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01C12" w14:textId="77777777" w:rsidR="007C24B2" w:rsidRPr="00305E4A" w:rsidRDefault="007C24B2" w:rsidP="005425B3">
      <w:pPr>
        <w:tabs>
          <w:tab w:val="left" w:pos="14656"/>
        </w:tabs>
        <w:ind w:right="49"/>
        <w:jc w:val="center"/>
        <w:rPr>
          <w:rFonts w:ascii="Times New Roman" w:hAnsi="Times New Roman"/>
          <w:b/>
          <w:sz w:val="24"/>
          <w:szCs w:val="24"/>
          <w:lang w:val="lt-LT" w:eastAsia="lt-LT"/>
        </w:rPr>
      </w:pPr>
      <w:r w:rsidRPr="00305E4A">
        <w:rPr>
          <w:rFonts w:ascii="Times New Roman" w:hAnsi="Times New Roman"/>
          <w:b/>
          <w:sz w:val="24"/>
          <w:szCs w:val="24"/>
          <w:lang w:val="lt-LT" w:eastAsia="lt-LT"/>
        </w:rPr>
        <w:t>ŠIAULIŲ LOPŠELIO–DARŽELIO „VOVERAITĖ“</w:t>
      </w:r>
    </w:p>
    <w:p w14:paraId="2FD1BA54" w14:textId="77777777" w:rsidR="007C24B2" w:rsidRPr="00305E4A" w:rsidRDefault="007C24B2" w:rsidP="007C24B2">
      <w:pPr>
        <w:jc w:val="center"/>
        <w:rPr>
          <w:rFonts w:ascii="Times New Roman" w:hAnsi="Times New Roman"/>
          <w:b/>
          <w:sz w:val="24"/>
          <w:szCs w:val="24"/>
          <w:lang w:val="lt-LT" w:eastAsia="lt-LT"/>
        </w:rPr>
      </w:pPr>
      <w:r w:rsidRPr="00305E4A">
        <w:rPr>
          <w:rFonts w:ascii="Times New Roman" w:hAnsi="Times New Roman"/>
          <w:b/>
          <w:sz w:val="24"/>
          <w:szCs w:val="24"/>
          <w:lang w:val="lt-LT" w:eastAsia="lt-LT"/>
        </w:rPr>
        <w:t>DIREKTORĖS LAIMUTĖS LAURUTYTĖS</w:t>
      </w:r>
    </w:p>
    <w:p w14:paraId="1BE5EF8D" w14:textId="77777777" w:rsidR="007C24B2" w:rsidRPr="00305E4A" w:rsidRDefault="007C24B2" w:rsidP="007C24B2">
      <w:pPr>
        <w:jc w:val="center"/>
        <w:rPr>
          <w:rFonts w:ascii="Times New Roman" w:hAnsi="Times New Roman"/>
          <w:b/>
          <w:sz w:val="24"/>
          <w:szCs w:val="24"/>
          <w:lang w:val="lt-LT" w:eastAsia="lt-LT"/>
        </w:rPr>
      </w:pPr>
    </w:p>
    <w:p w14:paraId="5F23AF31" w14:textId="55B61665" w:rsidR="007C24B2" w:rsidRPr="00305E4A" w:rsidRDefault="007C24B2" w:rsidP="007C24B2">
      <w:pPr>
        <w:jc w:val="center"/>
        <w:rPr>
          <w:rFonts w:ascii="Times New Roman" w:hAnsi="Times New Roman"/>
          <w:b/>
          <w:sz w:val="24"/>
          <w:szCs w:val="24"/>
          <w:lang w:val="lt-LT" w:eastAsia="lt-LT"/>
        </w:rPr>
      </w:pPr>
      <w:r w:rsidRPr="00305E4A">
        <w:rPr>
          <w:rFonts w:ascii="Times New Roman" w:hAnsi="Times New Roman"/>
          <w:b/>
          <w:sz w:val="24"/>
          <w:szCs w:val="24"/>
          <w:lang w:val="lt-LT" w:eastAsia="lt-LT"/>
        </w:rPr>
        <w:t>202</w:t>
      </w:r>
      <w:r w:rsidR="00046FE4" w:rsidRPr="00305E4A">
        <w:rPr>
          <w:rFonts w:ascii="Times New Roman" w:hAnsi="Times New Roman"/>
          <w:b/>
          <w:sz w:val="24"/>
          <w:szCs w:val="24"/>
          <w:lang w:val="lt-LT" w:eastAsia="lt-LT"/>
        </w:rPr>
        <w:t>3</w:t>
      </w:r>
      <w:r w:rsidRPr="00305E4A">
        <w:rPr>
          <w:rFonts w:ascii="Times New Roman" w:hAnsi="Times New Roman"/>
          <w:b/>
          <w:sz w:val="24"/>
          <w:szCs w:val="24"/>
          <w:lang w:val="lt-LT" w:eastAsia="lt-LT"/>
        </w:rPr>
        <w:t xml:space="preserve"> METŲ VEIKLOS ATASKAITA</w:t>
      </w:r>
    </w:p>
    <w:p w14:paraId="7704C2C3" w14:textId="77777777" w:rsidR="007C24B2" w:rsidRPr="00305E4A" w:rsidRDefault="007C24B2" w:rsidP="007C24B2">
      <w:pPr>
        <w:jc w:val="center"/>
        <w:rPr>
          <w:rFonts w:ascii="Times New Roman" w:hAnsi="Times New Roman"/>
          <w:sz w:val="24"/>
          <w:szCs w:val="24"/>
          <w:lang w:val="lt-LT" w:eastAsia="lt-LT"/>
        </w:rPr>
      </w:pPr>
    </w:p>
    <w:p w14:paraId="0CB0BC7D" w14:textId="59030401" w:rsidR="007C24B2" w:rsidRPr="00305E4A" w:rsidRDefault="007C24B2" w:rsidP="007C24B2">
      <w:pPr>
        <w:jc w:val="center"/>
        <w:rPr>
          <w:rFonts w:ascii="Times New Roman" w:hAnsi="Times New Roman"/>
          <w:sz w:val="24"/>
          <w:szCs w:val="24"/>
          <w:lang w:val="lt-LT" w:eastAsia="lt-LT"/>
        </w:rPr>
      </w:pPr>
      <w:r w:rsidRPr="00305E4A">
        <w:rPr>
          <w:rFonts w:ascii="Times New Roman" w:hAnsi="Times New Roman"/>
          <w:sz w:val="24"/>
          <w:szCs w:val="24"/>
          <w:lang w:val="lt-LT" w:eastAsia="lt-LT"/>
        </w:rPr>
        <w:t>202</w:t>
      </w:r>
      <w:r w:rsidR="00046FE4" w:rsidRPr="00305E4A">
        <w:rPr>
          <w:rFonts w:ascii="Times New Roman" w:hAnsi="Times New Roman"/>
          <w:sz w:val="24"/>
          <w:szCs w:val="24"/>
          <w:lang w:val="lt-LT" w:eastAsia="lt-LT"/>
        </w:rPr>
        <w:t>4</w:t>
      </w:r>
      <w:r w:rsidRPr="00305E4A">
        <w:rPr>
          <w:rFonts w:ascii="Times New Roman" w:hAnsi="Times New Roman"/>
          <w:sz w:val="24"/>
          <w:szCs w:val="24"/>
          <w:lang w:val="lt-LT" w:eastAsia="lt-LT"/>
        </w:rPr>
        <w:t>-0</w:t>
      </w:r>
      <w:r w:rsidR="000B22B7">
        <w:rPr>
          <w:rFonts w:ascii="Times New Roman" w:hAnsi="Times New Roman"/>
          <w:sz w:val="24"/>
          <w:szCs w:val="24"/>
          <w:lang w:val="lt-LT" w:eastAsia="lt-LT"/>
        </w:rPr>
        <w:t>2</w:t>
      </w:r>
      <w:r w:rsidRPr="00305E4A">
        <w:rPr>
          <w:rFonts w:ascii="Times New Roman" w:hAnsi="Times New Roman"/>
          <w:sz w:val="24"/>
          <w:szCs w:val="24"/>
          <w:lang w:val="lt-LT" w:eastAsia="lt-LT"/>
        </w:rPr>
        <w:t>-</w:t>
      </w:r>
      <w:r w:rsidR="000B22B7">
        <w:rPr>
          <w:rFonts w:ascii="Times New Roman" w:hAnsi="Times New Roman"/>
          <w:sz w:val="24"/>
          <w:szCs w:val="24"/>
          <w:lang w:val="lt-LT" w:eastAsia="lt-LT"/>
        </w:rPr>
        <w:t>23</w:t>
      </w:r>
      <w:r w:rsidRPr="00305E4A">
        <w:rPr>
          <w:rFonts w:ascii="Times New Roman" w:hAnsi="Times New Roman"/>
          <w:sz w:val="24"/>
          <w:szCs w:val="24"/>
          <w:lang w:val="lt-LT" w:eastAsia="lt-LT"/>
        </w:rPr>
        <w:t xml:space="preserve"> Nr. </w:t>
      </w:r>
      <w:r w:rsidR="005A787E" w:rsidRPr="00305E4A">
        <w:rPr>
          <w:rFonts w:ascii="Times New Roman" w:hAnsi="Times New Roman"/>
          <w:sz w:val="24"/>
          <w:szCs w:val="24"/>
          <w:lang w:val="lt-LT" w:eastAsia="lt-LT"/>
        </w:rPr>
        <w:t>S-</w:t>
      </w:r>
      <w:r w:rsidR="000B22B7">
        <w:rPr>
          <w:rFonts w:ascii="Times New Roman" w:hAnsi="Times New Roman"/>
          <w:sz w:val="24"/>
          <w:szCs w:val="24"/>
          <w:lang w:val="lt-LT" w:eastAsia="lt-LT"/>
        </w:rPr>
        <w:t>25</w:t>
      </w:r>
    </w:p>
    <w:p w14:paraId="733BAE72" w14:textId="77777777" w:rsidR="007C24B2" w:rsidRPr="00305E4A" w:rsidRDefault="007C24B2" w:rsidP="007C24B2">
      <w:pPr>
        <w:tabs>
          <w:tab w:val="left" w:pos="3828"/>
        </w:tabs>
        <w:jc w:val="center"/>
        <w:rPr>
          <w:rFonts w:ascii="Times New Roman" w:hAnsi="Times New Roman"/>
          <w:sz w:val="24"/>
          <w:szCs w:val="24"/>
          <w:lang w:val="lt-LT" w:eastAsia="lt-LT"/>
        </w:rPr>
      </w:pPr>
      <w:r w:rsidRPr="00305E4A">
        <w:rPr>
          <w:rFonts w:ascii="Times New Roman" w:hAnsi="Times New Roman"/>
          <w:sz w:val="24"/>
          <w:szCs w:val="24"/>
          <w:lang w:val="lt-LT" w:eastAsia="lt-LT"/>
        </w:rPr>
        <w:t>Šiauliai</w:t>
      </w:r>
    </w:p>
    <w:p w14:paraId="53A03D9B" w14:textId="77777777" w:rsidR="007C24B2" w:rsidRPr="00305E4A" w:rsidRDefault="007C24B2" w:rsidP="007C24B2">
      <w:pPr>
        <w:jc w:val="center"/>
        <w:rPr>
          <w:rFonts w:ascii="Times New Roman" w:hAnsi="Times New Roman"/>
          <w:lang w:val="lt-LT" w:eastAsia="lt-LT"/>
        </w:rPr>
      </w:pPr>
    </w:p>
    <w:p w14:paraId="45683641" w14:textId="77777777" w:rsidR="007C24B2" w:rsidRPr="00305E4A" w:rsidRDefault="007C24B2" w:rsidP="007C24B2">
      <w:pPr>
        <w:jc w:val="center"/>
        <w:rPr>
          <w:rFonts w:ascii="Times New Roman" w:hAnsi="Times New Roman"/>
          <w:b/>
          <w:sz w:val="24"/>
          <w:szCs w:val="24"/>
          <w:lang w:val="lt-LT" w:eastAsia="lt-LT"/>
        </w:rPr>
      </w:pPr>
      <w:r w:rsidRPr="00305E4A">
        <w:rPr>
          <w:rFonts w:ascii="Times New Roman" w:hAnsi="Times New Roman"/>
          <w:b/>
          <w:sz w:val="24"/>
          <w:szCs w:val="24"/>
          <w:lang w:val="lt-LT" w:eastAsia="lt-LT"/>
        </w:rPr>
        <w:t>I SKYRIUS</w:t>
      </w:r>
    </w:p>
    <w:p w14:paraId="49F63860" w14:textId="77777777" w:rsidR="007C24B2" w:rsidRPr="00305E4A" w:rsidRDefault="007C24B2" w:rsidP="007C24B2">
      <w:pPr>
        <w:jc w:val="center"/>
        <w:rPr>
          <w:rFonts w:ascii="Times New Roman" w:hAnsi="Times New Roman"/>
          <w:b/>
          <w:sz w:val="24"/>
          <w:szCs w:val="24"/>
          <w:lang w:val="lt-LT" w:eastAsia="lt-LT"/>
        </w:rPr>
      </w:pPr>
      <w:r w:rsidRPr="00305E4A">
        <w:rPr>
          <w:rFonts w:ascii="Times New Roman" w:hAnsi="Times New Roman"/>
          <w:b/>
          <w:sz w:val="24"/>
          <w:szCs w:val="24"/>
          <w:lang w:val="lt-LT" w:eastAsia="lt-LT"/>
        </w:rPr>
        <w:t>STRATEGINIO PLANO IR METINIO VEIKLOS PLANO ĮGYVENDINIMAS</w:t>
      </w:r>
    </w:p>
    <w:p w14:paraId="05DD8FC6" w14:textId="77777777" w:rsidR="007C24B2" w:rsidRPr="00305E4A" w:rsidRDefault="007C24B2" w:rsidP="007C24B2">
      <w:pPr>
        <w:jc w:val="center"/>
        <w:rPr>
          <w:rFonts w:ascii="Times New Roman" w:hAnsi="Times New Roman"/>
          <w:b/>
          <w:sz w:val="24"/>
          <w:szCs w:val="24"/>
          <w:lang w:val="lt-LT" w:eastAsia="lt-LT"/>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79"/>
        <w:gridCol w:w="3137"/>
        <w:gridCol w:w="3260"/>
      </w:tblGrid>
      <w:tr w:rsidR="007C24B2" w:rsidRPr="00305E4A" w14:paraId="65B9C698" w14:textId="77777777" w:rsidTr="00D6527E">
        <w:tc>
          <w:tcPr>
            <w:tcW w:w="3379" w:type="dxa"/>
            <w:tcMar>
              <w:top w:w="0" w:type="dxa"/>
              <w:left w:w="108" w:type="dxa"/>
              <w:bottom w:w="0" w:type="dxa"/>
              <w:right w:w="108" w:type="dxa"/>
            </w:tcMar>
            <w:vAlign w:val="center"/>
            <w:hideMark/>
          </w:tcPr>
          <w:p w14:paraId="1FE14AB1" w14:textId="73AEB3B3" w:rsidR="007C24B2" w:rsidRPr="00305E4A" w:rsidRDefault="007C24B2" w:rsidP="00741654">
            <w:pPr>
              <w:jc w:val="center"/>
              <w:rPr>
                <w:rFonts w:ascii="Times New Roman" w:eastAsiaTheme="minorHAnsi" w:hAnsi="Times New Roman"/>
                <w:b/>
                <w:sz w:val="24"/>
                <w:szCs w:val="24"/>
                <w:lang w:val="lt-LT" w:eastAsia="lt-LT"/>
              </w:rPr>
            </w:pPr>
            <w:r w:rsidRPr="00305E4A">
              <w:rPr>
                <w:rFonts w:ascii="Times New Roman" w:eastAsiaTheme="minorHAnsi" w:hAnsi="Times New Roman"/>
                <w:b/>
                <w:sz w:val="24"/>
                <w:szCs w:val="24"/>
                <w:lang w:val="lt-LT" w:eastAsia="lt-LT"/>
              </w:rPr>
              <w:t>202</w:t>
            </w:r>
            <w:r w:rsidR="00046FE4" w:rsidRPr="00305E4A">
              <w:rPr>
                <w:rFonts w:ascii="Times New Roman" w:eastAsiaTheme="minorHAnsi" w:hAnsi="Times New Roman"/>
                <w:b/>
                <w:sz w:val="24"/>
                <w:szCs w:val="24"/>
                <w:lang w:val="lt-LT" w:eastAsia="lt-LT"/>
              </w:rPr>
              <w:t>3</w:t>
            </w:r>
            <w:r w:rsidRPr="00305E4A">
              <w:rPr>
                <w:rFonts w:ascii="Times New Roman" w:eastAsiaTheme="minorHAnsi" w:hAnsi="Times New Roman"/>
                <w:b/>
                <w:sz w:val="24"/>
                <w:szCs w:val="24"/>
                <w:lang w:val="lt-LT" w:eastAsia="lt-LT"/>
              </w:rPr>
              <w:t>-ųjų metų tikslas, uždaviniai, priemonės</w:t>
            </w:r>
          </w:p>
          <w:p w14:paraId="20FB1EC7" w14:textId="77777777" w:rsidR="007C24B2" w:rsidRPr="00305E4A" w:rsidRDefault="007C24B2" w:rsidP="00741654">
            <w:pPr>
              <w:jc w:val="center"/>
              <w:rPr>
                <w:rFonts w:ascii="Times New Roman" w:eastAsiaTheme="minorHAnsi" w:hAnsi="Times New Roman"/>
                <w:b/>
                <w:lang w:val="lt-LT" w:eastAsia="lt-LT"/>
              </w:rPr>
            </w:pPr>
          </w:p>
        </w:tc>
        <w:tc>
          <w:tcPr>
            <w:tcW w:w="3137" w:type="dxa"/>
            <w:tcMar>
              <w:top w:w="0" w:type="dxa"/>
              <w:left w:w="108" w:type="dxa"/>
              <w:bottom w:w="0" w:type="dxa"/>
              <w:right w:w="108" w:type="dxa"/>
            </w:tcMar>
            <w:vAlign w:val="center"/>
            <w:hideMark/>
          </w:tcPr>
          <w:p w14:paraId="5CD86DCA" w14:textId="77777777" w:rsidR="007C24B2" w:rsidRPr="00305E4A" w:rsidRDefault="007C24B2" w:rsidP="00741654">
            <w:pPr>
              <w:jc w:val="center"/>
              <w:rPr>
                <w:rFonts w:ascii="Times New Roman" w:eastAsiaTheme="minorHAnsi" w:hAnsi="Times New Roman"/>
                <w:b/>
                <w:lang w:val="lt-LT" w:eastAsia="lt-LT"/>
              </w:rPr>
            </w:pPr>
            <w:r w:rsidRPr="00305E4A">
              <w:rPr>
                <w:rFonts w:ascii="Times New Roman" w:eastAsiaTheme="minorHAnsi" w:hAnsi="Times New Roman"/>
                <w:b/>
                <w:sz w:val="24"/>
                <w:szCs w:val="24"/>
                <w:lang w:val="lt-LT" w:eastAsia="lt-LT"/>
              </w:rPr>
              <w:t>Siekiniai (rezultato</w:t>
            </w:r>
            <w:r w:rsidRPr="00305E4A">
              <w:rPr>
                <w:rFonts w:ascii="Times New Roman" w:eastAsiaTheme="minorHAnsi" w:hAnsi="Times New Roman"/>
                <w:b/>
                <w:lang w:val="lt-LT" w:eastAsia="lt-LT"/>
              </w:rPr>
              <w:t xml:space="preserve"> </w:t>
            </w:r>
            <w:r w:rsidRPr="00305E4A">
              <w:rPr>
                <w:rFonts w:ascii="Times New Roman" w:eastAsiaTheme="minorHAnsi" w:hAnsi="Times New Roman"/>
                <w:b/>
                <w:sz w:val="24"/>
                <w:szCs w:val="24"/>
                <w:lang w:val="lt-LT" w:eastAsia="lt-LT"/>
              </w:rPr>
              <w:t>vertinimo, produkto kriterijaus pavadinimas ir mato vienetas)</w:t>
            </w:r>
          </w:p>
        </w:tc>
        <w:tc>
          <w:tcPr>
            <w:tcW w:w="3260" w:type="dxa"/>
            <w:tcMar>
              <w:top w:w="0" w:type="dxa"/>
              <w:left w:w="108" w:type="dxa"/>
              <w:bottom w:w="0" w:type="dxa"/>
              <w:right w:w="108" w:type="dxa"/>
            </w:tcMar>
            <w:vAlign w:val="center"/>
            <w:hideMark/>
          </w:tcPr>
          <w:p w14:paraId="75F8D2BE" w14:textId="77777777" w:rsidR="007C24B2" w:rsidRPr="00305E4A" w:rsidRDefault="007C24B2" w:rsidP="00741654">
            <w:pPr>
              <w:jc w:val="center"/>
              <w:rPr>
                <w:rFonts w:ascii="Times New Roman" w:eastAsiaTheme="minorHAnsi" w:hAnsi="Times New Roman"/>
                <w:b/>
                <w:sz w:val="24"/>
                <w:szCs w:val="24"/>
                <w:lang w:val="lt-LT" w:eastAsia="lt-LT"/>
              </w:rPr>
            </w:pPr>
            <w:r w:rsidRPr="00305E4A">
              <w:rPr>
                <w:rFonts w:ascii="Times New Roman" w:eastAsiaTheme="minorHAnsi" w:hAnsi="Times New Roman"/>
                <w:b/>
                <w:sz w:val="24"/>
                <w:szCs w:val="24"/>
                <w:lang w:val="lt-LT" w:eastAsia="lt-LT"/>
              </w:rPr>
              <w:t>Siekinių įgyvendinimo faktas</w:t>
            </w:r>
          </w:p>
        </w:tc>
      </w:tr>
      <w:tr w:rsidR="007C24B2" w:rsidRPr="00305E4A" w14:paraId="0677447F" w14:textId="77777777" w:rsidTr="00D6527E">
        <w:tc>
          <w:tcPr>
            <w:tcW w:w="9776" w:type="dxa"/>
            <w:gridSpan w:val="3"/>
            <w:tcMar>
              <w:top w:w="0" w:type="dxa"/>
              <w:left w:w="108" w:type="dxa"/>
              <w:bottom w:w="0" w:type="dxa"/>
              <w:right w:w="108" w:type="dxa"/>
            </w:tcMar>
            <w:hideMark/>
          </w:tcPr>
          <w:p w14:paraId="2304B3ED" w14:textId="65DBCA6E" w:rsidR="007C24B2" w:rsidRPr="00305E4A" w:rsidRDefault="007C24B2" w:rsidP="00741654">
            <w:pPr>
              <w:rPr>
                <w:rFonts w:ascii="Times New Roman" w:eastAsiaTheme="minorHAnsi" w:hAnsi="Times New Roman"/>
                <w:b/>
                <w:sz w:val="24"/>
                <w:szCs w:val="24"/>
                <w:lang w:val="lt-LT" w:eastAsia="lt-LT"/>
              </w:rPr>
            </w:pPr>
            <w:r w:rsidRPr="00305E4A">
              <w:rPr>
                <w:rFonts w:ascii="Times New Roman" w:eastAsiaTheme="minorHAnsi" w:hAnsi="Times New Roman"/>
                <w:b/>
                <w:sz w:val="24"/>
                <w:szCs w:val="24"/>
                <w:lang w:val="lt-LT" w:eastAsia="lt-LT"/>
              </w:rPr>
              <w:t xml:space="preserve">1. </w:t>
            </w:r>
            <w:r w:rsidR="00C1058E" w:rsidRPr="00305E4A">
              <w:rPr>
                <w:rFonts w:ascii="Times New Roman" w:eastAsiaTheme="minorHAnsi" w:hAnsi="Times New Roman"/>
                <w:b/>
                <w:sz w:val="24"/>
                <w:szCs w:val="24"/>
                <w:lang w:val="lt-LT" w:eastAsia="lt-LT"/>
              </w:rPr>
              <w:t xml:space="preserve">Tikslas. </w:t>
            </w:r>
            <w:r w:rsidR="0081778F" w:rsidRPr="00305E4A">
              <w:rPr>
                <w:rFonts w:ascii="Times New Roman" w:hAnsi="Times New Roman"/>
                <w:b/>
                <w:bCs/>
                <w:color w:val="000000" w:themeColor="text1"/>
                <w:sz w:val="24"/>
                <w:szCs w:val="24"/>
                <w:lang w:val="lt-LT"/>
              </w:rPr>
              <w:t>Tenkinti ikimokyklinio ir priešmokyklinio ugdymo poreikius, užtikrinant švietimo pagalbos prieinamumą ir efektyvumą.</w:t>
            </w:r>
          </w:p>
        </w:tc>
      </w:tr>
      <w:tr w:rsidR="007C24B2" w:rsidRPr="00305E4A" w14:paraId="090EE2A8" w14:textId="77777777" w:rsidTr="00D6527E">
        <w:tc>
          <w:tcPr>
            <w:tcW w:w="9776" w:type="dxa"/>
            <w:gridSpan w:val="3"/>
            <w:tcMar>
              <w:top w:w="0" w:type="dxa"/>
              <w:left w:w="108" w:type="dxa"/>
              <w:bottom w:w="0" w:type="dxa"/>
              <w:right w:w="108" w:type="dxa"/>
            </w:tcMar>
            <w:hideMark/>
          </w:tcPr>
          <w:p w14:paraId="288B74DC" w14:textId="29A487B6" w:rsidR="007C24B2" w:rsidRPr="00305E4A" w:rsidRDefault="007C24B2" w:rsidP="00741654">
            <w:pPr>
              <w:rPr>
                <w:rFonts w:ascii="Times New Roman" w:eastAsiaTheme="minorHAnsi" w:hAnsi="Times New Roman"/>
                <w:b/>
                <w:bCs/>
                <w:sz w:val="24"/>
                <w:szCs w:val="24"/>
                <w:lang w:val="lt-LT" w:eastAsia="lt-LT"/>
              </w:rPr>
            </w:pPr>
            <w:r w:rsidRPr="00305E4A">
              <w:rPr>
                <w:rFonts w:ascii="Times New Roman" w:eastAsiaTheme="minorHAnsi" w:hAnsi="Times New Roman"/>
                <w:b/>
                <w:sz w:val="24"/>
                <w:szCs w:val="24"/>
                <w:lang w:val="lt-LT" w:eastAsia="lt-LT"/>
              </w:rPr>
              <w:t xml:space="preserve">1.1. </w:t>
            </w:r>
            <w:r w:rsidR="00C1058E" w:rsidRPr="00305E4A">
              <w:rPr>
                <w:rFonts w:ascii="Times New Roman" w:eastAsiaTheme="minorHAnsi" w:hAnsi="Times New Roman"/>
                <w:b/>
                <w:sz w:val="24"/>
                <w:szCs w:val="24"/>
                <w:lang w:val="lt-LT" w:eastAsia="lt-LT"/>
              </w:rPr>
              <w:t>Uždavinys.</w:t>
            </w:r>
            <w:r w:rsidR="002A4016" w:rsidRPr="00305E4A">
              <w:rPr>
                <w:rFonts w:ascii="Times New Roman" w:eastAsiaTheme="minorHAnsi" w:hAnsi="Times New Roman"/>
                <w:b/>
                <w:sz w:val="24"/>
                <w:szCs w:val="24"/>
                <w:lang w:val="lt-LT" w:eastAsia="lt-LT"/>
              </w:rPr>
              <w:t xml:space="preserve"> </w:t>
            </w:r>
            <w:r w:rsidR="0081778F" w:rsidRPr="00305E4A">
              <w:rPr>
                <w:rFonts w:ascii="Times New Roman" w:eastAsiaTheme="minorHAnsi" w:hAnsi="Times New Roman"/>
                <w:b/>
                <w:sz w:val="24"/>
                <w:szCs w:val="24"/>
                <w:lang w:val="lt-LT" w:eastAsia="lt-LT"/>
              </w:rPr>
              <w:t>Vykdyti ikimokyklinį ir priešmokyklinį ugdymą, orientuotą į vaikų pasiekimų gerinimą.</w:t>
            </w:r>
          </w:p>
        </w:tc>
      </w:tr>
      <w:tr w:rsidR="007C24B2" w:rsidRPr="000B22B7" w14:paraId="0DE44404" w14:textId="77777777" w:rsidTr="00D6527E">
        <w:tc>
          <w:tcPr>
            <w:tcW w:w="3379" w:type="dxa"/>
            <w:tcMar>
              <w:top w:w="0" w:type="dxa"/>
              <w:left w:w="108" w:type="dxa"/>
              <w:bottom w:w="0" w:type="dxa"/>
              <w:right w:w="108" w:type="dxa"/>
            </w:tcMar>
          </w:tcPr>
          <w:p w14:paraId="1B1A0C7E" w14:textId="77777777" w:rsidR="007C24B2" w:rsidRPr="00305E4A" w:rsidRDefault="007C24B2" w:rsidP="00741654">
            <w:pPr>
              <w:pStyle w:val="Sraopastraipa"/>
              <w:numPr>
                <w:ilvl w:val="2"/>
                <w:numId w:val="7"/>
              </w:numPr>
              <w:tabs>
                <w:tab w:val="left" w:pos="591"/>
              </w:tabs>
              <w:ind w:left="0" w:firstLine="0"/>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Ikimokyklinio ugdymo programos „Pažinimo takeliu“ įgyvendinimas.</w:t>
            </w:r>
          </w:p>
        </w:tc>
        <w:tc>
          <w:tcPr>
            <w:tcW w:w="3137" w:type="dxa"/>
            <w:tcMar>
              <w:top w:w="0" w:type="dxa"/>
              <w:left w:w="108" w:type="dxa"/>
              <w:bottom w:w="0" w:type="dxa"/>
              <w:right w:w="108" w:type="dxa"/>
            </w:tcMar>
          </w:tcPr>
          <w:p w14:paraId="515DFFDC" w14:textId="77777777" w:rsidR="007C24B2" w:rsidRPr="00305E4A" w:rsidRDefault="007C24B2" w:rsidP="00741654">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Grupių skaičius – 7.</w:t>
            </w:r>
          </w:p>
          <w:p w14:paraId="5215E0CD" w14:textId="54C73B1A" w:rsidR="007C24B2" w:rsidRPr="00305E4A" w:rsidRDefault="007C24B2" w:rsidP="00235785">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Ugdytinių skaičius – 13</w:t>
            </w:r>
            <w:r w:rsidR="002E6009" w:rsidRPr="00305E4A">
              <w:rPr>
                <w:rFonts w:ascii="Times New Roman" w:eastAsiaTheme="minorHAnsi" w:hAnsi="Times New Roman"/>
                <w:sz w:val="24"/>
                <w:szCs w:val="24"/>
                <w:lang w:val="lt-LT" w:eastAsia="lt-LT"/>
              </w:rPr>
              <w:t>7</w:t>
            </w:r>
            <w:r w:rsidRPr="00305E4A">
              <w:rPr>
                <w:rFonts w:ascii="Times New Roman" w:eastAsiaTheme="minorHAnsi" w:hAnsi="Times New Roman"/>
                <w:sz w:val="24"/>
                <w:szCs w:val="24"/>
                <w:lang w:val="lt-LT" w:eastAsia="lt-LT"/>
              </w:rPr>
              <w:t>.</w:t>
            </w:r>
          </w:p>
        </w:tc>
        <w:tc>
          <w:tcPr>
            <w:tcW w:w="3260" w:type="dxa"/>
            <w:tcMar>
              <w:top w:w="0" w:type="dxa"/>
              <w:left w:w="108" w:type="dxa"/>
              <w:bottom w:w="0" w:type="dxa"/>
              <w:right w:w="108" w:type="dxa"/>
            </w:tcMar>
          </w:tcPr>
          <w:p w14:paraId="2C5E0964" w14:textId="77777777" w:rsidR="007C24B2" w:rsidRPr="00305E4A" w:rsidRDefault="007C24B2" w:rsidP="00741654">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Grupių skaičius – 7.</w:t>
            </w:r>
          </w:p>
          <w:p w14:paraId="2E9B10E7" w14:textId="1F797DCF" w:rsidR="007C24B2" w:rsidRPr="00305E4A" w:rsidRDefault="007C24B2" w:rsidP="00741654">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Pagal ikimokyklinio ugdymo programą ugdomų vaikų skaičius –</w:t>
            </w:r>
            <w:r w:rsidRPr="00305E4A">
              <w:rPr>
                <w:rFonts w:ascii="Times New Roman" w:eastAsiaTheme="minorHAnsi" w:hAnsi="Times New Roman"/>
                <w:color w:val="FF0000"/>
                <w:sz w:val="24"/>
                <w:szCs w:val="24"/>
                <w:lang w:val="lt-LT" w:eastAsia="lt-LT"/>
              </w:rPr>
              <w:t xml:space="preserve"> </w:t>
            </w:r>
            <w:r w:rsidR="009D3BD0" w:rsidRPr="00305E4A">
              <w:rPr>
                <w:rFonts w:ascii="Times New Roman" w:eastAsiaTheme="minorHAnsi" w:hAnsi="Times New Roman"/>
                <w:sz w:val="24"/>
                <w:szCs w:val="24"/>
                <w:lang w:val="lt-LT" w:eastAsia="lt-LT"/>
              </w:rPr>
              <w:t>124</w:t>
            </w:r>
            <w:r w:rsidRPr="00305E4A">
              <w:rPr>
                <w:rFonts w:ascii="Times New Roman" w:eastAsiaTheme="minorHAnsi" w:hAnsi="Times New Roman"/>
                <w:sz w:val="24"/>
                <w:szCs w:val="24"/>
                <w:lang w:val="lt-LT" w:eastAsia="lt-LT"/>
              </w:rPr>
              <w:t>.</w:t>
            </w:r>
          </w:p>
        </w:tc>
      </w:tr>
      <w:tr w:rsidR="007C24B2" w:rsidRPr="000B22B7" w14:paraId="57282278" w14:textId="77777777" w:rsidTr="00D6527E">
        <w:tc>
          <w:tcPr>
            <w:tcW w:w="3379" w:type="dxa"/>
            <w:tcMar>
              <w:top w:w="0" w:type="dxa"/>
              <w:left w:w="108" w:type="dxa"/>
              <w:bottom w:w="0" w:type="dxa"/>
              <w:right w:w="108" w:type="dxa"/>
            </w:tcMar>
          </w:tcPr>
          <w:p w14:paraId="0911F59E" w14:textId="77777777" w:rsidR="007C24B2" w:rsidRPr="00305E4A" w:rsidRDefault="007C24B2" w:rsidP="00741654">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1.1.2. Priešmokyklinio ugdymo bendrosios programos įgyvendinimas.</w:t>
            </w:r>
          </w:p>
        </w:tc>
        <w:tc>
          <w:tcPr>
            <w:tcW w:w="3137" w:type="dxa"/>
            <w:tcMar>
              <w:top w:w="0" w:type="dxa"/>
              <w:left w:w="108" w:type="dxa"/>
              <w:bottom w:w="0" w:type="dxa"/>
              <w:right w:w="108" w:type="dxa"/>
            </w:tcMar>
          </w:tcPr>
          <w:p w14:paraId="11086FAA" w14:textId="77777777" w:rsidR="007C24B2" w:rsidRPr="00305E4A" w:rsidRDefault="007C24B2" w:rsidP="00741654">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Grupių skaičius – 2.</w:t>
            </w:r>
          </w:p>
          <w:p w14:paraId="0BB08841" w14:textId="70921374" w:rsidR="007C24B2" w:rsidRPr="00305E4A" w:rsidRDefault="007C24B2" w:rsidP="00741654">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Pagal priešmokyklinę ugdymo programą ugd</w:t>
            </w:r>
            <w:r w:rsidR="002E6009" w:rsidRPr="00305E4A">
              <w:rPr>
                <w:rFonts w:ascii="Times New Roman" w:eastAsiaTheme="minorHAnsi" w:hAnsi="Times New Roman"/>
                <w:sz w:val="24"/>
                <w:szCs w:val="24"/>
                <w:lang w:val="lt-LT" w:eastAsia="lt-LT"/>
              </w:rPr>
              <w:t>o</w:t>
            </w:r>
            <w:r w:rsidRPr="00305E4A">
              <w:rPr>
                <w:rFonts w:ascii="Times New Roman" w:eastAsiaTheme="minorHAnsi" w:hAnsi="Times New Roman"/>
                <w:sz w:val="24"/>
                <w:szCs w:val="24"/>
                <w:lang w:val="lt-LT" w:eastAsia="lt-LT"/>
              </w:rPr>
              <w:t xml:space="preserve">mų vaikų skaičius – </w:t>
            </w:r>
            <w:r w:rsidR="002E6009" w:rsidRPr="00305E4A">
              <w:rPr>
                <w:rFonts w:ascii="Times New Roman" w:eastAsiaTheme="minorHAnsi" w:hAnsi="Times New Roman"/>
                <w:sz w:val="24"/>
                <w:szCs w:val="24"/>
                <w:lang w:val="lt-LT" w:eastAsia="lt-LT"/>
              </w:rPr>
              <w:t>33</w:t>
            </w:r>
            <w:r w:rsidRPr="00305E4A">
              <w:rPr>
                <w:rFonts w:ascii="Times New Roman" w:eastAsiaTheme="minorHAnsi" w:hAnsi="Times New Roman"/>
                <w:sz w:val="24"/>
                <w:szCs w:val="24"/>
                <w:lang w:val="lt-LT" w:eastAsia="lt-LT"/>
              </w:rPr>
              <w:t>.</w:t>
            </w:r>
          </w:p>
        </w:tc>
        <w:tc>
          <w:tcPr>
            <w:tcW w:w="3260" w:type="dxa"/>
            <w:tcMar>
              <w:top w:w="0" w:type="dxa"/>
              <w:left w:w="108" w:type="dxa"/>
              <w:bottom w:w="0" w:type="dxa"/>
              <w:right w:w="108" w:type="dxa"/>
            </w:tcMar>
          </w:tcPr>
          <w:p w14:paraId="0E67E1A2" w14:textId="77777777" w:rsidR="007C24B2" w:rsidRPr="00305E4A" w:rsidRDefault="007C24B2" w:rsidP="00741654">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Programų skaičius – 2.</w:t>
            </w:r>
          </w:p>
          <w:p w14:paraId="4247CA49" w14:textId="5C0C0D4F" w:rsidR="007C24B2" w:rsidRPr="00305E4A" w:rsidRDefault="007C24B2" w:rsidP="00741654">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 xml:space="preserve">Pagal priešmokyklinę ugdymo programą ugdymų vaikų skaičius – </w:t>
            </w:r>
            <w:r w:rsidR="008A3C26" w:rsidRPr="00305E4A">
              <w:rPr>
                <w:rFonts w:ascii="Times New Roman" w:eastAsiaTheme="minorHAnsi" w:hAnsi="Times New Roman"/>
                <w:sz w:val="24"/>
                <w:szCs w:val="24"/>
                <w:lang w:val="lt-LT" w:eastAsia="lt-LT"/>
              </w:rPr>
              <w:t>3</w:t>
            </w:r>
            <w:r w:rsidR="002E6009" w:rsidRPr="00305E4A">
              <w:rPr>
                <w:rFonts w:ascii="Times New Roman" w:eastAsiaTheme="minorHAnsi" w:hAnsi="Times New Roman"/>
                <w:sz w:val="24"/>
                <w:szCs w:val="24"/>
                <w:lang w:val="lt-LT" w:eastAsia="lt-LT"/>
              </w:rPr>
              <w:t>3</w:t>
            </w:r>
            <w:r w:rsidRPr="00305E4A">
              <w:rPr>
                <w:rFonts w:ascii="Times New Roman" w:eastAsiaTheme="minorHAnsi" w:hAnsi="Times New Roman"/>
                <w:sz w:val="24"/>
                <w:szCs w:val="24"/>
                <w:lang w:val="lt-LT" w:eastAsia="lt-LT"/>
              </w:rPr>
              <w:t>.</w:t>
            </w:r>
          </w:p>
        </w:tc>
      </w:tr>
      <w:tr w:rsidR="007C24B2" w:rsidRPr="000B22B7" w14:paraId="37E308D8" w14:textId="77777777" w:rsidTr="00D6527E">
        <w:tc>
          <w:tcPr>
            <w:tcW w:w="3379" w:type="dxa"/>
            <w:tcMar>
              <w:top w:w="0" w:type="dxa"/>
              <w:left w:w="108" w:type="dxa"/>
              <w:bottom w:w="0" w:type="dxa"/>
              <w:right w:w="108" w:type="dxa"/>
            </w:tcMar>
          </w:tcPr>
          <w:p w14:paraId="39BF282A" w14:textId="27397837" w:rsidR="007C24B2" w:rsidRPr="00305E4A" w:rsidRDefault="007C24B2" w:rsidP="00741654">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 xml:space="preserve">1.1.3. </w:t>
            </w:r>
            <w:r w:rsidR="00A0395F" w:rsidRPr="00305E4A">
              <w:rPr>
                <w:rFonts w:ascii="Times New Roman" w:eastAsiaTheme="minorHAnsi" w:hAnsi="Times New Roman"/>
                <w:iCs/>
                <w:sz w:val="24"/>
                <w:szCs w:val="24"/>
                <w:lang w:val="lt-LT" w:eastAsia="lt-LT"/>
              </w:rPr>
              <w:t>Kryptingas vadovų, pedagogų ir kitų darbuotojų kompetencijų tobulinimas</w:t>
            </w:r>
            <w:r w:rsidR="00A0395F" w:rsidRPr="00305E4A">
              <w:rPr>
                <w:rFonts w:ascii="Times New Roman" w:eastAsiaTheme="minorHAnsi" w:hAnsi="Times New Roman"/>
                <w:i/>
                <w:sz w:val="24"/>
                <w:szCs w:val="24"/>
                <w:lang w:val="lt-LT" w:eastAsia="lt-LT"/>
              </w:rPr>
              <w:t>.</w:t>
            </w:r>
          </w:p>
        </w:tc>
        <w:tc>
          <w:tcPr>
            <w:tcW w:w="3137" w:type="dxa"/>
            <w:tcMar>
              <w:top w:w="0" w:type="dxa"/>
              <w:left w:w="108" w:type="dxa"/>
              <w:bottom w:w="0" w:type="dxa"/>
              <w:right w:w="108" w:type="dxa"/>
            </w:tcMar>
          </w:tcPr>
          <w:p w14:paraId="19189EA2" w14:textId="335E61C5" w:rsidR="007C24B2" w:rsidRPr="00305E4A" w:rsidRDefault="007C24B2" w:rsidP="003D4D4C">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Pedagogų</w:t>
            </w:r>
            <w:r w:rsidR="00A21D66" w:rsidRPr="00305E4A">
              <w:rPr>
                <w:rFonts w:ascii="Times New Roman" w:eastAsiaTheme="minorHAnsi" w:hAnsi="Times New Roman"/>
                <w:sz w:val="24"/>
                <w:szCs w:val="24"/>
                <w:lang w:val="lt-LT" w:eastAsia="lt-LT"/>
              </w:rPr>
              <w:t>, vadovų</w:t>
            </w:r>
            <w:r w:rsidRPr="00305E4A">
              <w:rPr>
                <w:rFonts w:ascii="Times New Roman" w:eastAsiaTheme="minorHAnsi" w:hAnsi="Times New Roman"/>
                <w:sz w:val="24"/>
                <w:szCs w:val="24"/>
                <w:lang w:val="lt-LT" w:eastAsia="lt-LT"/>
              </w:rPr>
              <w:t xml:space="preserve"> tobulinusių kvalifikaciją skaičius – </w:t>
            </w:r>
            <w:r w:rsidR="002E6009" w:rsidRPr="00305E4A">
              <w:rPr>
                <w:rFonts w:ascii="Times New Roman" w:eastAsiaTheme="minorHAnsi" w:hAnsi="Times New Roman"/>
                <w:sz w:val="24"/>
                <w:szCs w:val="24"/>
                <w:lang w:val="lt-LT" w:eastAsia="lt-LT"/>
              </w:rPr>
              <w:t>20</w:t>
            </w:r>
            <w:r w:rsidR="0067632A" w:rsidRPr="00305E4A">
              <w:rPr>
                <w:rFonts w:ascii="Times New Roman" w:eastAsiaTheme="minorHAnsi" w:hAnsi="Times New Roman"/>
                <w:sz w:val="24"/>
                <w:szCs w:val="24"/>
                <w:shd w:val="clear" w:color="auto" w:fill="FFFFFF" w:themeFill="background1"/>
                <w:lang w:val="lt-LT" w:eastAsia="lt-LT"/>
              </w:rPr>
              <w:t>, kitų darbuotojų – 1</w:t>
            </w:r>
            <w:r w:rsidR="002E6009" w:rsidRPr="00305E4A">
              <w:rPr>
                <w:rFonts w:ascii="Times New Roman" w:eastAsiaTheme="minorHAnsi" w:hAnsi="Times New Roman"/>
                <w:sz w:val="24"/>
                <w:szCs w:val="24"/>
                <w:shd w:val="clear" w:color="auto" w:fill="FFFFFF" w:themeFill="background1"/>
                <w:lang w:val="lt-LT" w:eastAsia="lt-LT"/>
              </w:rPr>
              <w:t>0</w:t>
            </w:r>
            <w:r w:rsidR="0067632A" w:rsidRPr="00305E4A">
              <w:rPr>
                <w:rFonts w:ascii="Times New Roman" w:eastAsiaTheme="minorHAnsi" w:hAnsi="Times New Roman"/>
                <w:sz w:val="24"/>
                <w:szCs w:val="24"/>
                <w:shd w:val="clear" w:color="auto" w:fill="FFFFFF" w:themeFill="background1"/>
                <w:lang w:val="lt-LT" w:eastAsia="lt-LT"/>
              </w:rPr>
              <w:t>.</w:t>
            </w:r>
          </w:p>
        </w:tc>
        <w:tc>
          <w:tcPr>
            <w:tcW w:w="3260" w:type="dxa"/>
            <w:tcMar>
              <w:top w:w="0" w:type="dxa"/>
              <w:left w:w="108" w:type="dxa"/>
              <w:bottom w:w="0" w:type="dxa"/>
              <w:right w:w="108" w:type="dxa"/>
            </w:tcMar>
          </w:tcPr>
          <w:p w14:paraId="3BEE1687" w14:textId="47B5EAA9" w:rsidR="007C24B2" w:rsidRPr="00305E4A" w:rsidRDefault="007C24B2" w:rsidP="003D4D4C">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 xml:space="preserve">Tobulino kvalifikaciją – </w:t>
            </w:r>
            <w:r w:rsidR="0024028C" w:rsidRPr="00305E4A">
              <w:rPr>
                <w:rFonts w:ascii="Times New Roman" w:eastAsiaTheme="minorHAnsi" w:hAnsi="Times New Roman"/>
                <w:sz w:val="24"/>
                <w:szCs w:val="24"/>
                <w:lang w:val="lt-LT" w:eastAsia="lt-LT"/>
              </w:rPr>
              <w:t>20</w:t>
            </w:r>
            <w:r w:rsidRPr="00305E4A">
              <w:rPr>
                <w:rFonts w:ascii="Times New Roman" w:eastAsiaTheme="minorHAnsi" w:hAnsi="Times New Roman"/>
                <w:sz w:val="24"/>
                <w:szCs w:val="24"/>
                <w:lang w:val="lt-LT" w:eastAsia="lt-LT"/>
              </w:rPr>
              <w:t xml:space="preserve"> pedagogų</w:t>
            </w:r>
            <w:r w:rsidR="00A21D66" w:rsidRPr="00305E4A">
              <w:rPr>
                <w:rFonts w:ascii="Times New Roman" w:eastAsiaTheme="minorHAnsi" w:hAnsi="Times New Roman"/>
                <w:sz w:val="24"/>
                <w:szCs w:val="24"/>
                <w:lang w:val="lt-LT" w:eastAsia="lt-LT"/>
              </w:rPr>
              <w:t>, vadovų.</w:t>
            </w:r>
            <w:r w:rsidR="0067632A" w:rsidRPr="00305E4A">
              <w:rPr>
                <w:rFonts w:ascii="Times New Roman" w:eastAsiaTheme="minorHAnsi" w:hAnsi="Times New Roman"/>
                <w:sz w:val="24"/>
                <w:szCs w:val="24"/>
                <w:lang w:val="lt-LT" w:eastAsia="lt-LT"/>
              </w:rPr>
              <w:t xml:space="preserve"> Kitų darbuotojų </w:t>
            </w:r>
            <w:r w:rsidR="00F05ADC" w:rsidRPr="00305E4A">
              <w:rPr>
                <w:rFonts w:ascii="Times New Roman" w:eastAsiaTheme="minorHAnsi" w:hAnsi="Times New Roman"/>
                <w:sz w:val="24"/>
                <w:szCs w:val="24"/>
                <w:lang w:val="lt-LT" w:eastAsia="lt-LT"/>
              </w:rPr>
              <w:t>–</w:t>
            </w:r>
            <w:r w:rsidR="0067632A" w:rsidRPr="00305E4A">
              <w:rPr>
                <w:rFonts w:ascii="Times New Roman" w:eastAsiaTheme="minorHAnsi" w:hAnsi="Times New Roman"/>
                <w:color w:val="FF0000"/>
                <w:sz w:val="24"/>
                <w:szCs w:val="24"/>
                <w:lang w:val="lt-LT" w:eastAsia="lt-LT"/>
              </w:rPr>
              <w:t xml:space="preserve"> </w:t>
            </w:r>
            <w:r w:rsidR="00675BA0" w:rsidRPr="00305E4A">
              <w:rPr>
                <w:rFonts w:ascii="Times New Roman" w:eastAsiaTheme="minorHAnsi" w:hAnsi="Times New Roman"/>
                <w:sz w:val="24"/>
                <w:szCs w:val="24"/>
                <w:lang w:val="lt-LT" w:eastAsia="lt-LT"/>
              </w:rPr>
              <w:t>12</w:t>
            </w:r>
            <w:r w:rsidR="00F05ADC" w:rsidRPr="00305E4A">
              <w:rPr>
                <w:rFonts w:ascii="Times New Roman" w:eastAsiaTheme="minorHAnsi" w:hAnsi="Times New Roman"/>
                <w:sz w:val="24"/>
                <w:szCs w:val="24"/>
                <w:lang w:val="lt-LT" w:eastAsia="lt-LT"/>
              </w:rPr>
              <w:t>.</w:t>
            </w:r>
          </w:p>
        </w:tc>
      </w:tr>
      <w:tr w:rsidR="007C24B2" w:rsidRPr="000B22B7" w14:paraId="1AE4EB9F" w14:textId="77777777" w:rsidTr="00D6527E">
        <w:tc>
          <w:tcPr>
            <w:tcW w:w="9776" w:type="dxa"/>
            <w:gridSpan w:val="3"/>
            <w:tcMar>
              <w:top w:w="0" w:type="dxa"/>
              <w:left w:w="108" w:type="dxa"/>
              <w:bottom w:w="0" w:type="dxa"/>
              <w:right w:w="108" w:type="dxa"/>
            </w:tcMar>
          </w:tcPr>
          <w:p w14:paraId="2E8762C5" w14:textId="6AA37028" w:rsidR="007C24B2" w:rsidRPr="00305E4A" w:rsidRDefault="007C24B2" w:rsidP="00741654">
            <w:pPr>
              <w:rPr>
                <w:rFonts w:ascii="Times New Roman" w:eastAsiaTheme="minorHAnsi" w:hAnsi="Times New Roman"/>
                <w:b/>
                <w:bCs/>
                <w:sz w:val="24"/>
                <w:szCs w:val="24"/>
                <w:lang w:val="lt-LT" w:eastAsia="lt-LT"/>
              </w:rPr>
            </w:pPr>
            <w:r w:rsidRPr="00305E4A">
              <w:rPr>
                <w:rFonts w:ascii="Times New Roman" w:eastAsiaTheme="minorHAnsi" w:hAnsi="Times New Roman"/>
                <w:b/>
                <w:sz w:val="24"/>
                <w:szCs w:val="24"/>
                <w:lang w:val="lt-LT" w:eastAsia="lt-LT"/>
              </w:rPr>
              <w:t xml:space="preserve">1.2. </w:t>
            </w:r>
            <w:r w:rsidR="002A4016" w:rsidRPr="00305E4A">
              <w:rPr>
                <w:rFonts w:ascii="Times New Roman" w:eastAsiaTheme="minorHAnsi" w:hAnsi="Times New Roman"/>
                <w:b/>
                <w:sz w:val="24"/>
                <w:szCs w:val="24"/>
                <w:lang w:val="lt-LT" w:eastAsia="lt-LT"/>
              </w:rPr>
              <w:t xml:space="preserve">Uždavinys. </w:t>
            </w:r>
            <w:r w:rsidR="0067632A" w:rsidRPr="00305E4A">
              <w:rPr>
                <w:rFonts w:ascii="Times New Roman" w:eastAsiaTheme="minorHAnsi" w:hAnsi="Times New Roman"/>
                <w:b/>
                <w:bCs/>
                <w:sz w:val="24"/>
                <w:szCs w:val="24"/>
                <w:lang w:val="lt-LT" w:eastAsia="lt-LT"/>
              </w:rPr>
              <w:t>Didinti švietimo pagalbos prieinamumą ir efektyvumą.</w:t>
            </w:r>
          </w:p>
        </w:tc>
      </w:tr>
      <w:tr w:rsidR="007C24B2" w:rsidRPr="000B22B7" w14:paraId="54DE3407" w14:textId="77777777" w:rsidTr="00D6527E">
        <w:tc>
          <w:tcPr>
            <w:tcW w:w="3379" w:type="dxa"/>
            <w:tcMar>
              <w:top w:w="0" w:type="dxa"/>
              <w:left w:w="108" w:type="dxa"/>
              <w:bottom w:w="0" w:type="dxa"/>
              <w:right w:w="108" w:type="dxa"/>
            </w:tcMar>
          </w:tcPr>
          <w:p w14:paraId="5B2FF43F" w14:textId="2F147631" w:rsidR="007C24B2" w:rsidRPr="00305E4A" w:rsidRDefault="00727B1D" w:rsidP="00235785">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1.2.1. Specialiosios logopedinės pagalbos vaikams teikimas.</w:t>
            </w:r>
          </w:p>
        </w:tc>
        <w:tc>
          <w:tcPr>
            <w:tcW w:w="3137" w:type="dxa"/>
            <w:tcMar>
              <w:top w:w="0" w:type="dxa"/>
              <w:left w:w="108" w:type="dxa"/>
              <w:bottom w:w="0" w:type="dxa"/>
              <w:right w:w="108" w:type="dxa"/>
            </w:tcMar>
          </w:tcPr>
          <w:p w14:paraId="4DAF2380" w14:textId="63261C2A" w:rsidR="007C24B2" w:rsidRPr="00305E4A" w:rsidRDefault="007C24B2" w:rsidP="001E6350">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Logopedinės pagalbos poreikio tenkinimas</w:t>
            </w:r>
            <w:r w:rsidR="00E21DB2" w:rsidRPr="00305E4A">
              <w:rPr>
                <w:rFonts w:ascii="Times New Roman" w:eastAsiaTheme="minorHAnsi" w:hAnsi="Times New Roman"/>
                <w:sz w:val="24"/>
                <w:szCs w:val="24"/>
                <w:lang w:val="lt-LT" w:eastAsia="lt-LT"/>
              </w:rPr>
              <w:t xml:space="preserve"> –</w:t>
            </w:r>
            <w:r w:rsidRPr="00305E4A">
              <w:rPr>
                <w:rFonts w:ascii="Times New Roman" w:eastAsiaTheme="minorHAnsi" w:hAnsi="Times New Roman"/>
                <w:sz w:val="24"/>
                <w:szCs w:val="24"/>
                <w:lang w:val="lt-LT" w:eastAsia="lt-LT"/>
              </w:rPr>
              <w:t xml:space="preserve"> 100 proc.</w:t>
            </w:r>
          </w:p>
        </w:tc>
        <w:tc>
          <w:tcPr>
            <w:tcW w:w="3260" w:type="dxa"/>
            <w:tcMar>
              <w:top w:w="0" w:type="dxa"/>
              <w:left w:w="108" w:type="dxa"/>
              <w:bottom w:w="0" w:type="dxa"/>
              <w:right w:w="108" w:type="dxa"/>
            </w:tcMar>
          </w:tcPr>
          <w:p w14:paraId="206B7117" w14:textId="4CDE090C" w:rsidR="007C24B2" w:rsidRPr="00305E4A" w:rsidRDefault="007C24B2" w:rsidP="00741654">
            <w:pPr>
              <w:rPr>
                <w:rFonts w:ascii="Times New Roman" w:eastAsiaTheme="minorHAnsi" w:hAnsi="Times New Roman"/>
                <w:iCs/>
                <w:sz w:val="24"/>
                <w:szCs w:val="24"/>
                <w:lang w:val="lt-LT" w:eastAsia="lt-LT"/>
              </w:rPr>
            </w:pPr>
            <w:r w:rsidRPr="00305E4A">
              <w:rPr>
                <w:rFonts w:ascii="Times New Roman" w:eastAsiaTheme="minorHAnsi" w:hAnsi="Times New Roman"/>
                <w:iCs/>
                <w:sz w:val="24"/>
                <w:szCs w:val="24"/>
                <w:lang w:val="lt-LT" w:eastAsia="lt-LT"/>
              </w:rPr>
              <w:t>Vaikams, turintiems specialiųjų ugdymo(si) poreikių, teikiama logopedinė pagalba</w:t>
            </w:r>
            <w:r w:rsidR="00E21DB2" w:rsidRPr="00305E4A">
              <w:rPr>
                <w:rFonts w:ascii="Times New Roman" w:eastAsiaTheme="minorHAnsi" w:hAnsi="Times New Roman"/>
                <w:iCs/>
                <w:sz w:val="24"/>
                <w:szCs w:val="24"/>
                <w:lang w:val="lt-LT" w:eastAsia="lt-LT"/>
              </w:rPr>
              <w:t xml:space="preserve"> –</w:t>
            </w:r>
            <w:r w:rsidRPr="00305E4A">
              <w:rPr>
                <w:rFonts w:ascii="Times New Roman" w:eastAsiaTheme="minorHAnsi" w:hAnsi="Times New Roman"/>
                <w:iCs/>
                <w:sz w:val="24"/>
                <w:szCs w:val="24"/>
                <w:lang w:val="lt-LT" w:eastAsia="lt-LT"/>
              </w:rPr>
              <w:t xml:space="preserve"> 100 proc.</w:t>
            </w:r>
          </w:p>
        </w:tc>
      </w:tr>
      <w:tr w:rsidR="007C24B2" w:rsidRPr="000B22B7" w14:paraId="775FD770" w14:textId="77777777" w:rsidTr="00D6527E">
        <w:tc>
          <w:tcPr>
            <w:tcW w:w="3379" w:type="dxa"/>
            <w:tcMar>
              <w:top w:w="0" w:type="dxa"/>
              <w:left w:w="108" w:type="dxa"/>
              <w:bottom w:w="0" w:type="dxa"/>
              <w:right w:w="108" w:type="dxa"/>
            </w:tcMar>
          </w:tcPr>
          <w:p w14:paraId="6B7EE4FB" w14:textId="77777777" w:rsidR="007C24B2" w:rsidRPr="00305E4A" w:rsidRDefault="007C24B2" w:rsidP="00741654">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1.2.2. Socialinės pedagoginės pagalbos teikimas.</w:t>
            </w:r>
          </w:p>
        </w:tc>
        <w:tc>
          <w:tcPr>
            <w:tcW w:w="3137" w:type="dxa"/>
            <w:tcMar>
              <w:top w:w="0" w:type="dxa"/>
              <w:left w:w="108" w:type="dxa"/>
              <w:bottom w:w="0" w:type="dxa"/>
              <w:right w:w="108" w:type="dxa"/>
            </w:tcMar>
          </w:tcPr>
          <w:p w14:paraId="7E23555C" w14:textId="17DFCDE7" w:rsidR="007C24B2" w:rsidRPr="00305E4A" w:rsidRDefault="007C24B2" w:rsidP="00741654">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Socialinės pedagoginės pagalbos poreikio tenkinimas</w:t>
            </w:r>
            <w:r w:rsidR="00E21DB2" w:rsidRPr="00305E4A">
              <w:rPr>
                <w:rFonts w:ascii="Times New Roman" w:eastAsiaTheme="minorHAnsi" w:hAnsi="Times New Roman"/>
                <w:sz w:val="24"/>
                <w:szCs w:val="24"/>
                <w:lang w:val="lt-LT" w:eastAsia="lt-LT"/>
              </w:rPr>
              <w:t xml:space="preserve"> –</w:t>
            </w:r>
            <w:r w:rsidRPr="00305E4A">
              <w:rPr>
                <w:rFonts w:ascii="Times New Roman" w:eastAsiaTheme="minorHAnsi" w:hAnsi="Times New Roman"/>
                <w:sz w:val="24"/>
                <w:szCs w:val="24"/>
                <w:lang w:val="lt-LT" w:eastAsia="lt-LT"/>
              </w:rPr>
              <w:t xml:space="preserve"> 100 proc.</w:t>
            </w:r>
          </w:p>
        </w:tc>
        <w:tc>
          <w:tcPr>
            <w:tcW w:w="3260" w:type="dxa"/>
            <w:tcMar>
              <w:top w:w="0" w:type="dxa"/>
              <w:left w:w="108" w:type="dxa"/>
              <w:bottom w:w="0" w:type="dxa"/>
              <w:right w:w="108" w:type="dxa"/>
            </w:tcMar>
          </w:tcPr>
          <w:p w14:paraId="2C8EA515" w14:textId="48137549" w:rsidR="007C24B2" w:rsidRPr="00305E4A" w:rsidRDefault="007C24B2" w:rsidP="00741654">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Socialin</w:t>
            </w:r>
            <w:r w:rsidR="006E2713" w:rsidRPr="00305E4A">
              <w:rPr>
                <w:rFonts w:ascii="Times New Roman" w:eastAsiaTheme="minorHAnsi" w:hAnsi="Times New Roman"/>
                <w:sz w:val="24"/>
                <w:szCs w:val="24"/>
                <w:lang w:val="lt-LT" w:eastAsia="lt-LT"/>
              </w:rPr>
              <w:t>ės</w:t>
            </w:r>
            <w:r w:rsidRPr="00305E4A">
              <w:rPr>
                <w:rFonts w:ascii="Times New Roman" w:eastAsiaTheme="minorHAnsi" w:hAnsi="Times New Roman"/>
                <w:sz w:val="24"/>
                <w:szCs w:val="24"/>
                <w:lang w:val="lt-LT" w:eastAsia="lt-LT"/>
              </w:rPr>
              <w:t xml:space="preserve"> pedagogin</w:t>
            </w:r>
            <w:r w:rsidR="006E2713" w:rsidRPr="00305E4A">
              <w:rPr>
                <w:rFonts w:ascii="Times New Roman" w:eastAsiaTheme="minorHAnsi" w:hAnsi="Times New Roman"/>
                <w:sz w:val="24"/>
                <w:szCs w:val="24"/>
                <w:lang w:val="lt-LT" w:eastAsia="lt-LT"/>
              </w:rPr>
              <w:t>ės</w:t>
            </w:r>
            <w:r w:rsidRPr="00305E4A">
              <w:rPr>
                <w:rFonts w:ascii="Times New Roman" w:eastAsiaTheme="minorHAnsi" w:hAnsi="Times New Roman"/>
                <w:sz w:val="24"/>
                <w:szCs w:val="24"/>
                <w:lang w:val="lt-LT" w:eastAsia="lt-LT"/>
              </w:rPr>
              <w:t xml:space="preserve"> pagalb</w:t>
            </w:r>
            <w:r w:rsidR="006E2713" w:rsidRPr="00305E4A">
              <w:rPr>
                <w:rFonts w:ascii="Times New Roman" w:eastAsiaTheme="minorHAnsi" w:hAnsi="Times New Roman"/>
                <w:sz w:val="24"/>
                <w:szCs w:val="24"/>
                <w:lang w:val="lt-LT" w:eastAsia="lt-LT"/>
              </w:rPr>
              <w:t xml:space="preserve">os poreikio tenkinimas </w:t>
            </w:r>
            <w:r w:rsidRPr="00305E4A">
              <w:rPr>
                <w:rFonts w:ascii="Times New Roman" w:eastAsiaTheme="minorHAnsi" w:hAnsi="Times New Roman"/>
                <w:sz w:val="24"/>
                <w:szCs w:val="24"/>
                <w:lang w:val="lt-LT" w:eastAsia="lt-LT"/>
              </w:rPr>
              <w:t>– 100 proc.</w:t>
            </w:r>
          </w:p>
        </w:tc>
      </w:tr>
      <w:tr w:rsidR="0067632A" w:rsidRPr="000B22B7" w14:paraId="0F70508D" w14:textId="77777777" w:rsidTr="00D6527E">
        <w:tc>
          <w:tcPr>
            <w:tcW w:w="3379" w:type="dxa"/>
            <w:tcMar>
              <w:top w:w="0" w:type="dxa"/>
              <w:left w:w="108" w:type="dxa"/>
              <w:bottom w:w="0" w:type="dxa"/>
              <w:right w:w="108" w:type="dxa"/>
            </w:tcMar>
          </w:tcPr>
          <w:p w14:paraId="46CB3694" w14:textId="768026C1" w:rsidR="0067632A" w:rsidRPr="00305E4A" w:rsidRDefault="0067632A" w:rsidP="00741654">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1.2.3. Mokytojo padėjėjo pagalbos teikimas.</w:t>
            </w:r>
          </w:p>
        </w:tc>
        <w:tc>
          <w:tcPr>
            <w:tcW w:w="3137" w:type="dxa"/>
            <w:tcMar>
              <w:top w:w="0" w:type="dxa"/>
              <w:left w:w="108" w:type="dxa"/>
              <w:bottom w:w="0" w:type="dxa"/>
              <w:right w:w="108" w:type="dxa"/>
            </w:tcMar>
          </w:tcPr>
          <w:p w14:paraId="7CF9B8DC" w14:textId="45707722" w:rsidR="0067632A" w:rsidRPr="00305E4A" w:rsidRDefault="0067632A" w:rsidP="00741654">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Mokytojo padėjėjo pagalbos teikimo poreikio tenkinimas – 100 proc.</w:t>
            </w:r>
          </w:p>
        </w:tc>
        <w:tc>
          <w:tcPr>
            <w:tcW w:w="3260" w:type="dxa"/>
            <w:tcMar>
              <w:top w:w="0" w:type="dxa"/>
              <w:left w:w="108" w:type="dxa"/>
              <w:bottom w:w="0" w:type="dxa"/>
              <w:right w:w="108" w:type="dxa"/>
            </w:tcMar>
          </w:tcPr>
          <w:p w14:paraId="1335BBBF" w14:textId="339D21ED" w:rsidR="0067632A" w:rsidRPr="00305E4A" w:rsidRDefault="0067632A" w:rsidP="00741654">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 xml:space="preserve">Mokytojo padėjėjo pagalbos teikimo poreikio tenkinimas – 100 proc. </w:t>
            </w:r>
          </w:p>
        </w:tc>
      </w:tr>
      <w:tr w:rsidR="00063B32" w:rsidRPr="000B22B7" w14:paraId="186576CF" w14:textId="77777777" w:rsidTr="00D6527E">
        <w:tc>
          <w:tcPr>
            <w:tcW w:w="9776" w:type="dxa"/>
            <w:gridSpan w:val="3"/>
            <w:tcMar>
              <w:top w:w="0" w:type="dxa"/>
              <w:left w:w="108" w:type="dxa"/>
              <w:bottom w:w="0" w:type="dxa"/>
              <w:right w:w="108" w:type="dxa"/>
            </w:tcMar>
          </w:tcPr>
          <w:p w14:paraId="63323699" w14:textId="37817A0E" w:rsidR="00063B32" w:rsidRPr="00305E4A" w:rsidRDefault="00DC5157" w:rsidP="00235785">
            <w:pPr>
              <w:pStyle w:val="Sraopastraipa"/>
              <w:numPr>
                <w:ilvl w:val="0"/>
                <w:numId w:val="7"/>
              </w:numPr>
              <w:tabs>
                <w:tab w:val="left" w:pos="311"/>
              </w:tabs>
              <w:ind w:left="0" w:firstLine="0"/>
              <w:rPr>
                <w:rFonts w:ascii="Times New Roman" w:eastAsiaTheme="minorHAnsi" w:hAnsi="Times New Roman"/>
                <w:b/>
                <w:bCs/>
                <w:sz w:val="24"/>
                <w:szCs w:val="24"/>
                <w:lang w:val="lt-LT" w:eastAsia="lt-LT"/>
              </w:rPr>
            </w:pPr>
            <w:r w:rsidRPr="00305E4A">
              <w:rPr>
                <w:rFonts w:ascii="Times New Roman" w:eastAsiaTheme="minorHAnsi" w:hAnsi="Times New Roman"/>
                <w:b/>
                <w:bCs/>
                <w:sz w:val="24"/>
                <w:szCs w:val="24"/>
                <w:lang w:val="lt-LT" w:eastAsia="lt-LT"/>
              </w:rPr>
              <w:t>Tikslas</w:t>
            </w:r>
            <w:r w:rsidR="00C1058E" w:rsidRPr="00305E4A">
              <w:rPr>
                <w:rFonts w:ascii="Times New Roman" w:eastAsiaTheme="minorHAnsi" w:hAnsi="Times New Roman"/>
                <w:b/>
                <w:bCs/>
                <w:sz w:val="24"/>
                <w:szCs w:val="24"/>
                <w:lang w:val="lt-LT" w:eastAsia="lt-LT"/>
              </w:rPr>
              <w:t>.</w:t>
            </w:r>
            <w:r w:rsidR="00063B32" w:rsidRPr="00305E4A">
              <w:rPr>
                <w:rFonts w:ascii="Times New Roman" w:eastAsiaTheme="minorHAnsi" w:hAnsi="Times New Roman"/>
                <w:b/>
                <w:bCs/>
                <w:sz w:val="24"/>
                <w:szCs w:val="24"/>
                <w:lang w:val="lt-LT" w:eastAsia="lt-LT"/>
              </w:rPr>
              <w:t xml:space="preserve"> </w:t>
            </w:r>
            <w:r w:rsidR="005537C2" w:rsidRPr="00305E4A">
              <w:rPr>
                <w:rFonts w:ascii="Times New Roman" w:eastAsiaTheme="minorHAnsi" w:hAnsi="Times New Roman"/>
                <w:b/>
                <w:bCs/>
                <w:sz w:val="24"/>
                <w:szCs w:val="24"/>
                <w:lang w:val="lt-LT" w:eastAsia="lt-LT"/>
              </w:rPr>
              <w:t>Ugdymo aplinkos išlaikymas ir modernizavimas.</w:t>
            </w:r>
          </w:p>
        </w:tc>
      </w:tr>
      <w:tr w:rsidR="00063B32" w:rsidRPr="000B22B7" w14:paraId="5342D859" w14:textId="77777777" w:rsidTr="00D6527E">
        <w:tc>
          <w:tcPr>
            <w:tcW w:w="9776" w:type="dxa"/>
            <w:gridSpan w:val="3"/>
            <w:tcMar>
              <w:top w:w="0" w:type="dxa"/>
              <w:left w:w="108" w:type="dxa"/>
              <w:bottom w:w="0" w:type="dxa"/>
              <w:right w:w="108" w:type="dxa"/>
            </w:tcMar>
          </w:tcPr>
          <w:p w14:paraId="1B4C2562" w14:textId="590B3731" w:rsidR="00063B32" w:rsidRPr="00305E4A" w:rsidRDefault="00063B32" w:rsidP="00244AC1">
            <w:pPr>
              <w:rPr>
                <w:rFonts w:ascii="Times New Roman" w:eastAsiaTheme="minorHAnsi" w:hAnsi="Times New Roman"/>
                <w:b/>
                <w:bCs/>
                <w:sz w:val="24"/>
                <w:szCs w:val="24"/>
                <w:lang w:val="lt-LT" w:eastAsia="lt-LT"/>
              </w:rPr>
            </w:pPr>
            <w:r w:rsidRPr="00305E4A">
              <w:rPr>
                <w:rFonts w:ascii="Times New Roman" w:eastAsiaTheme="minorHAnsi" w:hAnsi="Times New Roman"/>
                <w:b/>
                <w:bCs/>
                <w:sz w:val="24"/>
                <w:szCs w:val="24"/>
                <w:lang w:val="lt-LT" w:eastAsia="lt-LT"/>
              </w:rPr>
              <w:t xml:space="preserve">2.1. </w:t>
            </w:r>
            <w:r w:rsidR="00DC5157" w:rsidRPr="00305E4A">
              <w:rPr>
                <w:rFonts w:ascii="Times New Roman" w:eastAsiaTheme="minorHAnsi" w:hAnsi="Times New Roman"/>
                <w:b/>
                <w:bCs/>
                <w:sz w:val="24"/>
                <w:szCs w:val="24"/>
                <w:lang w:val="lt-LT" w:eastAsia="lt-LT"/>
              </w:rPr>
              <w:t xml:space="preserve">Uždavinys. </w:t>
            </w:r>
            <w:r w:rsidR="005537C2" w:rsidRPr="00305E4A">
              <w:rPr>
                <w:rFonts w:ascii="Times New Roman" w:eastAsiaTheme="minorHAnsi" w:hAnsi="Times New Roman"/>
                <w:b/>
                <w:bCs/>
                <w:sz w:val="24"/>
                <w:szCs w:val="24"/>
                <w:lang w:val="lt-LT" w:eastAsia="lt-LT"/>
              </w:rPr>
              <w:t>Kurti saugią, šiuolaikišką, vaikų poreikius atitinkančią ugdymo(si) aplinką.</w:t>
            </w:r>
          </w:p>
        </w:tc>
      </w:tr>
      <w:tr w:rsidR="00BB2A39" w:rsidRPr="00305E4A" w14:paraId="37534815" w14:textId="77777777" w:rsidTr="00D6527E">
        <w:tc>
          <w:tcPr>
            <w:tcW w:w="3379" w:type="dxa"/>
            <w:tcMar>
              <w:top w:w="0" w:type="dxa"/>
              <w:left w:w="108" w:type="dxa"/>
              <w:bottom w:w="0" w:type="dxa"/>
              <w:right w:w="108" w:type="dxa"/>
            </w:tcMar>
          </w:tcPr>
          <w:p w14:paraId="7716459D" w14:textId="2A6AE810" w:rsidR="00BB2A39" w:rsidRPr="00305E4A" w:rsidRDefault="00063B32" w:rsidP="000E3B82">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2.1.1. Ugdymo(si) priemonių ikimokykliniam ir priešmokykliniam ugdymui įsigijimas.</w:t>
            </w:r>
          </w:p>
        </w:tc>
        <w:tc>
          <w:tcPr>
            <w:tcW w:w="3137" w:type="dxa"/>
            <w:tcMar>
              <w:top w:w="0" w:type="dxa"/>
              <w:left w:w="108" w:type="dxa"/>
              <w:bottom w:w="0" w:type="dxa"/>
              <w:right w:w="108" w:type="dxa"/>
            </w:tcMar>
          </w:tcPr>
          <w:p w14:paraId="12583DE5" w14:textId="22AF7B66" w:rsidR="00BB2A39" w:rsidRPr="00305E4A" w:rsidRDefault="00063B32" w:rsidP="00244AC1">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Mokymo lėšų, skirtų ugdymo priemonėms įsigyti, panaudojimas – 100 proc.</w:t>
            </w:r>
          </w:p>
          <w:p w14:paraId="411DC6E1" w14:textId="5FE84855" w:rsidR="00A3470D" w:rsidRPr="00305E4A" w:rsidRDefault="00A3470D" w:rsidP="00244AC1">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Įsigyta planšečių – 2</w:t>
            </w:r>
            <w:r w:rsidR="003D4D4C" w:rsidRPr="00305E4A">
              <w:rPr>
                <w:rFonts w:ascii="Times New Roman" w:eastAsiaTheme="minorHAnsi" w:hAnsi="Times New Roman"/>
                <w:sz w:val="24"/>
                <w:szCs w:val="24"/>
                <w:lang w:val="lt-LT" w:eastAsia="lt-LT"/>
              </w:rPr>
              <w:t>.</w:t>
            </w:r>
          </w:p>
          <w:p w14:paraId="0924BC29" w14:textId="19271FDA" w:rsidR="00B17AA4" w:rsidRPr="00305E4A" w:rsidRDefault="005537C2" w:rsidP="00244AC1">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 xml:space="preserve">Nauji kompiuteriai (vnt.) </w:t>
            </w:r>
            <w:r w:rsidR="00A3470D" w:rsidRPr="00305E4A">
              <w:rPr>
                <w:rFonts w:ascii="Times New Roman" w:eastAsiaTheme="minorHAnsi" w:hAnsi="Times New Roman"/>
                <w:sz w:val="24"/>
                <w:szCs w:val="24"/>
                <w:lang w:val="lt-LT" w:eastAsia="lt-LT"/>
              </w:rPr>
              <w:t>–</w:t>
            </w:r>
            <w:r w:rsidRPr="00305E4A">
              <w:rPr>
                <w:rFonts w:ascii="Times New Roman" w:eastAsiaTheme="minorHAnsi" w:hAnsi="Times New Roman"/>
                <w:sz w:val="24"/>
                <w:szCs w:val="24"/>
                <w:lang w:val="lt-LT" w:eastAsia="lt-LT"/>
              </w:rPr>
              <w:t xml:space="preserve"> 1</w:t>
            </w:r>
            <w:r w:rsidR="00BE63CF" w:rsidRPr="00305E4A">
              <w:rPr>
                <w:rFonts w:ascii="Times New Roman" w:eastAsiaTheme="minorHAnsi" w:hAnsi="Times New Roman"/>
                <w:sz w:val="24"/>
                <w:szCs w:val="24"/>
                <w:lang w:val="lt-LT" w:eastAsia="lt-LT"/>
              </w:rPr>
              <w:t>.</w:t>
            </w:r>
          </w:p>
          <w:p w14:paraId="2C79A188" w14:textId="5E5CA7D9" w:rsidR="00A3470D" w:rsidRPr="00305E4A" w:rsidRDefault="00A3470D" w:rsidP="00244AC1">
            <w:pPr>
              <w:rPr>
                <w:rFonts w:ascii="Times New Roman" w:eastAsiaTheme="minorHAnsi" w:hAnsi="Times New Roman"/>
                <w:sz w:val="24"/>
                <w:szCs w:val="24"/>
                <w:lang w:val="lt-LT" w:eastAsia="lt-LT"/>
              </w:rPr>
            </w:pPr>
          </w:p>
        </w:tc>
        <w:tc>
          <w:tcPr>
            <w:tcW w:w="3260" w:type="dxa"/>
            <w:tcMar>
              <w:top w:w="0" w:type="dxa"/>
              <w:left w:w="108" w:type="dxa"/>
              <w:bottom w:w="0" w:type="dxa"/>
              <w:right w:w="108" w:type="dxa"/>
            </w:tcMar>
          </w:tcPr>
          <w:p w14:paraId="54679518" w14:textId="123D825C" w:rsidR="00BB2A39" w:rsidRPr="00305E4A" w:rsidRDefault="00914FBA" w:rsidP="00244AC1">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Mokymo lėš</w:t>
            </w:r>
            <w:r w:rsidR="00DF11EB" w:rsidRPr="00305E4A">
              <w:rPr>
                <w:rFonts w:ascii="Times New Roman" w:eastAsiaTheme="minorHAnsi" w:hAnsi="Times New Roman"/>
                <w:sz w:val="24"/>
                <w:szCs w:val="24"/>
                <w:lang w:val="lt-LT" w:eastAsia="lt-LT"/>
              </w:rPr>
              <w:t>os</w:t>
            </w:r>
            <w:r w:rsidRPr="00305E4A">
              <w:rPr>
                <w:rFonts w:ascii="Times New Roman" w:eastAsiaTheme="minorHAnsi" w:hAnsi="Times New Roman"/>
                <w:sz w:val="24"/>
                <w:szCs w:val="24"/>
                <w:lang w:val="lt-LT" w:eastAsia="lt-LT"/>
              </w:rPr>
              <w:t xml:space="preserve"> </w:t>
            </w:r>
            <w:r w:rsidR="00DF11EB" w:rsidRPr="00305E4A">
              <w:rPr>
                <w:rFonts w:ascii="Times New Roman" w:eastAsiaTheme="minorHAnsi" w:hAnsi="Times New Roman"/>
                <w:sz w:val="24"/>
                <w:szCs w:val="24"/>
                <w:lang w:val="lt-LT" w:eastAsia="lt-LT"/>
              </w:rPr>
              <w:t>100 proc. panaudotos</w:t>
            </w:r>
            <w:r w:rsidRPr="00305E4A">
              <w:rPr>
                <w:rFonts w:ascii="Times New Roman" w:eastAsiaTheme="minorHAnsi" w:hAnsi="Times New Roman"/>
                <w:sz w:val="24"/>
                <w:szCs w:val="24"/>
                <w:lang w:val="lt-LT" w:eastAsia="lt-LT"/>
              </w:rPr>
              <w:t xml:space="preserve"> ugdymo priemonėms</w:t>
            </w:r>
            <w:r w:rsidR="00DF11EB" w:rsidRPr="00305E4A">
              <w:rPr>
                <w:rFonts w:ascii="Times New Roman" w:eastAsiaTheme="minorHAnsi" w:hAnsi="Times New Roman"/>
                <w:sz w:val="24"/>
                <w:szCs w:val="24"/>
                <w:lang w:val="lt-LT" w:eastAsia="lt-LT"/>
              </w:rPr>
              <w:t xml:space="preserve"> </w:t>
            </w:r>
            <w:r w:rsidRPr="00305E4A">
              <w:rPr>
                <w:rFonts w:ascii="Times New Roman" w:eastAsiaTheme="minorHAnsi" w:hAnsi="Times New Roman"/>
                <w:sz w:val="24"/>
                <w:szCs w:val="24"/>
                <w:lang w:val="lt-LT" w:eastAsia="lt-LT"/>
              </w:rPr>
              <w:t>įsigyti</w:t>
            </w:r>
            <w:r w:rsidR="00DF11EB" w:rsidRPr="00305E4A">
              <w:rPr>
                <w:rFonts w:ascii="Times New Roman" w:eastAsiaTheme="minorHAnsi" w:hAnsi="Times New Roman"/>
                <w:sz w:val="24"/>
                <w:szCs w:val="24"/>
                <w:lang w:val="lt-LT" w:eastAsia="lt-LT"/>
              </w:rPr>
              <w:t>.</w:t>
            </w:r>
          </w:p>
          <w:p w14:paraId="3D81482F" w14:textId="191A018D" w:rsidR="00A3470D" w:rsidRPr="00305E4A" w:rsidRDefault="00A3470D" w:rsidP="00244AC1">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Įsigyta planše</w:t>
            </w:r>
            <w:r w:rsidR="009D3BD0" w:rsidRPr="00305E4A">
              <w:rPr>
                <w:rFonts w:ascii="Times New Roman" w:eastAsiaTheme="minorHAnsi" w:hAnsi="Times New Roman"/>
                <w:sz w:val="24"/>
                <w:szCs w:val="24"/>
                <w:lang w:val="lt-LT" w:eastAsia="lt-LT"/>
              </w:rPr>
              <w:t>tinių kompiuterių</w:t>
            </w:r>
            <w:r w:rsidRPr="00305E4A">
              <w:rPr>
                <w:rFonts w:ascii="Times New Roman" w:eastAsiaTheme="minorHAnsi" w:hAnsi="Times New Roman"/>
                <w:sz w:val="24"/>
                <w:szCs w:val="24"/>
                <w:lang w:val="lt-LT" w:eastAsia="lt-LT"/>
              </w:rPr>
              <w:t xml:space="preserve"> – </w:t>
            </w:r>
            <w:r w:rsidR="00830B2E" w:rsidRPr="00305E4A">
              <w:rPr>
                <w:rFonts w:ascii="Times New Roman" w:eastAsiaTheme="minorHAnsi" w:hAnsi="Times New Roman"/>
                <w:sz w:val="24"/>
                <w:szCs w:val="24"/>
                <w:lang w:val="lt-LT" w:eastAsia="lt-LT"/>
              </w:rPr>
              <w:t>8.</w:t>
            </w:r>
          </w:p>
          <w:p w14:paraId="329954F1" w14:textId="60D2E265" w:rsidR="00B17AA4" w:rsidRPr="00305E4A" w:rsidRDefault="00A3470D" w:rsidP="00244AC1">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 xml:space="preserve">Įsigyta kompiuterių – </w:t>
            </w:r>
            <w:r w:rsidR="00DB6E54" w:rsidRPr="00305E4A">
              <w:rPr>
                <w:rFonts w:ascii="Times New Roman" w:eastAsiaTheme="minorHAnsi" w:hAnsi="Times New Roman"/>
                <w:sz w:val="24"/>
                <w:szCs w:val="24"/>
                <w:lang w:val="lt-LT" w:eastAsia="lt-LT"/>
              </w:rPr>
              <w:t>2</w:t>
            </w:r>
            <w:r w:rsidRPr="00305E4A">
              <w:rPr>
                <w:rFonts w:ascii="Times New Roman" w:eastAsiaTheme="minorHAnsi" w:hAnsi="Times New Roman"/>
                <w:color w:val="FF0000"/>
                <w:sz w:val="24"/>
                <w:szCs w:val="24"/>
                <w:lang w:val="lt-LT" w:eastAsia="lt-LT"/>
              </w:rPr>
              <w:t>.</w:t>
            </w:r>
          </w:p>
          <w:p w14:paraId="51369DDF" w14:textId="1C030172" w:rsidR="00A3470D" w:rsidRPr="00305E4A" w:rsidRDefault="001A1E66" w:rsidP="00244AC1">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Papildomai įsigyta</w:t>
            </w:r>
            <w:r w:rsidR="00DB6E54" w:rsidRPr="00305E4A">
              <w:rPr>
                <w:rFonts w:ascii="Times New Roman" w:eastAsiaTheme="minorHAnsi" w:hAnsi="Times New Roman"/>
                <w:sz w:val="24"/>
                <w:szCs w:val="24"/>
                <w:lang w:val="lt-LT" w:eastAsia="lt-LT"/>
              </w:rPr>
              <w:t>s projektorius Epson</w:t>
            </w:r>
            <w:r w:rsidR="00A3470D" w:rsidRPr="00305E4A">
              <w:rPr>
                <w:rFonts w:ascii="Times New Roman" w:eastAsiaTheme="minorHAnsi" w:hAnsi="Times New Roman"/>
                <w:sz w:val="24"/>
                <w:szCs w:val="24"/>
                <w:lang w:val="lt-LT" w:eastAsia="lt-LT"/>
              </w:rPr>
              <w:t xml:space="preserve"> – 1.</w:t>
            </w:r>
          </w:p>
        </w:tc>
      </w:tr>
      <w:tr w:rsidR="00BB2A39" w:rsidRPr="00305E4A" w14:paraId="6988CC56" w14:textId="77777777" w:rsidTr="00D6527E">
        <w:tc>
          <w:tcPr>
            <w:tcW w:w="3379" w:type="dxa"/>
            <w:tcMar>
              <w:top w:w="0" w:type="dxa"/>
              <w:left w:w="108" w:type="dxa"/>
              <w:bottom w:w="0" w:type="dxa"/>
              <w:right w:w="108" w:type="dxa"/>
            </w:tcMar>
          </w:tcPr>
          <w:p w14:paraId="11011FD4" w14:textId="030EFC14" w:rsidR="00BB2A39" w:rsidRPr="00305E4A" w:rsidRDefault="0029423F" w:rsidP="000E3B82">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lastRenderedPageBreak/>
              <w:t xml:space="preserve">2.1.2. </w:t>
            </w:r>
            <w:r w:rsidR="00BE63CF" w:rsidRPr="00305E4A">
              <w:rPr>
                <w:rFonts w:ascii="Times New Roman" w:eastAsiaTheme="minorHAnsi" w:hAnsi="Times New Roman"/>
                <w:sz w:val="24"/>
                <w:szCs w:val="24"/>
                <w:lang w:val="lt-LT" w:eastAsia="lt-LT"/>
              </w:rPr>
              <w:t>Patalpų remontas, įrangos, grupių baldų atnaujinimas.</w:t>
            </w:r>
          </w:p>
        </w:tc>
        <w:tc>
          <w:tcPr>
            <w:tcW w:w="3137" w:type="dxa"/>
            <w:tcMar>
              <w:top w:w="0" w:type="dxa"/>
              <w:left w:w="108" w:type="dxa"/>
              <w:bottom w:w="0" w:type="dxa"/>
              <w:right w:w="108" w:type="dxa"/>
            </w:tcMar>
          </w:tcPr>
          <w:p w14:paraId="5AB76C16" w14:textId="2A23592B" w:rsidR="00BE63CF" w:rsidRPr="00305E4A" w:rsidRDefault="00BE63CF" w:rsidP="00BE63CF">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 xml:space="preserve">Suremontuota patalpų, skaičius – </w:t>
            </w:r>
            <w:r w:rsidR="00360F40" w:rsidRPr="00305E4A">
              <w:rPr>
                <w:rFonts w:ascii="Times New Roman" w:eastAsiaTheme="minorHAnsi" w:hAnsi="Times New Roman"/>
                <w:sz w:val="24"/>
                <w:szCs w:val="24"/>
                <w:lang w:val="lt-LT" w:eastAsia="lt-LT"/>
              </w:rPr>
              <w:t>2</w:t>
            </w:r>
            <w:r w:rsidRPr="00305E4A">
              <w:rPr>
                <w:rFonts w:ascii="Times New Roman" w:eastAsiaTheme="minorHAnsi" w:hAnsi="Times New Roman"/>
                <w:sz w:val="24"/>
                <w:szCs w:val="24"/>
                <w:lang w:val="lt-LT" w:eastAsia="lt-LT"/>
              </w:rPr>
              <w:t xml:space="preserve">. </w:t>
            </w:r>
          </w:p>
          <w:p w14:paraId="49BA6CB2" w14:textId="77777777" w:rsidR="00BE63CF" w:rsidRPr="00305E4A" w:rsidRDefault="00BE63CF" w:rsidP="00BE63CF">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Įsigyta minkštų baldų, skaičius – 2.</w:t>
            </w:r>
          </w:p>
          <w:p w14:paraId="732EC574" w14:textId="0A5C6B02" w:rsidR="0029423F" w:rsidRPr="00305E4A" w:rsidRDefault="00BE63CF" w:rsidP="00235785">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 xml:space="preserve">Atnaujinta spintų, skaičius – </w:t>
            </w:r>
            <w:r w:rsidR="00360F40" w:rsidRPr="00305E4A">
              <w:rPr>
                <w:rFonts w:ascii="Times New Roman" w:eastAsiaTheme="minorHAnsi" w:hAnsi="Times New Roman"/>
                <w:sz w:val="24"/>
                <w:szCs w:val="24"/>
                <w:lang w:val="lt-LT" w:eastAsia="lt-LT"/>
              </w:rPr>
              <w:t>2</w:t>
            </w:r>
            <w:r w:rsidRPr="00305E4A">
              <w:rPr>
                <w:rFonts w:ascii="Times New Roman" w:eastAsiaTheme="minorHAnsi" w:hAnsi="Times New Roman"/>
                <w:sz w:val="24"/>
                <w:szCs w:val="24"/>
                <w:lang w:val="lt-LT" w:eastAsia="lt-LT"/>
              </w:rPr>
              <w:t>.</w:t>
            </w:r>
          </w:p>
        </w:tc>
        <w:tc>
          <w:tcPr>
            <w:tcW w:w="3260" w:type="dxa"/>
            <w:tcMar>
              <w:top w:w="0" w:type="dxa"/>
              <w:left w:w="108" w:type="dxa"/>
              <w:bottom w:w="0" w:type="dxa"/>
              <w:right w:w="108" w:type="dxa"/>
            </w:tcMar>
          </w:tcPr>
          <w:p w14:paraId="15CB5654" w14:textId="60828586" w:rsidR="00BE63CF" w:rsidRPr="00305E4A" w:rsidRDefault="00BE63CF" w:rsidP="00BE63CF">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 xml:space="preserve">Suremontuota patalpų – </w:t>
            </w:r>
            <w:r w:rsidR="00360F40" w:rsidRPr="00305E4A">
              <w:rPr>
                <w:rFonts w:ascii="Times New Roman" w:eastAsiaTheme="minorHAnsi" w:hAnsi="Times New Roman"/>
                <w:sz w:val="24"/>
                <w:szCs w:val="24"/>
                <w:lang w:val="lt-LT" w:eastAsia="lt-LT"/>
              </w:rPr>
              <w:t>2</w:t>
            </w:r>
            <w:r w:rsidR="00235785" w:rsidRPr="00305E4A">
              <w:rPr>
                <w:rFonts w:ascii="Times New Roman" w:eastAsiaTheme="minorHAnsi" w:hAnsi="Times New Roman"/>
                <w:sz w:val="24"/>
                <w:szCs w:val="24"/>
                <w:lang w:val="lt-LT" w:eastAsia="lt-LT"/>
              </w:rPr>
              <w:t>.</w:t>
            </w:r>
          </w:p>
          <w:p w14:paraId="34BB8991" w14:textId="3B2CF3EA" w:rsidR="00BE63CF" w:rsidRPr="00305E4A" w:rsidRDefault="00BE63CF" w:rsidP="00BE63CF">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 xml:space="preserve">Įsigyta minkštų baldų, skaičius – </w:t>
            </w:r>
            <w:r w:rsidR="00360F40" w:rsidRPr="00305E4A">
              <w:rPr>
                <w:rFonts w:ascii="Times New Roman" w:eastAsiaTheme="minorHAnsi" w:hAnsi="Times New Roman"/>
                <w:sz w:val="24"/>
                <w:szCs w:val="24"/>
                <w:lang w:val="lt-LT" w:eastAsia="lt-LT"/>
              </w:rPr>
              <w:t>2</w:t>
            </w:r>
            <w:r w:rsidRPr="00305E4A">
              <w:rPr>
                <w:rFonts w:ascii="Times New Roman" w:eastAsiaTheme="minorHAnsi" w:hAnsi="Times New Roman"/>
                <w:sz w:val="24"/>
                <w:szCs w:val="24"/>
                <w:lang w:val="lt-LT" w:eastAsia="lt-LT"/>
              </w:rPr>
              <w:t>.</w:t>
            </w:r>
          </w:p>
          <w:p w14:paraId="19994A3B" w14:textId="02489F24" w:rsidR="00BE63CF" w:rsidRPr="00305E4A" w:rsidRDefault="00BE63CF" w:rsidP="00BE63CF">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Papildomai įsigyti baldai</w:t>
            </w:r>
            <w:r w:rsidR="00360F40" w:rsidRPr="00305E4A">
              <w:rPr>
                <w:rFonts w:ascii="Times New Roman" w:eastAsiaTheme="minorHAnsi" w:hAnsi="Times New Roman"/>
                <w:sz w:val="24"/>
                <w:szCs w:val="24"/>
                <w:lang w:val="lt-LT" w:eastAsia="lt-LT"/>
              </w:rPr>
              <w:t xml:space="preserve"> 2 grupių virtuvėlėms </w:t>
            </w:r>
            <w:r w:rsidRPr="00305E4A">
              <w:rPr>
                <w:rFonts w:ascii="Times New Roman" w:eastAsiaTheme="minorHAnsi" w:hAnsi="Times New Roman"/>
                <w:sz w:val="24"/>
                <w:szCs w:val="24"/>
                <w:lang w:val="lt-LT" w:eastAsia="lt-LT"/>
              </w:rPr>
              <w:t xml:space="preserve">– </w:t>
            </w:r>
            <w:r w:rsidR="00607F87" w:rsidRPr="00305E4A">
              <w:rPr>
                <w:rFonts w:ascii="Times New Roman" w:eastAsiaTheme="minorHAnsi" w:hAnsi="Times New Roman"/>
                <w:sz w:val="24"/>
                <w:szCs w:val="24"/>
                <w:lang w:val="lt-LT" w:eastAsia="lt-LT"/>
              </w:rPr>
              <w:t>4</w:t>
            </w:r>
            <w:r w:rsidRPr="00305E4A">
              <w:rPr>
                <w:rFonts w:ascii="Times New Roman" w:eastAsiaTheme="minorHAnsi" w:hAnsi="Times New Roman"/>
                <w:sz w:val="24"/>
                <w:szCs w:val="24"/>
                <w:lang w:val="lt-LT" w:eastAsia="lt-LT"/>
              </w:rPr>
              <w:t xml:space="preserve"> spintelės, </w:t>
            </w:r>
            <w:r w:rsidR="00607F87" w:rsidRPr="00305E4A">
              <w:rPr>
                <w:rFonts w:ascii="Times New Roman" w:eastAsiaTheme="minorHAnsi" w:hAnsi="Times New Roman"/>
                <w:sz w:val="24"/>
                <w:szCs w:val="24"/>
                <w:lang w:val="lt-LT" w:eastAsia="lt-LT"/>
              </w:rPr>
              <w:t xml:space="preserve">2 lentynos, </w:t>
            </w:r>
            <w:r w:rsidR="001D000E" w:rsidRPr="00305E4A">
              <w:rPr>
                <w:rFonts w:ascii="Times New Roman" w:eastAsiaTheme="minorHAnsi" w:hAnsi="Times New Roman"/>
                <w:sz w:val="24"/>
                <w:szCs w:val="24"/>
                <w:lang w:val="lt-LT" w:eastAsia="lt-LT"/>
              </w:rPr>
              <w:t>2 plautuvės.</w:t>
            </w:r>
          </w:p>
          <w:p w14:paraId="6459F13E" w14:textId="6D514E32" w:rsidR="0029423F" w:rsidRPr="00305E4A" w:rsidRDefault="00BE63CF" w:rsidP="00244AC1">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Atnaujinta spintų, skaičius –</w:t>
            </w:r>
            <w:r w:rsidR="00452687" w:rsidRPr="00305E4A">
              <w:rPr>
                <w:rFonts w:ascii="Times New Roman" w:eastAsiaTheme="minorHAnsi" w:hAnsi="Times New Roman"/>
                <w:sz w:val="24"/>
                <w:szCs w:val="24"/>
                <w:lang w:val="lt-LT" w:eastAsia="lt-LT"/>
              </w:rPr>
              <w:t>0.</w:t>
            </w:r>
          </w:p>
        </w:tc>
      </w:tr>
      <w:tr w:rsidR="00063B32" w:rsidRPr="000B22B7" w14:paraId="59EFACF8" w14:textId="77777777" w:rsidTr="00D6527E">
        <w:tc>
          <w:tcPr>
            <w:tcW w:w="3379" w:type="dxa"/>
            <w:tcMar>
              <w:top w:w="0" w:type="dxa"/>
              <w:left w:w="108" w:type="dxa"/>
              <w:bottom w:w="0" w:type="dxa"/>
              <w:right w:w="108" w:type="dxa"/>
            </w:tcMar>
          </w:tcPr>
          <w:p w14:paraId="63AC7C0D" w14:textId="01F18B95" w:rsidR="00063B32" w:rsidRPr="00305E4A" w:rsidRDefault="005559C5" w:rsidP="000E3B82">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 xml:space="preserve">2.1.3. </w:t>
            </w:r>
            <w:r w:rsidR="00BE63CF" w:rsidRPr="00305E4A">
              <w:rPr>
                <w:rFonts w:ascii="Times New Roman" w:eastAsiaTheme="minorHAnsi" w:hAnsi="Times New Roman"/>
                <w:sz w:val="24"/>
                <w:szCs w:val="24"/>
                <w:lang w:val="lt-LT" w:eastAsia="lt-LT"/>
              </w:rPr>
              <w:t>Lauko edukacinės aplinkos turtinimas.</w:t>
            </w:r>
          </w:p>
        </w:tc>
        <w:tc>
          <w:tcPr>
            <w:tcW w:w="3137" w:type="dxa"/>
            <w:tcMar>
              <w:top w:w="0" w:type="dxa"/>
              <w:left w:w="108" w:type="dxa"/>
              <w:bottom w:w="0" w:type="dxa"/>
              <w:right w:w="108" w:type="dxa"/>
            </w:tcMar>
          </w:tcPr>
          <w:p w14:paraId="5265DD1E" w14:textId="20080783" w:rsidR="00BE63CF" w:rsidRPr="00305E4A" w:rsidRDefault="00BE63CF" w:rsidP="00BE63CF">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 xml:space="preserve">Įrengtų naujų edukacinių erdvių, žaidimo įrenginių – </w:t>
            </w:r>
            <w:r w:rsidR="001D000E" w:rsidRPr="00305E4A">
              <w:rPr>
                <w:rFonts w:ascii="Times New Roman" w:eastAsiaTheme="minorHAnsi" w:hAnsi="Times New Roman"/>
                <w:sz w:val="24"/>
                <w:szCs w:val="24"/>
                <w:lang w:val="lt-LT" w:eastAsia="lt-LT"/>
              </w:rPr>
              <w:t>2</w:t>
            </w:r>
            <w:r w:rsidRPr="00305E4A">
              <w:rPr>
                <w:rFonts w:ascii="Times New Roman" w:eastAsiaTheme="minorHAnsi" w:hAnsi="Times New Roman"/>
                <w:sz w:val="24"/>
                <w:szCs w:val="24"/>
                <w:lang w:val="lt-LT" w:eastAsia="lt-LT"/>
              </w:rPr>
              <w:t>.</w:t>
            </w:r>
          </w:p>
          <w:p w14:paraId="6B1FE021" w14:textId="109E9115" w:rsidR="00AD4989" w:rsidRPr="00305E4A" w:rsidRDefault="00AD4989" w:rsidP="00BE63CF">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 xml:space="preserve">Suolai poilsiui skaičius – </w:t>
            </w:r>
            <w:r w:rsidR="00360F40" w:rsidRPr="00305E4A">
              <w:rPr>
                <w:rFonts w:ascii="Times New Roman" w:eastAsiaTheme="minorHAnsi" w:hAnsi="Times New Roman"/>
                <w:sz w:val="24"/>
                <w:szCs w:val="24"/>
                <w:lang w:val="lt-LT" w:eastAsia="lt-LT"/>
              </w:rPr>
              <w:t>1</w:t>
            </w:r>
            <w:r w:rsidRPr="00305E4A">
              <w:rPr>
                <w:rFonts w:ascii="Times New Roman" w:eastAsiaTheme="minorHAnsi" w:hAnsi="Times New Roman"/>
                <w:sz w:val="24"/>
                <w:szCs w:val="24"/>
                <w:lang w:val="lt-LT" w:eastAsia="lt-LT"/>
              </w:rPr>
              <w:t>.</w:t>
            </w:r>
          </w:p>
        </w:tc>
        <w:tc>
          <w:tcPr>
            <w:tcW w:w="3260" w:type="dxa"/>
            <w:tcMar>
              <w:top w:w="0" w:type="dxa"/>
              <w:left w:w="108" w:type="dxa"/>
              <w:bottom w:w="0" w:type="dxa"/>
              <w:right w:w="108" w:type="dxa"/>
            </w:tcMar>
          </w:tcPr>
          <w:p w14:paraId="65B29A3A" w14:textId="3FB48217" w:rsidR="00BE63CF" w:rsidRPr="00305E4A" w:rsidRDefault="00BE63CF" w:rsidP="00244AC1">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Įrengtų naujų edukacinių erdvių, žaidimo įrenginių –</w:t>
            </w:r>
            <w:r w:rsidR="001D000E" w:rsidRPr="00305E4A">
              <w:rPr>
                <w:rFonts w:ascii="Times New Roman" w:eastAsiaTheme="minorHAnsi" w:hAnsi="Times New Roman"/>
                <w:sz w:val="24"/>
                <w:szCs w:val="24"/>
                <w:lang w:val="lt-LT" w:eastAsia="lt-LT"/>
              </w:rPr>
              <w:t xml:space="preserve"> </w:t>
            </w:r>
            <w:r w:rsidR="0072491B" w:rsidRPr="00305E4A">
              <w:rPr>
                <w:rFonts w:ascii="Times New Roman" w:eastAsiaTheme="minorHAnsi" w:hAnsi="Times New Roman"/>
                <w:sz w:val="24"/>
                <w:szCs w:val="24"/>
                <w:lang w:val="lt-LT" w:eastAsia="lt-LT"/>
              </w:rPr>
              <w:t>3</w:t>
            </w:r>
            <w:r w:rsidRPr="00305E4A">
              <w:rPr>
                <w:rFonts w:ascii="Times New Roman" w:eastAsiaTheme="minorHAnsi" w:hAnsi="Times New Roman"/>
                <w:sz w:val="24"/>
                <w:szCs w:val="24"/>
                <w:lang w:val="lt-LT" w:eastAsia="lt-LT"/>
              </w:rPr>
              <w:t>.</w:t>
            </w:r>
          </w:p>
          <w:p w14:paraId="3EB1E9FB" w14:textId="16564E54" w:rsidR="00AD4989" w:rsidRPr="00305E4A" w:rsidRDefault="00AD4989" w:rsidP="00244AC1">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 xml:space="preserve">Suolai poilsiui skaičius – </w:t>
            </w:r>
            <w:r w:rsidR="00360F40" w:rsidRPr="00305E4A">
              <w:rPr>
                <w:rFonts w:ascii="Times New Roman" w:eastAsiaTheme="minorHAnsi" w:hAnsi="Times New Roman"/>
                <w:sz w:val="24"/>
                <w:szCs w:val="24"/>
                <w:lang w:val="lt-LT" w:eastAsia="lt-LT"/>
              </w:rPr>
              <w:t>1</w:t>
            </w:r>
            <w:r w:rsidRPr="00305E4A">
              <w:rPr>
                <w:rFonts w:ascii="Times New Roman" w:eastAsiaTheme="minorHAnsi" w:hAnsi="Times New Roman"/>
                <w:sz w:val="24"/>
                <w:szCs w:val="24"/>
                <w:lang w:val="lt-LT" w:eastAsia="lt-LT"/>
              </w:rPr>
              <w:t>.</w:t>
            </w:r>
          </w:p>
          <w:p w14:paraId="40E630EC" w14:textId="22733726" w:rsidR="0072491B" w:rsidRPr="00305E4A" w:rsidRDefault="00AD4989" w:rsidP="00244AC1">
            <w:pPr>
              <w:rPr>
                <w:rFonts w:ascii="Times New Roman" w:eastAsiaTheme="minorHAnsi" w:hAnsi="Times New Roman"/>
                <w:color w:val="FF0000"/>
                <w:sz w:val="24"/>
                <w:szCs w:val="24"/>
                <w:lang w:val="lt-LT" w:eastAsia="lt-LT"/>
              </w:rPr>
            </w:pPr>
            <w:r w:rsidRPr="00305E4A">
              <w:rPr>
                <w:rFonts w:ascii="Times New Roman" w:eastAsiaTheme="minorHAnsi" w:hAnsi="Times New Roman"/>
                <w:sz w:val="24"/>
                <w:szCs w:val="24"/>
                <w:lang w:val="lt-LT" w:eastAsia="lt-LT"/>
              </w:rPr>
              <w:t xml:space="preserve">Papildomai </w:t>
            </w:r>
            <w:r w:rsidR="0072491B" w:rsidRPr="00305E4A">
              <w:rPr>
                <w:rFonts w:ascii="Times New Roman" w:eastAsiaTheme="minorHAnsi" w:hAnsi="Times New Roman"/>
                <w:sz w:val="24"/>
                <w:szCs w:val="24"/>
                <w:lang w:val="lt-LT" w:eastAsia="lt-LT"/>
              </w:rPr>
              <w:t xml:space="preserve">įrengtų </w:t>
            </w:r>
            <w:r w:rsidR="00607F87" w:rsidRPr="00305E4A">
              <w:rPr>
                <w:rFonts w:ascii="Times New Roman" w:eastAsiaTheme="minorHAnsi" w:hAnsi="Times New Roman"/>
                <w:sz w:val="24"/>
                <w:szCs w:val="24"/>
                <w:lang w:val="lt-LT" w:eastAsia="lt-LT"/>
              </w:rPr>
              <w:t>6</w:t>
            </w:r>
            <w:r w:rsidR="00AD09E7" w:rsidRPr="00305E4A">
              <w:rPr>
                <w:rFonts w:ascii="Times New Roman" w:eastAsiaTheme="minorHAnsi" w:hAnsi="Times New Roman"/>
                <w:sz w:val="24"/>
                <w:szCs w:val="24"/>
                <w:lang w:val="lt-LT" w:eastAsia="lt-LT"/>
              </w:rPr>
              <w:t xml:space="preserve"> </w:t>
            </w:r>
            <w:r w:rsidR="00607F87" w:rsidRPr="00305E4A">
              <w:rPr>
                <w:rFonts w:ascii="Times New Roman" w:eastAsiaTheme="minorHAnsi" w:hAnsi="Times New Roman"/>
                <w:sz w:val="24"/>
                <w:szCs w:val="24"/>
                <w:lang w:val="lt-LT" w:eastAsia="lt-LT"/>
              </w:rPr>
              <w:t xml:space="preserve">vietų </w:t>
            </w:r>
            <w:r w:rsidR="0072491B" w:rsidRPr="00305E4A">
              <w:rPr>
                <w:rFonts w:ascii="Times New Roman" w:eastAsiaTheme="minorHAnsi" w:hAnsi="Times New Roman"/>
                <w:sz w:val="24"/>
                <w:szCs w:val="24"/>
                <w:lang w:val="lt-LT" w:eastAsia="lt-LT"/>
              </w:rPr>
              <w:t>dviračių stovų skaičius – 2</w:t>
            </w:r>
            <w:r w:rsidR="00607F87" w:rsidRPr="00305E4A">
              <w:rPr>
                <w:rFonts w:ascii="Times New Roman" w:eastAsiaTheme="minorHAnsi" w:hAnsi="Times New Roman"/>
                <w:sz w:val="24"/>
                <w:szCs w:val="24"/>
                <w:lang w:val="lt-LT" w:eastAsia="lt-LT"/>
              </w:rPr>
              <w:t>.</w:t>
            </w:r>
          </w:p>
        </w:tc>
      </w:tr>
      <w:tr w:rsidR="00D31F6B" w:rsidRPr="000B22B7" w14:paraId="526D996D" w14:textId="77777777" w:rsidTr="00D6527E">
        <w:tc>
          <w:tcPr>
            <w:tcW w:w="9776" w:type="dxa"/>
            <w:gridSpan w:val="3"/>
            <w:tcMar>
              <w:top w:w="0" w:type="dxa"/>
              <w:left w:w="108" w:type="dxa"/>
              <w:bottom w:w="0" w:type="dxa"/>
              <w:right w:w="108" w:type="dxa"/>
            </w:tcMar>
          </w:tcPr>
          <w:p w14:paraId="60C721EE" w14:textId="07567BDD" w:rsidR="00D31F6B" w:rsidRPr="00305E4A" w:rsidRDefault="00D31F6B" w:rsidP="00244AC1">
            <w:pPr>
              <w:rPr>
                <w:rFonts w:ascii="Times New Roman" w:eastAsiaTheme="minorHAnsi" w:hAnsi="Times New Roman"/>
                <w:b/>
                <w:bCs/>
                <w:sz w:val="24"/>
                <w:szCs w:val="24"/>
                <w:lang w:val="lt-LT" w:eastAsia="lt-LT"/>
              </w:rPr>
            </w:pPr>
            <w:r w:rsidRPr="00305E4A">
              <w:rPr>
                <w:rFonts w:ascii="Times New Roman" w:eastAsiaTheme="minorHAnsi" w:hAnsi="Times New Roman"/>
                <w:b/>
                <w:bCs/>
                <w:sz w:val="24"/>
                <w:szCs w:val="24"/>
                <w:lang w:val="lt-LT" w:eastAsia="lt-LT"/>
              </w:rPr>
              <w:t>2.2.</w:t>
            </w:r>
            <w:r w:rsidR="002A4016" w:rsidRPr="00305E4A">
              <w:rPr>
                <w:rFonts w:ascii="Times New Roman" w:eastAsiaTheme="minorHAnsi" w:hAnsi="Times New Roman"/>
                <w:b/>
                <w:sz w:val="24"/>
                <w:szCs w:val="24"/>
                <w:lang w:val="lt-LT" w:eastAsia="lt-LT"/>
              </w:rPr>
              <w:t xml:space="preserve"> Uždavinys. </w:t>
            </w:r>
            <w:r w:rsidR="00431010" w:rsidRPr="00305E4A">
              <w:rPr>
                <w:rFonts w:ascii="Times New Roman" w:hAnsi="Times New Roman"/>
                <w:b/>
                <w:sz w:val="24"/>
                <w:szCs w:val="24"/>
                <w:lang w:val="lt-LT" w:eastAsia="ar-SA"/>
              </w:rPr>
              <w:t>Užtikrinti sėkmingą įstaigos funkcionavimą.</w:t>
            </w:r>
          </w:p>
        </w:tc>
      </w:tr>
      <w:tr w:rsidR="00D31F6B" w:rsidRPr="000B22B7" w14:paraId="2128E2DF" w14:textId="77777777" w:rsidTr="00D6527E">
        <w:tc>
          <w:tcPr>
            <w:tcW w:w="3379" w:type="dxa"/>
            <w:tcMar>
              <w:top w:w="0" w:type="dxa"/>
              <w:left w:w="108" w:type="dxa"/>
              <w:bottom w:w="0" w:type="dxa"/>
              <w:right w:w="108" w:type="dxa"/>
            </w:tcMar>
          </w:tcPr>
          <w:p w14:paraId="47EE4B17" w14:textId="778A3313" w:rsidR="00D31F6B" w:rsidRPr="00305E4A" w:rsidRDefault="00B34198" w:rsidP="00235785">
            <w:pPr>
              <w:rPr>
                <w:rFonts w:ascii="Times New Roman" w:hAnsi="Times New Roman"/>
                <w:bCs/>
                <w:iCs/>
                <w:sz w:val="24"/>
                <w:szCs w:val="24"/>
                <w:lang w:val="lt-LT" w:eastAsia="ar-SA"/>
              </w:rPr>
            </w:pPr>
            <w:r w:rsidRPr="00305E4A">
              <w:rPr>
                <w:rFonts w:ascii="Times New Roman" w:eastAsiaTheme="minorHAnsi" w:hAnsi="Times New Roman"/>
                <w:sz w:val="24"/>
                <w:szCs w:val="24"/>
                <w:lang w:val="lt-LT" w:eastAsia="lt-LT"/>
              </w:rPr>
              <w:t xml:space="preserve">2.2.1. </w:t>
            </w:r>
            <w:r w:rsidR="00431010" w:rsidRPr="00305E4A">
              <w:rPr>
                <w:rFonts w:ascii="Times New Roman" w:hAnsi="Times New Roman"/>
                <w:bCs/>
                <w:iCs/>
                <w:sz w:val="24"/>
                <w:szCs w:val="24"/>
                <w:lang w:val="lt-LT" w:eastAsia="ar-SA"/>
              </w:rPr>
              <w:t>Sanitarinių, higienos, buities priemonių įsigijimas ir racionalus naudojimas.</w:t>
            </w:r>
          </w:p>
        </w:tc>
        <w:tc>
          <w:tcPr>
            <w:tcW w:w="3137" w:type="dxa"/>
            <w:tcMar>
              <w:top w:w="0" w:type="dxa"/>
              <w:left w:w="108" w:type="dxa"/>
              <w:bottom w:w="0" w:type="dxa"/>
              <w:right w:w="108" w:type="dxa"/>
            </w:tcMar>
          </w:tcPr>
          <w:p w14:paraId="1BC38E1F" w14:textId="6CD16D12" w:rsidR="002603CD" w:rsidRPr="00305E4A" w:rsidRDefault="00431010" w:rsidP="00244AC1">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Aprūpinta sanitarinėmis, buities ir higienos priemonėmis – 100 proc.</w:t>
            </w:r>
          </w:p>
        </w:tc>
        <w:tc>
          <w:tcPr>
            <w:tcW w:w="3260" w:type="dxa"/>
            <w:tcMar>
              <w:top w:w="0" w:type="dxa"/>
              <w:left w:w="108" w:type="dxa"/>
              <w:bottom w:w="0" w:type="dxa"/>
              <w:right w:w="108" w:type="dxa"/>
            </w:tcMar>
          </w:tcPr>
          <w:p w14:paraId="382FE9CB" w14:textId="78F2F0A0" w:rsidR="00431010" w:rsidRPr="00305E4A" w:rsidRDefault="00431010" w:rsidP="00244AC1">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Aprūpinta sanitarinėmis, buities ir higienos priemonėmis – 100 proc.</w:t>
            </w:r>
          </w:p>
        </w:tc>
      </w:tr>
      <w:tr w:rsidR="00D31F6B" w:rsidRPr="000B22B7" w14:paraId="521A5EC8" w14:textId="77777777" w:rsidTr="00D6527E">
        <w:tc>
          <w:tcPr>
            <w:tcW w:w="3379" w:type="dxa"/>
            <w:tcMar>
              <w:top w:w="0" w:type="dxa"/>
              <w:left w:w="108" w:type="dxa"/>
              <w:bottom w:w="0" w:type="dxa"/>
              <w:right w:w="108" w:type="dxa"/>
            </w:tcMar>
          </w:tcPr>
          <w:p w14:paraId="2C278627" w14:textId="0BD65B50" w:rsidR="00D31F6B" w:rsidRPr="00305E4A" w:rsidRDefault="007B1FD9" w:rsidP="00235785">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 xml:space="preserve">2.2.2. </w:t>
            </w:r>
            <w:r w:rsidR="00431010" w:rsidRPr="00305E4A">
              <w:rPr>
                <w:rFonts w:ascii="Times New Roman" w:hAnsi="Times New Roman"/>
                <w:bCs/>
                <w:sz w:val="24"/>
                <w:szCs w:val="24"/>
                <w:lang w:val="lt-LT" w:eastAsia="ar-SA"/>
              </w:rPr>
              <w:t>Pastato, žaidimų aikštelių priežiūros vykdymas vadovaujantis higienos normų reikalavimais.</w:t>
            </w:r>
          </w:p>
        </w:tc>
        <w:tc>
          <w:tcPr>
            <w:tcW w:w="3137" w:type="dxa"/>
            <w:tcMar>
              <w:top w:w="0" w:type="dxa"/>
              <w:left w:w="108" w:type="dxa"/>
              <w:bottom w:w="0" w:type="dxa"/>
              <w:right w:w="108" w:type="dxa"/>
            </w:tcMar>
          </w:tcPr>
          <w:p w14:paraId="666FEAEC" w14:textId="77777777" w:rsidR="00D31F6B" w:rsidRPr="00305E4A" w:rsidRDefault="00431010" w:rsidP="00244AC1">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Užtikrinamas higienos normų reikalavimų vykdymas – 100 proc.</w:t>
            </w:r>
          </w:p>
          <w:p w14:paraId="03525E83" w14:textId="0AEF854D" w:rsidR="00431010" w:rsidRPr="00305E4A" w:rsidRDefault="00431010" w:rsidP="00244AC1">
            <w:pPr>
              <w:rPr>
                <w:rFonts w:ascii="Times New Roman" w:eastAsiaTheme="minorHAnsi" w:hAnsi="Times New Roman"/>
                <w:sz w:val="24"/>
                <w:szCs w:val="24"/>
                <w:lang w:val="lt-LT" w:eastAsia="lt-LT"/>
              </w:rPr>
            </w:pPr>
          </w:p>
        </w:tc>
        <w:tc>
          <w:tcPr>
            <w:tcW w:w="3260" w:type="dxa"/>
            <w:tcMar>
              <w:top w:w="0" w:type="dxa"/>
              <w:left w:w="108" w:type="dxa"/>
              <w:bottom w:w="0" w:type="dxa"/>
              <w:right w:w="108" w:type="dxa"/>
            </w:tcMar>
          </w:tcPr>
          <w:p w14:paraId="1E08F4B3" w14:textId="77777777" w:rsidR="00D31F6B" w:rsidRPr="00305E4A" w:rsidRDefault="00431010" w:rsidP="00244AC1">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Užtikrintas higienos normų reikalavimų vykdymas – 100 proc.</w:t>
            </w:r>
          </w:p>
          <w:p w14:paraId="0A008C7D" w14:textId="21D97F64" w:rsidR="00793432" w:rsidRPr="00305E4A" w:rsidRDefault="00793432" w:rsidP="00244AC1">
            <w:pPr>
              <w:rPr>
                <w:rFonts w:ascii="Times New Roman" w:eastAsiaTheme="minorHAnsi" w:hAnsi="Times New Roman"/>
                <w:sz w:val="24"/>
                <w:szCs w:val="24"/>
                <w:lang w:val="lt-LT" w:eastAsia="lt-LT"/>
              </w:rPr>
            </w:pPr>
          </w:p>
        </w:tc>
      </w:tr>
      <w:tr w:rsidR="00793432" w:rsidRPr="000B22B7" w14:paraId="6BE2F9F2" w14:textId="77777777" w:rsidTr="00D6527E">
        <w:tc>
          <w:tcPr>
            <w:tcW w:w="3379" w:type="dxa"/>
            <w:tcMar>
              <w:top w:w="0" w:type="dxa"/>
              <w:left w:w="108" w:type="dxa"/>
              <w:bottom w:w="0" w:type="dxa"/>
              <w:right w:w="108" w:type="dxa"/>
            </w:tcMar>
          </w:tcPr>
          <w:p w14:paraId="002A46B6" w14:textId="2DCC65BB" w:rsidR="00793432" w:rsidRPr="00305E4A" w:rsidRDefault="00793432" w:rsidP="00431010">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2.2.3. Saulės elektrinės įrengimas.</w:t>
            </w:r>
          </w:p>
        </w:tc>
        <w:tc>
          <w:tcPr>
            <w:tcW w:w="3137" w:type="dxa"/>
            <w:tcMar>
              <w:top w:w="0" w:type="dxa"/>
              <w:left w:w="108" w:type="dxa"/>
              <w:bottom w:w="0" w:type="dxa"/>
              <w:right w:w="108" w:type="dxa"/>
            </w:tcMar>
          </w:tcPr>
          <w:p w14:paraId="70E76E42" w14:textId="5041DC39" w:rsidR="00793432" w:rsidRPr="00305E4A" w:rsidRDefault="00793432" w:rsidP="00244AC1">
            <w:pPr>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Įrengta Saulės elektrinė – 100 proc.</w:t>
            </w:r>
          </w:p>
        </w:tc>
        <w:tc>
          <w:tcPr>
            <w:tcW w:w="3260" w:type="dxa"/>
            <w:tcMar>
              <w:top w:w="0" w:type="dxa"/>
              <w:left w:w="108" w:type="dxa"/>
              <w:bottom w:w="0" w:type="dxa"/>
              <w:right w:w="108" w:type="dxa"/>
            </w:tcMar>
          </w:tcPr>
          <w:p w14:paraId="797DD861" w14:textId="0BD4E10D" w:rsidR="0072491B" w:rsidRPr="00305E4A" w:rsidRDefault="0072491B" w:rsidP="0072491B">
            <w:pPr>
              <w:ind w:right="-106"/>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 xml:space="preserve">Įrengta Saulės </w:t>
            </w:r>
            <w:r w:rsidR="001D56B5" w:rsidRPr="00305E4A">
              <w:rPr>
                <w:rFonts w:ascii="Times New Roman" w:eastAsiaTheme="minorHAnsi" w:hAnsi="Times New Roman"/>
                <w:sz w:val="24"/>
                <w:szCs w:val="24"/>
                <w:lang w:val="lt-LT" w:eastAsia="lt-LT"/>
              </w:rPr>
              <w:t xml:space="preserve">fotovoltinė </w:t>
            </w:r>
            <w:r w:rsidRPr="00305E4A">
              <w:rPr>
                <w:rFonts w:ascii="Times New Roman" w:eastAsiaTheme="minorHAnsi" w:hAnsi="Times New Roman"/>
                <w:sz w:val="24"/>
                <w:szCs w:val="24"/>
                <w:lang w:val="lt-LT" w:eastAsia="lt-LT"/>
              </w:rPr>
              <w:t>elektrinė – 100 proc.</w:t>
            </w:r>
          </w:p>
        </w:tc>
      </w:tr>
      <w:tr w:rsidR="0092146D" w:rsidRPr="00305E4A" w14:paraId="592FBE60" w14:textId="77777777" w:rsidTr="002A4016">
        <w:tc>
          <w:tcPr>
            <w:tcW w:w="9776" w:type="dxa"/>
            <w:gridSpan w:val="3"/>
            <w:shd w:val="clear" w:color="auto" w:fill="auto"/>
            <w:tcMar>
              <w:top w:w="0" w:type="dxa"/>
              <w:left w:w="108" w:type="dxa"/>
              <w:bottom w:w="0" w:type="dxa"/>
              <w:right w:w="108" w:type="dxa"/>
            </w:tcMar>
          </w:tcPr>
          <w:p w14:paraId="52C3FC4C" w14:textId="77777777" w:rsidR="00855B9F" w:rsidRPr="00305E4A" w:rsidRDefault="00855B9F" w:rsidP="00E566F9">
            <w:pPr>
              <w:overflowPunct/>
              <w:autoSpaceDE/>
              <w:autoSpaceDN/>
              <w:adjustRightInd/>
              <w:spacing w:line="256" w:lineRule="auto"/>
              <w:ind w:firstLine="885"/>
              <w:jc w:val="both"/>
              <w:textAlignment w:val="auto"/>
              <w:rPr>
                <w:rFonts w:ascii="Times New Roman" w:eastAsiaTheme="minorHAnsi" w:hAnsi="Times New Roman"/>
                <w:sz w:val="24"/>
                <w:szCs w:val="24"/>
                <w:lang w:val="lt-LT"/>
              </w:rPr>
            </w:pPr>
            <w:r w:rsidRPr="00305E4A">
              <w:rPr>
                <w:rFonts w:ascii="Times New Roman" w:eastAsiaTheme="minorHAnsi" w:hAnsi="Times New Roman"/>
                <w:sz w:val="24"/>
                <w:szCs w:val="24"/>
                <w:lang w:val="lt-LT"/>
              </w:rPr>
              <w:t xml:space="preserve">2023 metų veiklos plano įgyvendinimas </w:t>
            </w:r>
          </w:p>
          <w:p w14:paraId="301C35BA" w14:textId="77777777" w:rsidR="000474EC" w:rsidRPr="00305E4A" w:rsidRDefault="00533E88" w:rsidP="00E566F9">
            <w:pPr>
              <w:overflowPunct/>
              <w:autoSpaceDE/>
              <w:autoSpaceDN/>
              <w:adjustRightInd/>
              <w:spacing w:line="256" w:lineRule="auto"/>
              <w:ind w:firstLine="885"/>
              <w:jc w:val="both"/>
              <w:textAlignment w:val="auto"/>
              <w:rPr>
                <w:rFonts w:ascii="Times New Roman" w:eastAsiaTheme="minorHAnsi" w:hAnsi="Times New Roman"/>
                <w:sz w:val="24"/>
                <w:szCs w:val="24"/>
                <w:lang w:val="lt-LT"/>
              </w:rPr>
            </w:pPr>
            <w:r w:rsidRPr="00305E4A">
              <w:rPr>
                <w:rFonts w:ascii="Times New Roman" w:eastAsiaTheme="minorHAnsi" w:hAnsi="Times New Roman"/>
                <w:sz w:val="24"/>
                <w:szCs w:val="24"/>
                <w:lang w:val="lt-LT"/>
              </w:rPr>
              <w:t xml:space="preserve">Siekdami užtikrinti kokybišką </w:t>
            </w:r>
            <w:r w:rsidR="00855B9F" w:rsidRPr="00305E4A">
              <w:rPr>
                <w:rFonts w:ascii="Times New Roman" w:eastAsiaTheme="minorHAnsi" w:hAnsi="Times New Roman"/>
                <w:sz w:val="24"/>
                <w:szCs w:val="24"/>
                <w:lang w:val="lt-LT"/>
              </w:rPr>
              <w:t xml:space="preserve">ikimokyklinio ir </w:t>
            </w:r>
            <w:r w:rsidR="00A633DE" w:rsidRPr="00305E4A">
              <w:rPr>
                <w:rFonts w:ascii="Times New Roman" w:eastAsiaTheme="minorHAnsi" w:hAnsi="Times New Roman"/>
                <w:sz w:val="24"/>
                <w:szCs w:val="24"/>
                <w:lang w:val="lt-LT"/>
              </w:rPr>
              <w:t>priešmokyklinio ugdymo turinio įgyvendinimą ir tobulinimą metiniame veiklos plane buvo numatytos ir įgyvendintos priemonės</w:t>
            </w:r>
            <w:r w:rsidR="00962EA3" w:rsidRPr="00305E4A">
              <w:rPr>
                <w:rFonts w:ascii="Times New Roman" w:eastAsiaTheme="minorHAnsi" w:hAnsi="Times New Roman"/>
                <w:sz w:val="24"/>
                <w:szCs w:val="24"/>
                <w:lang w:val="lt-LT"/>
              </w:rPr>
              <w:t xml:space="preserve">. Daug dėmesio skirta ikimokyklinio ir priešmokyklinio amžiaus vaikų individualios pažangos ir pasiekimų rezultatams. Siekiant asmeninės vaiko pažangos buvo įgyvendinamos ikimokyklinio ugdymo rekomendacijos „Žaismė ir atradimai“ ir metodinės </w:t>
            </w:r>
            <w:r w:rsidR="00A9577E" w:rsidRPr="00305E4A">
              <w:rPr>
                <w:rFonts w:ascii="Times New Roman" w:eastAsiaTheme="minorHAnsi" w:hAnsi="Times New Roman"/>
                <w:sz w:val="24"/>
                <w:szCs w:val="24"/>
                <w:lang w:val="lt-LT"/>
              </w:rPr>
              <w:t xml:space="preserve">rekomendacijos „Patirčių erdvė“ priešmokyklinio ugdymo grupėse. </w:t>
            </w:r>
            <w:r w:rsidR="000474EC" w:rsidRPr="00305E4A">
              <w:rPr>
                <w:rFonts w:ascii="Times New Roman" w:eastAsiaTheme="minorHAnsi" w:hAnsi="Times New Roman"/>
                <w:sz w:val="24"/>
                <w:szCs w:val="24"/>
                <w:lang w:val="lt-LT"/>
              </w:rPr>
              <w:t xml:space="preserve">Parengtos  priešmokyklinio ir ikimokyklinio amžiaus vaikų savęs įsivertinimo gairės. </w:t>
            </w:r>
          </w:p>
          <w:p w14:paraId="406DEB36" w14:textId="516EC354" w:rsidR="00533E88" w:rsidRPr="00305E4A" w:rsidRDefault="00A9577E" w:rsidP="00E566F9">
            <w:pPr>
              <w:overflowPunct/>
              <w:autoSpaceDE/>
              <w:autoSpaceDN/>
              <w:adjustRightInd/>
              <w:spacing w:line="256" w:lineRule="auto"/>
              <w:ind w:firstLine="885"/>
              <w:jc w:val="both"/>
              <w:textAlignment w:val="auto"/>
              <w:rPr>
                <w:rFonts w:ascii="Times New Roman" w:eastAsiaTheme="minorHAnsi" w:hAnsi="Times New Roman"/>
                <w:sz w:val="24"/>
                <w:szCs w:val="24"/>
                <w:lang w:val="lt-LT"/>
              </w:rPr>
            </w:pPr>
            <w:r w:rsidRPr="00305E4A">
              <w:rPr>
                <w:rFonts w:ascii="Times New Roman" w:eastAsiaTheme="minorHAnsi" w:hAnsi="Times New Roman"/>
                <w:sz w:val="24"/>
                <w:szCs w:val="24"/>
                <w:lang w:val="lt-LT"/>
              </w:rPr>
              <w:t>Ikimokyklinio ir priešmokyklinio ugdymo grupėse tyrinėjimai, patirtinis ugdymas integruotas į ugdomąją veiklą ne mažiau nei du kartus per savaitę. Parengt</w:t>
            </w:r>
            <w:r w:rsidR="000474EC" w:rsidRPr="00305E4A">
              <w:rPr>
                <w:rFonts w:ascii="Times New Roman" w:eastAsiaTheme="minorHAnsi" w:hAnsi="Times New Roman"/>
                <w:sz w:val="24"/>
                <w:szCs w:val="24"/>
                <w:lang w:val="lt-LT"/>
              </w:rPr>
              <w:t>i</w:t>
            </w:r>
            <w:r w:rsidRPr="00305E4A">
              <w:rPr>
                <w:rFonts w:ascii="Times New Roman" w:eastAsiaTheme="minorHAnsi" w:hAnsi="Times New Roman"/>
                <w:sz w:val="24"/>
                <w:szCs w:val="24"/>
                <w:lang w:val="lt-LT"/>
              </w:rPr>
              <w:t xml:space="preserve"> ir įgyvendint</w:t>
            </w:r>
            <w:r w:rsidR="000474EC" w:rsidRPr="00305E4A">
              <w:rPr>
                <w:rFonts w:ascii="Times New Roman" w:eastAsiaTheme="minorHAnsi" w:hAnsi="Times New Roman"/>
                <w:sz w:val="24"/>
                <w:szCs w:val="24"/>
                <w:lang w:val="lt-LT"/>
              </w:rPr>
              <w:t>i</w:t>
            </w:r>
            <w:r w:rsidRPr="00305E4A">
              <w:rPr>
                <w:rFonts w:ascii="Times New Roman" w:eastAsiaTheme="minorHAnsi" w:hAnsi="Times New Roman"/>
                <w:sz w:val="24"/>
                <w:szCs w:val="24"/>
                <w:lang w:val="lt-LT"/>
              </w:rPr>
              <w:t xml:space="preserve"> bendruomenės projekta</w:t>
            </w:r>
            <w:r w:rsidR="000474EC" w:rsidRPr="00305E4A">
              <w:rPr>
                <w:rFonts w:ascii="Times New Roman" w:eastAsiaTheme="minorHAnsi" w:hAnsi="Times New Roman"/>
                <w:sz w:val="24"/>
                <w:szCs w:val="24"/>
                <w:lang w:val="lt-LT"/>
              </w:rPr>
              <w:t>i</w:t>
            </w:r>
            <w:r w:rsidRPr="00305E4A">
              <w:rPr>
                <w:rFonts w:ascii="Times New Roman" w:eastAsiaTheme="minorHAnsi" w:hAnsi="Times New Roman"/>
                <w:sz w:val="24"/>
                <w:szCs w:val="24"/>
                <w:lang w:val="lt-LT"/>
              </w:rPr>
              <w:t xml:space="preserve"> „Seku, seku pasaką...“</w:t>
            </w:r>
            <w:r w:rsidR="000474EC" w:rsidRPr="00305E4A">
              <w:rPr>
                <w:rFonts w:ascii="Times New Roman" w:eastAsiaTheme="minorHAnsi" w:hAnsi="Times New Roman"/>
                <w:sz w:val="24"/>
                <w:szCs w:val="24"/>
                <w:lang w:val="lt-LT"/>
              </w:rPr>
              <w:t xml:space="preserve">,  „Aš labai myliu Lietuvą“, „Magiškas sniego burbulas“. </w:t>
            </w:r>
            <w:r w:rsidRPr="00305E4A">
              <w:rPr>
                <w:rFonts w:ascii="Times New Roman" w:eastAsiaTheme="minorHAnsi" w:hAnsi="Times New Roman"/>
                <w:sz w:val="24"/>
                <w:szCs w:val="24"/>
                <w:lang w:val="lt-LT"/>
              </w:rPr>
              <w:t xml:space="preserve"> Projekt</w:t>
            </w:r>
            <w:r w:rsidR="000474EC" w:rsidRPr="00305E4A">
              <w:rPr>
                <w:rFonts w:ascii="Times New Roman" w:eastAsiaTheme="minorHAnsi" w:hAnsi="Times New Roman"/>
                <w:sz w:val="24"/>
                <w:szCs w:val="24"/>
                <w:lang w:val="lt-LT"/>
              </w:rPr>
              <w:t>ų</w:t>
            </w:r>
            <w:r w:rsidRPr="00305E4A">
              <w:rPr>
                <w:rFonts w:ascii="Times New Roman" w:eastAsiaTheme="minorHAnsi" w:hAnsi="Times New Roman"/>
                <w:sz w:val="24"/>
                <w:szCs w:val="24"/>
                <w:lang w:val="lt-LT"/>
              </w:rPr>
              <w:t xml:space="preserve"> </w:t>
            </w:r>
            <w:r w:rsidR="00D54D65" w:rsidRPr="00305E4A">
              <w:rPr>
                <w:rFonts w:ascii="Times New Roman" w:eastAsiaTheme="minorHAnsi" w:hAnsi="Times New Roman"/>
                <w:sz w:val="24"/>
                <w:szCs w:val="24"/>
                <w:lang w:val="lt-LT"/>
              </w:rPr>
              <w:t xml:space="preserve">veiklose </w:t>
            </w:r>
            <w:r w:rsidRPr="00305E4A">
              <w:rPr>
                <w:rFonts w:ascii="Times New Roman" w:eastAsiaTheme="minorHAnsi" w:hAnsi="Times New Roman"/>
                <w:sz w:val="24"/>
                <w:szCs w:val="24"/>
                <w:lang w:val="lt-LT"/>
              </w:rPr>
              <w:t>dalyva</w:t>
            </w:r>
            <w:r w:rsidR="00D54D65" w:rsidRPr="00305E4A">
              <w:rPr>
                <w:rFonts w:ascii="Times New Roman" w:eastAsiaTheme="minorHAnsi" w:hAnsi="Times New Roman"/>
                <w:sz w:val="24"/>
                <w:szCs w:val="24"/>
                <w:lang w:val="lt-LT"/>
              </w:rPr>
              <w:t>uta</w:t>
            </w:r>
            <w:r w:rsidRPr="00305E4A">
              <w:rPr>
                <w:rFonts w:ascii="Times New Roman" w:eastAsiaTheme="minorHAnsi" w:hAnsi="Times New Roman"/>
                <w:sz w:val="24"/>
                <w:szCs w:val="24"/>
                <w:lang w:val="lt-LT"/>
              </w:rPr>
              <w:t xml:space="preserve"> 100 proc. vaikų, 70 proc. tėvų.  </w:t>
            </w:r>
          </w:p>
          <w:p w14:paraId="5D121F86" w14:textId="3D9FABF3" w:rsidR="00884783" w:rsidRPr="00305E4A" w:rsidRDefault="0017344A" w:rsidP="00B007AA">
            <w:pPr>
              <w:overflowPunct/>
              <w:autoSpaceDE/>
              <w:autoSpaceDN/>
              <w:adjustRightInd/>
              <w:spacing w:line="256" w:lineRule="auto"/>
              <w:ind w:firstLine="885"/>
              <w:jc w:val="both"/>
              <w:textAlignment w:val="auto"/>
              <w:rPr>
                <w:rFonts w:ascii="Times New Roman" w:hAnsi="Times New Roman"/>
                <w:sz w:val="24"/>
                <w:szCs w:val="24"/>
                <w:lang w:val="lt-LT"/>
              </w:rPr>
            </w:pPr>
            <w:r w:rsidRPr="00305E4A">
              <w:rPr>
                <w:rFonts w:ascii="Times New Roman" w:eastAsiaTheme="minorHAnsi" w:hAnsi="Times New Roman"/>
                <w:sz w:val="24"/>
                <w:szCs w:val="24"/>
                <w:lang w:val="lt-LT"/>
              </w:rPr>
              <w:t>Naudojant inovatyvias technologijas ugdomosios veiklos organizuotos įstaigos edukacinėje erdvėje „Išmanioji bibliotekėlė“, vykdytas kryptingas patirtinis ugdymas lauko erdvėse. 100 proc. vaikų dalyvauta edukacinėse programose, atliepiančiose ugdytinių prioritetines pasiekimų sritis ir kompetencijas už įstaigos ribų. Dalyvauta edukacinėse programose „Pažintis su geležinkelio muziejumi“, „Gražiausi Charles</w:t>
            </w:r>
            <w:r w:rsidR="00134491" w:rsidRPr="00305E4A">
              <w:rPr>
                <w:rFonts w:ascii="Times New Roman" w:eastAsiaTheme="minorHAnsi" w:hAnsi="Times New Roman"/>
                <w:sz w:val="24"/>
                <w:szCs w:val="24"/>
                <w:lang w:val="lt-LT"/>
              </w:rPr>
              <w:t xml:space="preserve"> </w:t>
            </w:r>
            <w:r w:rsidRPr="00305E4A">
              <w:rPr>
                <w:rFonts w:ascii="Times New Roman" w:eastAsiaTheme="minorHAnsi" w:hAnsi="Times New Roman"/>
                <w:sz w:val="24"/>
                <w:szCs w:val="24"/>
                <w:lang w:val="lt-LT"/>
              </w:rPr>
              <w:t xml:space="preserve"> Perrault pasakų motyvai“, „Labas, knygele!”,</w:t>
            </w:r>
            <w:r w:rsidR="00637B5C" w:rsidRPr="00305E4A">
              <w:rPr>
                <w:rFonts w:ascii="Times New Roman" w:eastAsiaTheme="minorHAnsi" w:hAnsi="Times New Roman"/>
                <w:sz w:val="24"/>
                <w:szCs w:val="24"/>
                <w:lang w:val="lt-LT"/>
              </w:rPr>
              <w:t xml:space="preserve"> Gyvūnijos pasaulyje”, “Grįžtantys paukščiai”</w:t>
            </w:r>
            <w:r w:rsidR="00E738E1" w:rsidRPr="00305E4A">
              <w:rPr>
                <w:rFonts w:ascii="Times New Roman" w:eastAsiaTheme="minorHAnsi" w:hAnsi="Times New Roman"/>
                <w:sz w:val="24"/>
                <w:szCs w:val="24"/>
                <w:lang w:val="lt-LT"/>
              </w:rPr>
              <w:t xml:space="preserve">, edukacinėse veiklose </w:t>
            </w:r>
            <w:r w:rsidR="00E738E1" w:rsidRPr="00305E4A">
              <w:rPr>
                <w:rFonts w:ascii="Times New Roman" w:hAnsi="Times New Roman"/>
                <w:sz w:val="24"/>
                <w:szCs w:val="24"/>
                <w:lang w:val="lt-LT"/>
              </w:rPr>
              <w:t xml:space="preserve">Šiaulių apskrities P. Višinskio viešosios bibliotekos Vaikų literatūros skyriuje „Medis Galiūnas“, </w:t>
            </w:r>
            <w:r w:rsidR="009519A4" w:rsidRPr="00305E4A">
              <w:rPr>
                <w:rFonts w:ascii="Times New Roman" w:hAnsi="Times New Roman"/>
                <w:sz w:val="24"/>
                <w:szCs w:val="24"/>
                <w:lang w:val="lt-LT"/>
              </w:rPr>
              <w:t>„Mano svajonių angelėlis“ Angelo muziejuje, žygiuose „Judrūs vaikai</w:t>
            </w:r>
            <w:r w:rsidR="00134491" w:rsidRPr="00305E4A">
              <w:rPr>
                <w:rFonts w:ascii="Times New Roman" w:hAnsi="Times New Roman"/>
                <w:sz w:val="24"/>
                <w:szCs w:val="24"/>
                <w:lang w:val="lt-LT"/>
              </w:rPr>
              <w:t xml:space="preserve"> – </w:t>
            </w:r>
            <w:r w:rsidR="009519A4" w:rsidRPr="00305E4A">
              <w:rPr>
                <w:rFonts w:ascii="Times New Roman" w:hAnsi="Times New Roman"/>
                <w:sz w:val="24"/>
                <w:szCs w:val="24"/>
                <w:lang w:val="lt-LT"/>
              </w:rPr>
              <w:t xml:space="preserve"> gamtos draugai“, šiaurinių lazdų žygyje</w:t>
            </w:r>
            <w:r w:rsidR="00134491" w:rsidRPr="00305E4A">
              <w:rPr>
                <w:rFonts w:ascii="Times New Roman" w:hAnsi="Times New Roman"/>
                <w:sz w:val="24"/>
                <w:szCs w:val="24"/>
                <w:lang w:val="lt-LT"/>
              </w:rPr>
              <w:t>, Krepšinio fiestoje Gegužių progimnazijoje.</w:t>
            </w:r>
          </w:p>
          <w:p w14:paraId="6F492452" w14:textId="15C0D5AE" w:rsidR="00884783" w:rsidRPr="00305E4A" w:rsidRDefault="00884783" w:rsidP="00884783">
            <w:pPr>
              <w:ind w:firstLine="885"/>
              <w:jc w:val="both"/>
              <w:rPr>
                <w:rFonts w:ascii="Times New Roman" w:hAnsi="Times New Roman"/>
                <w:sz w:val="24"/>
                <w:szCs w:val="24"/>
                <w:lang w:val="lt-LT"/>
              </w:rPr>
            </w:pPr>
            <w:r w:rsidRPr="00305E4A">
              <w:rPr>
                <w:rFonts w:ascii="Times New Roman" w:hAnsi="Times New Roman"/>
                <w:sz w:val="24"/>
                <w:szCs w:val="24"/>
                <w:lang w:val="lt-LT"/>
              </w:rPr>
              <w:t xml:space="preserve">Priešmokyklinio ugdymo grupėse įgyvendinus socialinių ir emocinių įgūdžių ugdymo programą „Zipio draugai“ vaikai įgijo socialinių ir emocinių sunkumų įveikimo gebėjimų. Įgyvendinta socialinių-emocinių gebėjimų ugdymo programa „Kimochi“. Programoje dalyvavo 30 ugdytinių. 80 proc. lopšelio-darželio vaikų dalyvavo SEU olimpiadoje „Drambliada“, lopšelio-darželio projekte „Emocijų laboratorija“, veiksmo savaitėje „Be patyčių“. Įgyvendintas socialinių kompetencijų ugdymo sistemos (SKU) modelis. Sukurta palanki aplinka nusiraminimui ar </w:t>
            </w:r>
            <w:r w:rsidRPr="00305E4A">
              <w:rPr>
                <w:rFonts w:ascii="Times New Roman" w:hAnsi="Times New Roman"/>
                <w:sz w:val="24"/>
                <w:szCs w:val="24"/>
                <w:lang w:val="lt-LT"/>
              </w:rPr>
              <w:lastRenderedPageBreak/>
              <w:t>atsipalaidavimui. Įrengta Sensorinė-nusiraminimo zona „Išmaniojoje bibliotekėlėje“. Grupėse surinktos emocinės pagalbos dėžutės pad</w:t>
            </w:r>
            <w:r w:rsidR="003E7724" w:rsidRPr="00305E4A">
              <w:rPr>
                <w:rFonts w:ascii="Times New Roman" w:hAnsi="Times New Roman"/>
                <w:sz w:val="24"/>
                <w:szCs w:val="24"/>
                <w:lang w:val="lt-LT"/>
              </w:rPr>
              <w:t>ėjo</w:t>
            </w:r>
            <w:r w:rsidRPr="00305E4A">
              <w:rPr>
                <w:rFonts w:ascii="Times New Roman" w:hAnsi="Times New Roman"/>
                <w:sz w:val="24"/>
                <w:szCs w:val="24"/>
                <w:lang w:val="lt-LT"/>
              </w:rPr>
              <w:t xml:space="preserve"> pedagogui valdyti vaikų emocijų proveržius. 30 proc. vaikų geba pažinti savo emocijas,  70 proc. mokosi jas valdyti.</w:t>
            </w:r>
            <w:r w:rsidR="007369F4" w:rsidRPr="00305E4A">
              <w:rPr>
                <w:rFonts w:ascii="Times New Roman" w:hAnsi="Times New Roman"/>
                <w:sz w:val="24"/>
                <w:szCs w:val="24"/>
                <w:lang w:val="lt-LT"/>
              </w:rPr>
              <w:t xml:space="preserve"> </w:t>
            </w:r>
            <w:r w:rsidRPr="00305E4A">
              <w:rPr>
                <w:rFonts w:ascii="Times New Roman" w:hAnsi="Times New Roman"/>
                <w:sz w:val="24"/>
                <w:szCs w:val="24"/>
                <w:lang w:val="lt-LT"/>
              </w:rPr>
              <w:t xml:space="preserve"> Įgyvendintas tęstinis meninio ugdymo mokytojo ir logopedo projektas „Šlepšt čekšt muzikuojant sklandžios kalbos keliu“, projekte dalyvavo 100 proc. švietimo pagalbos gavėjų. </w:t>
            </w:r>
          </w:p>
          <w:p w14:paraId="7B254E0F" w14:textId="57DC60CF" w:rsidR="00F17028" w:rsidRPr="00305E4A" w:rsidRDefault="00F17028" w:rsidP="00884783">
            <w:pPr>
              <w:ind w:firstLine="885"/>
              <w:jc w:val="both"/>
              <w:rPr>
                <w:rFonts w:ascii="Times New Roman" w:hAnsi="Times New Roman"/>
                <w:sz w:val="24"/>
                <w:szCs w:val="24"/>
                <w:lang w:val="lt-LT"/>
              </w:rPr>
            </w:pPr>
            <w:r w:rsidRPr="00305E4A">
              <w:rPr>
                <w:rFonts w:ascii="Times New Roman" w:hAnsi="Times New Roman"/>
                <w:sz w:val="24"/>
                <w:szCs w:val="24"/>
                <w:lang w:val="lt-LT"/>
              </w:rPr>
              <w:t>Tobulintas ir gabių vaikų ugdymas. Sėkmingai įgyvendinta meninio ugdymo programa „Mažieji dainorėliai“.</w:t>
            </w:r>
            <w:r w:rsidR="00831C34" w:rsidRPr="00305E4A">
              <w:rPr>
                <w:rFonts w:ascii="Times New Roman" w:hAnsi="Times New Roman"/>
                <w:sz w:val="24"/>
                <w:szCs w:val="24"/>
                <w:lang w:val="lt-LT"/>
              </w:rPr>
              <w:t xml:space="preserve"> Dalyvauta Šiaulių regiono ikimokyklinio ir priešmokyklinio ugdymo įstaigų ugdytinių mažųjų talentų dainų festivalyje „Skambėk, pavasarėli!” Radviliškio rajono savivaldybės viešojoje bibliotekoje, Vaikų festivalyje-konkurse “Gamtos pėdutės” Joniškyje, respublikiniame vaikų ir jaunimo chorų ir vokalinių ansamblių festivalyje “Nuausim širdyje visi po Vaivos juostą” Gegužių progimnazijoje</w:t>
            </w:r>
            <w:r w:rsidR="005A76B6" w:rsidRPr="00305E4A">
              <w:rPr>
                <w:rFonts w:ascii="Times New Roman" w:hAnsi="Times New Roman"/>
                <w:sz w:val="24"/>
                <w:szCs w:val="24"/>
                <w:lang w:val="lt-LT"/>
              </w:rPr>
              <w:t>, giesmių ir kalėdinių dainų festivalyje “Angelo sparnas”</w:t>
            </w:r>
            <w:r w:rsidR="00403E63" w:rsidRPr="00305E4A">
              <w:rPr>
                <w:rFonts w:ascii="Times New Roman" w:hAnsi="Times New Roman"/>
                <w:sz w:val="24"/>
                <w:szCs w:val="24"/>
                <w:lang w:val="lt-LT"/>
              </w:rPr>
              <w:t xml:space="preserve"> Radviliškio lopšelyje-darželyje “Eglutė”</w:t>
            </w:r>
            <w:r w:rsidR="005A76B6" w:rsidRPr="00305E4A">
              <w:rPr>
                <w:rFonts w:ascii="Times New Roman" w:hAnsi="Times New Roman"/>
                <w:sz w:val="24"/>
                <w:szCs w:val="24"/>
                <w:lang w:val="lt-LT"/>
              </w:rPr>
              <w:t>.</w:t>
            </w:r>
          </w:p>
          <w:p w14:paraId="7E49A5C9" w14:textId="75A01D22" w:rsidR="002B739F" w:rsidRPr="00305E4A" w:rsidRDefault="0030744E" w:rsidP="00A95403">
            <w:pPr>
              <w:pStyle w:val="Paantrat"/>
              <w:ind w:firstLine="885"/>
              <w:jc w:val="both"/>
              <w:rPr>
                <w:rFonts w:ascii="Times New Roman" w:hAnsi="Times New Roman"/>
                <w:b w:val="0"/>
                <w:bCs w:val="0"/>
                <w:sz w:val="24"/>
                <w:szCs w:val="24"/>
                <w:lang w:val="lt-LT"/>
              </w:rPr>
            </w:pPr>
            <w:r w:rsidRPr="00305E4A">
              <w:rPr>
                <w:rFonts w:ascii="Times New Roman" w:hAnsi="Times New Roman"/>
                <w:b w:val="0"/>
                <w:bCs w:val="0"/>
                <w:sz w:val="24"/>
                <w:szCs w:val="24"/>
                <w:lang w:val="lt-LT"/>
              </w:rPr>
              <w:t xml:space="preserve">Suorganizuotos </w:t>
            </w:r>
            <w:r w:rsidR="007328AB" w:rsidRPr="00305E4A">
              <w:rPr>
                <w:rFonts w:ascii="Times New Roman" w:hAnsi="Times New Roman"/>
                <w:b w:val="0"/>
                <w:bCs w:val="0"/>
                <w:sz w:val="24"/>
                <w:szCs w:val="24"/>
                <w:lang w:val="lt-LT"/>
              </w:rPr>
              <w:t xml:space="preserve">įvairios veiklos ir </w:t>
            </w:r>
            <w:r w:rsidRPr="00305E4A">
              <w:rPr>
                <w:rFonts w:ascii="Times New Roman" w:hAnsi="Times New Roman"/>
                <w:b w:val="0"/>
                <w:bCs w:val="0"/>
                <w:sz w:val="24"/>
                <w:szCs w:val="24"/>
                <w:lang w:val="lt-LT"/>
              </w:rPr>
              <w:t xml:space="preserve">pažintinės </w:t>
            </w:r>
            <w:r w:rsidR="00774ED6" w:rsidRPr="00305E4A">
              <w:rPr>
                <w:rFonts w:ascii="Times New Roman" w:hAnsi="Times New Roman"/>
                <w:b w:val="0"/>
                <w:bCs w:val="0"/>
                <w:sz w:val="24"/>
                <w:szCs w:val="24"/>
                <w:lang w:val="lt-LT"/>
              </w:rPr>
              <w:t>išvykos padėjo p</w:t>
            </w:r>
            <w:r w:rsidR="0085572A" w:rsidRPr="00305E4A">
              <w:rPr>
                <w:rFonts w:ascii="Times New Roman" w:hAnsi="Times New Roman"/>
                <w:b w:val="0"/>
                <w:bCs w:val="0"/>
                <w:sz w:val="24"/>
                <w:szCs w:val="24"/>
                <w:lang w:val="lt-LT"/>
              </w:rPr>
              <w:t>agerinti ikimokyklinio amžiaus vaikų pasiekim</w:t>
            </w:r>
            <w:r w:rsidR="00774ED6" w:rsidRPr="00305E4A">
              <w:rPr>
                <w:rFonts w:ascii="Times New Roman" w:hAnsi="Times New Roman"/>
                <w:b w:val="0"/>
                <w:bCs w:val="0"/>
                <w:sz w:val="24"/>
                <w:szCs w:val="24"/>
                <w:lang w:val="lt-LT"/>
              </w:rPr>
              <w:t>us</w:t>
            </w:r>
            <w:r w:rsidR="00F71293" w:rsidRPr="00305E4A">
              <w:rPr>
                <w:rFonts w:ascii="Times New Roman" w:hAnsi="Times New Roman"/>
                <w:b w:val="0"/>
                <w:bCs w:val="0"/>
                <w:sz w:val="24"/>
                <w:szCs w:val="24"/>
                <w:lang w:val="lt-LT"/>
              </w:rPr>
              <w:t xml:space="preserve"> (lyginant rudens ir pavasario vaikų pasiekimų vertinimą)</w:t>
            </w:r>
            <w:r w:rsidR="0085572A" w:rsidRPr="00305E4A">
              <w:rPr>
                <w:rFonts w:ascii="Times New Roman" w:hAnsi="Times New Roman"/>
                <w:b w:val="0"/>
                <w:bCs w:val="0"/>
                <w:sz w:val="24"/>
                <w:szCs w:val="24"/>
                <w:lang w:val="lt-LT"/>
              </w:rPr>
              <w:t xml:space="preserve"> skaičiavimo ir matavimo</w:t>
            </w:r>
            <w:r w:rsidR="00F71293" w:rsidRPr="00305E4A">
              <w:rPr>
                <w:rFonts w:ascii="Times New Roman" w:hAnsi="Times New Roman"/>
                <w:b w:val="0"/>
                <w:bCs w:val="0"/>
                <w:sz w:val="24"/>
                <w:szCs w:val="24"/>
                <w:lang w:val="lt-LT"/>
              </w:rPr>
              <w:t xml:space="preserve"> srityje – </w:t>
            </w:r>
            <w:r w:rsidR="007369F4" w:rsidRPr="00305E4A">
              <w:rPr>
                <w:rFonts w:ascii="Times New Roman" w:hAnsi="Times New Roman"/>
                <w:b w:val="0"/>
                <w:bCs w:val="0"/>
                <w:sz w:val="24"/>
                <w:szCs w:val="24"/>
                <w:lang w:val="lt-LT"/>
              </w:rPr>
              <w:t>17</w:t>
            </w:r>
            <w:r w:rsidR="00F71293" w:rsidRPr="00305E4A">
              <w:rPr>
                <w:rFonts w:ascii="Times New Roman" w:hAnsi="Times New Roman"/>
                <w:b w:val="0"/>
                <w:bCs w:val="0"/>
                <w:sz w:val="24"/>
                <w:szCs w:val="24"/>
                <w:lang w:val="lt-LT"/>
              </w:rPr>
              <w:t xml:space="preserve"> proc.</w:t>
            </w:r>
            <w:r w:rsidR="0085572A" w:rsidRPr="00305E4A">
              <w:rPr>
                <w:rFonts w:ascii="Times New Roman" w:hAnsi="Times New Roman"/>
                <w:b w:val="0"/>
                <w:bCs w:val="0"/>
                <w:sz w:val="24"/>
                <w:szCs w:val="24"/>
                <w:lang w:val="lt-LT"/>
              </w:rPr>
              <w:t xml:space="preserve">, </w:t>
            </w:r>
            <w:r w:rsidR="007369F4" w:rsidRPr="00305E4A">
              <w:rPr>
                <w:rFonts w:ascii="Times New Roman" w:hAnsi="Times New Roman"/>
                <w:b w:val="0"/>
                <w:bCs w:val="0"/>
                <w:sz w:val="24"/>
                <w:szCs w:val="24"/>
                <w:lang w:val="lt-LT"/>
              </w:rPr>
              <w:t xml:space="preserve">sakytinės kalbos srityje – 32 proc., </w:t>
            </w:r>
            <w:r w:rsidR="0085572A" w:rsidRPr="00305E4A">
              <w:rPr>
                <w:rFonts w:ascii="Times New Roman" w:hAnsi="Times New Roman"/>
                <w:b w:val="0"/>
                <w:bCs w:val="0"/>
                <w:sz w:val="24"/>
                <w:szCs w:val="24"/>
                <w:lang w:val="lt-LT"/>
              </w:rPr>
              <w:t>rašytinės kalbos srity</w:t>
            </w:r>
            <w:r w:rsidR="00F71293" w:rsidRPr="00305E4A">
              <w:rPr>
                <w:rFonts w:ascii="Times New Roman" w:hAnsi="Times New Roman"/>
                <w:b w:val="0"/>
                <w:bCs w:val="0"/>
                <w:sz w:val="24"/>
                <w:szCs w:val="24"/>
                <w:lang w:val="lt-LT"/>
              </w:rPr>
              <w:t>je – 2</w:t>
            </w:r>
            <w:r w:rsidR="007369F4" w:rsidRPr="00305E4A">
              <w:rPr>
                <w:rFonts w:ascii="Times New Roman" w:hAnsi="Times New Roman"/>
                <w:b w:val="0"/>
                <w:bCs w:val="0"/>
                <w:sz w:val="24"/>
                <w:szCs w:val="24"/>
                <w:lang w:val="lt-LT"/>
              </w:rPr>
              <w:t>6</w:t>
            </w:r>
            <w:r w:rsidR="00F71293" w:rsidRPr="00305E4A">
              <w:rPr>
                <w:rFonts w:ascii="Times New Roman" w:hAnsi="Times New Roman"/>
                <w:b w:val="0"/>
                <w:bCs w:val="0"/>
                <w:sz w:val="24"/>
                <w:szCs w:val="24"/>
                <w:lang w:val="lt-LT"/>
              </w:rPr>
              <w:t xml:space="preserve"> proc.</w:t>
            </w:r>
            <w:r w:rsidR="00BB2103" w:rsidRPr="00305E4A">
              <w:rPr>
                <w:rFonts w:ascii="Times New Roman" w:hAnsi="Times New Roman"/>
                <w:b w:val="0"/>
                <w:bCs w:val="0"/>
                <w:sz w:val="24"/>
                <w:szCs w:val="24"/>
                <w:lang w:val="lt-LT"/>
              </w:rPr>
              <w:t>,</w:t>
            </w:r>
            <w:r w:rsidR="008D74B6" w:rsidRPr="00305E4A">
              <w:rPr>
                <w:rFonts w:ascii="Times New Roman" w:hAnsi="Times New Roman"/>
                <w:b w:val="0"/>
                <w:bCs w:val="0"/>
                <w:sz w:val="24"/>
                <w:szCs w:val="24"/>
                <w:lang w:val="lt-LT"/>
              </w:rPr>
              <w:t xml:space="preserve"> </w:t>
            </w:r>
            <w:r w:rsidR="00151E3B" w:rsidRPr="00305E4A">
              <w:rPr>
                <w:rFonts w:ascii="Times New Roman" w:hAnsi="Times New Roman"/>
                <w:b w:val="0"/>
                <w:bCs w:val="0"/>
                <w:sz w:val="24"/>
                <w:szCs w:val="24"/>
                <w:lang w:val="lt-LT"/>
              </w:rPr>
              <w:t xml:space="preserve">aplinkos pažinimo </w:t>
            </w:r>
            <w:r w:rsidR="00232514" w:rsidRPr="00305E4A">
              <w:rPr>
                <w:rFonts w:ascii="Times New Roman" w:hAnsi="Times New Roman"/>
                <w:b w:val="0"/>
                <w:bCs w:val="0"/>
                <w:sz w:val="24"/>
                <w:szCs w:val="24"/>
                <w:lang w:val="lt-LT"/>
              </w:rPr>
              <w:t>–</w:t>
            </w:r>
            <w:r w:rsidR="00151E3B" w:rsidRPr="00305E4A">
              <w:rPr>
                <w:rFonts w:ascii="Times New Roman" w:hAnsi="Times New Roman"/>
                <w:b w:val="0"/>
                <w:bCs w:val="0"/>
                <w:sz w:val="24"/>
                <w:szCs w:val="24"/>
                <w:lang w:val="lt-LT"/>
              </w:rPr>
              <w:t xml:space="preserve"> </w:t>
            </w:r>
            <w:r w:rsidR="007369F4" w:rsidRPr="00305E4A">
              <w:rPr>
                <w:rFonts w:ascii="Times New Roman" w:hAnsi="Times New Roman"/>
                <w:b w:val="0"/>
                <w:bCs w:val="0"/>
                <w:sz w:val="24"/>
                <w:szCs w:val="24"/>
                <w:lang w:val="lt-LT"/>
              </w:rPr>
              <w:t>21</w:t>
            </w:r>
            <w:r w:rsidR="00151E3B" w:rsidRPr="00305E4A">
              <w:rPr>
                <w:rFonts w:ascii="Times New Roman" w:hAnsi="Times New Roman"/>
                <w:b w:val="0"/>
                <w:bCs w:val="0"/>
                <w:sz w:val="24"/>
                <w:szCs w:val="24"/>
                <w:lang w:val="lt-LT"/>
              </w:rPr>
              <w:t xml:space="preserve"> proc.</w:t>
            </w:r>
            <w:r w:rsidR="007369F4" w:rsidRPr="00305E4A">
              <w:rPr>
                <w:rFonts w:ascii="Times New Roman" w:hAnsi="Times New Roman"/>
                <w:b w:val="0"/>
                <w:bCs w:val="0"/>
                <w:sz w:val="24"/>
                <w:szCs w:val="24"/>
                <w:lang w:val="lt-LT"/>
              </w:rPr>
              <w:t>, emocijų suvokimas ir raiška – 21 proc.</w:t>
            </w:r>
            <w:r w:rsidR="00A95403" w:rsidRPr="00305E4A">
              <w:rPr>
                <w:rFonts w:ascii="Times New Roman" w:hAnsi="Times New Roman"/>
                <w:b w:val="0"/>
                <w:bCs w:val="0"/>
                <w:sz w:val="24"/>
                <w:szCs w:val="24"/>
                <w:lang w:val="lt-LT"/>
              </w:rPr>
              <w:t xml:space="preserve">, meninė raiška – 21 proc. </w:t>
            </w:r>
            <w:r w:rsidR="00151E3B" w:rsidRPr="00305E4A">
              <w:rPr>
                <w:rFonts w:ascii="Times New Roman" w:hAnsi="Times New Roman"/>
                <w:b w:val="0"/>
                <w:bCs w:val="0"/>
                <w:sz w:val="24"/>
                <w:szCs w:val="24"/>
                <w:lang w:val="lt-LT"/>
              </w:rPr>
              <w:t xml:space="preserve"> </w:t>
            </w:r>
            <w:r w:rsidR="00A95403" w:rsidRPr="00305E4A">
              <w:rPr>
                <w:rFonts w:ascii="Times New Roman" w:hAnsi="Times New Roman"/>
                <w:b w:val="0"/>
                <w:bCs w:val="0"/>
                <w:sz w:val="24"/>
                <w:szCs w:val="24"/>
                <w:lang w:val="lt-LT"/>
              </w:rPr>
              <w:t xml:space="preserve">   </w:t>
            </w:r>
            <w:r w:rsidR="0063269F" w:rsidRPr="00305E4A">
              <w:rPr>
                <w:rFonts w:ascii="Times New Roman" w:hAnsi="Times New Roman"/>
                <w:b w:val="0"/>
                <w:bCs w:val="0"/>
                <w:sz w:val="24"/>
                <w:szCs w:val="24"/>
                <w:lang w:val="lt-LT"/>
              </w:rPr>
              <w:t>Mokslo metų pabaigoje, įvertinus priešmokyklinio amžiaus vaikų pasiekimus, nustatyta, kad visi priešmokyklinio amžiaus vaikai padarė pažangą ir yra pasirengę ugdytis pagal pradinio ugdymo programą.</w:t>
            </w:r>
          </w:p>
          <w:p w14:paraId="1AC72957" w14:textId="37AF2E83" w:rsidR="00D27DD3" w:rsidRPr="00305E4A" w:rsidRDefault="002B2101" w:rsidP="000F65E8">
            <w:pPr>
              <w:pStyle w:val="Paantrat"/>
              <w:ind w:firstLine="885"/>
              <w:jc w:val="both"/>
              <w:rPr>
                <w:rFonts w:ascii="Times New Roman" w:hAnsi="Times New Roman"/>
                <w:b w:val="0"/>
                <w:bCs w:val="0"/>
                <w:sz w:val="24"/>
                <w:szCs w:val="24"/>
                <w:lang w:val="lt-LT"/>
              </w:rPr>
            </w:pPr>
            <w:r w:rsidRPr="00305E4A">
              <w:rPr>
                <w:rFonts w:ascii="Times New Roman" w:hAnsi="Times New Roman"/>
                <w:b w:val="0"/>
                <w:bCs w:val="0"/>
                <w:sz w:val="24"/>
                <w:szCs w:val="24"/>
                <w:lang w:val="lt-LT"/>
              </w:rPr>
              <w:t>Lopšelis</w:t>
            </w:r>
            <w:r w:rsidR="005F4DD7" w:rsidRPr="00305E4A">
              <w:rPr>
                <w:rFonts w:ascii="Times New Roman" w:hAnsi="Times New Roman"/>
                <w:b w:val="0"/>
                <w:bCs w:val="0"/>
                <w:sz w:val="24"/>
                <w:szCs w:val="24"/>
                <w:lang w:val="lt-LT"/>
              </w:rPr>
              <w:t>-</w:t>
            </w:r>
            <w:r w:rsidRPr="00305E4A">
              <w:rPr>
                <w:rFonts w:ascii="Times New Roman" w:hAnsi="Times New Roman"/>
                <w:b w:val="0"/>
                <w:bCs w:val="0"/>
                <w:sz w:val="24"/>
                <w:szCs w:val="24"/>
                <w:lang w:val="lt-LT"/>
              </w:rPr>
              <w:t>darželis yra STEAM mokykla</w:t>
            </w:r>
            <w:r w:rsidR="000155DC" w:rsidRPr="00305E4A">
              <w:rPr>
                <w:rFonts w:ascii="Times New Roman" w:hAnsi="Times New Roman"/>
                <w:b w:val="0"/>
                <w:bCs w:val="0"/>
                <w:sz w:val="24"/>
                <w:szCs w:val="24"/>
                <w:lang w:val="lt-LT"/>
              </w:rPr>
              <w:t xml:space="preserve">. </w:t>
            </w:r>
            <w:r w:rsidR="00474DEE" w:rsidRPr="00305E4A">
              <w:rPr>
                <w:rFonts w:ascii="Times New Roman" w:hAnsi="Times New Roman"/>
                <w:b w:val="0"/>
                <w:bCs w:val="0"/>
                <w:sz w:val="24"/>
                <w:szCs w:val="24"/>
                <w:lang w:val="lt-LT"/>
              </w:rPr>
              <w:t>Lopšelyje-darželyje skiriamas dėmesys STEAM veikloms ir kompetencijų ugdymui, vykdant veiklas lopšelyje-darželyje įrengtoje edukacinėje erdvėje „STEAM laboratorija“, įgyvendinant mokyklos STEAM veiksmų planą. Išplėtoti tinklaveikos ryšiai STEAM srityje: 50 proc. priešmokyklinio ir ikimokyklinio amžiaus vaikų dalyvauta STEAM veiklose  lopšelyje-darželyje „Pasaka“ įkurtame STEAM centre</w:t>
            </w:r>
            <w:r w:rsidR="00B03C14" w:rsidRPr="00305E4A">
              <w:rPr>
                <w:rFonts w:ascii="Times New Roman" w:hAnsi="Times New Roman"/>
                <w:b w:val="0"/>
                <w:bCs w:val="0"/>
                <w:sz w:val="24"/>
                <w:szCs w:val="24"/>
                <w:lang w:val="lt-LT"/>
              </w:rPr>
              <w:t xml:space="preserve"> “STEAM pasakose“</w:t>
            </w:r>
            <w:r w:rsidR="00474DEE" w:rsidRPr="00305E4A">
              <w:rPr>
                <w:rFonts w:ascii="Times New Roman" w:hAnsi="Times New Roman"/>
                <w:b w:val="0"/>
                <w:bCs w:val="0"/>
                <w:sz w:val="24"/>
                <w:szCs w:val="24"/>
                <w:lang w:val="lt-LT"/>
              </w:rPr>
              <w:t xml:space="preserve"> </w:t>
            </w:r>
            <w:r w:rsidR="00727CCB" w:rsidRPr="00305E4A">
              <w:rPr>
                <w:rFonts w:ascii="Times New Roman" w:hAnsi="Times New Roman"/>
                <w:b w:val="0"/>
                <w:bCs w:val="0"/>
                <w:sz w:val="24"/>
                <w:szCs w:val="24"/>
                <w:lang w:val="lt-LT"/>
              </w:rPr>
              <w:t>, organizuotas tarptautinis ikimokyklinio ir priešmokyklinio ugdymo įstaigų inžinerinių-kūrybinių</w:t>
            </w:r>
            <w:r w:rsidR="00474DEE" w:rsidRPr="00305E4A">
              <w:rPr>
                <w:rFonts w:ascii="Times New Roman" w:hAnsi="Times New Roman"/>
                <w:b w:val="0"/>
                <w:bCs w:val="0"/>
                <w:sz w:val="24"/>
                <w:szCs w:val="24"/>
                <w:lang w:val="lt-LT"/>
              </w:rPr>
              <w:t xml:space="preserve"> </w:t>
            </w:r>
            <w:r w:rsidR="00727CCB" w:rsidRPr="00305E4A">
              <w:rPr>
                <w:rFonts w:ascii="Times New Roman" w:hAnsi="Times New Roman"/>
                <w:b w:val="0"/>
                <w:bCs w:val="0"/>
                <w:sz w:val="24"/>
                <w:szCs w:val="24"/>
                <w:lang w:val="lt-LT"/>
              </w:rPr>
              <w:t>dirbtuvių projektas „Per Atlantą“,</w:t>
            </w:r>
            <w:r w:rsidR="00B11556" w:rsidRPr="00305E4A">
              <w:rPr>
                <w:rFonts w:ascii="Times New Roman" w:hAnsi="Times New Roman"/>
                <w:b w:val="0"/>
                <w:bCs w:val="0"/>
                <w:sz w:val="24"/>
                <w:szCs w:val="24"/>
                <w:lang w:val="lt-LT"/>
              </w:rPr>
              <w:t xml:space="preserve"> </w:t>
            </w:r>
            <w:r w:rsidR="00727CCB" w:rsidRPr="00305E4A">
              <w:rPr>
                <w:rFonts w:ascii="Times New Roman" w:hAnsi="Times New Roman"/>
                <w:b w:val="0"/>
                <w:bCs w:val="0"/>
                <w:sz w:val="24"/>
                <w:szCs w:val="24"/>
                <w:lang w:val="lt-LT"/>
              </w:rPr>
              <w:t xml:space="preserve">lopšelio-darželio </w:t>
            </w:r>
            <w:r w:rsidR="00B666DB" w:rsidRPr="00305E4A">
              <w:rPr>
                <w:rFonts w:ascii="Times New Roman" w:hAnsi="Times New Roman"/>
                <w:b w:val="0"/>
                <w:bCs w:val="0"/>
                <w:sz w:val="24"/>
                <w:szCs w:val="24"/>
                <w:lang w:val="lt-LT"/>
              </w:rPr>
              <w:t>8</w:t>
            </w:r>
            <w:r w:rsidR="000F65E8" w:rsidRPr="00305E4A">
              <w:rPr>
                <w:rFonts w:ascii="Times New Roman" w:hAnsi="Times New Roman"/>
                <w:b w:val="0"/>
                <w:bCs w:val="0"/>
                <w:sz w:val="24"/>
                <w:szCs w:val="24"/>
                <w:lang w:val="lt-LT"/>
              </w:rPr>
              <w:t>3</w:t>
            </w:r>
            <w:r w:rsidR="00B666DB" w:rsidRPr="00305E4A">
              <w:rPr>
                <w:rFonts w:ascii="Times New Roman" w:hAnsi="Times New Roman"/>
                <w:b w:val="0"/>
                <w:bCs w:val="0"/>
                <w:sz w:val="24"/>
                <w:szCs w:val="24"/>
                <w:lang w:val="lt-LT"/>
              </w:rPr>
              <w:t xml:space="preserve"> </w:t>
            </w:r>
            <w:r w:rsidR="00727CCB" w:rsidRPr="00305E4A">
              <w:rPr>
                <w:rFonts w:ascii="Times New Roman" w:hAnsi="Times New Roman"/>
                <w:b w:val="0"/>
                <w:bCs w:val="0"/>
                <w:sz w:val="24"/>
                <w:szCs w:val="24"/>
                <w:lang w:val="lt-LT"/>
              </w:rPr>
              <w:t>STEAM veiklos</w:t>
            </w:r>
            <w:r w:rsidR="00B666DB" w:rsidRPr="00305E4A">
              <w:rPr>
                <w:rFonts w:ascii="Times New Roman" w:hAnsi="Times New Roman"/>
                <w:b w:val="0"/>
                <w:bCs w:val="0"/>
                <w:sz w:val="24"/>
                <w:szCs w:val="24"/>
                <w:lang w:val="lt-LT"/>
              </w:rPr>
              <w:t xml:space="preserve"> paskelbtos</w:t>
            </w:r>
            <w:r w:rsidR="000F65E8" w:rsidRPr="00305E4A">
              <w:rPr>
                <w:rFonts w:ascii="Times New Roman" w:hAnsi="Times New Roman"/>
                <w:b w:val="0"/>
                <w:bCs w:val="0"/>
                <w:sz w:val="24"/>
                <w:szCs w:val="24"/>
                <w:lang w:val="lt-LT"/>
              </w:rPr>
              <w:t xml:space="preserve"> ir patvirtintos</w:t>
            </w:r>
            <w:r w:rsidR="00B666DB" w:rsidRPr="00305E4A">
              <w:rPr>
                <w:rFonts w:ascii="Times New Roman" w:hAnsi="Times New Roman"/>
                <w:b w:val="0"/>
                <w:bCs w:val="0"/>
                <w:sz w:val="24"/>
                <w:szCs w:val="24"/>
                <w:lang w:val="lt-LT"/>
              </w:rPr>
              <w:t xml:space="preserve"> STEAM SC</w:t>
            </w:r>
            <w:r w:rsidR="00C3772D" w:rsidRPr="00305E4A">
              <w:rPr>
                <w:rFonts w:ascii="Times New Roman" w:hAnsi="Times New Roman"/>
                <w:b w:val="0"/>
                <w:bCs w:val="0"/>
                <w:sz w:val="24"/>
                <w:szCs w:val="24"/>
                <w:lang w:val="lt-LT"/>
              </w:rPr>
              <w:t>H</w:t>
            </w:r>
            <w:r w:rsidR="00B666DB" w:rsidRPr="00305E4A">
              <w:rPr>
                <w:rFonts w:ascii="Times New Roman" w:hAnsi="Times New Roman"/>
                <w:b w:val="0"/>
                <w:bCs w:val="0"/>
                <w:sz w:val="24"/>
                <w:szCs w:val="24"/>
                <w:lang w:val="lt-LT"/>
              </w:rPr>
              <w:t xml:space="preserve">OOL Label portale, </w:t>
            </w:r>
            <w:r w:rsidR="000F65E8" w:rsidRPr="00305E4A">
              <w:rPr>
                <w:rFonts w:ascii="Times New Roman" w:hAnsi="Times New Roman"/>
                <w:b w:val="0"/>
                <w:bCs w:val="0"/>
                <w:sz w:val="24"/>
                <w:szCs w:val="24"/>
                <w:lang w:val="lt-LT"/>
              </w:rPr>
              <w:t xml:space="preserve">mokytojų organizuotos </w:t>
            </w:r>
            <w:r w:rsidR="005E4EF2" w:rsidRPr="00305E4A">
              <w:rPr>
                <w:rFonts w:ascii="Times New Roman" w:hAnsi="Times New Roman"/>
                <w:b w:val="0"/>
                <w:bCs w:val="0"/>
                <w:sz w:val="24"/>
                <w:szCs w:val="24"/>
                <w:lang w:val="lt-LT"/>
              </w:rPr>
              <w:t xml:space="preserve">veiklos „Dinozaurų pasaulyje“, „Sveikos mitybos diena“ </w:t>
            </w:r>
            <w:r w:rsidR="000F65E8" w:rsidRPr="00305E4A">
              <w:rPr>
                <w:rFonts w:ascii="Times New Roman" w:hAnsi="Times New Roman"/>
                <w:b w:val="0"/>
                <w:bCs w:val="0"/>
                <w:sz w:val="24"/>
                <w:szCs w:val="24"/>
                <w:lang w:val="lt-LT"/>
              </w:rPr>
              <w:t xml:space="preserve">demonstruotos School Label svetainėje kaip pavyzdinės veiklos. </w:t>
            </w:r>
            <w:r w:rsidR="00281AA9" w:rsidRPr="00305E4A">
              <w:rPr>
                <w:rFonts w:ascii="Times New Roman" w:hAnsi="Times New Roman"/>
                <w:b w:val="0"/>
                <w:bCs w:val="0"/>
                <w:sz w:val="24"/>
                <w:szCs w:val="24"/>
                <w:lang w:val="lt-LT"/>
              </w:rPr>
              <w:t xml:space="preserve">Lopšelyje-darželyje bendradarbiaujant su VšĮ Išmanioji mokykla organizuotas robotikos būrelis. </w:t>
            </w:r>
            <w:r w:rsidR="001E6C1A" w:rsidRPr="00305E4A">
              <w:rPr>
                <w:rFonts w:ascii="Times New Roman" w:hAnsi="Times New Roman"/>
                <w:b w:val="0"/>
                <w:bCs w:val="0"/>
                <w:sz w:val="24"/>
                <w:szCs w:val="24"/>
                <w:lang w:val="lt-LT"/>
              </w:rPr>
              <w:t>Integruotų STEAM veiklų įvairovė padėjo pagerinti tyrinėjimų srities vaikų pasiekimus 2</w:t>
            </w:r>
            <w:r w:rsidR="00665B49" w:rsidRPr="00305E4A">
              <w:rPr>
                <w:rFonts w:ascii="Times New Roman" w:hAnsi="Times New Roman"/>
                <w:b w:val="0"/>
                <w:bCs w:val="0"/>
                <w:sz w:val="24"/>
                <w:szCs w:val="24"/>
                <w:lang w:val="lt-LT"/>
              </w:rPr>
              <w:t>6</w:t>
            </w:r>
            <w:r w:rsidR="001E6C1A" w:rsidRPr="00305E4A">
              <w:rPr>
                <w:rFonts w:ascii="Times New Roman" w:hAnsi="Times New Roman"/>
                <w:b w:val="0"/>
                <w:bCs w:val="0"/>
                <w:sz w:val="24"/>
                <w:szCs w:val="24"/>
                <w:lang w:val="lt-LT"/>
              </w:rPr>
              <w:t xml:space="preserve"> proc.</w:t>
            </w:r>
          </w:p>
          <w:p w14:paraId="3C19D2D9" w14:textId="48DFDEF7" w:rsidR="00795FB0" w:rsidRPr="00305E4A" w:rsidRDefault="00D6527E" w:rsidP="00E566F9">
            <w:pPr>
              <w:pStyle w:val="Pagrindinistekstas"/>
              <w:spacing w:after="0"/>
              <w:ind w:firstLine="885"/>
              <w:jc w:val="both"/>
              <w:rPr>
                <w:rFonts w:ascii="Times New Roman" w:hAnsi="Times New Roman"/>
                <w:sz w:val="24"/>
                <w:szCs w:val="24"/>
                <w:lang w:val="lt-LT"/>
              </w:rPr>
            </w:pPr>
            <w:r w:rsidRPr="00305E4A">
              <w:rPr>
                <w:rFonts w:ascii="Times New Roman" w:eastAsiaTheme="minorHAnsi" w:hAnsi="Times New Roman"/>
                <w:sz w:val="24"/>
                <w:szCs w:val="24"/>
                <w:lang w:val="lt-LT"/>
              </w:rPr>
              <w:t>202</w:t>
            </w:r>
            <w:r w:rsidR="00E2582A" w:rsidRPr="00305E4A">
              <w:rPr>
                <w:rFonts w:ascii="Times New Roman" w:eastAsiaTheme="minorHAnsi" w:hAnsi="Times New Roman"/>
                <w:sz w:val="24"/>
                <w:szCs w:val="24"/>
                <w:lang w:val="lt-LT"/>
              </w:rPr>
              <w:t>3</w:t>
            </w:r>
            <w:r w:rsidRPr="00305E4A">
              <w:rPr>
                <w:rFonts w:ascii="Times New Roman" w:eastAsiaTheme="minorHAnsi" w:hAnsi="Times New Roman"/>
                <w:sz w:val="24"/>
                <w:szCs w:val="24"/>
                <w:lang w:val="lt-LT"/>
              </w:rPr>
              <w:t xml:space="preserve"> metais lopšelyje-darželyje t</w:t>
            </w:r>
            <w:r w:rsidR="00795FB0" w:rsidRPr="00305E4A">
              <w:rPr>
                <w:rFonts w:ascii="Times New Roman" w:eastAsiaTheme="minorHAnsi" w:hAnsi="Times New Roman"/>
                <w:sz w:val="24"/>
                <w:szCs w:val="24"/>
                <w:lang w:val="lt-LT"/>
              </w:rPr>
              <w:t xml:space="preserve">eikta </w:t>
            </w:r>
            <w:r w:rsidRPr="00305E4A">
              <w:rPr>
                <w:rFonts w:ascii="Times New Roman" w:eastAsiaTheme="minorHAnsi" w:hAnsi="Times New Roman"/>
                <w:sz w:val="24"/>
                <w:szCs w:val="24"/>
                <w:lang w:val="lt-LT"/>
              </w:rPr>
              <w:t xml:space="preserve">sisteminė </w:t>
            </w:r>
            <w:r w:rsidR="00795FB0" w:rsidRPr="00305E4A">
              <w:rPr>
                <w:rFonts w:ascii="Times New Roman" w:eastAsiaTheme="minorHAnsi" w:hAnsi="Times New Roman"/>
                <w:sz w:val="24"/>
                <w:szCs w:val="24"/>
                <w:lang w:val="lt-LT"/>
              </w:rPr>
              <w:t>švietimo pagalba kiekvienam vaikui.</w:t>
            </w:r>
            <w:r w:rsidR="003F15B2" w:rsidRPr="00305E4A">
              <w:rPr>
                <w:rFonts w:ascii="Times New Roman" w:hAnsi="Times New Roman"/>
                <w:sz w:val="24"/>
                <w:szCs w:val="24"/>
                <w:lang w:val="lt-LT"/>
              </w:rPr>
              <w:t xml:space="preserve"> Bendradarbiaujant lopšelyje-darželyje dirbančių specialistų komandai kartu su tėvais, pedagogais sistemingai ir savalaikiai plėtota vaiko kalba, socialiniai įgūdžiai, pažintiniai, mąstymo gebėjimai, stiprinti sveikatos įgūdžiai</w:t>
            </w:r>
            <w:r w:rsidR="00571500" w:rsidRPr="00305E4A">
              <w:rPr>
                <w:rFonts w:ascii="Times New Roman" w:hAnsi="Times New Roman"/>
                <w:sz w:val="24"/>
                <w:szCs w:val="24"/>
                <w:lang w:val="lt-LT"/>
              </w:rPr>
              <w:t>.</w:t>
            </w:r>
            <w:r w:rsidR="00535CA4" w:rsidRPr="00305E4A">
              <w:rPr>
                <w:rFonts w:ascii="Times New Roman" w:hAnsi="Times New Roman"/>
                <w:sz w:val="24"/>
                <w:szCs w:val="24"/>
                <w:lang w:val="lt-LT"/>
              </w:rPr>
              <w:t xml:space="preserve"> </w:t>
            </w:r>
            <w:r w:rsidR="00B16688" w:rsidRPr="00305E4A">
              <w:rPr>
                <w:rFonts w:ascii="Times New Roman" w:eastAsiaTheme="minorHAnsi" w:hAnsi="Times New Roman"/>
                <w:sz w:val="24"/>
                <w:szCs w:val="24"/>
                <w:lang w:val="lt-LT"/>
              </w:rPr>
              <w:t>L</w:t>
            </w:r>
            <w:r w:rsidR="00795FB0" w:rsidRPr="00305E4A">
              <w:rPr>
                <w:rFonts w:ascii="Times New Roman" w:eastAsiaTheme="minorHAnsi" w:hAnsi="Times New Roman"/>
                <w:sz w:val="24"/>
                <w:szCs w:val="24"/>
                <w:lang w:val="lt-LT"/>
              </w:rPr>
              <w:t>ogopedo pagalba</w:t>
            </w:r>
            <w:r w:rsidR="003172B2" w:rsidRPr="00305E4A">
              <w:rPr>
                <w:rFonts w:ascii="Times New Roman" w:eastAsiaTheme="minorHAnsi" w:hAnsi="Times New Roman"/>
                <w:sz w:val="24"/>
                <w:szCs w:val="24"/>
                <w:lang w:val="lt-LT"/>
              </w:rPr>
              <w:t>,</w:t>
            </w:r>
            <w:r w:rsidR="00795FB0" w:rsidRPr="00305E4A">
              <w:rPr>
                <w:rFonts w:ascii="Times New Roman" w:eastAsiaTheme="minorHAnsi" w:hAnsi="Times New Roman"/>
                <w:sz w:val="24"/>
                <w:szCs w:val="24"/>
                <w:lang w:val="lt-LT"/>
              </w:rPr>
              <w:t xml:space="preserve"> </w:t>
            </w:r>
            <w:r w:rsidR="003172B2" w:rsidRPr="00305E4A">
              <w:rPr>
                <w:rFonts w:ascii="Times New Roman" w:eastAsiaTheme="minorHAnsi" w:hAnsi="Times New Roman"/>
                <w:sz w:val="24"/>
                <w:szCs w:val="24"/>
                <w:lang w:val="lt-LT"/>
              </w:rPr>
              <w:t xml:space="preserve">turintiems kalbos ir komunikacijos sutrikimų, </w:t>
            </w:r>
            <w:r w:rsidR="00795FB0" w:rsidRPr="00305E4A">
              <w:rPr>
                <w:rFonts w:ascii="Times New Roman" w:eastAsiaTheme="minorHAnsi" w:hAnsi="Times New Roman"/>
                <w:sz w:val="24"/>
                <w:szCs w:val="24"/>
                <w:lang w:val="lt-LT"/>
              </w:rPr>
              <w:t>pagal parengt</w:t>
            </w:r>
            <w:r w:rsidR="003172B2" w:rsidRPr="00305E4A">
              <w:rPr>
                <w:rFonts w:ascii="Times New Roman" w:eastAsiaTheme="minorHAnsi" w:hAnsi="Times New Roman"/>
                <w:sz w:val="24"/>
                <w:szCs w:val="24"/>
                <w:lang w:val="lt-LT"/>
              </w:rPr>
              <w:t>u</w:t>
            </w:r>
            <w:r w:rsidR="00795FB0" w:rsidRPr="00305E4A">
              <w:rPr>
                <w:rFonts w:ascii="Times New Roman" w:eastAsiaTheme="minorHAnsi" w:hAnsi="Times New Roman"/>
                <w:sz w:val="24"/>
                <w:szCs w:val="24"/>
                <w:lang w:val="lt-LT"/>
              </w:rPr>
              <w:t xml:space="preserve">s </w:t>
            </w:r>
            <w:r w:rsidR="003172B2" w:rsidRPr="00305E4A">
              <w:rPr>
                <w:rFonts w:ascii="Times New Roman" w:eastAsiaTheme="minorHAnsi" w:hAnsi="Times New Roman"/>
                <w:sz w:val="24"/>
                <w:szCs w:val="24"/>
                <w:lang w:val="lt-LT"/>
              </w:rPr>
              <w:t xml:space="preserve">Pagalbos vaikui planus </w:t>
            </w:r>
            <w:r w:rsidR="00795FB0" w:rsidRPr="00305E4A">
              <w:rPr>
                <w:rFonts w:ascii="Times New Roman" w:eastAsiaTheme="minorHAnsi" w:hAnsi="Times New Roman"/>
                <w:sz w:val="24"/>
                <w:szCs w:val="24"/>
                <w:lang w:val="lt-LT"/>
              </w:rPr>
              <w:t>buvo teik</w:t>
            </w:r>
            <w:r w:rsidR="003172B2" w:rsidRPr="00305E4A">
              <w:rPr>
                <w:rFonts w:ascii="Times New Roman" w:eastAsiaTheme="minorHAnsi" w:hAnsi="Times New Roman"/>
                <w:sz w:val="24"/>
                <w:szCs w:val="24"/>
                <w:lang w:val="lt-LT"/>
              </w:rPr>
              <w:t>ta</w:t>
            </w:r>
            <w:r w:rsidR="00795FB0" w:rsidRPr="00305E4A">
              <w:rPr>
                <w:rFonts w:ascii="Times New Roman" w:eastAsiaTheme="minorHAnsi" w:hAnsi="Times New Roman"/>
                <w:sz w:val="24"/>
                <w:szCs w:val="24"/>
                <w:lang w:val="lt-LT"/>
              </w:rPr>
              <w:t xml:space="preserve"> </w:t>
            </w:r>
            <w:r w:rsidR="00E2582A" w:rsidRPr="00305E4A">
              <w:rPr>
                <w:rFonts w:ascii="Times New Roman" w:eastAsiaTheme="minorHAnsi" w:hAnsi="Times New Roman"/>
                <w:sz w:val="24"/>
                <w:szCs w:val="24"/>
                <w:lang w:val="lt-LT"/>
              </w:rPr>
              <w:t>28</w:t>
            </w:r>
            <w:r w:rsidR="00795FB0" w:rsidRPr="00305E4A">
              <w:rPr>
                <w:rFonts w:ascii="Times New Roman" w:eastAsiaTheme="minorHAnsi" w:hAnsi="Times New Roman"/>
                <w:color w:val="FF0000"/>
                <w:sz w:val="24"/>
                <w:szCs w:val="24"/>
                <w:lang w:val="lt-LT"/>
              </w:rPr>
              <w:t xml:space="preserve"> </w:t>
            </w:r>
            <w:r w:rsidR="00795FB0" w:rsidRPr="00305E4A">
              <w:rPr>
                <w:rFonts w:ascii="Times New Roman" w:eastAsiaTheme="minorHAnsi" w:hAnsi="Times New Roman"/>
                <w:sz w:val="24"/>
                <w:szCs w:val="24"/>
                <w:lang w:val="lt-LT"/>
              </w:rPr>
              <w:t>vaikams</w:t>
            </w:r>
            <w:r w:rsidR="00B16688" w:rsidRPr="00305E4A">
              <w:rPr>
                <w:rFonts w:ascii="Times New Roman" w:eastAsiaTheme="minorHAnsi" w:hAnsi="Times New Roman"/>
                <w:sz w:val="24"/>
                <w:szCs w:val="24"/>
                <w:lang w:val="lt-LT"/>
              </w:rPr>
              <w:t>,</w:t>
            </w:r>
            <w:r w:rsidR="00795FB0" w:rsidRPr="00305E4A">
              <w:rPr>
                <w:rFonts w:ascii="Times New Roman" w:eastAsiaTheme="minorHAnsi" w:hAnsi="Times New Roman"/>
                <w:sz w:val="24"/>
                <w:szCs w:val="24"/>
                <w:lang w:val="lt-LT"/>
              </w:rPr>
              <w:t xml:space="preserve"> </w:t>
            </w:r>
            <w:r w:rsidR="00B16688" w:rsidRPr="00305E4A">
              <w:rPr>
                <w:rFonts w:ascii="Times New Roman" w:eastAsiaTheme="minorHAnsi" w:hAnsi="Times New Roman"/>
                <w:sz w:val="24"/>
                <w:szCs w:val="24"/>
                <w:lang w:val="lt-LT"/>
              </w:rPr>
              <w:t>s</w:t>
            </w:r>
            <w:r w:rsidR="00795FB0" w:rsidRPr="00305E4A">
              <w:rPr>
                <w:rFonts w:ascii="Times New Roman" w:eastAsiaTheme="minorHAnsi" w:hAnsi="Times New Roman"/>
                <w:sz w:val="24"/>
                <w:szCs w:val="24"/>
                <w:lang w:val="lt-LT"/>
              </w:rPr>
              <w:t>ocialinio pedagogo</w:t>
            </w:r>
            <w:r w:rsidR="00585B91" w:rsidRPr="00305E4A">
              <w:rPr>
                <w:rFonts w:ascii="Times New Roman" w:eastAsiaTheme="minorHAnsi" w:hAnsi="Times New Roman"/>
                <w:sz w:val="24"/>
                <w:szCs w:val="24"/>
                <w:lang w:val="lt-LT"/>
              </w:rPr>
              <w:t xml:space="preserve"> </w:t>
            </w:r>
            <w:r w:rsidR="001E0F14" w:rsidRPr="00305E4A">
              <w:rPr>
                <w:rFonts w:ascii="Times New Roman" w:eastAsiaTheme="minorHAnsi" w:hAnsi="Times New Roman"/>
                <w:sz w:val="24"/>
                <w:szCs w:val="24"/>
                <w:lang w:val="lt-LT"/>
              </w:rPr>
              <w:t>–</w:t>
            </w:r>
            <w:r w:rsidR="00795FB0" w:rsidRPr="00305E4A">
              <w:rPr>
                <w:rFonts w:ascii="Times New Roman" w:eastAsiaTheme="minorHAnsi" w:hAnsi="Times New Roman"/>
                <w:sz w:val="24"/>
                <w:szCs w:val="24"/>
                <w:lang w:val="lt-LT"/>
              </w:rPr>
              <w:t xml:space="preserve"> 1</w:t>
            </w:r>
            <w:r w:rsidR="00BE4451" w:rsidRPr="00305E4A">
              <w:rPr>
                <w:rFonts w:ascii="Times New Roman" w:eastAsiaTheme="minorHAnsi" w:hAnsi="Times New Roman"/>
                <w:sz w:val="24"/>
                <w:szCs w:val="24"/>
                <w:lang w:val="lt-LT"/>
              </w:rPr>
              <w:t>2</w:t>
            </w:r>
            <w:r w:rsidR="00795FB0" w:rsidRPr="00305E4A">
              <w:rPr>
                <w:rFonts w:ascii="Times New Roman" w:eastAsiaTheme="minorHAnsi" w:hAnsi="Times New Roman"/>
                <w:sz w:val="24"/>
                <w:szCs w:val="24"/>
                <w:lang w:val="lt-LT"/>
              </w:rPr>
              <w:t xml:space="preserve"> ugdytinių</w:t>
            </w:r>
            <w:r w:rsidR="00B16688" w:rsidRPr="00305E4A">
              <w:rPr>
                <w:rFonts w:ascii="Times New Roman" w:eastAsiaTheme="minorHAnsi" w:hAnsi="Times New Roman"/>
                <w:sz w:val="24"/>
                <w:szCs w:val="24"/>
                <w:lang w:val="lt-LT"/>
              </w:rPr>
              <w:t>, mokytojo padėjėjo</w:t>
            </w:r>
            <w:r w:rsidR="000866A0" w:rsidRPr="00305E4A">
              <w:rPr>
                <w:rFonts w:ascii="Times New Roman" w:eastAsiaTheme="minorHAnsi" w:hAnsi="Times New Roman"/>
                <w:sz w:val="24"/>
                <w:szCs w:val="24"/>
                <w:lang w:val="lt-LT"/>
              </w:rPr>
              <w:t xml:space="preserve"> –</w:t>
            </w:r>
            <w:r w:rsidR="00585B91" w:rsidRPr="00305E4A">
              <w:rPr>
                <w:rFonts w:ascii="Times New Roman" w:eastAsiaTheme="minorHAnsi" w:hAnsi="Times New Roman"/>
                <w:sz w:val="24"/>
                <w:szCs w:val="24"/>
                <w:lang w:val="lt-LT"/>
              </w:rPr>
              <w:t xml:space="preserve"> </w:t>
            </w:r>
            <w:r w:rsidR="00571500" w:rsidRPr="00305E4A">
              <w:rPr>
                <w:rFonts w:ascii="Times New Roman" w:eastAsiaTheme="minorHAnsi" w:hAnsi="Times New Roman"/>
                <w:sz w:val="24"/>
                <w:szCs w:val="24"/>
                <w:lang w:val="lt-LT"/>
              </w:rPr>
              <w:t>2</w:t>
            </w:r>
            <w:r w:rsidR="00585B91" w:rsidRPr="00305E4A">
              <w:rPr>
                <w:rFonts w:ascii="Times New Roman" w:eastAsiaTheme="minorHAnsi" w:hAnsi="Times New Roman"/>
                <w:sz w:val="24"/>
                <w:szCs w:val="24"/>
                <w:lang w:val="lt-LT"/>
              </w:rPr>
              <w:t xml:space="preserve"> vaik</w:t>
            </w:r>
            <w:r w:rsidR="00571500" w:rsidRPr="00305E4A">
              <w:rPr>
                <w:rFonts w:ascii="Times New Roman" w:eastAsiaTheme="minorHAnsi" w:hAnsi="Times New Roman"/>
                <w:sz w:val="24"/>
                <w:szCs w:val="24"/>
                <w:lang w:val="lt-LT"/>
              </w:rPr>
              <w:t>ams</w:t>
            </w:r>
            <w:r w:rsidR="00585B91" w:rsidRPr="00305E4A">
              <w:rPr>
                <w:rFonts w:ascii="Times New Roman" w:eastAsiaTheme="minorHAnsi" w:hAnsi="Times New Roman"/>
                <w:sz w:val="24"/>
                <w:szCs w:val="24"/>
                <w:lang w:val="lt-LT"/>
              </w:rPr>
              <w:t>.</w:t>
            </w:r>
            <w:r w:rsidR="0030744E" w:rsidRPr="00305E4A">
              <w:rPr>
                <w:rFonts w:ascii="Times New Roman" w:hAnsi="Times New Roman"/>
                <w:sz w:val="24"/>
                <w:szCs w:val="24"/>
                <w:lang w:val="lt-LT"/>
              </w:rPr>
              <w:t xml:space="preserve"> </w:t>
            </w:r>
            <w:r w:rsidR="00795FB0" w:rsidRPr="00305E4A">
              <w:rPr>
                <w:rFonts w:ascii="Times New Roman" w:eastAsiaTheme="minorHAnsi" w:hAnsi="Times New Roman"/>
                <w:sz w:val="24"/>
                <w:szCs w:val="24"/>
                <w:lang w:val="lt-LT"/>
              </w:rPr>
              <w:t xml:space="preserve">Pagalba teikta visiems vaikams, kuriems PPT pažymose rekomenduota specialistų pagalba. </w:t>
            </w:r>
            <w:r w:rsidR="00571500" w:rsidRPr="00305E4A">
              <w:rPr>
                <w:rFonts w:ascii="Times New Roman" w:hAnsi="Times New Roman"/>
                <w:sz w:val="24"/>
                <w:szCs w:val="24"/>
                <w:lang w:val="lt-LT"/>
              </w:rPr>
              <w:t xml:space="preserve">Parengti ir įgyvendinti </w:t>
            </w:r>
            <w:r w:rsidR="003172B2" w:rsidRPr="00305E4A">
              <w:rPr>
                <w:rFonts w:ascii="Times New Roman" w:hAnsi="Times New Roman"/>
                <w:sz w:val="24"/>
                <w:szCs w:val="24"/>
                <w:lang w:val="lt-LT"/>
              </w:rPr>
              <w:t>P</w:t>
            </w:r>
            <w:r w:rsidR="00571500" w:rsidRPr="00305E4A">
              <w:rPr>
                <w:rFonts w:ascii="Times New Roman" w:hAnsi="Times New Roman"/>
                <w:sz w:val="24"/>
                <w:szCs w:val="24"/>
                <w:lang w:val="lt-LT"/>
              </w:rPr>
              <w:t xml:space="preserve">agalbos </w:t>
            </w:r>
            <w:r w:rsidR="003172B2" w:rsidRPr="00305E4A">
              <w:rPr>
                <w:rFonts w:ascii="Times New Roman" w:hAnsi="Times New Roman"/>
                <w:sz w:val="24"/>
                <w:szCs w:val="24"/>
                <w:lang w:val="lt-LT"/>
              </w:rPr>
              <w:t xml:space="preserve">vaikui </w:t>
            </w:r>
            <w:r w:rsidR="00571500" w:rsidRPr="00305E4A">
              <w:rPr>
                <w:rFonts w:ascii="Times New Roman" w:hAnsi="Times New Roman"/>
                <w:sz w:val="24"/>
                <w:szCs w:val="24"/>
                <w:lang w:val="lt-LT"/>
              </w:rPr>
              <w:t xml:space="preserve">planai užtikrino nuoseklų ir individualų, labiausiai </w:t>
            </w:r>
            <w:r w:rsidR="002F3725" w:rsidRPr="00305E4A">
              <w:rPr>
                <w:rFonts w:ascii="Times New Roman" w:hAnsi="Times New Roman"/>
                <w:sz w:val="24"/>
                <w:szCs w:val="24"/>
                <w:lang w:val="lt-LT"/>
              </w:rPr>
              <w:t>ati</w:t>
            </w:r>
            <w:r w:rsidR="00571500" w:rsidRPr="00305E4A">
              <w:rPr>
                <w:rFonts w:ascii="Times New Roman" w:hAnsi="Times New Roman"/>
                <w:sz w:val="24"/>
                <w:szCs w:val="24"/>
                <w:lang w:val="lt-LT"/>
              </w:rPr>
              <w:t xml:space="preserve">tinkantį vaikui ugdymą, atliepiant jo poreikius, galimybes, pomėgius ir interesus. </w:t>
            </w:r>
            <w:r w:rsidR="00795FB0" w:rsidRPr="00305E4A">
              <w:rPr>
                <w:rFonts w:ascii="Times New Roman" w:eastAsiaTheme="minorHAnsi" w:hAnsi="Times New Roman"/>
                <w:sz w:val="24"/>
                <w:szCs w:val="24"/>
                <w:lang w:val="lt-LT"/>
              </w:rPr>
              <w:t xml:space="preserve">Meninio ugdymo mokytojo ir logopedo </w:t>
            </w:r>
            <w:r w:rsidR="00762A6B" w:rsidRPr="00305E4A">
              <w:rPr>
                <w:rFonts w:ascii="Times New Roman" w:eastAsiaTheme="minorHAnsi" w:hAnsi="Times New Roman"/>
                <w:sz w:val="24"/>
                <w:szCs w:val="24"/>
                <w:lang w:val="lt-LT"/>
              </w:rPr>
              <w:t xml:space="preserve">tęstiniame </w:t>
            </w:r>
            <w:r w:rsidR="00795FB0" w:rsidRPr="00305E4A">
              <w:rPr>
                <w:rFonts w:ascii="Times New Roman" w:eastAsiaTheme="minorHAnsi" w:hAnsi="Times New Roman"/>
                <w:sz w:val="24"/>
                <w:szCs w:val="24"/>
                <w:lang w:val="lt-LT"/>
              </w:rPr>
              <w:t xml:space="preserve">projekte </w:t>
            </w:r>
            <w:r w:rsidR="001B032A" w:rsidRPr="00305E4A">
              <w:rPr>
                <w:rFonts w:ascii="Times New Roman" w:eastAsiaTheme="minorHAnsi" w:hAnsi="Times New Roman"/>
                <w:sz w:val="24"/>
                <w:szCs w:val="24"/>
                <w:lang w:val="lt-LT"/>
              </w:rPr>
              <w:t>„</w:t>
            </w:r>
            <w:r w:rsidR="00795FB0" w:rsidRPr="00305E4A">
              <w:rPr>
                <w:rFonts w:ascii="Times New Roman" w:eastAsiaTheme="minorHAnsi" w:hAnsi="Times New Roman"/>
                <w:sz w:val="24"/>
                <w:szCs w:val="24"/>
                <w:lang w:val="lt-LT"/>
              </w:rPr>
              <w:t>Šlepšt čekšt muzikuojant sklandžios kalbos keliu</w:t>
            </w:r>
            <w:r w:rsidR="001B032A" w:rsidRPr="00305E4A">
              <w:rPr>
                <w:rFonts w:ascii="Times New Roman" w:eastAsiaTheme="minorHAnsi" w:hAnsi="Times New Roman"/>
                <w:sz w:val="24"/>
                <w:szCs w:val="24"/>
                <w:lang w:val="lt-LT"/>
              </w:rPr>
              <w:t>“</w:t>
            </w:r>
            <w:r w:rsidR="00795FB0" w:rsidRPr="00305E4A">
              <w:rPr>
                <w:rFonts w:ascii="Times New Roman" w:eastAsiaTheme="minorHAnsi" w:hAnsi="Times New Roman"/>
                <w:sz w:val="24"/>
                <w:szCs w:val="24"/>
                <w:lang w:val="lt-LT"/>
              </w:rPr>
              <w:t xml:space="preserve"> dalyvavo </w:t>
            </w:r>
            <w:r w:rsidR="00762A6B" w:rsidRPr="00305E4A">
              <w:rPr>
                <w:rFonts w:ascii="Times New Roman" w:eastAsiaTheme="minorHAnsi" w:hAnsi="Times New Roman"/>
                <w:sz w:val="24"/>
                <w:szCs w:val="24"/>
                <w:lang w:val="lt-LT"/>
              </w:rPr>
              <w:t>100</w:t>
            </w:r>
            <w:r w:rsidR="00795FB0" w:rsidRPr="00305E4A">
              <w:rPr>
                <w:rFonts w:ascii="Times New Roman" w:eastAsiaTheme="minorHAnsi" w:hAnsi="Times New Roman"/>
                <w:sz w:val="24"/>
                <w:szCs w:val="24"/>
                <w:lang w:val="lt-LT"/>
              </w:rPr>
              <w:t xml:space="preserve"> proc. švietimo pagalbos gavėjų.</w:t>
            </w:r>
            <w:r w:rsidR="00762A6B" w:rsidRPr="00305E4A">
              <w:rPr>
                <w:rFonts w:ascii="Times New Roman" w:hAnsi="Times New Roman"/>
                <w:sz w:val="24"/>
                <w:szCs w:val="24"/>
                <w:lang w:val="lt-LT"/>
              </w:rPr>
              <w:t xml:space="preserve"> </w:t>
            </w:r>
            <w:r w:rsidR="00E653EB" w:rsidRPr="00305E4A">
              <w:rPr>
                <w:rFonts w:ascii="Times New Roman" w:eastAsia="Lucida Sans Unicode" w:hAnsi="Times New Roman"/>
                <w:sz w:val="24"/>
                <w:szCs w:val="24"/>
                <w:lang w:val="lt-LT"/>
              </w:rPr>
              <w:t>Į</w:t>
            </w:r>
            <w:r w:rsidR="00795FB0" w:rsidRPr="00305E4A">
              <w:rPr>
                <w:rFonts w:ascii="Times New Roman" w:eastAsiaTheme="minorHAnsi" w:hAnsi="Times New Roman"/>
                <w:sz w:val="24"/>
                <w:szCs w:val="24"/>
                <w:lang w:val="lt-LT"/>
              </w:rPr>
              <w:t>gyvendint</w:t>
            </w:r>
            <w:r w:rsidR="00762A6B" w:rsidRPr="00305E4A">
              <w:rPr>
                <w:rFonts w:ascii="Times New Roman" w:eastAsiaTheme="minorHAnsi" w:hAnsi="Times New Roman"/>
                <w:sz w:val="24"/>
                <w:szCs w:val="24"/>
                <w:lang w:val="lt-LT"/>
              </w:rPr>
              <w:t>os švietimo pagalbos specialistų (logopedo, socialinio pedagogo, mokytojo padėjėjų)</w:t>
            </w:r>
            <w:r w:rsidR="00F04E3F" w:rsidRPr="00305E4A">
              <w:rPr>
                <w:rFonts w:ascii="Times New Roman" w:eastAsiaTheme="minorHAnsi" w:hAnsi="Times New Roman"/>
                <w:sz w:val="24"/>
                <w:szCs w:val="24"/>
                <w:lang w:val="lt-LT"/>
              </w:rPr>
              <w:t xml:space="preserve"> </w:t>
            </w:r>
            <w:r w:rsidR="00762A6B" w:rsidRPr="00305E4A">
              <w:rPr>
                <w:rFonts w:ascii="Times New Roman" w:eastAsiaTheme="minorHAnsi" w:hAnsi="Times New Roman"/>
                <w:sz w:val="24"/>
                <w:szCs w:val="24"/>
                <w:lang w:val="lt-LT"/>
              </w:rPr>
              <w:t xml:space="preserve">veiklos, </w:t>
            </w:r>
            <w:r w:rsidR="00795FB0" w:rsidRPr="00305E4A">
              <w:rPr>
                <w:rFonts w:ascii="Times New Roman" w:eastAsiaTheme="minorHAnsi" w:hAnsi="Times New Roman"/>
                <w:sz w:val="24"/>
                <w:szCs w:val="24"/>
                <w:lang w:val="lt-LT"/>
              </w:rPr>
              <w:t>projektai gerino vaikų sakytinės ir rašytinės kalbos</w:t>
            </w:r>
            <w:r w:rsidR="00E653EB" w:rsidRPr="00305E4A">
              <w:rPr>
                <w:rFonts w:ascii="Times New Roman" w:eastAsiaTheme="minorHAnsi" w:hAnsi="Times New Roman"/>
                <w:sz w:val="24"/>
                <w:szCs w:val="24"/>
                <w:lang w:val="lt-LT"/>
              </w:rPr>
              <w:t>, socialinės ir emocinės raiškos sričių pasiekimus.</w:t>
            </w:r>
            <w:r w:rsidR="0097126D" w:rsidRPr="00305E4A">
              <w:rPr>
                <w:rFonts w:ascii="Times New Roman" w:eastAsiaTheme="minorHAnsi" w:hAnsi="Times New Roman"/>
                <w:sz w:val="24"/>
                <w:szCs w:val="24"/>
                <w:lang w:val="lt-LT"/>
              </w:rPr>
              <w:t xml:space="preserve"> Švietimo pagalbos veiksmingumas, pagalbos teikimo intensyvumo poreikis analizuotas ir aptartas Vaiko gerovės komisijos posėdžiuose</w:t>
            </w:r>
            <w:r w:rsidR="007328AB" w:rsidRPr="00305E4A">
              <w:rPr>
                <w:rFonts w:ascii="Times New Roman" w:eastAsiaTheme="minorHAnsi" w:hAnsi="Times New Roman"/>
                <w:sz w:val="24"/>
                <w:szCs w:val="24"/>
                <w:lang w:val="lt-LT"/>
              </w:rPr>
              <w:t>.</w:t>
            </w:r>
            <w:r w:rsidR="0097126D" w:rsidRPr="00305E4A">
              <w:rPr>
                <w:rFonts w:ascii="Times New Roman" w:hAnsi="Times New Roman"/>
                <w:sz w:val="24"/>
                <w:szCs w:val="24"/>
                <w:lang w:val="lt-LT"/>
              </w:rPr>
              <w:t xml:space="preserve"> Įvertinus specialiųjų ugdymosi poreikių turinčių vaikų pasiekimus, pažanga buvo fiksuota visose vertintose srityse.</w:t>
            </w:r>
          </w:p>
          <w:p w14:paraId="45BA9531" w14:textId="3C71A86B" w:rsidR="00795FB0" w:rsidRPr="00305E4A" w:rsidRDefault="007427B0" w:rsidP="005A76B6">
            <w:pPr>
              <w:pStyle w:val="Default"/>
              <w:ind w:firstLine="885"/>
              <w:jc w:val="both"/>
            </w:pPr>
            <w:r w:rsidRPr="00305E4A">
              <w:rPr>
                <w:rFonts w:eastAsia="Lucida Sans Unicode"/>
              </w:rPr>
              <w:t xml:space="preserve">Lopšelis-darželis yra </w:t>
            </w:r>
            <w:r w:rsidR="0052079B" w:rsidRPr="00305E4A">
              <w:rPr>
                <w:rFonts w:eastAsia="Lucida Sans Unicode"/>
              </w:rPr>
              <w:t>S</w:t>
            </w:r>
            <w:r w:rsidRPr="00305E4A">
              <w:rPr>
                <w:rFonts w:eastAsia="Lucida Sans Unicode"/>
              </w:rPr>
              <w:t xml:space="preserve">veikatą stiprinanti mokykla, </w:t>
            </w:r>
            <w:r w:rsidR="0052079B" w:rsidRPr="00305E4A">
              <w:rPr>
                <w:rFonts w:eastAsia="Lucida Sans Unicode"/>
              </w:rPr>
              <w:t>Aktyvi mokykla. D</w:t>
            </w:r>
            <w:r w:rsidRPr="00305E4A">
              <w:rPr>
                <w:rFonts w:eastAsia="Lucida Sans Unicode"/>
              </w:rPr>
              <w:t>aug dėmesio skiriama vaikų fizinei ir emocinei sveikatai.</w:t>
            </w:r>
            <w:r w:rsidR="00796CD5" w:rsidRPr="00305E4A">
              <w:rPr>
                <w:noProof/>
                <w:lang w:eastAsia="en-US"/>
              </w:rPr>
              <w:t xml:space="preserve"> </w:t>
            </w:r>
            <w:r w:rsidR="00796CD5" w:rsidRPr="00305E4A">
              <w:t>Siekiant asmeninės vaiko pažangos fizinio aktyvumo, sveikatinimo srityje, buvo įgyvendintos priemonės:</w:t>
            </w:r>
            <w:r w:rsidR="007328AB" w:rsidRPr="00305E4A">
              <w:t xml:space="preserve"> </w:t>
            </w:r>
            <w:r w:rsidR="00F568B0" w:rsidRPr="00305E4A">
              <w:t xml:space="preserve">į ugdymo turinį integruojama sveikatos saugojimo ir stiprinimo programa ,,Sveikas darželis“, kitos fizinį aktyvumą skatinančios veiklos, tarptautinė socialinių emocinių įgūdžių ugdymo programa „Kimochi“, tarptautinė programa „Zipio draugai“, respublikinis sveikos gyvensenos ugdymo projektas „Sveikatiada“, Lietuvos masinio </w:t>
            </w:r>
            <w:r w:rsidR="00F568B0" w:rsidRPr="00305E4A">
              <w:lastRenderedPageBreak/>
              <w:t xml:space="preserve">futbolo asociacijos ir Lietuvos futbolo federacijos projektas „Futboliukas“, </w:t>
            </w:r>
            <w:r w:rsidR="00F568B0" w:rsidRPr="00305E4A">
              <w:rPr>
                <w:noProof/>
                <w:lang w:eastAsia="en-US"/>
              </w:rPr>
              <w:t xml:space="preserve">Lietuvos tautinio olimpinio komiteto ir Respublikinės ikimokyklinio ugdymo kūno kultūros pedagogų asociacijos projektas „Lietuvos mažųjų žaidynės“, </w:t>
            </w:r>
            <w:r w:rsidR="00F568B0" w:rsidRPr="00305E4A">
              <w:t>kiti įstaigos ir grupių sveikatinimo projektai.</w:t>
            </w:r>
            <w:r w:rsidR="00796CD5" w:rsidRPr="00305E4A">
              <w:t xml:space="preserve"> Į</w:t>
            </w:r>
            <w:r w:rsidR="00796CD5" w:rsidRPr="00305E4A">
              <w:rPr>
                <w:noProof/>
                <w:lang w:eastAsia="en-US"/>
              </w:rPr>
              <w:t>gyvendintos Mokyklos fizinio aktyvumo skatinimo plane numatytos priemonės.</w:t>
            </w:r>
            <w:r w:rsidRPr="00305E4A">
              <w:rPr>
                <w:rFonts w:eastAsia="Lucida Sans Unicode"/>
              </w:rPr>
              <w:t xml:space="preserve"> </w:t>
            </w:r>
            <w:r w:rsidR="00B02617" w:rsidRPr="00305E4A">
              <w:rPr>
                <w:color w:val="000000" w:themeColor="text1"/>
              </w:rPr>
              <w:t>D</w:t>
            </w:r>
            <w:r w:rsidR="0013628C" w:rsidRPr="00305E4A">
              <w:rPr>
                <w:color w:val="000000" w:themeColor="text1"/>
              </w:rPr>
              <w:t xml:space="preserve">alyvauta </w:t>
            </w:r>
            <w:r w:rsidR="00B02617" w:rsidRPr="00305E4A">
              <w:rPr>
                <w:color w:val="000000" w:themeColor="text1"/>
              </w:rPr>
              <w:t>Lietuvos Socialinio emocinio ugdymo asociacijos organizuotoje</w:t>
            </w:r>
            <w:r w:rsidR="00103CB2" w:rsidRPr="00305E4A">
              <w:rPr>
                <w:color w:val="000000" w:themeColor="text1"/>
              </w:rPr>
              <w:t xml:space="preserve"> veikloje </w:t>
            </w:r>
            <w:r w:rsidR="00B02617" w:rsidRPr="00305E4A">
              <w:rPr>
                <w:color w:val="000000" w:themeColor="text1"/>
              </w:rPr>
              <w:t>„Draugiškoji SEU Drambliada 202</w:t>
            </w:r>
            <w:r w:rsidR="00621339" w:rsidRPr="00305E4A">
              <w:rPr>
                <w:color w:val="000000" w:themeColor="text1"/>
              </w:rPr>
              <w:t>3</w:t>
            </w:r>
            <w:r w:rsidR="00B02617" w:rsidRPr="00305E4A">
              <w:rPr>
                <w:color w:val="000000" w:themeColor="text1"/>
              </w:rPr>
              <w:t>“</w:t>
            </w:r>
            <w:r w:rsidR="00F568B0" w:rsidRPr="00305E4A">
              <w:rPr>
                <w:color w:val="000000" w:themeColor="text1"/>
              </w:rPr>
              <w:t>.</w:t>
            </w:r>
            <w:r w:rsidR="00621339" w:rsidRPr="00305E4A">
              <w:rPr>
                <w:color w:val="000000" w:themeColor="text1"/>
              </w:rPr>
              <w:t xml:space="preserve"> Bendradarbiaujant su </w:t>
            </w:r>
            <w:r w:rsidR="005A76B6" w:rsidRPr="00305E4A">
              <w:rPr>
                <w:color w:val="000000" w:themeColor="text1"/>
              </w:rPr>
              <w:t>Šiaulių miesto savivaldybės visuomenės sveikatos biuru suorganizuotas ugdytiniams šiaurinių lazdų žygis Lieporių parke, prisijungta prie „Sveikatą stiprinančių mokyklų banga</w:t>
            </w:r>
            <w:r w:rsidR="005A76B6" w:rsidRPr="00305E4A">
              <w:rPr>
                <w:color w:val="auto"/>
              </w:rPr>
              <w:t>“ 30-ies metų jubiliejaus šventės, žygiuojant į „Rasos“ progimnaziją, organizuota viktorina „Sveika gyvensena“.</w:t>
            </w:r>
            <w:r w:rsidR="00B02617" w:rsidRPr="00305E4A">
              <w:rPr>
                <w:color w:val="auto"/>
              </w:rPr>
              <w:t xml:space="preserve"> </w:t>
            </w:r>
            <w:r w:rsidR="00780A78" w:rsidRPr="00305E4A">
              <w:t>Sudarytos sąlygos neformaliojo švietimo tiekėjams lopšelyje-darželyje organizuoti futbolo, krepšinio</w:t>
            </w:r>
            <w:r w:rsidR="00403E63" w:rsidRPr="00305E4A">
              <w:t>, šokių „Zumba“</w:t>
            </w:r>
            <w:r w:rsidR="00780A78" w:rsidRPr="00305E4A">
              <w:rPr>
                <w:color w:val="000000" w:themeColor="text1"/>
              </w:rPr>
              <w:t xml:space="preserve"> </w:t>
            </w:r>
            <w:r w:rsidR="00403E63" w:rsidRPr="00305E4A">
              <w:t>būrelius.</w:t>
            </w:r>
          </w:p>
          <w:p w14:paraId="6F56D235" w14:textId="6DF002E3" w:rsidR="00E0162C" w:rsidRPr="00305E4A" w:rsidRDefault="00E0162C" w:rsidP="005A76B6">
            <w:pPr>
              <w:pStyle w:val="Default"/>
              <w:ind w:firstLine="885"/>
              <w:jc w:val="both"/>
            </w:pPr>
            <w:r w:rsidRPr="00305E4A">
              <w:t xml:space="preserve">Išplėtota tarptautinė projektinė veikla. Dalyvauta eTwinning projekte „Do re mi - the sounds of music speak“. Organizuoti lopšelio-darželio  tarptautiniai projektai „Skrydis per Atlantą“, „Skamba dainos tėviškėlėje – muzikuoja mūsų šeimynėlė 2023“, kartu su lopšeliu-darželiu „Trys nykštukai“ logopedų parengtas tarptautinis virtualus ikimokyklinio, priešmokyklinio, pradinio ir specialiojo ugdymo įstaigų vaikų žodinės raiškos projektas „Tik trys raidelės, bet daug žodelių 3“. </w:t>
            </w:r>
          </w:p>
          <w:p w14:paraId="4FE476E1" w14:textId="0B15B57E" w:rsidR="005A76B6" w:rsidRPr="00305E4A" w:rsidRDefault="00E0162C" w:rsidP="00B007AA">
            <w:pPr>
              <w:overflowPunct/>
              <w:autoSpaceDE/>
              <w:autoSpaceDN/>
              <w:adjustRightInd/>
              <w:spacing w:line="256" w:lineRule="auto"/>
              <w:ind w:firstLine="885"/>
              <w:jc w:val="both"/>
              <w:textAlignment w:val="auto"/>
              <w:rPr>
                <w:rFonts w:ascii="Times New Roman" w:eastAsiaTheme="minorHAnsi" w:hAnsi="Times New Roman"/>
                <w:sz w:val="24"/>
                <w:szCs w:val="24"/>
                <w:lang w:val="lt-LT"/>
              </w:rPr>
            </w:pPr>
            <w:r w:rsidRPr="00305E4A">
              <w:rPr>
                <w:rFonts w:ascii="Times New Roman" w:hAnsi="Times New Roman"/>
                <w:sz w:val="24"/>
                <w:szCs w:val="24"/>
                <w:lang w:val="lt-LT"/>
              </w:rPr>
              <w:t xml:space="preserve">Lopšelio-darželio veikla </w:t>
            </w:r>
            <w:r w:rsidR="0053423B" w:rsidRPr="00305E4A">
              <w:rPr>
                <w:rFonts w:ascii="Times New Roman" w:hAnsi="Times New Roman"/>
                <w:sz w:val="24"/>
                <w:szCs w:val="24"/>
                <w:lang w:val="lt-LT"/>
              </w:rPr>
              <w:t>viešinama</w:t>
            </w:r>
            <w:r w:rsidR="003E7724" w:rsidRPr="00305E4A">
              <w:rPr>
                <w:rFonts w:ascii="Times New Roman" w:hAnsi="Times New Roman"/>
                <w:sz w:val="24"/>
                <w:szCs w:val="24"/>
                <w:lang w:val="lt-LT"/>
              </w:rPr>
              <w:t xml:space="preserve"> miesto, respublikos informacinėse sistemose</w:t>
            </w:r>
            <w:r w:rsidR="0053423B" w:rsidRPr="00305E4A">
              <w:rPr>
                <w:lang w:val="lt-LT"/>
              </w:rPr>
              <w:t xml:space="preserve"> </w:t>
            </w:r>
            <w:hyperlink r:id="rId8" w:history="1">
              <w:r w:rsidR="0053423B" w:rsidRPr="00305E4A">
                <w:rPr>
                  <w:rStyle w:val="Hipersaitas"/>
                  <w:rFonts w:ascii="Times New Roman" w:eastAsiaTheme="minorHAnsi" w:hAnsi="Times New Roman"/>
                  <w:color w:val="auto"/>
                  <w:sz w:val="24"/>
                  <w:szCs w:val="24"/>
                  <w:lang w:val="lt-LT"/>
                </w:rPr>
                <w:t>https://www.svietimonaujienos.lt/siauliu-lopselio-darzelio-voveraite-tarptautinis-projektas-per-atlanta/</w:t>
              </w:r>
            </w:hyperlink>
            <w:r w:rsidR="0053423B" w:rsidRPr="00305E4A">
              <w:rPr>
                <w:rStyle w:val="Hipersaitas"/>
                <w:rFonts w:ascii="Times New Roman" w:eastAsiaTheme="minorHAnsi" w:hAnsi="Times New Roman"/>
                <w:color w:val="auto"/>
                <w:sz w:val="24"/>
                <w:szCs w:val="24"/>
                <w:lang w:val="lt-LT"/>
              </w:rPr>
              <w:t xml:space="preserve">, </w:t>
            </w:r>
            <w:r w:rsidR="00B007AA" w:rsidRPr="00305E4A">
              <w:rPr>
                <w:rStyle w:val="Hipersaitas"/>
                <w:rFonts w:ascii="Times New Roman" w:eastAsiaTheme="minorHAnsi" w:hAnsi="Times New Roman"/>
                <w:color w:val="auto"/>
                <w:sz w:val="24"/>
                <w:szCs w:val="24"/>
                <w:lang w:val="lt-LT"/>
              </w:rPr>
              <w:t>https://www.svietimonaujienos.lt/skamba-dainos-teviskeleje-muzikuoja-musu-seimynele-2023/.</w:t>
            </w:r>
          </w:p>
          <w:p w14:paraId="424BF408" w14:textId="083A0952" w:rsidR="001B032A" w:rsidRPr="00305E4A" w:rsidRDefault="00795FB0" w:rsidP="001F6BB0">
            <w:pPr>
              <w:pStyle w:val="Default"/>
              <w:ind w:firstLine="885"/>
              <w:jc w:val="both"/>
              <w:rPr>
                <w:rFonts w:eastAsiaTheme="minorHAnsi"/>
              </w:rPr>
            </w:pPr>
            <w:r w:rsidRPr="00305E4A">
              <w:rPr>
                <w:rFonts w:eastAsiaTheme="minorHAnsi"/>
              </w:rPr>
              <w:t xml:space="preserve">Kryptingai tobulinta </w:t>
            </w:r>
            <w:r w:rsidR="00A51A23" w:rsidRPr="00305E4A">
              <w:rPr>
                <w:rFonts w:eastAsiaTheme="minorHAnsi"/>
              </w:rPr>
              <w:t xml:space="preserve">vadovų, </w:t>
            </w:r>
            <w:r w:rsidRPr="00305E4A">
              <w:rPr>
                <w:rFonts w:eastAsiaTheme="minorHAnsi"/>
              </w:rPr>
              <w:t>pedagogų kvalifikacija</w:t>
            </w:r>
            <w:r w:rsidR="001F6BB0" w:rsidRPr="00305E4A">
              <w:rPr>
                <w:rFonts w:eastAsiaTheme="minorHAnsi"/>
              </w:rPr>
              <w:t>. Profesinio tobulėjimo siekiama nuosekliai įgyvendinant kvalifikacijos tobulinimosi planą: vadovai tobulino i</w:t>
            </w:r>
            <w:r w:rsidR="00771CF2" w:rsidRPr="00305E4A">
              <w:rPr>
                <w:rFonts w:eastAsiaTheme="minorHAnsi"/>
              </w:rPr>
              <w:t>kimokyklinio ir (ar) priešmokyklinio ugdymo programas vykdančių mokyklų veiklos kokybės įsivertinimo metodik</w:t>
            </w:r>
            <w:r w:rsidR="001F6BB0" w:rsidRPr="00305E4A">
              <w:rPr>
                <w:rFonts w:eastAsiaTheme="minorHAnsi"/>
              </w:rPr>
              <w:t>os, kokybės vadybos sistemos diegimo kompetencijas, p</w:t>
            </w:r>
            <w:r w:rsidR="00CA1CDE" w:rsidRPr="00305E4A">
              <w:rPr>
                <w:rFonts w:eastAsiaTheme="minorHAnsi"/>
              </w:rPr>
              <w:t>edagog</w:t>
            </w:r>
            <w:r w:rsidR="001F6BB0" w:rsidRPr="00305E4A">
              <w:rPr>
                <w:rFonts w:eastAsiaTheme="minorHAnsi"/>
              </w:rPr>
              <w:t xml:space="preserve">ai – </w:t>
            </w:r>
            <w:r w:rsidR="00CA1CDE" w:rsidRPr="00305E4A">
              <w:rPr>
                <w:rFonts w:eastAsiaTheme="minorHAnsi"/>
              </w:rPr>
              <w:t>35 proc. mokytojų patobulino skaitmenines kompetencijas, 100 proc. mokytojų</w:t>
            </w:r>
            <w:r w:rsidR="001F6BB0" w:rsidRPr="00305E4A">
              <w:rPr>
                <w:rFonts w:eastAsiaTheme="minorHAnsi"/>
              </w:rPr>
              <w:t xml:space="preserve"> ir vadovų</w:t>
            </w:r>
            <w:r w:rsidR="00CA1CDE" w:rsidRPr="00305E4A">
              <w:rPr>
                <w:rFonts w:eastAsiaTheme="minorHAnsi"/>
              </w:rPr>
              <w:t xml:space="preserve"> dalyvavo ilgalaikiuose mokymuose apie įtraukųjį ugdymą,</w:t>
            </w:r>
            <w:r w:rsidR="001F6BB0" w:rsidRPr="00305E4A">
              <w:rPr>
                <w:rFonts w:eastAsiaTheme="minorHAnsi"/>
              </w:rPr>
              <w:t xml:space="preserve"> </w:t>
            </w:r>
            <w:r w:rsidR="0075300B" w:rsidRPr="00305E4A">
              <w:rPr>
                <w:rFonts w:eastAsiaTheme="minorHAnsi"/>
              </w:rPr>
              <w:t xml:space="preserve">patobulino </w:t>
            </w:r>
            <w:r w:rsidR="001F6BB0" w:rsidRPr="00305E4A">
              <w:rPr>
                <w:rFonts w:eastAsiaTheme="minorHAnsi"/>
              </w:rPr>
              <w:t>Erasmus+ bendradarbiavimo galimybių kompetencijas.</w:t>
            </w:r>
            <w:r w:rsidR="009E49B7" w:rsidRPr="00305E4A">
              <w:rPr>
                <w:color w:val="000000" w:themeColor="text1"/>
              </w:rPr>
              <w:t xml:space="preserve"> </w:t>
            </w:r>
            <w:r w:rsidR="001F6BB0" w:rsidRPr="00305E4A">
              <w:rPr>
                <w:color w:val="000000" w:themeColor="text1"/>
              </w:rPr>
              <w:t>D</w:t>
            </w:r>
            <w:r w:rsidR="009E49B7" w:rsidRPr="00305E4A">
              <w:rPr>
                <w:color w:val="000000" w:themeColor="text1"/>
              </w:rPr>
              <w:t xml:space="preserve">alytasi </w:t>
            </w:r>
            <w:r w:rsidR="009E49B7" w:rsidRPr="00305E4A">
              <w:rPr>
                <w:lang w:eastAsia="en-US"/>
              </w:rPr>
              <w:t>gerąj</w:t>
            </w:r>
            <w:r w:rsidR="001F6BB0" w:rsidRPr="00305E4A">
              <w:rPr>
                <w:lang w:eastAsia="en-US"/>
              </w:rPr>
              <w:t xml:space="preserve">a darbo praktika konferencijose </w:t>
            </w:r>
            <w:r w:rsidR="002E1E13" w:rsidRPr="00305E4A">
              <w:rPr>
                <w:lang w:eastAsia="en-US"/>
              </w:rPr>
              <w:t>(„Žingsnelis po žingsnelio link muzikos takelio”)</w:t>
            </w:r>
            <w:r w:rsidR="009E49B7" w:rsidRPr="00305E4A">
              <w:t xml:space="preserve"> lopšelio-darželio metodinės grupės susirinkimuose.</w:t>
            </w:r>
          </w:p>
          <w:p w14:paraId="1503FB66" w14:textId="446067C9" w:rsidR="002436BB" w:rsidRPr="00305E4A" w:rsidRDefault="002E1E13" w:rsidP="00E566F9">
            <w:pPr>
              <w:ind w:firstLine="885"/>
              <w:jc w:val="both"/>
              <w:rPr>
                <w:rFonts w:ascii="Times New Roman" w:eastAsiaTheme="minorHAnsi" w:hAnsi="Times New Roman"/>
                <w:sz w:val="24"/>
                <w:szCs w:val="24"/>
                <w:lang w:val="lt-LT" w:eastAsia="lt-LT"/>
              </w:rPr>
            </w:pPr>
            <w:r w:rsidRPr="00305E4A">
              <w:rPr>
                <w:rFonts w:ascii="Times New Roman" w:hAnsi="Times New Roman"/>
                <w:iCs/>
                <w:sz w:val="24"/>
                <w:szCs w:val="24"/>
                <w:lang w:val="lt-LT"/>
              </w:rPr>
              <w:t xml:space="preserve"> 2023 metais buvo stiprinamas edukacinių erdvių panaudojimas kokybiško ugdymo proceso užtikrinimui. Grupių edukacinės erdvės, STEAM laboratorijos, Išmaniosios bibliotekėlės, sportinės veiklos, muzikinės veiklos erdvės  atnaujintos ugdymo  priemonėmis. </w:t>
            </w:r>
            <w:r w:rsidR="002436BB" w:rsidRPr="00305E4A">
              <w:rPr>
                <w:rFonts w:ascii="Times New Roman" w:hAnsi="Times New Roman"/>
                <w:sz w:val="24"/>
                <w:szCs w:val="24"/>
                <w:lang w:val="lt-LT"/>
              </w:rPr>
              <w:t xml:space="preserve">100 proc. panaudotos mokymo lėšos, įsigytų priemonių naudojimas ugdomojoje veikloje padėjo didinti vaikų susidomėjimą gamtos mokslais, pagerino vaikų pasiekimus </w:t>
            </w:r>
            <w:r w:rsidR="001B4604" w:rsidRPr="00305E4A">
              <w:rPr>
                <w:rFonts w:ascii="Times New Roman" w:hAnsi="Times New Roman"/>
                <w:sz w:val="24"/>
                <w:szCs w:val="24"/>
                <w:lang w:val="lt-LT"/>
              </w:rPr>
              <w:t xml:space="preserve">sakytinės, rašytinės kalbos, </w:t>
            </w:r>
            <w:r w:rsidR="002436BB" w:rsidRPr="00305E4A">
              <w:rPr>
                <w:rFonts w:ascii="Times New Roman" w:hAnsi="Times New Roman"/>
                <w:sz w:val="24"/>
                <w:szCs w:val="24"/>
                <w:lang w:val="lt-LT"/>
              </w:rPr>
              <w:t xml:space="preserve">skaičiavimo ir matavimo, tyrinėjimų, </w:t>
            </w:r>
            <w:r w:rsidR="001B4604" w:rsidRPr="00305E4A">
              <w:rPr>
                <w:rFonts w:ascii="Times New Roman" w:hAnsi="Times New Roman"/>
                <w:sz w:val="24"/>
                <w:szCs w:val="24"/>
                <w:lang w:val="lt-LT"/>
              </w:rPr>
              <w:t xml:space="preserve">kūrybiškumo </w:t>
            </w:r>
            <w:r w:rsidR="002436BB" w:rsidRPr="00305E4A">
              <w:rPr>
                <w:rFonts w:ascii="Times New Roman" w:hAnsi="Times New Roman"/>
                <w:sz w:val="24"/>
                <w:szCs w:val="24"/>
                <w:lang w:val="lt-LT"/>
              </w:rPr>
              <w:t>srityse.</w:t>
            </w:r>
          </w:p>
          <w:p w14:paraId="53C8CB65" w14:textId="07656B84" w:rsidR="00482319" w:rsidRPr="00305E4A" w:rsidRDefault="00473634" w:rsidP="00235EC0">
            <w:pPr>
              <w:ind w:firstLine="885"/>
              <w:jc w:val="both"/>
              <w:rPr>
                <w:rFonts w:ascii="Times New Roman" w:hAnsi="Times New Roman"/>
                <w:iCs/>
                <w:sz w:val="24"/>
                <w:szCs w:val="24"/>
                <w:lang w:val="lt-LT"/>
              </w:rPr>
            </w:pPr>
            <w:r w:rsidRPr="00305E4A">
              <w:rPr>
                <w:rFonts w:ascii="Times New Roman" w:hAnsi="Times New Roman"/>
                <w:iCs/>
                <w:sz w:val="24"/>
                <w:szCs w:val="24"/>
                <w:lang w:val="lt-LT"/>
              </w:rPr>
              <w:t>Praturtintos lauko ugdymo aplinkos: įsigyt</w:t>
            </w:r>
            <w:r w:rsidR="002E1E13" w:rsidRPr="00305E4A">
              <w:rPr>
                <w:rFonts w:ascii="Times New Roman" w:hAnsi="Times New Roman"/>
                <w:iCs/>
                <w:sz w:val="24"/>
                <w:szCs w:val="24"/>
                <w:lang w:val="lt-LT"/>
              </w:rPr>
              <w:t>as</w:t>
            </w:r>
            <w:r w:rsidRPr="00305E4A">
              <w:rPr>
                <w:rFonts w:ascii="Times New Roman" w:hAnsi="Times New Roman"/>
                <w:iCs/>
                <w:sz w:val="24"/>
                <w:szCs w:val="24"/>
                <w:lang w:val="lt-LT"/>
              </w:rPr>
              <w:t xml:space="preserve">  suoleli</w:t>
            </w:r>
            <w:r w:rsidR="002E1E13" w:rsidRPr="00305E4A">
              <w:rPr>
                <w:rFonts w:ascii="Times New Roman" w:hAnsi="Times New Roman"/>
                <w:iCs/>
                <w:sz w:val="24"/>
                <w:szCs w:val="24"/>
                <w:lang w:val="lt-LT"/>
              </w:rPr>
              <w:t>s</w:t>
            </w:r>
            <w:r w:rsidRPr="00305E4A">
              <w:rPr>
                <w:rFonts w:ascii="Times New Roman" w:hAnsi="Times New Roman"/>
                <w:iCs/>
                <w:sz w:val="24"/>
                <w:szCs w:val="24"/>
                <w:lang w:val="lt-LT"/>
              </w:rPr>
              <w:t xml:space="preserve"> poilsiui, </w:t>
            </w:r>
            <w:r w:rsidR="00235EC0" w:rsidRPr="00305E4A">
              <w:rPr>
                <w:rFonts w:ascii="Times New Roman" w:hAnsi="Times New Roman"/>
                <w:iCs/>
                <w:sz w:val="24"/>
                <w:szCs w:val="24"/>
                <w:lang w:val="lt-LT"/>
              </w:rPr>
              <w:t>judėjimo erdvei – buomas, karstyklė, muzikinei erdvei – ksilofonas, skambančios lazdelės.</w:t>
            </w:r>
            <w:r w:rsidR="00C354AE" w:rsidRPr="00305E4A">
              <w:rPr>
                <w:rFonts w:ascii="Times New Roman" w:hAnsi="Times New Roman"/>
                <w:iCs/>
                <w:sz w:val="24"/>
                <w:szCs w:val="24"/>
                <w:lang w:val="lt-LT"/>
              </w:rPr>
              <w:t xml:space="preserve"> </w:t>
            </w:r>
            <w:r w:rsidR="007A63FF" w:rsidRPr="00305E4A">
              <w:rPr>
                <w:rFonts w:ascii="Times New Roman" w:hAnsi="Times New Roman"/>
                <w:iCs/>
                <w:sz w:val="24"/>
                <w:szCs w:val="24"/>
                <w:lang w:val="lt-LT"/>
              </w:rPr>
              <w:t xml:space="preserve">Kasmet apsodinamos </w:t>
            </w:r>
            <w:r w:rsidR="000C6BC0" w:rsidRPr="00305E4A">
              <w:rPr>
                <w:rFonts w:ascii="Times New Roman" w:hAnsi="Times New Roman"/>
                <w:iCs/>
                <w:sz w:val="24"/>
                <w:szCs w:val="24"/>
                <w:lang w:val="lt-LT"/>
              </w:rPr>
              <w:t xml:space="preserve">naujais augalais </w:t>
            </w:r>
            <w:r w:rsidR="00C354AE" w:rsidRPr="00305E4A">
              <w:rPr>
                <w:rFonts w:ascii="Times New Roman" w:hAnsi="Times New Roman"/>
                <w:iCs/>
                <w:sz w:val="24"/>
                <w:szCs w:val="24"/>
                <w:lang w:val="lt-LT"/>
              </w:rPr>
              <w:t>žaliosios erdvės.</w:t>
            </w:r>
          </w:p>
        </w:tc>
      </w:tr>
    </w:tbl>
    <w:p w14:paraId="1514D2B4" w14:textId="5AE3F4B1" w:rsidR="00DF2A05" w:rsidRPr="00305E4A" w:rsidRDefault="00DF2A05" w:rsidP="007C24B2">
      <w:pPr>
        <w:rPr>
          <w:lang w:val="lt-LT"/>
        </w:rPr>
      </w:pPr>
    </w:p>
    <w:p w14:paraId="3BC57AC6" w14:textId="77777777" w:rsidR="007C24B2" w:rsidRPr="00305E4A" w:rsidRDefault="007C24B2" w:rsidP="007C24B2">
      <w:pPr>
        <w:overflowPunct/>
        <w:autoSpaceDE/>
        <w:autoSpaceDN/>
        <w:adjustRightInd/>
        <w:jc w:val="center"/>
        <w:textAlignment w:val="auto"/>
        <w:rPr>
          <w:rFonts w:ascii="Times New Roman" w:hAnsi="Times New Roman"/>
          <w:b/>
          <w:sz w:val="24"/>
          <w:szCs w:val="24"/>
          <w:lang w:val="lt-LT" w:eastAsia="lt-LT"/>
        </w:rPr>
      </w:pPr>
      <w:r w:rsidRPr="00305E4A">
        <w:rPr>
          <w:rFonts w:ascii="Times New Roman" w:hAnsi="Times New Roman"/>
          <w:b/>
          <w:sz w:val="24"/>
          <w:szCs w:val="24"/>
          <w:lang w:val="lt-LT" w:eastAsia="lt-LT"/>
        </w:rPr>
        <w:t>II SKYRIUS</w:t>
      </w:r>
    </w:p>
    <w:p w14:paraId="2203D61F" w14:textId="1A396BAC" w:rsidR="007C24B2" w:rsidRPr="00305E4A" w:rsidRDefault="00560904" w:rsidP="007C24B2">
      <w:pPr>
        <w:jc w:val="center"/>
        <w:rPr>
          <w:rFonts w:ascii="Times New Roman" w:hAnsi="Times New Roman"/>
          <w:b/>
          <w:sz w:val="24"/>
          <w:szCs w:val="24"/>
          <w:lang w:val="lt-LT" w:eastAsia="lt-LT"/>
        </w:rPr>
      </w:pPr>
      <w:r w:rsidRPr="00305E4A">
        <w:rPr>
          <w:rFonts w:ascii="Times New Roman" w:hAnsi="Times New Roman"/>
          <w:b/>
          <w:sz w:val="24"/>
          <w:szCs w:val="24"/>
          <w:lang w:val="lt-LT" w:eastAsia="lt-LT"/>
        </w:rPr>
        <w:t>202</w:t>
      </w:r>
      <w:r w:rsidR="005C45CA" w:rsidRPr="00305E4A">
        <w:rPr>
          <w:rFonts w:ascii="Times New Roman" w:hAnsi="Times New Roman"/>
          <w:b/>
          <w:sz w:val="24"/>
          <w:szCs w:val="24"/>
          <w:lang w:val="lt-LT" w:eastAsia="lt-LT"/>
        </w:rPr>
        <w:t>3</w:t>
      </w:r>
      <w:r w:rsidRPr="00305E4A">
        <w:rPr>
          <w:rFonts w:ascii="Times New Roman" w:hAnsi="Times New Roman"/>
          <w:b/>
          <w:sz w:val="24"/>
          <w:szCs w:val="24"/>
          <w:lang w:val="lt-LT" w:eastAsia="lt-LT"/>
        </w:rPr>
        <w:t xml:space="preserve"> </w:t>
      </w:r>
      <w:r w:rsidR="007C24B2" w:rsidRPr="00305E4A">
        <w:rPr>
          <w:rFonts w:ascii="Times New Roman" w:hAnsi="Times New Roman"/>
          <w:b/>
          <w:sz w:val="24"/>
          <w:szCs w:val="24"/>
          <w:lang w:val="lt-LT" w:eastAsia="lt-LT"/>
        </w:rPr>
        <w:t>METŲ VEIKLOS UŽDUOTYS, REZULTATAI IR RODIKLIAI</w:t>
      </w:r>
    </w:p>
    <w:p w14:paraId="083A3516" w14:textId="77777777" w:rsidR="007C24B2" w:rsidRPr="00305E4A" w:rsidRDefault="007C24B2" w:rsidP="007C24B2">
      <w:pPr>
        <w:jc w:val="center"/>
        <w:rPr>
          <w:rFonts w:ascii="Times New Roman" w:hAnsi="Times New Roman"/>
          <w:lang w:val="lt-LT" w:eastAsia="lt-LT"/>
        </w:rPr>
      </w:pPr>
    </w:p>
    <w:p w14:paraId="3C134DF5" w14:textId="6B6E4ED3" w:rsidR="007C24B2" w:rsidRPr="00305E4A" w:rsidRDefault="007C24B2" w:rsidP="00B03377">
      <w:pPr>
        <w:tabs>
          <w:tab w:val="left" w:pos="284"/>
          <w:tab w:val="left" w:pos="1134"/>
        </w:tabs>
        <w:ind w:firstLine="851"/>
        <w:rPr>
          <w:rFonts w:ascii="Times New Roman" w:hAnsi="Times New Roman"/>
          <w:b/>
          <w:sz w:val="24"/>
          <w:szCs w:val="24"/>
          <w:lang w:val="lt-LT" w:eastAsia="lt-LT"/>
        </w:rPr>
      </w:pPr>
      <w:r w:rsidRPr="00305E4A">
        <w:rPr>
          <w:rFonts w:ascii="Times New Roman" w:hAnsi="Times New Roman"/>
          <w:b/>
          <w:sz w:val="24"/>
          <w:szCs w:val="24"/>
          <w:lang w:val="lt-LT" w:eastAsia="lt-LT"/>
        </w:rPr>
        <w:t>1.</w:t>
      </w:r>
      <w:r w:rsidRPr="00305E4A">
        <w:rPr>
          <w:rFonts w:ascii="Times New Roman" w:hAnsi="Times New Roman"/>
          <w:b/>
          <w:sz w:val="24"/>
          <w:szCs w:val="24"/>
          <w:lang w:val="lt-LT" w:eastAsia="lt-LT"/>
        </w:rPr>
        <w:tab/>
        <w:t>Pagrindiniai praėjusių metų veiklos rezultatai</w:t>
      </w:r>
      <w:r w:rsidR="0064764D" w:rsidRPr="00305E4A">
        <w:rPr>
          <w:rFonts w:ascii="Times New Roman" w:hAnsi="Times New Roman"/>
          <w:b/>
          <w:sz w:val="24"/>
          <w:szCs w:val="24"/>
          <w:lang w:val="lt-LT" w:eastAsia="lt-LT"/>
        </w:rPr>
        <w:t>.</w:t>
      </w:r>
    </w:p>
    <w:tbl>
      <w:tblPr>
        <w:tblStyle w:val="Lentelstinklelis"/>
        <w:tblW w:w="9781" w:type="dxa"/>
        <w:tblLayout w:type="fixed"/>
        <w:tblLook w:val="04A0" w:firstRow="1" w:lastRow="0" w:firstColumn="1" w:lastColumn="0" w:noHBand="0" w:noVBand="1"/>
      </w:tblPr>
      <w:tblGrid>
        <w:gridCol w:w="2381"/>
        <w:gridCol w:w="2127"/>
        <w:gridCol w:w="3005"/>
        <w:gridCol w:w="2268"/>
      </w:tblGrid>
      <w:tr w:rsidR="007C24B2" w:rsidRPr="000B22B7" w14:paraId="4FFDCF42" w14:textId="77777777" w:rsidTr="00160E65">
        <w:tc>
          <w:tcPr>
            <w:tcW w:w="2381" w:type="dxa"/>
            <w:hideMark/>
          </w:tcPr>
          <w:p w14:paraId="4BA275FD" w14:textId="77777777" w:rsidR="007C24B2" w:rsidRPr="00305E4A" w:rsidRDefault="007C24B2" w:rsidP="00E43E00">
            <w:pPr>
              <w:jc w:val="center"/>
              <w:rPr>
                <w:rFonts w:ascii="Times New Roman" w:hAnsi="Times New Roman"/>
                <w:sz w:val="24"/>
                <w:szCs w:val="24"/>
                <w:lang w:val="lt-LT" w:eastAsia="lt-LT"/>
              </w:rPr>
            </w:pPr>
            <w:r w:rsidRPr="00305E4A">
              <w:rPr>
                <w:rFonts w:ascii="Times New Roman" w:hAnsi="Times New Roman"/>
                <w:sz w:val="24"/>
                <w:szCs w:val="24"/>
                <w:lang w:val="lt-LT" w:eastAsia="lt-LT"/>
              </w:rPr>
              <w:t>Metų užduotys (toliau – užduotys)</w:t>
            </w:r>
          </w:p>
        </w:tc>
        <w:tc>
          <w:tcPr>
            <w:tcW w:w="2127" w:type="dxa"/>
            <w:hideMark/>
          </w:tcPr>
          <w:p w14:paraId="3295376A" w14:textId="77777777" w:rsidR="007C24B2" w:rsidRPr="00305E4A" w:rsidRDefault="007C24B2" w:rsidP="00E43E00">
            <w:pPr>
              <w:jc w:val="center"/>
              <w:rPr>
                <w:rFonts w:ascii="Times New Roman" w:hAnsi="Times New Roman"/>
                <w:sz w:val="24"/>
                <w:szCs w:val="24"/>
                <w:lang w:val="lt-LT" w:eastAsia="lt-LT"/>
              </w:rPr>
            </w:pPr>
            <w:r w:rsidRPr="00305E4A">
              <w:rPr>
                <w:rFonts w:ascii="Times New Roman" w:hAnsi="Times New Roman"/>
                <w:sz w:val="24"/>
                <w:szCs w:val="24"/>
                <w:lang w:val="lt-LT" w:eastAsia="lt-LT"/>
              </w:rPr>
              <w:t>Siektini rezultatai</w:t>
            </w:r>
          </w:p>
        </w:tc>
        <w:tc>
          <w:tcPr>
            <w:tcW w:w="3005" w:type="dxa"/>
            <w:hideMark/>
          </w:tcPr>
          <w:p w14:paraId="217BA272" w14:textId="77777777" w:rsidR="007C24B2" w:rsidRPr="00305E4A" w:rsidRDefault="007C24B2" w:rsidP="00E43E00">
            <w:pPr>
              <w:jc w:val="center"/>
              <w:rPr>
                <w:rFonts w:ascii="Times New Roman" w:hAnsi="Times New Roman"/>
                <w:sz w:val="24"/>
                <w:szCs w:val="24"/>
                <w:lang w:val="lt-LT" w:eastAsia="lt-LT"/>
              </w:rPr>
            </w:pPr>
            <w:r w:rsidRPr="00305E4A">
              <w:rPr>
                <w:rFonts w:ascii="Times New Roman" w:hAnsi="Times New Roman"/>
                <w:sz w:val="24"/>
                <w:szCs w:val="24"/>
                <w:lang w:val="lt-LT" w:eastAsia="lt-LT"/>
              </w:rPr>
              <w:t>Rezultatų vertinimo rodikliai (kuriais vadovaujantis vertinama, ar nustatytos užduotys įvykdytos)</w:t>
            </w:r>
          </w:p>
        </w:tc>
        <w:tc>
          <w:tcPr>
            <w:tcW w:w="2268" w:type="dxa"/>
            <w:hideMark/>
          </w:tcPr>
          <w:p w14:paraId="1F13A717" w14:textId="77777777" w:rsidR="007C24B2" w:rsidRPr="00305E4A" w:rsidRDefault="007C24B2" w:rsidP="00E43E00">
            <w:pPr>
              <w:jc w:val="center"/>
              <w:rPr>
                <w:rFonts w:ascii="Times New Roman" w:hAnsi="Times New Roman"/>
                <w:sz w:val="24"/>
                <w:szCs w:val="24"/>
                <w:lang w:val="lt-LT" w:eastAsia="lt-LT"/>
              </w:rPr>
            </w:pPr>
            <w:r w:rsidRPr="00305E4A">
              <w:rPr>
                <w:rFonts w:ascii="Times New Roman" w:hAnsi="Times New Roman"/>
                <w:sz w:val="24"/>
                <w:szCs w:val="24"/>
                <w:lang w:val="lt-LT" w:eastAsia="lt-LT"/>
              </w:rPr>
              <w:t>Pasiekti rezultatai ir jų rodikliai</w:t>
            </w:r>
          </w:p>
        </w:tc>
      </w:tr>
      <w:tr w:rsidR="00DC7D65" w:rsidRPr="00305E4A" w14:paraId="4658355C" w14:textId="77777777" w:rsidTr="00160E65">
        <w:tc>
          <w:tcPr>
            <w:tcW w:w="2381" w:type="dxa"/>
            <w:hideMark/>
          </w:tcPr>
          <w:p w14:paraId="736F1568" w14:textId="6D9A53B9" w:rsidR="007C24B2" w:rsidRPr="00305E4A" w:rsidRDefault="00172AE6" w:rsidP="00E43E00">
            <w:pPr>
              <w:rPr>
                <w:rFonts w:ascii="Times New Roman" w:hAnsi="Times New Roman"/>
                <w:sz w:val="24"/>
                <w:szCs w:val="24"/>
                <w:lang w:val="lt-LT" w:eastAsia="lt-LT"/>
              </w:rPr>
            </w:pPr>
            <w:r w:rsidRPr="00305E4A">
              <w:rPr>
                <w:rFonts w:ascii="Times New Roman" w:eastAsia="Calibri" w:hAnsi="Times New Roman"/>
                <w:sz w:val="24"/>
                <w:szCs w:val="24"/>
                <w:lang w:val="lt-LT" w:eastAsia="lt-LT"/>
              </w:rPr>
              <w:t>1.1.</w:t>
            </w:r>
            <w:r w:rsidR="004915FB" w:rsidRPr="00305E4A">
              <w:rPr>
                <w:rFonts w:ascii="Times New Roman" w:hAnsi="Times New Roman"/>
                <w:sz w:val="24"/>
                <w:szCs w:val="24"/>
                <w:lang w:val="lt-LT" w:eastAsia="lt-LT"/>
              </w:rPr>
              <w:t xml:space="preserve"> Siekti sėkmingos kiekvieno vaiko asmenybės ūgties (veiklos sritis – asmenybės ūgtis).</w:t>
            </w:r>
          </w:p>
        </w:tc>
        <w:tc>
          <w:tcPr>
            <w:tcW w:w="2127" w:type="dxa"/>
          </w:tcPr>
          <w:p w14:paraId="7B99A13B" w14:textId="77777777" w:rsidR="005C45CA" w:rsidRPr="00305E4A" w:rsidRDefault="0011348C" w:rsidP="005C45CA">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 xml:space="preserve">1.1.1. </w:t>
            </w:r>
            <w:r w:rsidR="005C45CA" w:rsidRPr="00305E4A">
              <w:rPr>
                <w:rFonts w:ascii="Times New Roman" w:hAnsi="Times New Roman"/>
                <w:sz w:val="24"/>
                <w:szCs w:val="24"/>
                <w:lang w:val="lt-LT" w:eastAsia="lt-LT"/>
              </w:rPr>
              <w:t xml:space="preserve">Pagerinti ugdytinių pasiekimus sakytinės, rašytinės kalbos, skaičiavimo, </w:t>
            </w:r>
            <w:r w:rsidR="005C45CA" w:rsidRPr="00305E4A">
              <w:rPr>
                <w:rFonts w:ascii="Times New Roman" w:hAnsi="Times New Roman"/>
                <w:sz w:val="24"/>
                <w:szCs w:val="24"/>
                <w:lang w:val="lt-LT" w:eastAsia="lt-LT"/>
              </w:rPr>
              <w:lastRenderedPageBreak/>
              <w:t>matavimo, aplinkos pažinimo srityse.</w:t>
            </w:r>
          </w:p>
          <w:p w14:paraId="458523D8" w14:textId="4FCB401B" w:rsidR="007C24B2" w:rsidRPr="00305E4A" w:rsidRDefault="007C24B2" w:rsidP="00E43E00">
            <w:pPr>
              <w:rPr>
                <w:rFonts w:ascii="Times New Roman" w:hAnsi="Times New Roman"/>
                <w:sz w:val="24"/>
                <w:szCs w:val="24"/>
                <w:lang w:val="lt-LT" w:eastAsia="lt-LT"/>
              </w:rPr>
            </w:pPr>
          </w:p>
          <w:p w14:paraId="1FBCEA71" w14:textId="77777777" w:rsidR="007C24B2" w:rsidRPr="00305E4A" w:rsidRDefault="007C24B2" w:rsidP="00E43E00">
            <w:pPr>
              <w:rPr>
                <w:rFonts w:ascii="Times New Roman" w:hAnsi="Times New Roman"/>
                <w:sz w:val="24"/>
                <w:szCs w:val="24"/>
                <w:lang w:val="lt-LT" w:eastAsia="lt-LT"/>
              </w:rPr>
            </w:pPr>
          </w:p>
          <w:p w14:paraId="30CD4E98" w14:textId="77777777" w:rsidR="007C24B2" w:rsidRPr="00305E4A" w:rsidRDefault="007C24B2" w:rsidP="00E43E00">
            <w:pPr>
              <w:tabs>
                <w:tab w:val="left" w:pos="601"/>
              </w:tabs>
              <w:rPr>
                <w:rFonts w:ascii="Times New Roman" w:hAnsi="Times New Roman"/>
                <w:sz w:val="24"/>
                <w:szCs w:val="24"/>
                <w:lang w:val="lt-LT" w:eastAsia="lt-LT"/>
              </w:rPr>
            </w:pPr>
          </w:p>
          <w:p w14:paraId="5652D042" w14:textId="77777777" w:rsidR="0011348C" w:rsidRPr="00305E4A" w:rsidRDefault="0011348C" w:rsidP="00E43E00">
            <w:pPr>
              <w:rPr>
                <w:rFonts w:ascii="Times New Roman" w:hAnsi="Times New Roman"/>
                <w:sz w:val="24"/>
                <w:szCs w:val="24"/>
                <w:lang w:val="lt-LT" w:eastAsia="lt-LT"/>
              </w:rPr>
            </w:pPr>
          </w:p>
          <w:p w14:paraId="0B94DA22" w14:textId="77777777" w:rsidR="0011348C" w:rsidRPr="00305E4A" w:rsidRDefault="0011348C" w:rsidP="00E43E00">
            <w:pPr>
              <w:rPr>
                <w:rFonts w:ascii="Times New Roman" w:hAnsi="Times New Roman"/>
                <w:sz w:val="24"/>
                <w:szCs w:val="24"/>
                <w:lang w:val="lt-LT" w:eastAsia="lt-LT"/>
              </w:rPr>
            </w:pPr>
          </w:p>
          <w:p w14:paraId="37FDFB08" w14:textId="77777777" w:rsidR="0011348C" w:rsidRPr="00305E4A" w:rsidRDefault="0011348C" w:rsidP="00E43E00">
            <w:pPr>
              <w:rPr>
                <w:rFonts w:ascii="Times New Roman" w:hAnsi="Times New Roman"/>
                <w:sz w:val="24"/>
                <w:szCs w:val="24"/>
                <w:lang w:val="lt-LT" w:eastAsia="lt-LT"/>
              </w:rPr>
            </w:pPr>
          </w:p>
          <w:p w14:paraId="709773D3" w14:textId="3FB3F309" w:rsidR="0011348C" w:rsidRPr="00305E4A" w:rsidRDefault="0011348C" w:rsidP="00E43E00">
            <w:pPr>
              <w:rPr>
                <w:rFonts w:ascii="Times New Roman" w:hAnsi="Times New Roman"/>
                <w:sz w:val="24"/>
                <w:szCs w:val="24"/>
                <w:lang w:val="lt-LT" w:eastAsia="lt-LT"/>
              </w:rPr>
            </w:pPr>
          </w:p>
          <w:p w14:paraId="757F7CCE" w14:textId="36E3D130" w:rsidR="007E5AF7" w:rsidRPr="00305E4A" w:rsidRDefault="007E5AF7" w:rsidP="00E43E00">
            <w:pPr>
              <w:rPr>
                <w:rFonts w:ascii="Times New Roman" w:hAnsi="Times New Roman"/>
                <w:sz w:val="24"/>
                <w:szCs w:val="24"/>
                <w:lang w:val="lt-LT" w:eastAsia="lt-LT"/>
              </w:rPr>
            </w:pPr>
          </w:p>
          <w:p w14:paraId="5CDCFD12" w14:textId="24E58531" w:rsidR="007E5AF7" w:rsidRPr="00305E4A" w:rsidRDefault="007E5AF7" w:rsidP="00E43E00">
            <w:pPr>
              <w:rPr>
                <w:rFonts w:ascii="Times New Roman" w:hAnsi="Times New Roman"/>
                <w:sz w:val="24"/>
                <w:szCs w:val="24"/>
                <w:lang w:val="lt-LT" w:eastAsia="lt-LT"/>
              </w:rPr>
            </w:pPr>
          </w:p>
          <w:p w14:paraId="143360A0" w14:textId="120E99F8" w:rsidR="007E5AF7" w:rsidRPr="00305E4A" w:rsidRDefault="007E5AF7" w:rsidP="00E43E00">
            <w:pPr>
              <w:rPr>
                <w:rFonts w:ascii="Times New Roman" w:hAnsi="Times New Roman"/>
                <w:sz w:val="24"/>
                <w:szCs w:val="24"/>
                <w:lang w:val="lt-LT" w:eastAsia="lt-LT"/>
              </w:rPr>
            </w:pPr>
          </w:p>
          <w:p w14:paraId="55356947" w14:textId="7D14ACBE" w:rsidR="007E5AF7" w:rsidRPr="00305E4A" w:rsidRDefault="007E5AF7" w:rsidP="00E43E00">
            <w:pPr>
              <w:rPr>
                <w:rFonts w:ascii="Times New Roman" w:hAnsi="Times New Roman"/>
                <w:sz w:val="24"/>
                <w:szCs w:val="24"/>
                <w:lang w:val="lt-LT" w:eastAsia="lt-LT"/>
              </w:rPr>
            </w:pPr>
          </w:p>
          <w:p w14:paraId="1D340111" w14:textId="6F19AF62" w:rsidR="007E5AF7" w:rsidRPr="00305E4A" w:rsidRDefault="007E5AF7" w:rsidP="00E43E00">
            <w:pPr>
              <w:rPr>
                <w:rFonts w:ascii="Times New Roman" w:hAnsi="Times New Roman"/>
                <w:sz w:val="24"/>
                <w:szCs w:val="24"/>
                <w:lang w:val="lt-LT" w:eastAsia="lt-LT"/>
              </w:rPr>
            </w:pPr>
          </w:p>
          <w:p w14:paraId="476A2402" w14:textId="4DF43FA9" w:rsidR="007E5AF7" w:rsidRPr="00305E4A" w:rsidRDefault="007E5AF7" w:rsidP="00E43E00">
            <w:pPr>
              <w:rPr>
                <w:rFonts w:ascii="Times New Roman" w:hAnsi="Times New Roman"/>
                <w:sz w:val="24"/>
                <w:szCs w:val="24"/>
                <w:lang w:val="lt-LT" w:eastAsia="lt-LT"/>
              </w:rPr>
            </w:pPr>
          </w:p>
          <w:p w14:paraId="2E3B158E" w14:textId="2BB6B64A" w:rsidR="007E5AF7" w:rsidRPr="00305E4A" w:rsidRDefault="007E5AF7" w:rsidP="00E43E00">
            <w:pPr>
              <w:rPr>
                <w:rFonts w:ascii="Times New Roman" w:hAnsi="Times New Roman"/>
                <w:sz w:val="24"/>
                <w:szCs w:val="24"/>
                <w:lang w:val="lt-LT" w:eastAsia="lt-LT"/>
              </w:rPr>
            </w:pPr>
          </w:p>
          <w:p w14:paraId="1B7BF639" w14:textId="7DA1AB2A" w:rsidR="007E5AF7" w:rsidRPr="00305E4A" w:rsidRDefault="007E5AF7" w:rsidP="00E43E00">
            <w:pPr>
              <w:rPr>
                <w:rFonts w:ascii="Times New Roman" w:hAnsi="Times New Roman"/>
                <w:sz w:val="24"/>
                <w:szCs w:val="24"/>
                <w:lang w:val="lt-LT" w:eastAsia="lt-LT"/>
              </w:rPr>
            </w:pPr>
          </w:p>
          <w:p w14:paraId="3E306EE2" w14:textId="7B776F6A" w:rsidR="007E5AF7" w:rsidRPr="00305E4A" w:rsidRDefault="007E5AF7" w:rsidP="00E43E00">
            <w:pPr>
              <w:rPr>
                <w:rFonts w:ascii="Times New Roman" w:hAnsi="Times New Roman"/>
                <w:sz w:val="24"/>
                <w:szCs w:val="24"/>
                <w:lang w:val="lt-LT" w:eastAsia="lt-LT"/>
              </w:rPr>
            </w:pPr>
          </w:p>
          <w:p w14:paraId="2AB5A005" w14:textId="448A6BEB" w:rsidR="005D5876" w:rsidRPr="00305E4A" w:rsidRDefault="005D5876" w:rsidP="00E43E00">
            <w:pPr>
              <w:rPr>
                <w:rFonts w:ascii="Times New Roman" w:hAnsi="Times New Roman"/>
                <w:sz w:val="24"/>
                <w:szCs w:val="24"/>
                <w:lang w:val="lt-LT" w:eastAsia="lt-LT"/>
              </w:rPr>
            </w:pPr>
          </w:p>
          <w:p w14:paraId="4359786C" w14:textId="66BDCB5E" w:rsidR="00280C98" w:rsidRPr="00305E4A" w:rsidRDefault="00280C98" w:rsidP="00E43E00">
            <w:pPr>
              <w:rPr>
                <w:rFonts w:ascii="Times New Roman" w:hAnsi="Times New Roman"/>
                <w:sz w:val="24"/>
                <w:szCs w:val="24"/>
                <w:lang w:val="lt-LT" w:eastAsia="lt-LT"/>
              </w:rPr>
            </w:pPr>
          </w:p>
          <w:p w14:paraId="1A2FCD90" w14:textId="0AA0659F" w:rsidR="000E177E" w:rsidRPr="00305E4A" w:rsidRDefault="000E177E" w:rsidP="00E43E00">
            <w:pPr>
              <w:rPr>
                <w:rFonts w:ascii="Times New Roman" w:hAnsi="Times New Roman"/>
                <w:sz w:val="24"/>
                <w:szCs w:val="24"/>
                <w:lang w:val="lt-LT" w:eastAsia="lt-LT"/>
              </w:rPr>
            </w:pPr>
          </w:p>
          <w:p w14:paraId="46674A25" w14:textId="03944EED" w:rsidR="00D50347" w:rsidRPr="00305E4A" w:rsidRDefault="00D50347" w:rsidP="00E43E00">
            <w:pPr>
              <w:rPr>
                <w:rFonts w:ascii="Times New Roman" w:hAnsi="Times New Roman"/>
                <w:sz w:val="24"/>
                <w:szCs w:val="24"/>
                <w:lang w:val="lt-LT" w:eastAsia="lt-LT"/>
              </w:rPr>
            </w:pPr>
          </w:p>
          <w:p w14:paraId="6BA499A2" w14:textId="24A6DD41" w:rsidR="00D50347" w:rsidRPr="00305E4A" w:rsidRDefault="00D50347" w:rsidP="00E43E00">
            <w:pPr>
              <w:rPr>
                <w:rFonts w:ascii="Times New Roman" w:hAnsi="Times New Roman"/>
                <w:sz w:val="24"/>
                <w:szCs w:val="24"/>
                <w:lang w:val="lt-LT" w:eastAsia="lt-LT"/>
              </w:rPr>
            </w:pPr>
          </w:p>
          <w:p w14:paraId="3082D4C4" w14:textId="262927FD" w:rsidR="00D50347" w:rsidRPr="00305E4A" w:rsidRDefault="00D50347" w:rsidP="00E43E00">
            <w:pPr>
              <w:rPr>
                <w:rFonts w:ascii="Times New Roman" w:hAnsi="Times New Roman"/>
                <w:sz w:val="24"/>
                <w:szCs w:val="24"/>
                <w:lang w:val="lt-LT" w:eastAsia="lt-LT"/>
              </w:rPr>
            </w:pPr>
          </w:p>
          <w:p w14:paraId="13EFE503" w14:textId="599BB57B" w:rsidR="00D50347" w:rsidRPr="00305E4A" w:rsidRDefault="00D50347" w:rsidP="00E43E00">
            <w:pPr>
              <w:rPr>
                <w:rFonts w:ascii="Times New Roman" w:hAnsi="Times New Roman"/>
                <w:sz w:val="24"/>
                <w:szCs w:val="24"/>
                <w:lang w:val="lt-LT" w:eastAsia="lt-LT"/>
              </w:rPr>
            </w:pPr>
          </w:p>
          <w:p w14:paraId="458E0C5F" w14:textId="757D666F" w:rsidR="00D50347" w:rsidRPr="00305E4A" w:rsidRDefault="00D50347" w:rsidP="00E43E00">
            <w:pPr>
              <w:rPr>
                <w:rFonts w:ascii="Times New Roman" w:hAnsi="Times New Roman"/>
                <w:sz w:val="24"/>
                <w:szCs w:val="24"/>
                <w:lang w:val="lt-LT" w:eastAsia="lt-LT"/>
              </w:rPr>
            </w:pPr>
          </w:p>
          <w:p w14:paraId="66CFACEE" w14:textId="482A02FF" w:rsidR="00D50347" w:rsidRPr="00305E4A" w:rsidRDefault="00D50347" w:rsidP="00E43E00">
            <w:pPr>
              <w:rPr>
                <w:rFonts w:ascii="Times New Roman" w:hAnsi="Times New Roman"/>
                <w:sz w:val="24"/>
                <w:szCs w:val="24"/>
                <w:lang w:val="lt-LT" w:eastAsia="lt-LT"/>
              </w:rPr>
            </w:pPr>
          </w:p>
          <w:p w14:paraId="0EC1D6FE" w14:textId="3D618665" w:rsidR="00D50347" w:rsidRPr="00305E4A" w:rsidRDefault="00D50347" w:rsidP="00E43E00">
            <w:pPr>
              <w:rPr>
                <w:rFonts w:ascii="Times New Roman" w:hAnsi="Times New Roman"/>
                <w:sz w:val="24"/>
                <w:szCs w:val="24"/>
                <w:lang w:val="lt-LT" w:eastAsia="lt-LT"/>
              </w:rPr>
            </w:pPr>
          </w:p>
          <w:p w14:paraId="616DAC67" w14:textId="477BD1D8" w:rsidR="00D50347" w:rsidRPr="00305E4A" w:rsidRDefault="00D50347" w:rsidP="00E43E00">
            <w:pPr>
              <w:rPr>
                <w:rFonts w:ascii="Times New Roman" w:hAnsi="Times New Roman"/>
                <w:sz w:val="24"/>
                <w:szCs w:val="24"/>
                <w:lang w:val="lt-LT" w:eastAsia="lt-LT"/>
              </w:rPr>
            </w:pPr>
          </w:p>
          <w:p w14:paraId="742E30EB" w14:textId="2B17A554" w:rsidR="00D50347" w:rsidRPr="00305E4A" w:rsidRDefault="00D50347" w:rsidP="00E43E00">
            <w:pPr>
              <w:rPr>
                <w:rFonts w:ascii="Times New Roman" w:hAnsi="Times New Roman"/>
                <w:sz w:val="24"/>
                <w:szCs w:val="24"/>
                <w:lang w:val="lt-LT" w:eastAsia="lt-LT"/>
              </w:rPr>
            </w:pPr>
          </w:p>
          <w:p w14:paraId="452E4807" w14:textId="049F8BE6" w:rsidR="00D50347" w:rsidRPr="00305E4A" w:rsidRDefault="00D50347" w:rsidP="00E43E00">
            <w:pPr>
              <w:rPr>
                <w:rFonts w:ascii="Times New Roman" w:hAnsi="Times New Roman"/>
                <w:sz w:val="24"/>
                <w:szCs w:val="24"/>
                <w:lang w:val="lt-LT" w:eastAsia="lt-LT"/>
              </w:rPr>
            </w:pPr>
          </w:p>
          <w:p w14:paraId="77C69951" w14:textId="18F4C36C" w:rsidR="00011257" w:rsidRPr="00305E4A" w:rsidRDefault="00011257" w:rsidP="00E43E00">
            <w:pPr>
              <w:rPr>
                <w:rFonts w:ascii="Times New Roman" w:hAnsi="Times New Roman"/>
                <w:sz w:val="24"/>
                <w:szCs w:val="24"/>
                <w:lang w:val="lt-LT" w:eastAsia="lt-LT"/>
              </w:rPr>
            </w:pPr>
          </w:p>
          <w:p w14:paraId="00F9B79E" w14:textId="0705D06A" w:rsidR="00011257" w:rsidRPr="00305E4A" w:rsidRDefault="00011257" w:rsidP="00E43E00">
            <w:pPr>
              <w:rPr>
                <w:rFonts w:ascii="Times New Roman" w:hAnsi="Times New Roman"/>
                <w:sz w:val="24"/>
                <w:szCs w:val="24"/>
                <w:lang w:val="lt-LT" w:eastAsia="lt-LT"/>
              </w:rPr>
            </w:pPr>
          </w:p>
          <w:p w14:paraId="051925D7" w14:textId="30CD51FB" w:rsidR="00011257" w:rsidRPr="00305E4A" w:rsidRDefault="00011257" w:rsidP="00E43E00">
            <w:pPr>
              <w:rPr>
                <w:rFonts w:ascii="Times New Roman" w:hAnsi="Times New Roman"/>
                <w:sz w:val="24"/>
                <w:szCs w:val="24"/>
                <w:lang w:val="lt-LT" w:eastAsia="lt-LT"/>
              </w:rPr>
            </w:pPr>
          </w:p>
          <w:p w14:paraId="4FCED41A" w14:textId="69D3C3BD" w:rsidR="00011257" w:rsidRPr="00305E4A" w:rsidRDefault="00011257" w:rsidP="00E43E00">
            <w:pPr>
              <w:rPr>
                <w:rFonts w:ascii="Times New Roman" w:hAnsi="Times New Roman"/>
                <w:sz w:val="24"/>
                <w:szCs w:val="24"/>
                <w:lang w:val="lt-LT" w:eastAsia="lt-LT"/>
              </w:rPr>
            </w:pPr>
          </w:p>
          <w:p w14:paraId="7C091A46" w14:textId="0441EFDC" w:rsidR="00607C20" w:rsidRPr="00305E4A" w:rsidRDefault="00607C20" w:rsidP="00E43E00">
            <w:pPr>
              <w:rPr>
                <w:rFonts w:ascii="Times New Roman" w:hAnsi="Times New Roman"/>
                <w:sz w:val="24"/>
                <w:szCs w:val="24"/>
                <w:lang w:val="lt-LT" w:eastAsia="lt-LT"/>
              </w:rPr>
            </w:pPr>
          </w:p>
          <w:p w14:paraId="709B8B48" w14:textId="50D6726E" w:rsidR="00607C20" w:rsidRPr="00305E4A" w:rsidRDefault="00607C20" w:rsidP="00E43E00">
            <w:pPr>
              <w:rPr>
                <w:rFonts w:ascii="Times New Roman" w:hAnsi="Times New Roman"/>
                <w:sz w:val="24"/>
                <w:szCs w:val="24"/>
                <w:lang w:val="lt-LT" w:eastAsia="lt-LT"/>
              </w:rPr>
            </w:pPr>
          </w:p>
          <w:p w14:paraId="4DF0BBC1" w14:textId="275FB421" w:rsidR="00DC3450" w:rsidRPr="00305E4A" w:rsidRDefault="00DC3450" w:rsidP="00E43E00">
            <w:pPr>
              <w:rPr>
                <w:rFonts w:ascii="Times New Roman" w:hAnsi="Times New Roman"/>
                <w:sz w:val="24"/>
                <w:szCs w:val="24"/>
                <w:lang w:val="lt-LT" w:eastAsia="lt-LT"/>
              </w:rPr>
            </w:pPr>
          </w:p>
          <w:p w14:paraId="1D8E27BD" w14:textId="719737A7" w:rsidR="00DC3450" w:rsidRPr="00305E4A" w:rsidRDefault="00DC3450" w:rsidP="00E43E00">
            <w:pPr>
              <w:rPr>
                <w:rFonts w:ascii="Times New Roman" w:hAnsi="Times New Roman"/>
                <w:sz w:val="24"/>
                <w:szCs w:val="24"/>
                <w:lang w:val="lt-LT" w:eastAsia="lt-LT"/>
              </w:rPr>
            </w:pPr>
          </w:p>
          <w:p w14:paraId="513EF222" w14:textId="76DBF4EA" w:rsidR="00DC3450" w:rsidRPr="00305E4A" w:rsidRDefault="00DC3450" w:rsidP="00E43E00">
            <w:pPr>
              <w:rPr>
                <w:rFonts w:ascii="Times New Roman" w:hAnsi="Times New Roman"/>
                <w:sz w:val="24"/>
                <w:szCs w:val="24"/>
                <w:lang w:val="lt-LT" w:eastAsia="lt-LT"/>
              </w:rPr>
            </w:pPr>
          </w:p>
          <w:p w14:paraId="6F4FAACB" w14:textId="10315E10" w:rsidR="00DC3450" w:rsidRPr="00305E4A" w:rsidRDefault="00DC3450" w:rsidP="00E43E00">
            <w:pPr>
              <w:rPr>
                <w:rFonts w:ascii="Times New Roman" w:hAnsi="Times New Roman"/>
                <w:sz w:val="24"/>
                <w:szCs w:val="24"/>
                <w:lang w:val="lt-LT" w:eastAsia="lt-LT"/>
              </w:rPr>
            </w:pPr>
          </w:p>
          <w:p w14:paraId="50F24355" w14:textId="77777777" w:rsidR="00E43E00" w:rsidRPr="00305E4A" w:rsidRDefault="00E43E00" w:rsidP="00E43E00">
            <w:pPr>
              <w:rPr>
                <w:rFonts w:ascii="Times New Roman" w:hAnsi="Times New Roman"/>
                <w:sz w:val="24"/>
                <w:szCs w:val="24"/>
                <w:lang w:val="lt-LT" w:eastAsia="lt-LT"/>
              </w:rPr>
            </w:pPr>
          </w:p>
          <w:p w14:paraId="6FA53E4D" w14:textId="6D2BC47C" w:rsidR="00607C20" w:rsidRPr="00305E4A" w:rsidRDefault="00607C20" w:rsidP="00E43E00">
            <w:pPr>
              <w:rPr>
                <w:rFonts w:ascii="Times New Roman" w:hAnsi="Times New Roman"/>
                <w:sz w:val="24"/>
                <w:szCs w:val="24"/>
                <w:lang w:val="lt-LT" w:eastAsia="lt-LT"/>
              </w:rPr>
            </w:pPr>
          </w:p>
          <w:p w14:paraId="431DC08F" w14:textId="5FC2334E" w:rsidR="003D4D4C" w:rsidRPr="00305E4A" w:rsidRDefault="003D4D4C" w:rsidP="00E43E00">
            <w:pPr>
              <w:rPr>
                <w:rFonts w:ascii="Times New Roman" w:hAnsi="Times New Roman"/>
                <w:sz w:val="24"/>
                <w:szCs w:val="24"/>
                <w:lang w:val="lt-LT" w:eastAsia="lt-LT"/>
              </w:rPr>
            </w:pPr>
          </w:p>
          <w:p w14:paraId="38370F01" w14:textId="334760C5" w:rsidR="007430A2" w:rsidRPr="00305E4A" w:rsidRDefault="007430A2" w:rsidP="00E43E00">
            <w:pPr>
              <w:rPr>
                <w:rFonts w:ascii="Times New Roman" w:hAnsi="Times New Roman"/>
                <w:sz w:val="24"/>
                <w:szCs w:val="24"/>
                <w:lang w:val="lt-LT" w:eastAsia="lt-LT"/>
              </w:rPr>
            </w:pPr>
          </w:p>
          <w:p w14:paraId="54584360" w14:textId="591DA399" w:rsidR="007430A2" w:rsidRPr="00305E4A" w:rsidRDefault="007430A2" w:rsidP="00E43E00">
            <w:pPr>
              <w:rPr>
                <w:rFonts w:ascii="Times New Roman" w:hAnsi="Times New Roman"/>
                <w:sz w:val="24"/>
                <w:szCs w:val="24"/>
                <w:lang w:val="lt-LT" w:eastAsia="lt-LT"/>
              </w:rPr>
            </w:pPr>
          </w:p>
          <w:p w14:paraId="611A09BC" w14:textId="3EF45361" w:rsidR="007430A2" w:rsidRPr="00305E4A" w:rsidRDefault="007430A2" w:rsidP="00E43E00">
            <w:pPr>
              <w:rPr>
                <w:rFonts w:ascii="Times New Roman" w:hAnsi="Times New Roman"/>
                <w:sz w:val="24"/>
                <w:szCs w:val="24"/>
                <w:lang w:val="lt-LT" w:eastAsia="lt-LT"/>
              </w:rPr>
            </w:pPr>
          </w:p>
          <w:p w14:paraId="3E2F8129" w14:textId="3F7AE254" w:rsidR="007430A2" w:rsidRPr="00305E4A" w:rsidRDefault="007430A2" w:rsidP="00E43E00">
            <w:pPr>
              <w:rPr>
                <w:rFonts w:ascii="Times New Roman" w:hAnsi="Times New Roman"/>
                <w:sz w:val="24"/>
                <w:szCs w:val="24"/>
                <w:lang w:val="lt-LT" w:eastAsia="lt-LT"/>
              </w:rPr>
            </w:pPr>
          </w:p>
          <w:p w14:paraId="68498196" w14:textId="66FD45DC" w:rsidR="007430A2" w:rsidRPr="00305E4A" w:rsidRDefault="007430A2" w:rsidP="00E43E00">
            <w:pPr>
              <w:rPr>
                <w:rFonts w:ascii="Times New Roman" w:hAnsi="Times New Roman"/>
                <w:sz w:val="24"/>
                <w:szCs w:val="24"/>
                <w:lang w:val="lt-LT" w:eastAsia="lt-LT"/>
              </w:rPr>
            </w:pPr>
          </w:p>
          <w:p w14:paraId="1D6DF81E" w14:textId="1ED45FA8" w:rsidR="007430A2" w:rsidRPr="00305E4A" w:rsidRDefault="007430A2" w:rsidP="00E43E00">
            <w:pPr>
              <w:rPr>
                <w:rFonts w:ascii="Times New Roman" w:hAnsi="Times New Roman"/>
                <w:sz w:val="24"/>
                <w:szCs w:val="24"/>
                <w:lang w:val="lt-LT" w:eastAsia="lt-LT"/>
              </w:rPr>
            </w:pPr>
          </w:p>
          <w:p w14:paraId="546671D1" w14:textId="79294B32" w:rsidR="007430A2" w:rsidRPr="00305E4A" w:rsidRDefault="007430A2" w:rsidP="00E43E00">
            <w:pPr>
              <w:rPr>
                <w:rFonts w:ascii="Times New Roman" w:hAnsi="Times New Roman"/>
                <w:sz w:val="24"/>
                <w:szCs w:val="24"/>
                <w:lang w:val="lt-LT" w:eastAsia="lt-LT"/>
              </w:rPr>
            </w:pPr>
          </w:p>
          <w:p w14:paraId="4036A910" w14:textId="77777777" w:rsidR="007430A2" w:rsidRPr="00305E4A" w:rsidRDefault="007430A2" w:rsidP="00E43E00">
            <w:pPr>
              <w:rPr>
                <w:rFonts w:ascii="Times New Roman" w:hAnsi="Times New Roman"/>
                <w:sz w:val="24"/>
                <w:szCs w:val="24"/>
                <w:lang w:val="lt-LT" w:eastAsia="lt-LT"/>
              </w:rPr>
            </w:pPr>
          </w:p>
          <w:p w14:paraId="49B00591" w14:textId="77777777" w:rsidR="007430A2" w:rsidRPr="00305E4A" w:rsidRDefault="007430A2" w:rsidP="00E43E00">
            <w:pPr>
              <w:rPr>
                <w:rFonts w:ascii="Times New Roman" w:hAnsi="Times New Roman"/>
                <w:sz w:val="24"/>
                <w:szCs w:val="24"/>
                <w:lang w:val="lt-LT" w:eastAsia="lt-LT"/>
              </w:rPr>
            </w:pPr>
          </w:p>
          <w:p w14:paraId="214B591D" w14:textId="77777777" w:rsidR="007430A2" w:rsidRPr="00305E4A" w:rsidRDefault="007430A2" w:rsidP="00E43E00">
            <w:pPr>
              <w:rPr>
                <w:rFonts w:ascii="Times New Roman" w:hAnsi="Times New Roman"/>
                <w:sz w:val="24"/>
                <w:szCs w:val="24"/>
                <w:lang w:val="lt-LT" w:eastAsia="lt-LT"/>
              </w:rPr>
            </w:pPr>
          </w:p>
          <w:p w14:paraId="24014BF9" w14:textId="77777777" w:rsidR="007430A2" w:rsidRPr="00305E4A" w:rsidRDefault="007430A2" w:rsidP="00E43E00">
            <w:pPr>
              <w:rPr>
                <w:rFonts w:ascii="Times New Roman" w:hAnsi="Times New Roman"/>
                <w:sz w:val="24"/>
                <w:szCs w:val="24"/>
                <w:lang w:val="lt-LT" w:eastAsia="lt-LT"/>
              </w:rPr>
            </w:pPr>
          </w:p>
          <w:p w14:paraId="18E2A8F8" w14:textId="77777777" w:rsidR="007430A2" w:rsidRPr="00305E4A" w:rsidRDefault="007430A2" w:rsidP="00E43E00">
            <w:pPr>
              <w:rPr>
                <w:rFonts w:ascii="Times New Roman" w:hAnsi="Times New Roman"/>
                <w:sz w:val="24"/>
                <w:szCs w:val="24"/>
                <w:lang w:val="lt-LT" w:eastAsia="lt-LT"/>
              </w:rPr>
            </w:pPr>
          </w:p>
          <w:p w14:paraId="397DA131" w14:textId="77777777" w:rsidR="005577D4" w:rsidRPr="00305E4A" w:rsidRDefault="005577D4" w:rsidP="00E43E00">
            <w:pPr>
              <w:rPr>
                <w:rFonts w:ascii="Times New Roman" w:hAnsi="Times New Roman"/>
                <w:sz w:val="24"/>
                <w:szCs w:val="24"/>
                <w:lang w:val="lt-LT" w:eastAsia="lt-LT"/>
              </w:rPr>
            </w:pPr>
          </w:p>
          <w:p w14:paraId="741371CE" w14:textId="77777777" w:rsidR="005577D4" w:rsidRPr="00305E4A" w:rsidRDefault="005577D4" w:rsidP="00E43E00">
            <w:pPr>
              <w:rPr>
                <w:rFonts w:ascii="Times New Roman" w:hAnsi="Times New Roman"/>
                <w:sz w:val="24"/>
                <w:szCs w:val="24"/>
                <w:lang w:val="lt-LT" w:eastAsia="lt-LT"/>
              </w:rPr>
            </w:pPr>
          </w:p>
          <w:p w14:paraId="4AA0A3C1" w14:textId="77777777" w:rsidR="005577D4" w:rsidRPr="00305E4A" w:rsidRDefault="005577D4" w:rsidP="00E43E00">
            <w:pPr>
              <w:rPr>
                <w:rFonts w:ascii="Times New Roman" w:hAnsi="Times New Roman"/>
                <w:sz w:val="24"/>
                <w:szCs w:val="24"/>
                <w:lang w:val="lt-LT" w:eastAsia="lt-LT"/>
              </w:rPr>
            </w:pPr>
          </w:p>
          <w:p w14:paraId="7BC4FAC8" w14:textId="77777777" w:rsidR="005577D4" w:rsidRPr="00305E4A" w:rsidRDefault="005577D4" w:rsidP="00E43E00">
            <w:pPr>
              <w:rPr>
                <w:rFonts w:ascii="Times New Roman" w:hAnsi="Times New Roman"/>
                <w:sz w:val="24"/>
                <w:szCs w:val="24"/>
                <w:lang w:val="lt-LT" w:eastAsia="lt-LT"/>
              </w:rPr>
            </w:pPr>
          </w:p>
          <w:p w14:paraId="797E1AFB" w14:textId="77777777" w:rsidR="005577D4" w:rsidRPr="00305E4A" w:rsidRDefault="005577D4" w:rsidP="00E43E00">
            <w:pPr>
              <w:rPr>
                <w:rFonts w:ascii="Times New Roman" w:hAnsi="Times New Roman"/>
                <w:sz w:val="24"/>
                <w:szCs w:val="24"/>
                <w:lang w:val="lt-LT" w:eastAsia="lt-LT"/>
              </w:rPr>
            </w:pPr>
          </w:p>
          <w:p w14:paraId="61B0C9EA" w14:textId="77777777" w:rsidR="005577D4" w:rsidRPr="00305E4A" w:rsidRDefault="005577D4" w:rsidP="00E43E00">
            <w:pPr>
              <w:rPr>
                <w:rFonts w:ascii="Times New Roman" w:hAnsi="Times New Roman"/>
                <w:sz w:val="24"/>
                <w:szCs w:val="24"/>
                <w:lang w:val="lt-LT" w:eastAsia="lt-LT"/>
              </w:rPr>
            </w:pPr>
          </w:p>
          <w:p w14:paraId="22C34A44" w14:textId="77777777" w:rsidR="00E468E2" w:rsidRPr="00305E4A" w:rsidRDefault="00E468E2" w:rsidP="00E43E00">
            <w:pPr>
              <w:rPr>
                <w:rFonts w:ascii="Times New Roman" w:hAnsi="Times New Roman"/>
                <w:sz w:val="24"/>
                <w:szCs w:val="24"/>
                <w:lang w:val="lt-LT" w:eastAsia="lt-LT"/>
              </w:rPr>
            </w:pPr>
          </w:p>
          <w:p w14:paraId="6D1AFB66" w14:textId="060C4FA6" w:rsidR="00C91E1D" w:rsidRPr="00305E4A" w:rsidRDefault="00153ABA" w:rsidP="00E43E00">
            <w:pPr>
              <w:rPr>
                <w:rFonts w:ascii="Times New Roman" w:hAnsi="Times New Roman"/>
                <w:sz w:val="24"/>
                <w:szCs w:val="24"/>
                <w:lang w:val="lt-LT" w:eastAsia="lt-LT"/>
              </w:rPr>
            </w:pPr>
            <w:r w:rsidRPr="00305E4A">
              <w:rPr>
                <w:rFonts w:ascii="Times New Roman" w:hAnsi="Times New Roman"/>
                <w:sz w:val="24"/>
                <w:szCs w:val="24"/>
                <w:lang w:val="lt-LT" w:eastAsia="lt-LT"/>
              </w:rPr>
              <w:t>1</w:t>
            </w:r>
            <w:r w:rsidR="0011348C" w:rsidRPr="00305E4A">
              <w:rPr>
                <w:rFonts w:ascii="Times New Roman" w:hAnsi="Times New Roman"/>
                <w:sz w:val="24"/>
                <w:szCs w:val="24"/>
                <w:lang w:val="lt-LT" w:eastAsia="lt-LT"/>
              </w:rPr>
              <w:t xml:space="preserve">.1.2. </w:t>
            </w:r>
            <w:r w:rsidR="007430A2" w:rsidRPr="00305E4A">
              <w:rPr>
                <w:rFonts w:ascii="Times New Roman" w:hAnsi="Times New Roman"/>
                <w:sz w:val="24"/>
                <w:szCs w:val="24"/>
                <w:lang w:val="lt-LT" w:eastAsia="lt-LT"/>
              </w:rPr>
              <w:t>Užtikrinti švietimo pagalbos prieinamumą ir efektyvumą, siekiant pagerinti vaikų pasiekimus.</w:t>
            </w:r>
          </w:p>
          <w:p w14:paraId="7EF6E426" w14:textId="77777777" w:rsidR="003A2D53" w:rsidRPr="00305E4A" w:rsidRDefault="003A2D53" w:rsidP="003A2D53">
            <w:pPr>
              <w:rPr>
                <w:rFonts w:ascii="Times New Roman" w:hAnsi="Times New Roman"/>
                <w:sz w:val="24"/>
                <w:szCs w:val="24"/>
                <w:lang w:val="lt-LT" w:eastAsia="lt-LT"/>
              </w:rPr>
            </w:pPr>
          </w:p>
          <w:p w14:paraId="49A76A17" w14:textId="77777777" w:rsidR="003A2D53" w:rsidRPr="00305E4A" w:rsidRDefault="003A2D53" w:rsidP="003A2D53">
            <w:pPr>
              <w:rPr>
                <w:rFonts w:ascii="Times New Roman" w:hAnsi="Times New Roman"/>
                <w:sz w:val="24"/>
                <w:szCs w:val="24"/>
                <w:lang w:val="lt-LT" w:eastAsia="lt-LT"/>
              </w:rPr>
            </w:pPr>
          </w:p>
          <w:p w14:paraId="60C53145" w14:textId="77777777" w:rsidR="003A2D53" w:rsidRPr="00305E4A" w:rsidRDefault="003A2D53" w:rsidP="003A2D53">
            <w:pPr>
              <w:rPr>
                <w:rFonts w:ascii="Times New Roman" w:hAnsi="Times New Roman"/>
                <w:sz w:val="24"/>
                <w:szCs w:val="24"/>
                <w:lang w:val="lt-LT" w:eastAsia="lt-LT"/>
              </w:rPr>
            </w:pPr>
          </w:p>
          <w:p w14:paraId="07F522D2" w14:textId="77777777" w:rsidR="003A2D53" w:rsidRPr="00305E4A" w:rsidRDefault="003A2D53" w:rsidP="003A2D53">
            <w:pPr>
              <w:rPr>
                <w:rFonts w:ascii="Times New Roman" w:hAnsi="Times New Roman"/>
                <w:sz w:val="24"/>
                <w:szCs w:val="24"/>
                <w:lang w:val="lt-LT" w:eastAsia="lt-LT"/>
              </w:rPr>
            </w:pPr>
          </w:p>
          <w:p w14:paraId="20601F6C" w14:textId="77777777" w:rsidR="003A2D53" w:rsidRPr="00305E4A" w:rsidRDefault="003A2D53" w:rsidP="003A2D53">
            <w:pPr>
              <w:rPr>
                <w:rFonts w:ascii="Times New Roman" w:hAnsi="Times New Roman"/>
                <w:sz w:val="24"/>
                <w:szCs w:val="24"/>
                <w:lang w:val="lt-LT" w:eastAsia="lt-LT"/>
              </w:rPr>
            </w:pPr>
          </w:p>
          <w:p w14:paraId="413FEC48" w14:textId="77777777" w:rsidR="003A2D53" w:rsidRPr="00305E4A" w:rsidRDefault="003A2D53" w:rsidP="003A2D53">
            <w:pPr>
              <w:rPr>
                <w:rFonts w:ascii="Times New Roman" w:hAnsi="Times New Roman"/>
                <w:sz w:val="24"/>
                <w:szCs w:val="24"/>
                <w:lang w:val="lt-LT" w:eastAsia="lt-LT"/>
              </w:rPr>
            </w:pPr>
          </w:p>
          <w:p w14:paraId="74C3B2AD" w14:textId="77777777" w:rsidR="003A2D53" w:rsidRPr="00305E4A" w:rsidRDefault="003A2D53" w:rsidP="003A2D53">
            <w:pPr>
              <w:rPr>
                <w:rFonts w:ascii="Times New Roman" w:hAnsi="Times New Roman"/>
                <w:sz w:val="24"/>
                <w:szCs w:val="24"/>
                <w:lang w:val="lt-LT" w:eastAsia="lt-LT"/>
              </w:rPr>
            </w:pPr>
          </w:p>
          <w:p w14:paraId="36157806" w14:textId="77777777" w:rsidR="003A2D53" w:rsidRPr="00305E4A" w:rsidRDefault="003A2D53" w:rsidP="003A2D53">
            <w:pPr>
              <w:rPr>
                <w:rFonts w:ascii="Times New Roman" w:hAnsi="Times New Roman"/>
                <w:sz w:val="24"/>
                <w:szCs w:val="24"/>
                <w:lang w:val="lt-LT" w:eastAsia="lt-LT"/>
              </w:rPr>
            </w:pPr>
          </w:p>
          <w:p w14:paraId="51393269" w14:textId="77777777" w:rsidR="003A2D53" w:rsidRPr="00305E4A" w:rsidRDefault="003A2D53" w:rsidP="003A2D53">
            <w:pPr>
              <w:rPr>
                <w:rFonts w:ascii="Times New Roman" w:hAnsi="Times New Roman"/>
                <w:sz w:val="24"/>
                <w:szCs w:val="24"/>
                <w:lang w:val="lt-LT" w:eastAsia="lt-LT"/>
              </w:rPr>
            </w:pPr>
          </w:p>
          <w:p w14:paraId="02D51D95" w14:textId="77777777" w:rsidR="003A2D53" w:rsidRPr="00305E4A" w:rsidRDefault="003A2D53" w:rsidP="003A2D53">
            <w:pPr>
              <w:rPr>
                <w:rFonts w:ascii="Times New Roman" w:hAnsi="Times New Roman"/>
                <w:sz w:val="24"/>
                <w:szCs w:val="24"/>
                <w:lang w:val="lt-LT" w:eastAsia="lt-LT"/>
              </w:rPr>
            </w:pPr>
          </w:p>
          <w:p w14:paraId="5BD5654B" w14:textId="554B2500" w:rsidR="003A2D53" w:rsidRPr="00305E4A" w:rsidRDefault="003A2D53" w:rsidP="003A2D53">
            <w:pPr>
              <w:rPr>
                <w:rFonts w:ascii="Times New Roman" w:hAnsi="Times New Roman"/>
                <w:sz w:val="24"/>
                <w:szCs w:val="24"/>
                <w:lang w:val="lt-LT" w:eastAsia="lt-LT"/>
              </w:rPr>
            </w:pPr>
          </w:p>
          <w:p w14:paraId="3ED74E49" w14:textId="17AA0A80" w:rsidR="003A2D53" w:rsidRPr="00305E4A" w:rsidRDefault="003A2D53" w:rsidP="003A2D53">
            <w:pPr>
              <w:rPr>
                <w:rFonts w:ascii="Times New Roman" w:hAnsi="Times New Roman"/>
                <w:sz w:val="24"/>
                <w:szCs w:val="24"/>
                <w:lang w:val="lt-LT" w:eastAsia="lt-LT"/>
              </w:rPr>
            </w:pPr>
          </w:p>
          <w:p w14:paraId="7161A145" w14:textId="4974CCED" w:rsidR="005B17A1" w:rsidRPr="00305E4A" w:rsidRDefault="005B17A1" w:rsidP="003A2D53">
            <w:pPr>
              <w:rPr>
                <w:rFonts w:ascii="Times New Roman" w:hAnsi="Times New Roman"/>
                <w:sz w:val="24"/>
                <w:szCs w:val="24"/>
                <w:lang w:val="lt-LT" w:eastAsia="lt-LT"/>
              </w:rPr>
            </w:pPr>
          </w:p>
          <w:p w14:paraId="20E6797D" w14:textId="44CF7EA3" w:rsidR="005B17A1" w:rsidRPr="00305E4A" w:rsidRDefault="005B17A1" w:rsidP="003A2D53">
            <w:pPr>
              <w:rPr>
                <w:rFonts w:ascii="Times New Roman" w:hAnsi="Times New Roman"/>
                <w:sz w:val="24"/>
                <w:szCs w:val="24"/>
                <w:lang w:val="lt-LT" w:eastAsia="lt-LT"/>
              </w:rPr>
            </w:pPr>
          </w:p>
          <w:p w14:paraId="6739FEF7" w14:textId="61379402" w:rsidR="005B17A1" w:rsidRPr="00305E4A" w:rsidRDefault="005B17A1" w:rsidP="003A2D53">
            <w:pPr>
              <w:rPr>
                <w:rFonts w:ascii="Times New Roman" w:hAnsi="Times New Roman"/>
                <w:sz w:val="24"/>
                <w:szCs w:val="24"/>
                <w:lang w:val="lt-LT" w:eastAsia="lt-LT"/>
              </w:rPr>
            </w:pPr>
          </w:p>
          <w:p w14:paraId="41F522EE" w14:textId="01FFF900" w:rsidR="00A4766F" w:rsidRPr="00305E4A" w:rsidRDefault="00A4766F" w:rsidP="003A2D53">
            <w:pPr>
              <w:rPr>
                <w:rFonts w:ascii="Times New Roman" w:hAnsi="Times New Roman"/>
                <w:sz w:val="24"/>
                <w:szCs w:val="24"/>
                <w:lang w:val="lt-LT" w:eastAsia="lt-LT"/>
              </w:rPr>
            </w:pPr>
          </w:p>
          <w:p w14:paraId="54002CE5" w14:textId="77777777" w:rsidR="007A29E6" w:rsidRPr="00305E4A" w:rsidRDefault="007A29E6" w:rsidP="003A2D53">
            <w:pPr>
              <w:rPr>
                <w:rFonts w:ascii="Times New Roman" w:hAnsi="Times New Roman"/>
                <w:sz w:val="24"/>
                <w:szCs w:val="24"/>
                <w:lang w:val="lt-LT" w:eastAsia="lt-LT"/>
              </w:rPr>
            </w:pPr>
          </w:p>
          <w:p w14:paraId="2D7AA3C7" w14:textId="41BB1A84" w:rsidR="003A2D53" w:rsidRPr="00305E4A" w:rsidRDefault="003A2D53" w:rsidP="003A2D53">
            <w:pPr>
              <w:rPr>
                <w:rFonts w:ascii="Times New Roman" w:hAnsi="Times New Roman"/>
                <w:sz w:val="24"/>
                <w:szCs w:val="24"/>
                <w:lang w:val="lt-LT" w:eastAsia="lt-LT"/>
              </w:rPr>
            </w:pPr>
            <w:r w:rsidRPr="00305E4A">
              <w:rPr>
                <w:rFonts w:ascii="Times New Roman" w:hAnsi="Times New Roman"/>
                <w:sz w:val="24"/>
                <w:szCs w:val="24"/>
                <w:lang w:val="lt-LT" w:eastAsia="lt-LT"/>
              </w:rPr>
              <w:t>1.1.3. Tobulinti gabių vaikų ugdymą.</w:t>
            </w:r>
          </w:p>
        </w:tc>
        <w:tc>
          <w:tcPr>
            <w:tcW w:w="3005" w:type="dxa"/>
          </w:tcPr>
          <w:p w14:paraId="6738E1AE" w14:textId="77777777" w:rsidR="005C45CA" w:rsidRPr="00305E4A" w:rsidRDefault="007E5AF7" w:rsidP="005C45CA">
            <w:pPr>
              <w:snapToGrid w:val="0"/>
              <w:rPr>
                <w:rFonts w:ascii="Times New Roman" w:hAnsi="Times New Roman"/>
                <w:sz w:val="24"/>
                <w:szCs w:val="24"/>
                <w:lang w:val="lt-LT"/>
              </w:rPr>
            </w:pPr>
            <w:r w:rsidRPr="00305E4A">
              <w:rPr>
                <w:rFonts w:ascii="Times New Roman" w:hAnsi="Times New Roman"/>
                <w:sz w:val="24"/>
                <w:szCs w:val="24"/>
                <w:lang w:val="lt-LT" w:eastAsia="lt-LT"/>
              </w:rPr>
              <w:lastRenderedPageBreak/>
              <w:t>1.1.1.1.</w:t>
            </w:r>
            <w:r w:rsidR="00E17178" w:rsidRPr="00305E4A">
              <w:rPr>
                <w:rFonts w:ascii="Times New Roman" w:hAnsi="Times New Roman"/>
                <w:sz w:val="24"/>
                <w:szCs w:val="24"/>
                <w:lang w:val="lt-LT" w:eastAsia="lt-LT"/>
              </w:rPr>
              <w:t xml:space="preserve"> </w:t>
            </w:r>
            <w:r w:rsidR="005C45CA" w:rsidRPr="00305E4A">
              <w:rPr>
                <w:rFonts w:ascii="Times New Roman" w:hAnsi="Times New Roman"/>
                <w:sz w:val="24"/>
                <w:szCs w:val="24"/>
                <w:lang w:val="lt-LT"/>
              </w:rPr>
              <w:t>Parengtas ir įgyvendintas tęstinis bendruomenės projektas „Seku, seku pasaką...“ (2023 m. II ketv.)</w:t>
            </w:r>
          </w:p>
          <w:p w14:paraId="23D2565A" w14:textId="0C36CD1F" w:rsidR="007E5AF7" w:rsidRPr="00305E4A" w:rsidRDefault="007E5AF7" w:rsidP="005C45CA">
            <w:pPr>
              <w:snapToGrid w:val="0"/>
              <w:rPr>
                <w:rFonts w:ascii="Times New Roman" w:hAnsi="Times New Roman"/>
                <w:sz w:val="24"/>
                <w:szCs w:val="24"/>
                <w:lang w:val="lt-LT" w:eastAsia="lt-LT"/>
              </w:rPr>
            </w:pPr>
          </w:p>
          <w:p w14:paraId="79D43B22" w14:textId="5DED842E" w:rsidR="00DC3450" w:rsidRPr="00305E4A" w:rsidRDefault="00DC3450" w:rsidP="00E43E00">
            <w:pPr>
              <w:rPr>
                <w:rFonts w:ascii="Times New Roman" w:hAnsi="Times New Roman"/>
                <w:sz w:val="24"/>
                <w:szCs w:val="24"/>
                <w:lang w:val="lt-LT" w:eastAsia="lt-LT"/>
              </w:rPr>
            </w:pPr>
          </w:p>
          <w:p w14:paraId="7BF4CA39" w14:textId="3EFF2FA5" w:rsidR="00DC3450" w:rsidRPr="00305E4A" w:rsidRDefault="00DC3450" w:rsidP="00E43E00">
            <w:pPr>
              <w:rPr>
                <w:rFonts w:ascii="Times New Roman" w:hAnsi="Times New Roman"/>
                <w:sz w:val="24"/>
                <w:szCs w:val="24"/>
                <w:lang w:val="lt-LT" w:eastAsia="lt-LT"/>
              </w:rPr>
            </w:pPr>
          </w:p>
          <w:p w14:paraId="5ED393BF" w14:textId="77777777" w:rsidR="0002720F" w:rsidRPr="00305E4A" w:rsidRDefault="0002720F" w:rsidP="00E43E00">
            <w:pPr>
              <w:rPr>
                <w:rFonts w:ascii="Times New Roman" w:hAnsi="Times New Roman"/>
                <w:sz w:val="24"/>
                <w:szCs w:val="24"/>
                <w:lang w:val="lt-LT" w:eastAsia="lt-LT"/>
              </w:rPr>
            </w:pPr>
          </w:p>
          <w:p w14:paraId="67E48C2E" w14:textId="45E2A03F" w:rsidR="00DC3450" w:rsidRPr="00305E4A" w:rsidRDefault="00DC3450" w:rsidP="00E43E00">
            <w:pPr>
              <w:rPr>
                <w:rFonts w:ascii="Times New Roman" w:hAnsi="Times New Roman"/>
                <w:sz w:val="24"/>
                <w:szCs w:val="24"/>
                <w:lang w:val="lt-LT" w:eastAsia="lt-LT"/>
              </w:rPr>
            </w:pPr>
          </w:p>
          <w:p w14:paraId="222A5B11" w14:textId="77777777" w:rsidR="00DC3450" w:rsidRPr="00305E4A" w:rsidRDefault="00DC3450" w:rsidP="00E43E00">
            <w:pPr>
              <w:rPr>
                <w:rFonts w:ascii="Times New Roman" w:hAnsi="Times New Roman"/>
                <w:sz w:val="24"/>
                <w:szCs w:val="24"/>
                <w:lang w:val="lt-LT" w:eastAsia="lt-LT"/>
              </w:rPr>
            </w:pPr>
          </w:p>
          <w:p w14:paraId="36AB3B06" w14:textId="77777777" w:rsidR="00722B7B" w:rsidRPr="00305E4A" w:rsidRDefault="00722B7B" w:rsidP="005C45CA">
            <w:pPr>
              <w:pStyle w:val="Betarp"/>
              <w:rPr>
                <w:rFonts w:ascii="Times New Roman" w:hAnsi="Times New Roman"/>
                <w:sz w:val="24"/>
                <w:szCs w:val="24"/>
                <w:lang w:eastAsia="lt-LT"/>
              </w:rPr>
            </w:pPr>
          </w:p>
          <w:p w14:paraId="6D12BDAA" w14:textId="77777777" w:rsidR="00722B7B" w:rsidRPr="00305E4A" w:rsidRDefault="00722B7B" w:rsidP="005C45CA">
            <w:pPr>
              <w:pStyle w:val="Betarp"/>
              <w:rPr>
                <w:rFonts w:ascii="Times New Roman" w:hAnsi="Times New Roman"/>
                <w:sz w:val="24"/>
                <w:szCs w:val="24"/>
                <w:lang w:eastAsia="lt-LT"/>
              </w:rPr>
            </w:pPr>
          </w:p>
          <w:p w14:paraId="01B83EEA" w14:textId="030309CA" w:rsidR="005C45CA" w:rsidRPr="00305E4A" w:rsidRDefault="007E5AF7" w:rsidP="005C45CA">
            <w:pPr>
              <w:pStyle w:val="Betarp"/>
              <w:rPr>
                <w:rFonts w:ascii="Times New Roman" w:hAnsi="Times New Roman" w:cs="Times New Roman"/>
                <w:sz w:val="24"/>
                <w:szCs w:val="24"/>
              </w:rPr>
            </w:pPr>
            <w:r w:rsidRPr="00305E4A">
              <w:rPr>
                <w:rFonts w:ascii="Times New Roman" w:hAnsi="Times New Roman"/>
                <w:sz w:val="24"/>
                <w:szCs w:val="24"/>
                <w:lang w:eastAsia="lt-LT"/>
              </w:rPr>
              <w:t xml:space="preserve">1.1.1.2. </w:t>
            </w:r>
            <w:r w:rsidR="005C45CA" w:rsidRPr="00305E4A">
              <w:rPr>
                <w:rFonts w:ascii="Times New Roman" w:hAnsi="Times New Roman" w:cs="Times New Roman"/>
                <w:sz w:val="24"/>
                <w:szCs w:val="24"/>
              </w:rPr>
              <w:t>Kiekvienoje grupėje įgyvendinami projektai/veiklos siekiant sustiprinti grupės vaikų pasiekimų silpnąsias sritis (2023 m. I-IV ketv.).</w:t>
            </w:r>
          </w:p>
          <w:p w14:paraId="6CDB62D0" w14:textId="287EA8D1" w:rsidR="007E5AF7" w:rsidRPr="00305E4A" w:rsidRDefault="007E5AF7" w:rsidP="00E43E00">
            <w:pPr>
              <w:rPr>
                <w:rFonts w:ascii="Times New Roman" w:hAnsi="Times New Roman"/>
                <w:sz w:val="24"/>
                <w:szCs w:val="24"/>
                <w:lang w:val="lt-LT" w:eastAsia="lt-LT"/>
              </w:rPr>
            </w:pPr>
          </w:p>
          <w:p w14:paraId="1E1F1220" w14:textId="77777777" w:rsidR="0084459D" w:rsidRPr="00305E4A" w:rsidRDefault="0084459D" w:rsidP="00E43E00">
            <w:pPr>
              <w:rPr>
                <w:rFonts w:ascii="Times New Roman" w:hAnsi="Times New Roman"/>
                <w:sz w:val="24"/>
                <w:szCs w:val="24"/>
                <w:lang w:val="lt-LT" w:eastAsia="lt-LT"/>
              </w:rPr>
            </w:pPr>
          </w:p>
          <w:p w14:paraId="376AC70A" w14:textId="4B7F3FEB" w:rsidR="007E5AF7" w:rsidRPr="00305E4A" w:rsidRDefault="007E5AF7" w:rsidP="00E43E00">
            <w:pPr>
              <w:rPr>
                <w:rFonts w:ascii="Times New Roman" w:hAnsi="Times New Roman"/>
                <w:sz w:val="24"/>
                <w:szCs w:val="24"/>
                <w:lang w:val="lt-LT" w:eastAsia="lt-LT"/>
              </w:rPr>
            </w:pPr>
            <w:r w:rsidRPr="00305E4A">
              <w:rPr>
                <w:rFonts w:ascii="Times New Roman" w:hAnsi="Times New Roman"/>
                <w:sz w:val="24"/>
                <w:szCs w:val="24"/>
                <w:lang w:val="lt-LT" w:eastAsia="lt-LT"/>
              </w:rPr>
              <w:t xml:space="preserve">1.1.1.3. </w:t>
            </w:r>
            <w:r w:rsidR="005C45CA" w:rsidRPr="00305E4A">
              <w:rPr>
                <w:rFonts w:ascii="Times New Roman" w:hAnsi="Times New Roman"/>
                <w:sz w:val="24"/>
                <w:szCs w:val="24"/>
                <w:lang w:val="lt-LT"/>
              </w:rPr>
              <w:t>Ikimokyklinio ir priešmokyklinio ugdymo grupėse tyrinėjimai, patirtinis ugdymas integruotas į ugdomąją veiklą ne mažiau nei du kartus per savaitę</w:t>
            </w:r>
            <w:r w:rsidR="005C45CA" w:rsidRPr="00305E4A">
              <w:rPr>
                <w:bCs/>
                <w:sz w:val="24"/>
                <w:szCs w:val="24"/>
                <w:lang w:val="lt-LT"/>
              </w:rPr>
              <w:t xml:space="preserve"> </w:t>
            </w:r>
            <w:r w:rsidR="005C45CA" w:rsidRPr="00305E4A">
              <w:rPr>
                <w:rFonts w:ascii="Times New Roman" w:hAnsi="Times New Roman"/>
                <w:sz w:val="24"/>
                <w:szCs w:val="24"/>
                <w:lang w:val="lt-LT" w:eastAsia="lt-LT"/>
              </w:rPr>
              <w:t>(2023 m. I-IV ketv.).</w:t>
            </w:r>
          </w:p>
          <w:p w14:paraId="16629FAE" w14:textId="77DFEC43" w:rsidR="007E5AF7" w:rsidRPr="00305E4A" w:rsidRDefault="007E5AF7" w:rsidP="00E43E00">
            <w:pPr>
              <w:rPr>
                <w:rFonts w:ascii="Times New Roman" w:hAnsi="Times New Roman"/>
                <w:sz w:val="24"/>
                <w:szCs w:val="24"/>
                <w:lang w:val="lt-LT" w:eastAsia="lt-LT"/>
              </w:rPr>
            </w:pPr>
          </w:p>
          <w:p w14:paraId="6477B3F5" w14:textId="27E34C45" w:rsidR="00280C98" w:rsidRPr="00305E4A" w:rsidRDefault="00280C98" w:rsidP="00E43E00">
            <w:pPr>
              <w:rPr>
                <w:rFonts w:ascii="Times New Roman" w:hAnsi="Times New Roman"/>
                <w:sz w:val="24"/>
                <w:szCs w:val="24"/>
                <w:lang w:val="lt-LT" w:eastAsia="lt-LT"/>
              </w:rPr>
            </w:pPr>
          </w:p>
          <w:p w14:paraId="07ED1A92" w14:textId="135F28C3" w:rsidR="008D0D81" w:rsidRPr="00305E4A" w:rsidRDefault="008D0D81" w:rsidP="00E43E00">
            <w:pPr>
              <w:rPr>
                <w:rFonts w:ascii="Times New Roman" w:hAnsi="Times New Roman"/>
                <w:sz w:val="24"/>
                <w:szCs w:val="24"/>
                <w:lang w:val="lt-LT" w:eastAsia="lt-LT"/>
              </w:rPr>
            </w:pPr>
          </w:p>
          <w:p w14:paraId="44AB7DA5" w14:textId="77777777" w:rsidR="007A29E6" w:rsidRPr="00305E4A" w:rsidRDefault="007A29E6" w:rsidP="00E43E00">
            <w:pPr>
              <w:rPr>
                <w:rFonts w:ascii="Times New Roman" w:hAnsi="Times New Roman"/>
                <w:sz w:val="24"/>
                <w:szCs w:val="24"/>
                <w:lang w:val="lt-LT" w:eastAsia="lt-LT"/>
              </w:rPr>
            </w:pPr>
          </w:p>
          <w:p w14:paraId="0B7EB76A" w14:textId="77777777" w:rsidR="00207BED" w:rsidRPr="00305E4A" w:rsidRDefault="00207BED" w:rsidP="00E43E00">
            <w:pPr>
              <w:rPr>
                <w:rFonts w:ascii="Times New Roman" w:hAnsi="Times New Roman"/>
                <w:sz w:val="24"/>
                <w:szCs w:val="24"/>
                <w:lang w:val="lt-LT" w:eastAsia="lt-LT"/>
              </w:rPr>
            </w:pPr>
          </w:p>
          <w:p w14:paraId="60948FE7" w14:textId="675925DB" w:rsidR="007E5AF7" w:rsidRPr="00305E4A" w:rsidRDefault="007E5AF7" w:rsidP="00E43E00">
            <w:pPr>
              <w:rPr>
                <w:rFonts w:ascii="Times New Roman" w:hAnsi="Times New Roman"/>
                <w:sz w:val="24"/>
                <w:szCs w:val="24"/>
                <w:lang w:val="lt-LT" w:eastAsia="lt-LT"/>
              </w:rPr>
            </w:pPr>
            <w:r w:rsidRPr="00305E4A">
              <w:rPr>
                <w:rFonts w:ascii="Times New Roman" w:hAnsi="Times New Roman"/>
                <w:sz w:val="24"/>
                <w:szCs w:val="24"/>
                <w:lang w:val="lt-LT" w:eastAsia="lt-LT"/>
              </w:rPr>
              <w:t xml:space="preserve">1.1.1.4. </w:t>
            </w:r>
            <w:r w:rsidR="007430A2" w:rsidRPr="00305E4A">
              <w:rPr>
                <w:rFonts w:ascii="Times New Roman" w:hAnsi="Times New Roman"/>
                <w:sz w:val="24"/>
                <w:szCs w:val="24"/>
                <w:lang w:val="lt-LT"/>
              </w:rPr>
              <w:t>Atliktas nuolatinis individualias vaiko galias atitinkančių pasiekimų ir pažangos stebėjimas, fiksavimas, analizavimas (2023 m. II, IV ketv.).</w:t>
            </w:r>
          </w:p>
          <w:p w14:paraId="53CA154F" w14:textId="6EB22883" w:rsidR="00D50347" w:rsidRPr="00305E4A" w:rsidRDefault="00D50347" w:rsidP="00E43E00">
            <w:pPr>
              <w:rPr>
                <w:rFonts w:ascii="Times New Roman" w:hAnsi="Times New Roman"/>
                <w:sz w:val="24"/>
                <w:szCs w:val="24"/>
                <w:lang w:val="lt-LT" w:eastAsia="lt-LT"/>
              </w:rPr>
            </w:pPr>
          </w:p>
          <w:p w14:paraId="43C90C1F" w14:textId="12E2D5B5" w:rsidR="00207BED" w:rsidRPr="00305E4A" w:rsidRDefault="00207BED" w:rsidP="00E43E00">
            <w:pPr>
              <w:rPr>
                <w:rFonts w:ascii="Times New Roman" w:hAnsi="Times New Roman"/>
                <w:sz w:val="24"/>
                <w:szCs w:val="24"/>
                <w:lang w:val="lt-LT" w:eastAsia="lt-LT"/>
              </w:rPr>
            </w:pPr>
          </w:p>
          <w:p w14:paraId="232D4F6E" w14:textId="44AB82AA" w:rsidR="00207BED" w:rsidRPr="00305E4A" w:rsidRDefault="00207BED" w:rsidP="00E43E00">
            <w:pPr>
              <w:rPr>
                <w:rFonts w:ascii="Times New Roman" w:hAnsi="Times New Roman"/>
                <w:sz w:val="24"/>
                <w:szCs w:val="24"/>
                <w:lang w:val="lt-LT" w:eastAsia="lt-LT"/>
              </w:rPr>
            </w:pPr>
          </w:p>
          <w:p w14:paraId="02C08A14" w14:textId="77777777" w:rsidR="00207BED" w:rsidRPr="00305E4A" w:rsidRDefault="00207BED" w:rsidP="00E43E00">
            <w:pPr>
              <w:rPr>
                <w:rFonts w:ascii="Times New Roman" w:hAnsi="Times New Roman"/>
                <w:sz w:val="24"/>
                <w:szCs w:val="24"/>
                <w:lang w:val="lt-LT" w:eastAsia="lt-LT"/>
              </w:rPr>
            </w:pPr>
          </w:p>
          <w:p w14:paraId="6F5CC3AE" w14:textId="1DE4778F" w:rsidR="005D5876" w:rsidRPr="00305E4A" w:rsidRDefault="00D50347" w:rsidP="00E43E00">
            <w:pPr>
              <w:rPr>
                <w:rFonts w:ascii="Times New Roman" w:hAnsi="Times New Roman"/>
                <w:sz w:val="24"/>
                <w:szCs w:val="24"/>
                <w:lang w:val="lt-LT" w:eastAsia="lt-LT"/>
              </w:rPr>
            </w:pPr>
            <w:r w:rsidRPr="00305E4A">
              <w:rPr>
                <w:rFonts w:ascii="Times New Roman" w:hAnsi="Times New Roman"/>
                <w:bCs/>
                <w:sz w:val="24"/>
                <w:szCs w:val="24"/>
                <w:lang w:val="lt-LT" w:eastAsia="lt-LT"/>
              </w:rPr>
              <w:t xml:space="preserve">1.1.1.5. </w:t>
            </w:r>
          </w:p>
          <w:p w14:paraId="1AD6AB90" w14:textId="77777777" w:rsidR="007430A2" w:rsidRPr="00305E4A" w:rsidRDefault="007430A2" w:rsidP="007430A2">
            <w:pPr>
              <w:overflowPunct/>
              <w:autoSpaceDE/>
              <w:autoSpaceDN/>
              <w:adjustRightInd/>
              <w:textAlignment w:val="auto"/>
              <w:rPr>
                <w:rFonts w:ascii="Times New Roman" w:hAnsi="Times New Roman"/>
                <w:sz w:val="24"/>
                <w:szCs w:val="24"/>
                <w:lang w:val="lt-LT"/>
              </w:rPr>
            </w:pPr>
            <w:r w:rsidRPr="00305E4A">
              <w:rPr>
                <w:rFonts w:ascii="Times New Roman" w:hAnsi="Times New Roman"/>
                <w:sz w:val="24"/>
                <w:szCs w:val="24"/>
                <w:lang w:val="lt-LT"/>
              </w:rPr>
              <w:t>100 proc. šeimų (bent vienas iš tėvų) dalyvavo vaikų pasiekimų vertinime: individualiai aptarti vaikų pasiekimų vertinimo rezultatai (2023 m. I-IV ketv.).</w:t>
            </w:r>
          </w:p>
          <w:p w14:paraId="1B79EDCA" w14:textId="6C24FA30" w:rsidR="00666087" w:rsidRPr="00305E4A" w:rsidRDefault="00666087" w:rsidP="00E43E00">
            <w:pPr>
              <w:rPr>
                <w:rFonts w:ascii="Times New Roman" w:hAnsi="Times New Roman"/>
                <w:sz w:val="24"/>
                <w:szCs w:val="24"/>
                <w:lang w:val="lt-LT" w:eastAsia="lt-LT"/>
              </w:rPr>
            </w:pPr>
          </w:p>
          <w:p w14:paraId="619EE9DD" w14:textId="77777777" w:rsidR="0084459D" w:rsidRPr="00305E4A" w:rsidRDefault="0084459D" w:rsidP="00E43E00">
            <w:pPr>
              <w:rPr>
                <w:rFonts w:ascii="Times New Roman" w:hAnsi="Times New Roman"/>
                <w:sz w:val="24"/>
                <w:szCs w:val="24"/>
                <w:lang w:val="lt-LT" w:eastAsia="lt-LT"/>
              </w:rPr>
            </w:pPr>
          </w:p>
          <w:p w14:paraId="138CC20C" w14:textId="058A97C2" w:rsidR="00607C20" w:rsidRPr="00305E4A" w:rsidRDefault="007430A2" w:rsidP="00E43E00">
            <w:pPr>
              <w:rPr>
                <w:rFonts w:ascii="Times New Roman" w:hAnsi="Times New Roman"/>
                <w:sz w:val="24"/>
                <w:szCs w:val="24"/>
                <w:lang w:val="lt-LT" w:eastAsia="lt-LT"/>
              </w:rPr>
            </w:pPr>
            <w:r w:rsidRPr="00305E4A">
              <w:rPr>
                <w:rFonts w:ascii="Times New Roman" w:hAnsi="Times New Roman"/>
                <w:sz w:val="24"/>
                <w:szCs w:val="24"/>
                <w:lang w:val="lt-LT" w:eastAsia="lt-LT"/>
              </w:rPr>
              <w:t xml:space="preserve">1.1.1.6. </w:t>
            </w:r>
          </w:p>
          <w:p w14:paraId="30ECB230" w14:textId="77777777" w:rsidR="007430A2" w:rsidRPr="00305E4A" w:rsidRDefault="007430A2" w:rsidP="007430A2">
            <w:pPr>
              <w:overflowPunct/>
              <w:autoSpaceDE/>
              <w:autoSpaceDN/>
              <w:adjustRightInd/>
              <w:textAlignment w:val="auto"/>
              <w:rPr>
                <w:rFonts w:ascii="Times New Roman" w:hAnsi="Times New Roman"/>
                <w:bCs/>
                <w:sz w:val="24"/>
                <w:szCs w:val="24"/>
                <w:lang w:val="lt-LT" w:eastAsia="lt-LT"/>
              </w:rPr>
            </w:pPr>
            <w:r w:rsidRPr="00305E4A">
              <w:rPr>
                <w:rFonts w:ascii="Times New Roman" w:hAnsi="Times New Roman"/>
                <w:bCs/>
                <w:sz w:val="24"/>
                <w:szCs w:val="24"/>
                <w:lang w:val="lt-LT" w:eastAsia="lt-LT"/>
              </w:rPr>
              <w:t xml:space="preserve">Ikimokyklinio amžiaus vaikų pasiekimai sakytinės ir  rašytinės kalbos, skaičiavimo ir matavimo, </w:t>
            </w:r>
            <w:r w:rsidRPr="00305E4A">
              <w:rPr>
                <w:rFonts w:ascii="Times New Roman" w:hAnsi="Times New Roman"/>
                <w:bCs/>
                <w:sz w:val="24"/>
                <w:szCs w:val="24"/>
                <w:lang w:val="lt-LT" w:eastAsia="lt-LT"/>
              </w:rPr>
              <w:lastRenderedPageBreak/>
              <w:t>aplinkos pažinimo ugdymo srityse pagerėjo ne mažiau kaip 18 proc. (lyginant rudens ir pavasario vaikų pasiekimų vertinimą) (2023 m. II ketv.).</w:t>
            </w:r>
          </w:p>
          <w:p w14:paraId="037CA492" w14:textId="77777777" w:rsidR="007430A2" w:rsidRPr="00305E4A" w:rsidRDefault="007430A2" w:rsidP="007430A2">
            <w:pPr>
              <w:overflowPunct/>
              <w:autoSpaceDE/>
              <w:autoSpaceDN/>
              <w:adjustRightInd/>
              <w:jc w:val="both"/>
              <w:textAlignment w:val="auto"/>
              <w:rPr>
                <w:rFonts w:ascii="Times New Roman" w:hAnsi="Times New Roman"/>
                <w:sz w:val="24"/>
                <w:szCs w:val="24"/>
                <w:lang w:val="lt-LT" w:eastAsia="lt-LT"/>
              </w:rPr>
            </w:pPr>
          </w:p>
          <w:p w14:paraId="1CEECB8A" w14:textId="10033BF6" w:rsidR="00607C20" w:rsidRPr="00305E4A" w:rsidRDefault="00607C20" w:rsidP="00E43E00">
            <w:pPr>
              <w:rPr>
                <w:rFonts w:ascii="Times New Roman" w:hAnsi="Times New Roman"/>
                <w:sz w:val="24"/>
                <w:szCs w:val="24"/>
                <w:lang w:val="lt-LT" w:eastAsia="lt-LT"/>
              </w:rPr>
            </w:pPr>
          </w:p>
          <w:p w14:paraId="7C1918A7" w14:textId="6F636793" w:rsidR="00607C20" w:rsidRPr="00305E4A" w:rsidRDefault="00607C20" w:rsidP="00E43E00">
            <w:pPr>
              <w:rPr>
                <w:rFonts w:ascii="Times New Roman" w:hAnsi="Times New Roman"/>
                <w:sz w:val="24"/>
                <w:szCs w:val="24"/>
                <w:lang w:val="lt-LT" w:eastAsia="lt-LT"/>
              </w:rPr>
            </w:pPr>
          </w:p>
          <w:p w14:paraId="53895C33" w14:textId="77777777" w:rsidR="00E468E2" w:rsidRPr="00305E4A" w:rsidRDefault="00E468E2" w:rsidP="00E43E00">
            <w:pPr>
              <w:rPr>
                <w:rFonts w:ascii="Times New Roman" w:hAnsi="Times New Roman"/>
                <w:sz w:val="24"/>
                <w:szCs w:val="24"/>
                <w:lang w:val="lt-LT" w:eastAsia="lt-LT"/>
              </w:rPr>
            </w:pPr>
          </w:p>
          <w:p w14:paraId="4A45AA1B" w14:textId="07B1FA86" w:rsidR="007430A2" w:rsidRPr="00305E4A" w:rsidRDefault="007E5AF7" w:rsidP="007430A2">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1.1.2.</w:t>
            </w:r>
            <w:r w:rsidR="00607C20" w:rsidRPr="00305E4A">
              <w:rPr>
                <w:rFonts w:ascii="Times New Roman" w:hAnsi="Times New Roman"/>
                <w:sz w:val="24"/>
                <w:szCs w:val="24"/>
                <w:lang w:val="lt-LT" w:eastAsia="lt-LT"/>
              </w:rPr>
              <w:t>1.</w:t>
            </w:r>
            <w:r w:rsidR="007430A2" w:rsidRPr="00305E4A">
              <w:rPr>
                <w:rFonts w:ascii="Times New Roman" w:hAnsi="Times New Roman"/>
                <w:sz w:val="24"/>
                <w:szCs w:val="24"/>
                <w:lang w:val="lt-LT"/>
              </w:rPr>
              <w:t xml:space="preserve"> Logopedo pagalba suteikta visiems vaikams, kuriems atliktas PPT vertinimas (2023 m. I-IV ketv.).</w:t>
            </w:r>
          </w:p>
          <w:p w14:paraId="326EBE91" w14:textId="0B1F25E2" w:rsidR="007A5692" w:rsidRPr="00305E4A" w:rsidRDefault="00607C20" w:rsidP="00E43E00">
            <w:pPr>
              <w:rPr>
                <w:rFonts w:ascii="Times New Roman" w:hAnsi="Times New Roman"/>
                <w:sz w:val="24"/>
                <w:szCs w:val="24"/>
                <w:lang w:val="lt-LT" w:eastAsia="lt-LT"/>
              </w:rPr>
            </w:pPr>
            <w:r w:rsidRPr="00305E4A">
              <w:rPr>
                <w:rFonts w:ascii="Times New Roman" w:hAnsi="Times New Roman"/>
                <w:sz w:val="24"/>
                <w:szCs w:val="24"/>
                <w:lang w:val="lt-LT" w:eastAsia="lt-LT"/>
              </w:rPr>
              <w:t xml:space="preserve"> </w:t>
            </w:r>
          </w:p>
          <w:p w14:paraId="44FD09B2" w14:textId="77777777" w:rsidR="005B17A1" w:rsidRPr="00305E4A" w:rsidRDefault="005B17A1" w:rsidP="00E43E00">
            <w:pPr>
              <w:rPr>
                <w:rFonts w:ascii="Times New Roman" w:hAnsi="Times New Roman"/>
                <w:sz w:val="24"/>
                <w:szCs w:val="24"/>
                <w:lang w:val="lt-LT" w:eastAsia="lt-LT"/>
              </w:rPr>
            </w:pPr>
          </w:p>
          <w:p w14:paraId="03F5F428" w14:textId="341F7A85" w:rsidR="0002720F" w:rsidRPr="00305E4A" w:rsidRDefault="007E5AF7" w:rsidP="00E43E00">
            <w:pPr>
              <w:rPr>
                <w:rFonts w:ascii="Times New Roman" w:hAnsi="Times New Roman"/>
                <w:sz w:val="24"/>
                <w:szCs w:val="24"/>
                <w:lang w:val="lt-LT"/>
              </w:rPr>
            </w:pPr>
            <w:r w:rsidRPr="00305E4A">
              <w:rPr>
                <w:rFonts w:ascii="Times New Roman" w:hAnsi="Times New Roman"/>
                <w:sz w:val="24"/>
                <w:szCs w:val="24"/>
                <w:lang w:val="lt-LT" w:eastAsia="lt-LT"/>
              </w:rPr>
              <w:t>1.</w:t>
            </w:r>
            <w:r w:rsidR="00607C20" w:rsidRPr="00305E4A">
              <w:rPr>
                <w:rFonts w:ascii="Times New Roman" w:hAnsi="Times New Roman"/>
                <w:sz w:val="24"/>
                <w:szCs w:val="24"/>
                <w:lang w:val="lt-LT" w:eastAsia="lt-LT"/>
              </w:rPr>
              <w:t>1</w:t>
            </w:r>
            <w:r w:rsidRPr="00305E4A">
              <w:rPr>
                <w:rFonts w:ascii="Times New Roman" w:hAnsi="Times New Roman"/>
                <w:sz w:val="24"/>
                <w:szCs w:val="24"/>
                <w:lang w:val="lt-LT" w:eastAsia="lt-LT"/>
              </w:rPr>
              <w:t>.2</w:t>
            </w:r>
            <w:r w:rsidR="00607C20" w:rsidRPr="00305E4A">
              <w:rPr>
                <w:rFonts w:ascii="Times New Roman" w:hAnsi="Times New Roman"/>
                <w:sz w:val="24"/>
                <w:szCs w:val="24"/>
                <w:lang w:val="lt-LT" w:eastAsia="lt-LT"/>
              </w:rPr>
              <w:t>.</w:t>
            </w:r>
            <w:r w:rsidRPr="00305E4A">
              <w:rPr>
                <w:rFonts w:ascii="Times New Roman" w:hAnsi="Times New Roman"/>
                <w:sz w:val="24"/>
                <w:szCs w:val="24"/>
                <w:lang w:val="lt-LT" w:eastAsia="lt-LT"/>
              </w:rPr>
              <w:t xml:space="preserve">2. </w:t>
            </w:r>
            <w:r w:rsidR="007430A2" w:rsidRPr="00305E4A">
              <w:rPr>
                <w:rFonts w:ascii="Times New Roman" w:hAnsi="Times New Roman"/>
                <w:sz w:val="24"/>
                <w:szCs w:val="24"/>
                <w:lang w:val="lt-LT" w:eastAsia="lt-LT"/>
              </w:rPr>
              <w:t xml:space="preserve"> </w:t>
            </w:r>
            <w:r w:rsidR="007430A2" w:rsidRPr="00305E4A">
              <w:rPr>
                <w:rFonts w:ascii="Times New Roman" w:hAnsi="Times New Roman"/>
                <w:sz w:val="24"/>
                <w:szCs w:val="24"/>
                <w:lang w:val="lt-LT"/>
              </w:rPr>
              <w:t>Socialinio pedagogo pagalba suteikta visiems vaikams, kuriems atliktas PPT vertinimas (2023 m. I-IV ketv.).</w:t>
            </w:r>
          </w:p>
          <w:p w14:paraId="2B252CB3" w14:textId="77777777" w:rsidR="005B17A1" w:rsidRPr="00305E4A" w:rsidRDefault="005B17A1" w:rsidP="003A2D53">
            <w:pPr>
              <w:overflowPunct/>
              <w:autoSpaceDE/>
              <w:autoSpaceDN/>
              <w:adjustRightInd/>
              <w:spacing w:before="240"/>
              <w:textAlignment w:val="auto"/>
              <w:rPr>
                <w:rFonts w:ascii="Times New Roman" w:hAnsi="Times New Roman"/>
                <w:sz w:val="24"/>
                <w:szCs w:val="24"/>
                <w:lang w:val="lt-LT" w:eastAsia="lt-LT"/>
              </w:rPr>
            </w:pPr>
          </w:p>
          <w:p w14:paraId="792F11A6" w14:textId="01B9DF1A" w:rsidR="003A2D53" w:rsidRPr="00305E4A" w:rsidRDefault="00BB25AB" w:rsidP="003A2D53">
            <w:pPr>
              <w:overflowPunct/>
              <w:autoSpaceDE/>
              <w:autoSpaceDN/>
              <w:adjustRightInd/>
              <w:spacing w:before="240"/>
              <w:textAlignment w:val="auto"/>
              <w:rPr>
                <w:rFonts w:ascii="Times New Roman" w:hAnsi="Times New Roman"/>
                <w:sz w:val="24"/>
                <w:szCs w:val="24"/>
                <w:lang w:val="lt-LT"/>
              </w:rPr>
            </w:pPr>
            <w:r w:rsidRPr="00305E4A">
              <w:rPr>
                <w:rFonts w:ascii="Times New Roman" w:hAnsi="Times New Roman"/>
                <w:sz w:val="24"/>
                <w:szCs w:val="24"/>
                <w:lang w:val="lt-LT" w:eastAsia="lt-LT"/>
              </w:rPr>
              <w:t>1.</w:t>
            </w:r>
            <w:r w:rsidR="005B17A1" w:rsidRPr="00305E4A">
              <w:rPr>
                <w:rFonts w:ascii="Times New Roman" w:hAnsi="Times New Roman"/>
                <w:sz w:val="24"/>
                <w:szCs w:val="24"/>
                <w:lang w:val="lt-LT" w:eastAsia="lt-LT"/>
              </w:rPr>
              <w:t>1</w:t>
            </w:r>
            <w:r w:rsidRPr="00305E4A">
              <w:rPr>
                <w:rFonts w:ascii="Times New Roman" w:hAnsi="Times New Roman"/>
                <w:sz w:val="24"/>
                <w:szCs w:val="24"/>
                <w:lang w:val="lt-LT" w:eastAsia="lt-LT"/>
              </w:rPr>
              <w:t xml:space="preserve">.2.3. </w:t>
            </w:r>
            <w:r w:rsidR="003A2D53" w:rsidRPr="00305E4A">
              <w:rPr>
                <w:rFonts w:ascii="Times New Roman" w:hAnsi="Times New Roman"/>
                <w:sz w:val="24"/>
                <w:szCs w:val="24"/>
                <w:lang w:val="lt-LT" w:eastAsia="lt-LT"/>
              </w:rPr>
              <w:t xml:space="preserve">Mokytojo padėjėjo pagalba suteikta visiems vaikams, kuriems atliktas PPT vertinimas </w:t>
            </w:r>
            <w:r w:rsidR="003A2D53" w:rsidRPr="00305E4A">
              <w:rPr>
                <w:rFonts w:ascii="Times New Roman" w:hAnsi="Times New Roman"/>
                <w:sz w:val="24"/>
                <w:szCs w:val="24"/>
                <w:lang w:val="lt-LT"/>
              </w:rPr>
              <w:t>(2023 m. I-IV ketv.).</w:t>
            </w:r>
          </w:p>
          <w:p w14:paraId="3ECB3D0B" w14:textId="77777777" w:rsidR="0027576D" w:rsidRPr="00305E4A" w:rsidRDefault="0027576D" w:rsidP="003A2D53">
            <w:pPr>
              <w:overflowPunct/>
              <w:autoSpaceDE/>
              <w:autoSpaceDN/>
              <w:adjustRightInd/>
              <w:spacing w:before="240"/>
              <w:textAlignment w:val="auto"/>
              <w:rPr>
                <w:rFonts w:ascii="Times New Roman" w:hAnsi="Times New Roman"/>
                <w:sz w:val="24"/>
                <w:szCs w:val="24"/>
                <w:lang w:val="lt-LT"/>
              </w:rPr>
            </w:pPr>
          </w:p>
          <w:p w14:paraId="1192B047" w14:textId="06D88058" w:rsidR="003A2D53" w:rsidRPr="00305E4A" w:rsidRDefault="003A2D53" w:rsidP="003A2D53">
            <w:pPr>
              <w:overflowPunct/>
              <w:autoSpaceDE/>
              <w:autoSpaceDN/>
              <w:adjustRightInd/>
              <w:spacing w:before="240"/>
              <w:textAlignment w:val="auto"/>
              <w:rPr>
                <w:rFonts w:ascii="Times New Roman" w:hAnsi="Times New Roman"/>
                <w:sz w:val="24"/>
                <w:szCs w:val="24"/>
                <w:lang w:val="lt-LT"/>
              </w:rPr>
            </w:pPr>
            <w:r w:rsidRPr="00305E4A">
              <w:rPr>
                <w:rFonts w:ascii="Times New Roman" w:hAnsi="Times New Roman"/>
                <w:sz w:val="24"/>
                <w:szCs w:val="24"/>
                <w:lang w:val="lt-LT"/>
              </w:rPr>
              <w:t>1.1.3.1. Įgyvendinta meninio ugdymo programa „Mažieji dainorėliai“ (2023 m.).</w:t>
            </w:r>
          </w:p>
          <w:p w14:paraId="50C6FE5B" w14:textId="77777777" w:rsidR="007D19CE" w:rsidRPr="00305E4A" w:rsidRDefault="007D19CE" w:rsidP="00A534CA">
            <w:pPr>
              <w:overflowPunct/>
              <w:autoSpaceDE/>
              <w:autoSpaceDN/>
              <w:adjustRightInd/>
              <w:spacing w:before="240"/>
              <w:textAlignment w:val="auto"/>
              <w:rPr>
                <w:rFonts w:ascii="Times New Roman" w:hAnsi="Times New Roman"/>
                <w:sz w:val="24"/>
                <w:szCs w:val="24"/>
                <w:lang w:val="lt-LT" w:eastAsia="lt-LT"/>
              </w:rPr>
            </w:pPr>
          </w:p>
          <w:p w14:paraId="3C8925BE" w14:textId="77777777" w:rsidR="007D19CE" w:rsidRPr="00305E4A" w:rsidRDefault="007D19CE" w:rsidP="00A534CA">
            <w:pPr>
              <w:overflowPunct/>
              <w:autoSpaceDE/>
              <w:autoSpaceDN/>
              <w:adjustRightInd/>
              <w:spacing w:before="240"/>
              <w:textAlignment w:val="auto"/>
              <w:rPr>
                <w:rFonts w:ascii="Times New Roman" w:hAnsi="Times New Roman"/>
                <w:sz w:val="24"/>
                <w:szCs w:val="24"/>
                <w:lang w:val="lt-LT" w:eastAsia="lt-LT"/>
              </w:rPr>
            </w:pPr>
          </w:p>
          <w:p w14:paraId="7B7BE810" w14:textId="77777777" w:rsidR="007D19CE" w:rsidRPr="00305E4A" w:rsidRDefault="007D19CE" w:rsidP="00A534CA">
            <w:pPr>
              <w:overflowPunct/>
              <w:autoSpaceDE/>
              <w:autoSpaceDN/>
              <w:adjustRightInd/>
              <w:spacing w:before="240"/>
              <w:textAlignment w:val="auto"/>
              <w:rPr>
                <w:rFonts w:ascii="Times New Roman" w:hAnsi="Times New Roman"/>
                <w:sz w:val="24"/>
                <w:szCs w:val="24"/>
                <w:lang w:val="lt-LT" w:eastAsia="lt-LT"/>
              </w:rPr>
            </w:pPr>
          </w:p>
          <w:p w14:paraId="3C6F42D3" w14:textId="77777777" w:rsidR="007D19CE" w:rsidRPr="00305E4A" w:rsidRDefault="007D19CE" w:rsidP="00A534CA">
            <w:pPr>
              <w:overflowPunct/>
              <w:autoSpaceDE/>
              <w:autoSpaceDN/>
              <w:adjustRightInd/>
              <w:spacing w:before="240"/>
              <w:textAlignment w:val="auto"/>
              <w:rPr>
                <w:rFonts w:ascii="Times New Roman" w:hAnsi="Times New Roman"/>
                <w:sz w:val="24"/>
                <w:szCs w:val="24"/>
                <w:lang w:val="lt-LT" w:eastAsia="lt-LT"/>
              </w:rPr>
            </w:pPr>
          </w:p>
          <w:p w14:paraId="25F8AD21" w14:textId="5B829A88" w:rsidR="00A534CA" w:rsidRPr="00305E4A" w:rsidRDefault="00A534CA" w:rsidP="00A534CA">
            <w:pPr>
              <w:overflowPunct/>
              <w:autoSpaceDE/>
              <w:autoSpaceDN/>
              <w:adjustRightInd/>
              <w:spacing w:before="240"/>
              <w:textAlignment w:val="auto"/>
              <w:rPr>
                <w:rFonts w:ascii="Times New Roman" w:hAnsi="Times New Roman"/>
                <w:sz w:val="24"/>
                <w:szCs w:val="24"/>
                <w:lang w:val="lt-LT"/>
              </w:rPr>
            </w:pPr>
            <w:r w:rsidRPr="00305E4A">
              <w:rPr>
                <w:rFonts w:ascii="Times New Roman" w:hAnsi="Times New Roman"/>
                <w:sz w:val="24"/>
                <w:szCs w:val="24"/>
                <w:lang w:val="lt-LT" w:eastAsia="lt-LT"/>
              </w:rPr>
              <w:t xml:space="preserve">1.1.3.2. </w:t>
            </w:r>
            <w:r w:rsidRPr="00305E4A">
              <w:rPr>
                <w:rFonts w:ascii="Times New Roman" w:hAnsi="Times New Roman"/>
                <w:sz w:val="24"/>
                <w:szCs w:val="24"/>
                <w:lang w:val="lt-LT"/>
              </w:rPr>
              <w:t>Organizuotos ne mažiau kaip 3 neformaliojo ugdymo veiklos (būreliai) atsižvelgiant į vaikų ir tėvų poreikius.</w:t>
            </w:r>
          </w:p>
          <w:p w14:paraId="67BE1F73" w14:textId="0DF51F41" w:rsidR="00A534CA" w:rsidRPr="00305E4A" w:rsidRDefault="00A534CA" w:rsidP="007A5692">
            <w:pPr>
              <w:rPr>
                <w:rFonts w:ascii="Times New Roman" w:hAnsi="Times New Roman"/>
                <w:sz w:val="24"/>
                <w:szCs w:val="24"/>
                <w:lang w:val="lt-LT" w:eastAsia="lt-LT"/>
              </w:rPr>
            </w:pPr>
          </w:p>
          <w:p w14:paraId="0FBCB6B7" w14:textId="3E403F3F" w:rsidR="00A534CA" w:rsidRPr="00305E4A" w:rsidRDefault="00A534CA" w:rsidP="007A5692">
            <w:pPr>
              <w:rPr>
                <w:rFonts w:ascii="Times New Roman" w:hAnsi="Times New Roman"/>
                <w:sz w:val="24"/>
                <w:szCs w:val="24"/>
                <w:lang w:val="lt-LT" w:eastAsia="lt-LT"/>
              </w:rPr>
            </w:pPr>
          </w:p>
          <w:p w14:paraId="41C71E97" w14:textId="77777777" w:rsidR="0027576D" w:rsidRPr="00305E4A" w:rsidRDefault="0027576D" w:rsidP="007A5692">
            <w:pPr>
              <w:rPr>
                <w:rFonts w:ascii="Times New Roman" w:hAnsi="Times New Roman"/>
                <w:sz w:val="24"/>
                <w:szCs w:val="24"/>
                <w:lang w:val="lt-LT" w:eastAsia="lt-LT"/>
              </w:rPr>
            </w:pPr>
          </w:p>
          <w:p w14:paraId="7AB4B954" w14:textId="454A3177" w:rsidR="007E5AF7" w:rsidRPr="00305E4A" w:rsidRDefault="007E5AF7" w:rsidP="0027576D">
            <w:pPr>
              <w:overflowPunct/>
              <w:autoSpaceDE/>
              <w:autoSpaceDN/>
              <w:adjustRightInd/>
              <w:textAlignment w:val="auto"/>
              <w:rPr>
                <w:rFonts w:ascii="Times New Roman" w:hAnsi="Times New Roman"/>
                <w:sz w:val="24"/>
                <w:szCs w:val="24"/>
                <w:lang w:val="lt-LT"/>
              </w:rPr>
            </w:pPr>
            <w:r w:rsidRPr="00305E4A">
              <w:rPr>
                <w:rFonts w:ascii="Times New Roman" w:hAnsi="Times New Roman"/>
                <w:sz w:val="24"/>
                <w:szCs w:val="24"/>
                <w:lang w:val="lt-LT" w:eastAsia="lt-LT"/>
              </w:rPr>
              <w:lastRenderedPageBreak/>
              <w:t>1.1.</w:t>
            </w:r>
            <w:r w:rsidR="0027576D" w:rsidRPr="00305E4A">
              <w:rPr>
                <w:rFonts w:ascii="Times New Roman" w:hAnsi="Times New Roman"/>
                <w:sz w:val="24"/>
                <w:szCs w:val="24"/>
                <w:lang w:val="lt-LT" w:eastAsia="lt-LT"/>
              </w:rPr>
              <w:t>3</w:t>
            </w:r>
            <w:r w:rsidRPr="00305E4A">
              <w:rPr>
                <w:rFonts w:ascii="Times New Roman" w:hAnsi="Times New Roman"/>
                <w:sz w:val="24"/>
                <w:szCs w:val="24"/>
                <w:lang w:val="lt-LT" w:eastAsia="lt-LT"/>
              </w:rPr>
              <w:t>.</w:t>
            </w:r>
            <w:r w:rsidR="0027576D" w:rsidRPr="00305E4A">
              <w:rPr>
                <w:rFonts w:ascii="Times New Roman" w:hAnsi="Times New Roman"/>
                <w:sz w:val="24"/>
                <w:szCs w:val="24"/>
                <w:lang w:val="lt-LT" w:eastAsia="lt-LT"/>
              </w:rPr>
              <w:t>3</w:t>
            </w:r>
            <w:r w:rsidRPr="00305E4A">
              <w:rPr>
                <w:rFonts w:ascii="Times New Roman" w:hAnsi="Times New Roman"/>
                <w:sz w:val="24"/>
                <w:szCs w:val="24"/>
                <w:lang w:val="lt-LT" w:eastAsia="lt-LT"/>
              </w:rPr>
              <w:t xml:space="preserve">. </w:t>
            </w:r>
            <w:r w:rsidR="00A534CA" w:rsidRPr="00305E4A">
              <w:rPr>
                <w:rFonts w:ascii="Times New Roman" w:hAnsi="Times New Roman"/>
                <w:sz w:val="24"/>
                <w:szCs w:val="24"/>
                <w:lang w:val="lt-LT"/>
              </w:rPr>
              <w:t>Neformaliojo ugdymo būrelius lanko ne mažiau kaip 30 proc. ugdytinių (2023 m. I-IV ketv.).</w:t>
            </w:r>
          </w:p>
          <w:p w14:paraId="7DBC5CC7" w14:textId="77777777" w:rsidR="0027576D" w:rsidRPr="00305E4A" w:rsidRDefault="0027576D" w:rsidP="0027576D">
            <w:pPr>
              <w:overflowPunct/>
              <w:autoSpaceDE/>
              <w:autoSpaceDN/>
              <w:adjustRightInd/>
              <w:textAlignment w:val="auto"/>
              <w:rPr>
                <w:rFonts w:ascii="Times New Roman" w:hAnsi="Times New Roman"/>
                <w:sz w:val="24"/>
                <w:szCs w:val="24"/>
                <w:lang w:val="lt-LT"/>
              </w:rPr>
            </w:pPr>
          </w:p>
          <w:p w14:paraId="7F5BCEA7" w14:textId="12D5DF35" w:rsidR="00C91E1D" w:rsidRPr="00305E4A" w:rsidRDefault="00A534CA" w:rsidP="00E43E00">
            <w:pPr>
              <w:rPr>
                <w:rFonts w:ascii="Times New Roman" w:hAnsi="Times New Roman"/>
                <w:sz w:val="24"/>
                <w:szCs w:val="24"/>
                <w:lang w:val="lt-LT" w:eastAsia="lt-LT"/>
              </w:rPr>
            </w:pPr>
            <w:r w:rsidRPr="00305E4A">
              <w:rPr>
                <w:rFonts w:ascii="Times New Roman" w:hAnsi="Times New Roman"/>
                <w:sz w:val="24"/>
                <w:szCs w:val="24"/>
                <w:lang w:val="lt-LT" w:eastAsia="lt-LT"/>
              </w:rPr>
              <w:t>1.1.</w:t>
            </w:r>
            <w:r w:rsidR="001E0B7E" w:rsidRPr="00305E4A">
              <w:rPr>
                <w:rFonts w:ascii="Times New Roman" w:hAnsi="Times New Roman"/>
                <w:sz w:val="24"/>
                <w:szCs w:val="24"/>
                <w:lang w:val="lt-LT" w:eastAsia="lt-LT"/>
              </w:rPr>
              <w:t>3</w:t>
            </w:r>
            <w:r w:rsidRPr="00305E4A">
              <w:rPr>
                <w:rFonts w:ascii="Times New Roman" w:hAnsi="Times New Roman"/>
                <w:sz w:val="24"/>
                <w:szCs w:val="24"/>
                <w:lang w:val="lt-LT" w:eastAsia="lt-LT"/>
              </w:rPr>
              <w:t xml:space="preserve">.4. </w:t>
            </w:r>
            <w:r w:rsidRPr="00305E4A">
              <w:rPr>
                <w:rFonts w:ascii="Times New Roman" w:hAnsi="Times New Roman"/>
                <w:sz w:val="24"/>
                <w:szCs w:val="24"/>
                <w:lang w:val="lt-LT"/>
              </w:rPr>
              <w:t>Ne mažiau kaip 50 proc. vaikų dalyvauja varžybose, parodose, konkursuose (2023 I-IV ketv.).</w:t>
            </w:r>
          </w:p>
        </w:tc>
        <w:tc>
          <w:tcPr>
            <w:tcW w:w="2268" w:type="dxa"/>
          </w:tcPr>
          <w:p w14:paraId="73420D5A" w14:textId="78B9E3CC" w:rsidR="007B1B7A" w:rsidRPr="00305E4A" w:rsidRDefault="007C24B2" w:rsidP="007B1B7A">
            <w:pPr>
              <w:snapToGrid w:val="0"/>
              <w:rPr>
                <w:rFonts w:ascii="Times New Roman" w:hAnsi="Times New Roman"/>
                <w:sz w:val="24"/>
                <w:szCs w:val="24"/>
                <w:lang w:val="lt-LT"/>
              </w:rPr>
            </w:pPr>
            <w:r w:rsidRPr="00305E4A">
              <w:rPr>
                <w:rFonts w:ascii="Times New Roman" w:hAnsi="Times New Roman"/>
                <w:sz w:val="24"/>
                <w:szCs w:val="24"/>
                <w:lang w:val="lt-LT" w:eastAsia="lt-LT"/>
              </w:rPr>
              <w:lastRenderedPageBreak/>
              <w:t>1.</w:t>
            </w:r>
            <w:r w:rsidR="00DC3450" w:rsidRPr="00305E4A">
              <w:rPr>
                <w:rFonts w:ascii="Times New Roman" w:hAnsi="Times New Roman"/>
                <w:sz w:val="24"/>
                <w:szCs w:val="24"/>
                <w:lang w:val="lt-LT" w:eastAsia="lt-LT"/>
              </w:rPr>
              <w:t>1.1.1.1.</w:t>
            </w:r>
            <w:r w:rsidR="0002720F" w:rsidRPr="00305E4A">
              <w:rPr>
                <w:rFonts w:ascii="Times New Roman" w:hAnsi="Times New Roman"/>
                <w:sz w:val="24"/>
                <w:szCs w:val="24"/>
                <w:lang w:val="lt-LT" w:eastAsia="lt-LT"/>
              </w:rPr>
              <w:t xml:space="preserve"> </w:t>
            </w:r>
            <w:r w:rsidR="007B1B7A" w:rsidRPr="00305E4A">
              <w:rPr>
                <w:rFonts w:ascii="Times New Roman" w:hAnsi="Times New Roman"/>
                <w:sz w:val="24"/>
                <w:szCs w:val="24"/>
                <w:lang w:val="lt-LT" w:eastAsia="lt-LT"/>
              </w:rPr>
              <w:t xml:space="preserve">Bendruomenės projektas </w:t>
            </w:r>
            <w:r w:rsidR="007B1B7A" w:rsidRPr="00305E4A">
              <w:rPr>
                <w:rFonts w:ascii="Times New Roman" w:hAnsi="Times New Roman"/>
                <w:sz w:val="24"/>
                <w:szCs w:val="24"/>
                <w:lang w:val="lt-LT"/>
              </w:rPr>
              <w:t xml:space="preserve">„Seku, seku pasaką...“ </w:t>
            </w:r>
          </w:p>
          <w:p w14:paraId="7D6B478C" w14:textId="00D1955B" w:rsidR="005C45CA" w:rsidRPr="00305E4A" w:rsidRDefault="007B1B7A" w:rsidP="005C45CA">
            <w:pPr>
              <w:rPr>
                <w:rFonts w:ascii="Times New Roman" w:hAnsi="Times New Roman"/>
                <w:bCs/>
                <w:sz w:val="24"/>
                <w:szCs w:val="24"/>
                <w:lang w:val="lt-LT" w:eastAsia="lt-LT"/>
              </w:rPr>
            </w:pPr>
            <w:r w:rsidRPr="00305E4A">
              <w:rPr>
                <w:rFonts w:ascii="Times New Roman" w:hAnsi="Times New Roman"/>
                <w:sz w:val="24"/>
                <w:szCs w:val="24"/>
                <w:lang w:val="lt-LT" w:eastAsia="lt-LT"/>
              </w:rPr>
              <w:t xml:space="preserve">parengtas ir sėkmingai įgyvendintas. </w:t>
            </w:r>
            <w:r w:rsidRPr="00305E4A">
              <w:rPr>
                <w:rFonts w:ascii="Times New Roman" w:hAnsi="Times New Roman"/>
                <w:sz w:val="24"/>
                <w:szCs w:val="24"/>
                <w:lang w:val="lt-LT"/>
              </w:rPr>
              <w:t xml:space="preserve">(2023 </w:t>
            </w:r>
            <w:r w:rsidRPr="00305E4A">
              <w:rPr>
                <w:rFonts w:ascii="Times New Roman" w:hAnsi="Times New Roman"/>
                <w:sz w:val="24"/>
                <w:szCs w:val="24"/>
                <w:lang w:val="lt-LT"/>
              </w:rPr>
              <w:lastRenderedPageBreak/>
              <w:t>m. II ketv.) (Metodinės grupės 2023-10-12 susirinkimo protokolas MG-3).</w:t>
            </w:r>
          </w:p>
          <w:p w14:paraId="5CF80C7C" w14:textId="4DF46E45" w:rsidR="004427BE" w:rsidRPr="00305E4A" w:rsidRDefault="001C22CE" w:rsidP="00E43E00">
            <w:pPr>
              <w:pStyle w:val="Sraopastraipa"/>
              <w:ind w:left="0" w:hanging="684"/>
              <w:jc w:val="both"/>
              <w:rPr>
                <w:rFonts w:ascii="Times New Roman" w:hAnsi="Times New Roman"/>
                <w:sz w:val="24"/>
                <w:szCs w:val="24"/>
                <w:lang w:val="lt-LT" w:eastAsia="lt-LT"/>
              </w:rPr>
            </w:pPr>
            <w:r w:rsidRPr="00305E4A">
              <w:rPr>
                <w:rFonts w:ascii="Times New Roman" w:hAnsi="Times New Roman"/>
                <w:sz w:val="24"/>
                <w:szCs w:val="24"/>
                <w:lang w:val="lt-LT" w:eastAsia="lt-LT"/>
              </w:rPr>
              <w:t>.</w:t>
            </w:r>
          </w:p>
          <w:p w14:paraId="77B9FB31" w14:textId="6AD5D30C" w:rsidR="004427BE" w:rsidRPr="00305E4A" w:rsidRDefault="007C24B2" w:rsidP="005C45CA">
            <w:pPr>
              <w:rPr>
                <w:rFonts w:ascii="Times New Roman" w:hAnsi="Times New Roman"/>
                <w:sz w:val="24"/>
                <w:szCs w:val="24"/>
                <w:lang w:val="lt-LT" w:eastAsia="lt-LT"/>
              </w:rPr>
            </w:pPr>
            <w:r w:rsidRPr="00305E4A">
              <w:rPr>
                <w:rFonts w:ascii="Times New Roman" w:hAnsi="Times New Roman"/>
                <w:sz w:val="24"/>
                <w:szCs w:val="24"/>
                <w:lang w:val="lt-LT" w:eastAsia="lt-LT"/>
              </w:rPr>
              <w:t>1.1.1.2.1.</w:t>
            </w:r>
            <w:r w:rsidR="00722B7B" w:rsidRPr="00305E4A">
              <w:rPr>
                <w:rFonts w:ascii="Times New Roman" w:hAnsi="Times New Roman"/>
                <w:sz w:val="24"/>
                <w:szCs w:val="24"/>
                <w:lang w:val="lt-LT" w:eastAsia="lt-LT"/>
              </w:rPr>
              <w:t xml:space="preserve"> 9 grupėse vykdytos projektai/veiklos</w:t>
            </w:r>
            <w:r w:rsidR="00587A67" w:rsidRPr="00305E4A">
              <w:rPr>
                <w:rFonts w:ascii="Times New Roman" w:hAnsi="Times New Roman"/>
                <w:sz w:val="24"/>
                <w:szCs w:val="24"/>
                <w:lang w:val="lt-LT" w:eastAsia="lt-LT"/>
              </w:rPr>
              <w:t xml:space="preserve"> siekiant pagerinti vaikų pasiekimų silpnąsias sritis.</w:t>
            </w:r>
            <w:r w:rsidR="00722B7B" w:rsidRPr="00305E4A">
              <w:rPr>
                <w:rFonts w:ascii="Times New Roman" w:hAnsi="Times New Roman"/>
                <w:sz w:val="24"/>
                <w:szCs w:val="24"/>
                <w:lang w:val="lt-LT" w:eastAsia="lt-LT"/>
              </w:rPr>
              <w:t xml:space="preserve"> </w:t>
            </w:r>
            <w:r w:rsidR="00587A67" w:rsidRPr="00305E4A">
              <w:rPr>
                <w:rFonts w:ascii="Times New Roman" w:hAnsi="Times New Roman"/>
                <w:sz w:val="24"/>
                <w:szCs w:val="24"/>
                <w:lang w:val="lt-LT" w:eastAsia="lt-LT"/>
              </w:rPr>
              <w:t>(</w:t>
            </w:r>
            <w:r w:rsidR="00722B7B" w:rsidRPr="00305E4A">
              <w:rPr>
                <w:rFonts w:ascii="Times New Roman" w:hAnsi="Times New Roman"/>
                <w:sz w:val="24"/>
                <w:szCs w:val="24"/>
                <w:lang w:val="lt-LT" w:eastAsia="lt-LT"/>
              </w:rPr>
              <w:t>2023 m. I-IV ketv.)</w:t>
            </w:r>
          </w:p>
          <w:p w14:paraId="5997CE07" w14:textId="77777777" w:rsidR="0002720F" w:rsidRPr="00305E4A" w:rsidRDefault="0002720F" w:rsidP="00E43E00">
            <w:pPr>
              <w:ind w:right="-111"/>
              <w:rPr>
                <w:rFonts w:ascii="Times New Roman" w:hAnsi="Times New Roman"/>
                <w:sz w:val="24"/>
                <w:szCs w:val="24"/>
                <w:lang w:val="lt-LT" w:eastAsia="lt-LT"/>
              </w:rPr>
            </w:pPr>
          </w:p>
          <w:p w14:paraId="7E6FE447" w14:textId="08FF9A5C" w:rsidR="005C45CA" w:rsidRPr="00305E4A" w:rsidRDefault="007C24B2" w:rsidP="005C45CA">
            <w:pPr>
              <w:ind w:right="-111"/>
              <w:rPr>
                <w:rFonts w:ascii="Times New Roman" w:hAnsi="Times New Roman"/>
                <w:sz w:val="24"/>
                <w:szCs w:val="24"/>
                <w:lang w:val="lt-LT" w:eastAsia="lt-LT"/>
              </w:rPr>
            </w:pPr>
            <w:r w:rsidRPr="00305E4A">
              <w:rPr>
                <w:rFonts w:ascii="Times New Roman" w:hAnsi="Times New Roman"/>
                <w:sz w:val="24"/>
                <w:szCs w:val="24"/>
                <w:lang w:val="lt-LT" w:eastAsia="lt-LT"/>
              </w:rPr>
              <w:t>1.1.1.3.1.</w:t>
            </w:r>
            <w:r w:rsidR="000529A4" w:rsidRPr="00305E4A">
              <w:rPr>
                <w:rFonts w:ascii="Times New Roman" w:hAnsi="Times New Roman"/>
                <w:sz w:val="24"/>
                <w:szCs w:val="24"/>
                <w:lang w:val="lt-LT" w:eastAsia="lt-LT"/>
              </w:rPr>
              <w:t xml:space="preserve"> Tyrinėjimai ir patirtinis ugdymas integruotas į ugdomąją veiklą ne mažiau nei du kartus per savaitę. Tyrinėjimai vykdyti grupėse, STEAM laboratorijoje (Direktoriaus įsakymas 2023 m. kovo 15 d. V-</w:t>
            </w:r>
            <w:r w:rsidR="00207BED" w:rsidRPr="00305E4A">
              <w:rPr>
                <w:rFonts w:ascii="Times New Roman" w:hAnsi="Times New Roman"/>
                <w:sz w:val="24"/>
                <w:szCs w:val="24"/>
                <w:lang w:val="lt-LT" w:eastAsia="lt-LT"/>
              </w:rPr>
              <w:t>42).</w:t>
            </w:r>
          </w:p>
          <w:p w14:paraId="528B23AF" w14:textId="77777777" w:rsidR="0002720F" w:rsidRPr="00305E4A" w:rsidRDefault="0002720F" w:rsidP="00E43E00">
            <w:pPr>
              <w:rPr>
                <w:rFonts w:ascii="Times New Roman" w:hAnsi="Times New Roman"/>
                <w:sz w:val="24"/>
                <w:szCs w:val="24"/>
                <w:lang w:val="lt-LT" w:eastAsia="lt-LT"/>
              </w:rPr>
            </w:pPr>
          </w:p>
          <w:p w14:paraId="2134E7A4" w14:textId="58697DDE" w:rsidR="0013013C" w:rsidRPr="00305E4A" w:rsidRDefault="0033644F" w:rsidP="00E43E00">
            <w:pPr>
              <w:rPr>
                <w:rFonts w:ascii="Times New Roman" w:hAnsi="Times New Roman"/>
                <w:sz w:val="24"/>
                <w:szCs w:val="24"/>
                <w:lang w:val="lt-LT" w:eastAsia="lt-LT"/>
              </w:rPr>
            </w:pPr>
            <w:r w:rsidRPr="00305E4A">
              <w:rPr>
                <w:rFonts w:ascii="Times New Roman" w:hAnsi="Times New Roman"/>
                <w:sz w:val="24"/>
                <w:szCs w:val="24"/>
                <w:lang w:val="lt-LT" w:eastAsia="lt-LT"/>
              </w:rPr>
              <w:t>1.1.1.4.1.</w:t>
            </w:r>
            <w:r w:rsidR="008D0D81" w:rsidRPr="00305E4A">
              <w:rPr>
                <w:rFonts w:ascii="Times New Roman" w:hAnsi="Times New Roman"/>
                <w:sz w:val="24"/>
                <w:szCs w:val="24"/>
                <w:lang w:val="lt-LT" w:eastAsia="lt-LT"/>
              </w:rPr>
              <w:t xml:space="preserve"> </w:t>
            </w:r>
            <w:r w:rsidR="00207BED" w:rsidRPr="00305E4A">
              <w:rPr>
                <w:rFonts w:ascii="Times New Roman" w:hAnsi="Times New Roman"/>
                <w:sz w:val="24"/>
                <w:szCs w:val="24"/>
                <w:lang w:val="lt-LT" w:eastAsia="lt-LT"/>
              </w:rPr>
              <w:t xml:space="preserve">Atliktas individualias vaiko galias atitinkančių pasiekimų stebėjimas, fiksavimas ir analizavimas </w:t>
            </w:r>
          </w:p>
          <w:p w14:paraId="0B646D15" w14:textId="50472069" w:rsidR="00D50347" w:rsidRPr="00305E4A" w:rsidRDefault="00D50347" w:rsidP="00E43E00">
            <w:pPr>
              <w:rPr>
                <w:rFonts w:ascii="Times New Roman" w:hAnsi="Times New Roman"/>
                <w:sz w:val="24"/>
                <w:szCs w:val="24"/>
                <w:lang w:val="lt-LT" w:eastAsia="lt-LT"/>
              </w:rPr>
            </w:pPr>
            <w:r w:rsidRPr="00305E4A">
              <w:rPr>
                <w:rFonts w:ascii="Times New Roman" w:hAnsi="Times New Roman"/>
                <w:sz w:val="24"/>
                <w:szCs w:val="24"/>
                <w:lang w:val="lt-LT" w:eastAsia="lt-LT"/>
              </w:rPr>
              <w:t xml:space="preserve"> </w:t>
            </w:r>
            <w:r w:rsidR="00207BED" w:rsidRPr="00305E4A">
              <w:rPr>
                <w:rFonts w:ascii="Times New Roman" w:hAnsi="Times New Roman"/>
                <w:sz w:val="24"/>
                <w:szCs w:val="24"/>
                <w:lang w:val="lt-LT" w:eastAsia="lt-LT"/>
              </w:rPr>
              <w:t>(2023 m. II ir IV ketv.).</w:t>
            </w:r>
          </w:p>
          <w:p w14:paraId="20328D6B" w14:textId="77777777" w:rsidR="00D50347" w:rsidRPr="00305E4A" w:rsidRDefault="00D50347" w:rsidP="00E43E00">
            <w:pPr>
              <w:rPr>
                <w:rFonts w:ascii="Times New Roman" w:hAnsi="Times New Roman"/>
                <w:sz w:val="24"/>
                <w:szCs w:val="24"/>
                <w:lang w:val="lt-LT" w:eastAsia="lt-LT"/>
              </w:rPr>
            </w:pPr>
          </w:p>
          <w:p w14:paraId="42F5DDF2" w14:textId="35629EE7" w:rsidR="0033644F" w:rsidRPr="00305E4A" w:rsidRDefault="001C22CE" w:rsidP="005C45CA">
            <w:pPr>
              <w:rPr>
                <w:rFonts w:ascii="Times New Roman" w:hAnsi="Times New Roman"/>
                <w:bCs/>
                <w:sz w:val="24"/>
                <w:szCs w:val="24"/>
                <w:lang w:val="lt-LT" w:eastAsia="lt-LT"/>
              </w:rPr>
            </w:pPr>
            <w:r w:rsidRPr="00305E4A">
              <w:rPr>
                <w:rFonts w:ascii="Times New Roman" w:hAnsi="Times New Roman"/>
                <w:bCs/>
                <w:sz w:val="24"/>
                <w:szCs w:val="24"/>
                <w:lang w:val="lt-LT" w:eastAsia="lt-LT"/>
              </w:rPr>
              <w:t>1.1.</w:t>
            </w:r>
            <w:r w:rsidR="00207BED" w:rsidRPr="00305E4A">
              <w:rPr>
                <w:rFonts w:ascii="Times New Roman" w:hAnsi="Times New Roman"/>
                <w:bCs/>
                <w:sz w:val="24"/>
                <w:szCs w:val="24"/>
                <w:lang w:val="lt-LT" w:eastAsia="lt-LT"/>
              </w:rPr>
              <w:t>1</w:t>
            </w:r>
            <w:r w:rsidRPr="00305E4A">
              <w:rPr>
                <w:rFonts w:ascii="Times New Roman" w:hAnsi="Times New Roman"/>
                <w:bCs/>
                <w:sz w:val="24"/>
                <w:szCs w:val="24"/>
                <w:lang w:val="lt-LT" w:eastAsia="lt-LT"/>
              </w:rPr>
              <w:t>.</w:t>
            </w:r>
            <w:r w:rsidR="00207BED" w:rsidRPr="00305E4A">
              <w:rPr>
                <w:rFonts w:ascii="Times New Roman" w:hAnsi="Times New Roman"/>
                <w:bCs/>
                <w:sz w:val="24"/>
                <w:szCs w:val="24"/>
                <w:lang w:val="lt-LT" w:eastAsia="lt-LT"/>
              </w:rPr>
              <w:t>5</w:t>
            </w:r>
            <w:r w:rsidRPr="00305E4A">
              <w:rPr>
                <w:rFonts w:ascii="Times New Roman" w:hAnsi="Times New Roman"/>
                <w:bCs/>
                <w:sz w:val="24"/>
                <w:szCs w:val="24"/>
                <w:lang w:val="lt-LT" w:eastAsia="lt-LT"/>
              </w:rPr>
              <w:t>.</w:t>
            </w:r>
            <w:r w:rsidR="005577D4" w:rsidRPr="00305E4A">
              <w:rPr>
                <w:rFonts w:ascii="Times New Roman" w:hAnsi="Times New Roman"/>
                <w:bCs/>
                <w:sz w:val="24"/>
                <w:szCs w:val="24"/>
                <w:lang w:val="lt-LT" w:eastAsia="lt-LT"/>
              </w:rPr>
              <w:t>1</w:t>
            </w:r>
            <w:r w:rsidR="007A5692" w:rsidRPr="00305E4A">
              <w:rPr>
                <w:rFonts w:ascii="Times New Roman" w:hAnsi="Times New Roman"/>
                <w:bCs/>
                <w:sz w:val="24"/>
                <w:szCs w:val="24"/>
                <w:lang w:val="lt-LT" w:eastAsia="lt-LT"/>
              </w:rPr>
              <w:t xml:space="preserve"> </w:t>
            </w:r>
            <w:r w:rsidR="00207BED" w:rsidRPr="00305E4A">
              <w:rPr>
                <w:rFonts w:ascii="Times New Roman" w:hAnsi="Times New Roman"/>
                <w:bCs/>
                <w:sz w:val="24"/>
                <w:szCs w:val="24"/>
                <w:lang w:val="lt-LT" w:eastAsia="lt-LT"/>
              </w:rPr>
              <w:t>Individualiai aptarti vaikų pasiekimų vertinimo rezultatai</w:t>
            </w:r>
            <w:r w:rsidR="00666087" w:rsidRPr="00305E4A">
              <w:rPr>
                <w:rFonts w:ascii="Times New Roman" w:hAnsi="Times New Roman"/>
                <w:bCs/>
                <w:sz w:val="24"/>
                <w:szCs w:val="24"/>
                <w:lang w:val="lt-LT" w:eastAsia="lt-LT"/>
              </w:rPr>
              <w:t>, 100 proc. šeimų (bent vienas iš tėvų) dalyvavo pasiekimų vertinime. (2023 m. I-IV ketv.).</w:t>
            </w:r>
          </w:p>
          <w:p w14:paraId="356DA4C1" w14:textId="77777777" w:rsidR="0002720F" w:rsidRPr="00305E4A" w:rsidRDefault="0002720F" w:rsidP="00E43E00">
            <w:pPr>
              <w:rPr>
                <w:rFonts w:ascii="Times New Roman" w:hAnsi="Times New Roman"/>
                <w:bCs/>
                <w:sz w:val="24"/>
                <w:szCs w:val="24"/>
                <w:lang w:val="lt-LT" w:eastAsia="lt-LT"/>
              </w:rPr>
            </w:pPr>
          </w:p>
          <w:p w14:paraId="7665E672" w14:textId="302DFD83" w:rsidR="005229A8" w:rsidRPr="00305E4A" w:rsidRDefault="002F7648" w:rsidP="00E43E00">
            <w:pPr>
              <w:rPr>
                <w:rFonts w:ascii="Times New Roman" w:hAnsi="Times New Roman"/>
                <w:sz w:val="24"/>
                <w:szCs w:val="24"/>
                <w:lang w:val="lt-LT" w:eastAsia="lt-LT"/>
              </w:rPr>
            </w:pPr>
            <w:r w:rsidRPr="00305E4A">
              <w:rPr>
                <w:rFonts w:ascii="Times New Roman" w:hAnsi="Times New Roman"/>
                <w:bCs/>
                <w:sz w:val="24"/>
                <w:szCs w:val="24"/>
                <w:lang w:val="lt-LT" w:eastAsia="lt-LT"/>
              </w:rPr>
              <w:t>1.1.</w:t>
            </w:r>
            <w:r w:rsidR="00666087" w:rsidRPr="00305E4A">
              <w:rPr>
                <w:rFonts w:ascii="Times New Roman" w:hAnsi="Times New Roman"/>
                <w:bCs/>
                <w:sz w:val="24"/>
                <w:szCs w:val="24"/>
                <w:lang w:val="lt-LT" w:eastAsia="lt-LT"/>
              </w:rPr>
              <w:t>1</w:t>
            </w:r>
            <w:r w:rsidRPr="00305E4A">
              <w:rPr>
                <w:rFonts w:ascii="Times New Roman" w:hAnsi="Times New Roman"/>
                <w:bCs/>
                <w:sz w:val="24"/>
                <w:szCs w:val="24"/>
                <w:lang w:val="lt-LT" w:eastAsia="lt-LT"/>
              </w:rPr>
              <w:t>.</w:t>
            </w:r>
            <w:r w:rsidR="00666087" w:rsidRPr="00305E4A">
              <w:rPr>
                <w:rFonts w:ascii="Times New Roman" w:hAnsi="Times New Roman"/>
                <w:bCs/>
                <w:sz w:val="24"/>
                <w:szCs w:val="24"/>
                <w:lang w:val="lt-LT" w:eastAsia="lt-LT"/>
              </w:rPr>
              <w:t>6</w:t>
            </w:r>
            <w:r w:rsidRPr="00305E4A">
              <w:rPr>
                <w:rFonts w:ascii="Times New Roman" w:hAnsi="Times New Roman"/>
                <w:bCs/>
                <w:sz w:val="24"/>
                <w:szCs w:val="24"/>
                <w:lang w:val="lt-LT" w:eastAsia="lt-LT"/>
              </w:rPr>
              <w:t>.</w:t>
            </w:r>
            <w:r w:rsidR="005577D4" w:rsidRPr="00305E4A">
              <w:rPr>
                <w:rFonts w:ascii="Times New Roman" w:hAnsi="Times New Roman"/>
                <w:bCs/>
                <w:sz w:val="24"/>
                <w:szCs w:val="24"/>
                <w:lang w:val="lt-LT" w:eastAsia="lt-LT"/>
              </w:rPr>
              <w:t>1. Ikimokyklinio amžiaus vaikų pasiekimai</w:t>
            </w:r>
            <w:r w:rsidR="0002720F" w:rsidRPr="00305E4A">
              <w:rPr>
                <w:rFonts w:ascii="Times New Roman" w:hAnsi="Times New Roman"/>
                <w:bCs/>
                <w:sz w:val="24"/>
                <w:szCs w:val="24"/>
                <w:lang w:val="lt-LT" w:eastAsia="lt-LT"/>
              </w:rPr>
              <w:t xml:space="preserve"> </w:t>
            </w:r>
            <w:r w:rsidR="005577D4" w:rsidRPr="00305E4A">
              <w:rPr>
                <w:rFonts w:ascii="Times New Roman" w:hAnsi="Times New Roman"/>
                <w:bCs/>
                <w:sz w:val="24"/>
                <w:szCs w:val="24"/>
                <w:lang w:val="lt-LT" w:eastAsia="lt-LT"/>
              </w:rPr>
              <w:t>s</w:t>
            </w:r>
            <w:r w:rsidR="005A7DDB" w:rsidRPr="00305E4A">
              <w:rPr>
                <w:rFonts w:ascii="Times New Roman" w:hAnsi="Times New Roman"/>
                <w:bCs/>
                <w:sz w:val="24"/>
                <w:szCs w:val="24"/>
                <w:lang w:val="lt-LT" w:eastAsia="lt-LT"/>
              </w:rPr>
              <w:t>akytinės, rašytinės</w:t>
            </w:r>
            <w:r w:rsidR="005577D4" w:rsidRPr="00305E4A">
              <w:rPr>
                <w:rFonts w:ascii="Times New Roman" w:hAnsi="Times New Roman"/>
                <w:bCs/>
                <w:sz w:val="24"/>
                <w:szCs w:val="24"/>
                <w:lang w:val="lt-LT" w:eastAsia="lt-LT"/>
              </w:rPr>
              <w:t xml:space="preserve">, </w:t>
            </w:r>
            <w:r w:rsidR="005577D4" w:rsidRPr="00305E4A">
              <w:rPr>
                <w:rFonts w:ascii="Times New Roman" w:hAnsi="Times New Roman"/>
                <w:bCs/>
                <w:sz w:val="24"/>
                <w:szCs w:val="24"/>
                <w:lang w:val="lt-LT" w:eastAsia="lt-LT"/>
              </w:rPr>
              <w:lastRenderedPageBreak/>
              <w:t>skaičiavimo ir matavimo, aplinkos pažinimo srityse vidutiniškai pagerėjo 24 proc. (</w:t>
            </w:r>
            <w:r w:rsidR="00E468E2" w:rsidRPr="00305E4A">
              <w:rPr>
                <w:rFonts w:ascii="Times New Roman" w:hAnsi="Times New Roman"/>
                <w:bCs/>
                <w:sz w:val="24"/>
                <w:szCs w:val="24"/>
                <w:lang w:val="lt-LT" w:eastAsia="lt-LT"/>
              </w:rPr>
              <w:t>2023 m. gegužės mėn. vaikų pažangos ir pasiekimų vertinimo suvestinės).</w:t>
            </w:r>
          </w:p>
          <w:p w14:paraId="4A57380B" w14:textId="77777777" w:rsidR="005577D4" w:rsidRPr="00305E4A" w:rsidRDefault="005577D4" w:rsidP="00E43E00">
            <w:pPr>
              <w:rPr>
                <w:rFonts w:ascii="Times New Roman" w:hAnsi="Times New Roman"/>
                <w:sz w:val="24"/>
                <w:szCs w:val="24"/>
                <w:lang w:val="lt-LT" w:eastAsia="lt-LT"/>
              </w:rPr>
            </w:pPr>
          </w:p>
          <w:p w14:paraId="7262C0CB" w14:textId="255D6602" w:rsidR="007C24B2" w:rsidRPr="00305E4A" w:rsidRDefault="005F06A5" w:rsidP="005B17A1">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1.1.2</w:t>
            </w:r>
            <w:r w:rsidR="00415AAD" w:rsidRPr="00305E4A">
              <w:rPr>
                <w:rFonts w:ascii="Times New Roman" w:hAnsi="Times New Roman"/>
                <w:sz w:val="24"/>
                <w:szCs w:val="24"/>
                <w:lang w:val="lt-LT" w:eastAsia="lt-LT"/>
              </w:rPr>
              <w:t>.</w:t>
            </w:r>
            <w:r w:rsidRPr="00305E4A">
              <w:rPr>
                <w:rFonts w:ascii="Times New Roman" w:hAnsi="Times New Roman"/>
                <w:sz w:val="24"/>
                <w:szCs w:val="24"/>
                <w:lang w:val="lt-LT" w:eastAsia="lt-LT"/>
              </w:rPr>
              <w:t>1.</w:t>
            </w:r>
            <w:r w:rsidR="00415AAD" w:rsidRPr="00305E4A">
              <w:rPr>
                <w:rFonts w:ascii="Times New Roman" w:hAnsi="Times New Roman"/>
                <w:sz w:val="24"/>
                <w:szCs w:val="24"/>
                <w:lang w:val="lt-LT"/>
              </w:rPr>
              <w:t>1. Logopedo pagalba suteikta visiems vaikams, kuriems atliktas PPT vertinimas (2023 m. I-IV ketv.).</w:t>
            </w:r>
          </w:p>
          <w:p w14:paraId="46BF02F7" w14:textId="77777777" w:rsidR="00F74683" w:rsidRPr="00305E4A" w:rsidRDefault="00F74683" w:rsidP="00E43E00">
            <w:pPr>
              <w:rPr>
                <w:rFonts w:ascii="Times New Roman" w:hAnsi="Times New Roman"/>
                <w:sz w:val="24"/>
                <w:szCs w:val="24"/>
                <w:lang w:val="lt-LT" w:eastAsia="lt-LT"/>
              </w:rPr>
            </w:pPr>
          </w:p>
          <w:p w14:paraId="311CE195" w14:textId="6E37D75F" w:rsidR="005B17A1" w:rsidRPr="00305E4A" w:rsidRDefault="005F06A5" w:rsidP="005B17A1">
            <w:pPr>
              <w:rPr>
                <w:rFonts w:ascii="Times New Roman" w:hAnsi="Times New Roman"/>
                <w:sz w:val="24"/>
                <w:szCs w:val="24"/>
                <w:lang w:val="lt-LT"/>
              </w:rPr>
            </w:pPr>
            <w:r w:rsidRPr="00305E4A">
              <w:rPr>
                <w:rFonts w:ascii="Times New Roman" w:hAnsi="Times New Roman"/>
                <w:bCs/>
                <w:sz w:val="24"/>
                <w:szCs w:val="24"/>
                <w:lang w:val="lt-LT" w:eastAsia="lt-LT"/>
              </w:rPr>
              <w:t>1.1.2.</w:t>
            </w:r>
            <w:r w:rsidR="005B17A1" w:rsidRPr="00305E4A">
              <w:rPr>
                <w:rFonts w:ascii="Times New Roman" w:hAnsi="Times New Roman"/>
                <w:bCs/>
                <w:sz w:val="24"/>
                <w:szCs w:val="24"/>
                <w:lang w:val="lt-LT" w:eastAsia="lt-LT"/>
              </w:rPr>
              <w:t>2</w:t>
            </w:r>
            <w:r w:rsidRPr="00305E4A">
              <w:rPr>
                <w:rFonts w:ascii="Times New Roman" w:hAnsi="Times New Roman"/>
                <w:bCs/>
                <w:sz w:val="24"/>
                <w:szCs w:val="24"/>
                <w:lang w:val="lt-LT" w:eastAsia="lt-LT"/>
              </w:rPr>
              <w:t>.1.</w:t>
            </w:r>
            <w:r w:rsidR="005B17A1" w:rsidRPr="00305E4A">
              <w:rPr>
                <w:rFonts w:ascii="Times New Roman" w:hAnsi="Times New Roman"/>
                <w:sz w:val="24"/>
                <w:szCs w:val="24"/>
                <w:lang w:val="lt-LT"/>
              </w:rPr>
              <w:t xml:space="preserve"> Socialinio pedagogo pagalba suteikta visiems vaikams, kuriems atliktas PPT vertinimas (2023 m. I-IV ketv.).</w:t>
            </w:r>
          </w:p>
          <w:p w14:paraId="09FB08BF" w14:textId="15F1A53E" w:rsidR="0027576D" w:rsidRPr="00305E4A" w:rsidRDefault="00300D10" w:rsidP="0027576D">
            <w:pPr>
              <w:overflowPunct/>
              <w:autoSpaceDE/>
              <w:autoSpaceDN/>
              <w:adjustRightInd/>
              <w:spacing w:before="240"/>
              <w:textAlignment w:val="auto"/>
              <w:rPr>
                <w:rFonts w:ascii="Times New Roman" w:hAnsi="Times New Roman"/>
                <w:sz w:val="24"/>
                <w:szCs w:val="24"/>
                <w:lang w:val="lt-LT"/>
              </w:rPr>
            </w:pPr>
            <w:r w:rsidRPr="00305E4A">
              <w:rPr>
                <w:rFonts w:ascii="Times New Roman" w:hAnsi="Times New Roman"/>
                <w:sz w:val="24"/>
                <w:szCs w:val="24"/>
                <w:lang w:val="lt-LT" w:eastAsia="lt-LT"/>
              </w:rPr>
              <w:t>1.1.2.</w:t>
            </w:r>
            <w:r w:rsidR="005B17A1" w:rsidRPr="00305E4A">
              <w:rPr>
                <w:rFonts w:ascii="Times New Roman" w:hAnsi="Times New Roman"/>
                <w:sz w:val="24"/>
                <w:szCs w:val="24"/>
                <w:lang w:val="lt-LT" w:eastAsia="lt-LT"/>
              </w:rPr>
              <w:t>3</w:t>
            </w:r>
            <w:r w:rsidRPr="00305E4A">
              <w:rPr>
                <w:rFonts w:ascii="Times New Roman" w:hAnsi="Times New Roman"/>
                <w:sz w:val="24"/>
                <w:szCs w:val="24"/>
                <w:lang w:val="lt-LT" w:eastAsia="lt-LT"/>
              </w:rPr>
              <w:t xml:space="preserve">.1. </w:t>
            </w:r>
            <w:r w:rsidR="005B17A1" w:rsidRPr="00305E4A">
              <w:rPr>
                <w:rFonts w:ascii="Times New Roman" w:hAnsi="Times New Roman"/>
                <w:sz w:val="24"/>
                <w:szCs w:val="24"/>
                <w:lang w:val="lt-LT" w:eastAsia="lt-LT"/>
              </w:rPr>
              <w:t xml:space="preserve">Mokytojo padėjėjo pagalba suteikta visiems vaikams, kuriems atliktas PPT vertinimas </w:t>
            </w:r>
            <w:r w:rsidR="005B17A1" w:rsidRPr="00305E4A">
              <w:rPr>
                <w:rFonts w:ascii="Times New Roman" w:hAnsi="Times New Roman"/>
                <w:sz w:val="24"/>
                <w:szCs w:val="24"/>
                <w:lang w:val="lt-LT"/>
              </w:rPr>
              <w:t>(2023 m. I-IV ketv.).</w:t>
            </w:r>
          </w:p>
          <w:p w14:paraId="3DA3AB07" w14:textId="77777777" w:rsidR="007D19CE" w:rsidRPr="00305E4A" w:rsidRDefault="007D19CE" w:rsidP="007D19CE">
            <w:pPr>
              <w:rPr>
                <w:rFonts w:ascii="Times New Roman" w:hAnsi="Times New Roman"/>
                <w:color w:val="FF0000"/>
                <w:sz w:val="24"/>
                <w:szCs w:val="24"/>
                <w:lang w:val="lt-LT" w:eastAsia="lt-LT"/>
              </w:rPr>
            </w:pPr>
          </w:p>
          <w:p w14:paraId="362F8A64" w14:textId="58332873" w:rsidR="007D19CE" w:rsidRPr="00305E4A" w:rsidRDefault="006511E8" w:rsidP="007D19CE">
            <w:pPr>
              <w:rPr>
                <w:rFonts w:ascii="Times New Roman" w:hAnsi="Times New Roman"/>
                <w:sz w:val="24"/>
                <w:szCs w:val="24"/>
                <w:lang w:val="lt-LT" w:eastAsia="lt-LT"/>
              </w:rPr>
            </w:pPr>
            <w:r w:rsidRPr="00305E4A">
              <w:rPr>
                <w:rFonts w:ascii="Times New Roman" w:hAnsi="Times New Roman"/>
                <w:sz w:val="24"/>
                <w:szCs w:val="24"/>
                <w:lang w:val="lt-LT" w:eastAsia="lt-LT"/>
              </w:rPr>
              <w:t xml:space="preserve">1.1.3.1.1. </w:t>
            </w:r>
            <w:r w:rsidR="007D19CE" w:rsidRPr="00305E4A">
              <w:rPr>
                <w:rFonts w:ascii="Times New Roman" w:hAnsi="Times New Roman"/>
                <w:sz w:val="24"/>
                <w:szCs w:val="24"/>
                <w:lang w:val="lt-LT" w:eastAsia="lt-LT"/>
              </w:rPr>
              <w:t xml:space="preserve"> Įgyvendinta 100 proc. meninio ugdymo programa</w:t>
            </w:r>
          </w:p>
          <w:p w14:paraId="58DCE7AF" w14:textId="77777777" w:rsidR="007D19CE" w:rsidRPr="00305E4A" w:rsidRDefault="007D19CE" w:rsidP="007D19CE">
            <w:pPr>
              <w:rPr>
                <w:rFonts w:ascii="Times New Roman" w:hAnsi="Times New Roman"/>
                <w:sz w:val="24"/>
                <w:szCs w:val="24"/>
                <w:lang w:val="lt-LT" w:eastAsia="lt-LT"/>
              </w:rPr>
            </w:pPr>
            <w:r w:rsidRPr="00305E4A">
              <w:rPr>
                <w:rFonts w:ascii="Times New Roman" w:hAnsi="Times New Roman"/>
                <w:sz w:val="24"/>
                <w:szCs w:val="24"/>
                <w:lang w:val="lt-LT" w:eastAsia="lt-LT"/>
              </w:rPr>
              <w:t>„Mažieji dainorėliai“. Vaikų pasiekimai meninės raiškos</w:t>
            </w:r>
          </w:p>
          <w:p w14:paraId="1D27BDA5" w14:textId="0C5E9626" w:rsidR="0027576D" w:rsidRPr="00305E4A" w:rsidRDefault="007D19CE" w:rsidP="007D19CE">
            <w:pPr>
              <w:rPr>
                <w:rFonts w:ascii="Times New Roman" w:hAnsi="Times New Roman"/>
                <w:sz w:val="24"/>
                <w:szCs w:val="24"/>
                <w:lang w:val="lt-LT" w:eastAsia="lt-LT"/>
              </w:rPr>
            </w:pPr>
            <w:r w:rsidRPr="00305E4A">
              <w:rPr>
                <w:rFonts w:ascii="Times New Roman" w:hAnsi="Times New Roman"/>
                <w:sz w:val="24"/>
                <w:szCs w:val="24"/>
                <w:lang w:val="lt-LT" w:eastAsia="lt-LT"/>
              </w:rPr>
              <w:t xml:space="preserve">srityje pagerinti </w:t>
            </w:r>
            <w:r w:rsidR="00E52601" w:rsidRPr="00305E4A">
              <w:rPr>
                <w:rFonts w:ascii="Times New Roman" w:hAnsi="Times New Roman"/>
                <w:sz w:val="24"/>
                <w:szCs w:val="24"/>
                <w:lang w:val="lt-LT" w:eastAsia="lt-LT"/>
              </w:rPr>
              <w:t>+21 proc</w:t>
            </w:r>
            <w:r w:rsidRPr="00305E4A">
              <w:rPr>
                <w:rFonts w:ascii="Times New Roman" w:hAnsi="Times New Roman"/>
                <w:sz w:val="24"/>
                <w:szCs w:val="24"/>
                <w:lang w:val="lt-LT" w:eastAsia="lt-LT"/>
              </w:rPr>
              <w:t>.</w:t>
            </w:r>
          </w:p>
          <w:p w14:paraId="13EADC2F" w14:textId="77777777" w:rsidR="007D19CE" w:rsidRPr="00305E4A" w:rsidRDefault="007D19CE" w:rsidP="005C45CA">
            <w:pPr>
              <w:rPr>
                <w:rFonts w:ascii="Times New Roman" w:hAnsi="Times New Roman"/>
                <w:color w:val="FF0000"/>
                <w:sz w:val="24"/>
                <w:szCs w:val="24"/>
                <w:lang w:val="lt-LT" w:eastAsia="lt-LT"/>
              </w:rPr>
            </w:pPr>
          </w:p>
          <w:p w14:paraId="6FDA245B" w14:textId="0EED645F" w:rsidR="0027576D" w:rsidRPr="00305E4A" w:rsidRDefault="006511E8" w:rsidP="005C45CA">
            <w:pPr>
              <w:rPr>
                <w:rFonts w:ascii="Times New Roman" w:hAnsi="Times New Roman"/>
                <w:color w:val="FF0000"/>
                <w:sz w:val="24"/>
                <w:szCs w:val="24"/>
                <w:lang w:val="lt-LT" w:eastAsia="lt-LT"/>
              </w:rPr>
            </w:pPr>
            <w:r w:rsidRPr="00305E4A">
              <w:rPr>
                <w:rFonts w:ascii="Times New Roman" w:hAnsi="Times New Roman"/>
                <w:sz w:val="24"/>
                <w:szCs w:val="24"/>
                <w:lang w:val="lt-LT" w:eastAsia="lt-LT"/>
              </w:rPr>
              <w:t>1.1.3.2.1. Organizuoti 5 neformaliojo ugdymo veiklos būreliai, atsižvelgiant į vaikų ir tėvų poreikius.</w:t>
            </w:r>
          </w:p>
          <w:p w14:paraId="44303800" w14:textId="77777777" w:rsidR="0027576D" w:rsidRPr="00305E4A" w:rsidRDefault="0027576D" w:rsidP="005C45CA">
            <w:pPr>
              <w:rPr>
                <w:rFonts w:ascii="Times New Roman" w:hAnsi="Times New Roman"/>
                <w:color w:val="FF0000"/>
                <w:sz w:val="24"/>
                <w:szCs w:val="24"/>
                <w:lang w:val="lt-LT" w:eastAsia="lt-LT"/>
              </w:rPr>
            </w:pPr>
          </w:p>
          <w:p w14:paraId="6ACF36F6" w14:textId="6C24D359" w:rsidR="0027576D" w:rsidRPr="00305E4A" w:rsidRDefault="0027576D" w:rsidP="005C45CA">
            <w:pPr>
              <w:rPr>
                <w:rFonts w:ascii="Times New Roman" w:hAnsi="Times New Roman"/>
                <w:sz w:val="24"/>
                <w:szCs w:val="24"/>
                <w:lang w:val="lt-LT" w:eastAsia="lt-LT"/>
              </w:rPr>
            </w:pPr>
            <w:r w:rsidRPr="00305E4A">
              <w:rPr>
                <w:rFonts w:ascii="Times New Roman" w:hAnsi="Times New Roman"/>
                <w:sz w:val="24"/>
                <w:szCs w:val="24"/>
                <w:lang w:val="lt-LT" w:eastAsia="lt-LT"/>
              </w:rPr>
              <w:lastRenderedPageBreak/>
              <w:t xml:space="preserve">1.1.3.3.1. Neformaliojo ugdymo būrelius lankė  </w:t>
            </w:r>
            <w:r w:rsidR="0052247A" w:rsidRPr="00305E4A">
              <w:rPr>
                <w:rFonts w:ascii="Times New Roman" w:hAnsi="Times New Roman"/>
                <w:sz w:val="24"/>
                <w:szCs w:val="24"/>
                <w:lang w:val="lt-LT" w:eastAsia="lt-LT"/>
              </w:rPr>
              <w:t>60</w:t>
            </w:r>
            <w:r w:rsidRPr="00305E4A">
              <w:rPr>
                <w:rFonts w:ascii="Times New Roman" w:hAnsi="Times New Roman"/>
                <w:sz w:val="24"/>
                <w:szCs w:val="24"/>
                <w:lang w:val="lt-LT" w:eastAsia="lt-LT"/>
              </w:rPr>
              <w:t xml:space="preserve"> proc. ugdytinių.</w:t>
            </w:r>
          </w:p>
          <w:p w14:paraId="02923954" w14:textId="77777777" w:rsidR="0027576D" w:rsidRPr="00305E4A" w:rsidRDefault="0027576D" w:rsidP="005C45CA">
            <w:pPr>
              <w:rPr>
                <w:rFonts w:ascii="Times New Roman" w:hAnsi="Times New Roman"/>
                <w:color w:val="FF0000"/>
                <w:sz w:val="24"/>
                <w:szCs w:val="24"/>
                <w:lang w:val="lt-LT" w:eastAsia="lt-LT"/>
              </w:rPr>
            </w:pPr>
          </w:p>
          <w:p w14:paraId="61E5C234" w14:textId="16633A4F" w:rsidR="0027576D" w:rsidRPr="00305E4A" w:rsidRDefault="0027576D" w:rsidP="005C45CA">
            <w:pPr>
              <w:rPr>
                <w:rFonts w:ascii="Times New Roman" w:hAnsi="Times New Roman"/>
                <w:sz w:val="24"/>
                <w:szCs w:val="24"/>
                <w:lang w:val="lt-LT" w:eastAsia="lt-LT"/>
              </w:rPr>
            </w:pPr>
            <w:r w:rsidRPr="00305E4A">
              <w:rPr>
                <w:rFonts w:ascii="Times New Roman" w:hAnsi="Times New Roman"/>
                <w:sz w:val="24"/>
                <w:szCs w:val="24"/>
                <w:lang w:val="lt-LT" w:eastAsia="lt-LT"/>
              </w:rPr>
              <w:t>1.1.</w:t>
            </w:r>
            <w:r w:rsidR="001E0B7E" w:rsidRPr="00305E4A">
              <w:rPr>
                <w:rFonts w:ascii="Times New Roman" w:hAnsi="Times New Roman"/>
                <w:sz w:val="24"/>
                <w:szCs w:val="24"/>
                <w:lang w:val="lt-LT" w:eastAsia="lt-LT"/>
              </w:rPr>
              <w:t>3</w:t>
            </w:r>
            <w:r w:rsidRPr="00305E4A">
              <w:rPr>
                <w:rFonts w:ascii="Times New Roman" w:hAnsi="Times New Roman"/>
                <w:sz w:val="24"/>
                <w:szCs w:val="24"/>
                <w:lang w:val="lt-LT" w:eastAsia="lt-LT"/>
              </w:rPr>
              <w:t>.4.</w:t>
            </w:r>
            <w:r w:rsidR="001E0B7E" w:rsidRPr="00305E4A">
              <w:rPr>
                <w:rFonts w:ascii="Times New Roman" w:hAnsi="Times New Roman"/>
                <w:sz w:val="24"/>
                <w:szCs w:val="24"/>
                <w:lang w:val="lt-LT" w:eastAsia="lt-LT"/>
              </w:rPr>
              <w:t xml:space="preserve">1. </w:t>
            </w:r>
            <w:r w:rsidR="007253AD" w:rsidRPr="00305E4A">
              <w:rPr>
                <w:rFonts w:ascii="Times New Roman" w:hAnsi="Times New Roman"/>
                <w:sz w:val="24"/>
                <w:szCs w:val="24"/>
                <w:lang w:val="lt-LT" w:eastAsia="lt-LT"/>
              </w:rPr>
              <w:t>50 proc. vaikų dalyvauta varžybose, parodose, konkursuose (2023 I-IV ketv.)</w:t>
            </w:r>
          </w:p>
        </w:tc>
      </w:tr>
      <w:tr w:rsidR="00DC7D65" w:rsidRPr="000B22B7" w14:paraId="22BD9FDD" w14:textId="77777777" w:rsidTr="00160E65">
        <w:trPr>
          <w:trHeight w:val="697"/>
        </w:trPr>
        <w:tc>
          <w:tcPr>
            <w:tcW w:w="2381" w:type="dxa"/>
            <w:hideMark/>
          </w:tcPr>
          <w:p w14:paraId="4B104E46" w14:textId="4C8D9507" w:rsidR="00CD31DC" w:rsidRPr="00305E4A" w:rsidRDefault="00CD31DC" w:rsidP="00E43E00">
            <w:pPr>
              <w:rPr>
                <w:rFonts w:ascii="Times New Roman" w:hAnsi="Times New Roman"/>
                <w:b/>
                <w:bCs/>
                <w:sz w:val="24"/>
                <w:szCs w:val="24"/>
                <w:lang w:val="lt-LT" w:eastAsia="lt-LT"/>
              </w:rPr>
            </w:pPr>
          </w:p>
          <w:p w14:paraId="4B4AA7AE" w14:textId="02981FEE" w:rsidR="007C24B2" w:rsidRPr="00305E4A" w:rsidRDefault="00B912F4" w:rsidP="00E43E00">
            <w:pPr>
              <w:rPr>
                <w:rFonts w:ascii="Times New Roman" w:hAnsi="Times New Roman"/>
                <w:sz w:val="24"/>
                <w:szCs w:val="24"/>
                <w:lang w:val="lt-LT" w:eastAsia="lt-LT"/>
              </w:rPr>
            </w:pPr>
            <w:r w:rsidRPr="00305E4A">
              <w:rPr>
                <w:rFonts w:ascii="Times New Roman" w:hAnsi="Times New Roman"/>
                <w:sz w:val="24"/>
                <w:szCs w:val="24"/>
                <w:lang w:val="lt-LT" w:eastAsia="lt-LT"/>
              </w:rPr>
              <w:t>1</w:t>
            </w:r>
            <w:r w:rsidR="00CD31DC" w:rsidRPr="00305E4A">
              <w:rPr>
                <w:rFonts w:ascii="Times New Roman" w:hAnsi="Times New Roman"/>
                <w:sz w:val="24"/>
                <w:szCs w:val="24"/>
                <w:lang w:val="lt-LT" w:eastAsia="lt-LT"/>
              </w:rPr>
              <w:t xml:space="preserve">. 2. </w:t>
            </w:r>
            <w:r w:rsidR="008E2A75" w:rsidRPr="00305E4A">
              <w:rPr>
                <w:rFonts w:ascii="Times New Roman" w:hAnsi="Times New Roman"/>
                <w:sz w:val="24"/>
                <w:szCs w:val="24"/>
                <w:lang w:val="lt-LT" w:eastAsia="lt-LT"/>
              </w:rPr>
              <w:t>Tobulinti ugdymo turinį (veiklos sritis – ugdymas(is)).</w:t>
            </w:r>
          </w:p>
        </w:tc>
        <w:tc>
          <w:tcPr>
            <w:tcW w:w="2127" w:type="dxa"/>
          </w:tcPr>
          <w:p w14:paraId="181C4578" w14:textId="77777777" w:rsidR="00321683" w:rsidRPr="00305E4A" w:rsidRDefault="00321683" w:rsidP="00E43E00">
            <w:pPr>
              <w:rPr>
                <w:rFonts w:ascii="Times New Roman" w:hAnsi="Times New Roman"/>
                <w:sz w:val="24"/>
                <w:szCs w:val="24"/>
                <w:lang w:val="lt-LT" w:eastAsia="lt-LT"/>
              </w:rPr>
            </w:pPr>
          </w:p>
          <w:p w14:paraId="3AAC7CA4" w14:textId="6BC9E176" w:rsidR="00CD31DC" w:rsidRPr="00305E4A" w:rsidRDefault="00B912F4" w:rsidP="00E43E00">
            <w:pPr>
              <w:rPr>
                <w:rFonts w:ascii="Times New Roman" w:hAnsi="Times New Roman"/>
                <w:sz w:val="24"/>
                <w:szCs w:val="24"/>
                <w:lang w:val="lt-LT" w:eastAsia="lt-LT"/>
              </w:rPr>
            </w:pPr>
            <w:r w:rsidRPr="00305E4A">
              <w:rPr>
                <w:rFonts w:ascii="Times New Roman" w:hAnsi="Times New Roman"/>
                <w:sz w:val="24"/>
                <w:szCs w:val="24"/>
                <w:lang w:val="lt-LT" w:eastAsia="lt-LT"/>
              </w:rPr>
              <w:t>1</w:t>
            </w:r>
            <w:r w:rsidR="00CD31DC" w:rsidRPr="00305E4A">
              <w:rPr>
                <w:rFonts w:ascii="Times New Roman" w:hAnsi="Times New Roman"/>
                <w:sz w:val="24"/>
                <w:szCs w:val="24"/>
                <w:lang w:val="lt-LT" w:eastAsia="lt-LT"/>
              </w:rPr>
              <w:t xml:space="preserve">.2.1. </w:t>
            </w:r>
            <w:r w:rsidR="008E2A75" w:rsidRPr="00305E4A">
              <w:rPr>
                <w:rFonts w:ascii="Times New Roman" w:hAnsi="Times New Roman"/>
                <w:sz w:val="24"/>
                <w:szCs w:val="24"/>
                <w:lang w:val="lt-LT" w:eastAsia="lt-LT"/>
              </w:rPr>
              <w:t>Įgyvendinti atnaujintą priešmokyklinio ugdymo bendrąją programą</w:t>
            </w:r>
          </w:p>
          <w:p w14:paraId="06367A8C" w14:textId="77777777" w:rsidR="00CD31DC" w:rsidRPr="00305E4A" w:rsidRDefault="00CD31DC" w:rsidP="00E43E00">
            <w:pPr>
              <w:rPr>
                <w:rFonts w:ascii="Times New Roman" w:hAnsi="Times New Roman"/>
                <w:sz w:val="24"/>
                <w:szCs w:val="24"/>
                <w:lang w:val="lt-LT" w:eastAsia="lt-LT"/>
              </w:rPr>
            </w:pPr>
          </w:p>
          <w:p w14:paraId="7307ED9A" w14:textId="3A906C7B" w:rsidR="00CD31DC" w:rsidRPr="00305E4A" w:rsidRDefault="00CD31DC" w:rsidP="00E43E00">
            <w:pPr>
              <w:rPr>
                <w:rFonts w:ascii="Times New Roman" w:hAnsi="Times New Roman"/>
                <w:sz w:val="24"/>
                <w:szCs w:val="24"/>
                <w:lang w:val="lt-LT" w:eastAsia="lt-LT"/>
              </w:rPr>
            </w:pPr>
          </w:p>
          <w:p w14:paraId="519E832C" w14:textId="3552E665" w:rsidR="00755483" w:rsidRPr="00305E4A" w:rsidRDefault="00755483" w:rsidP="00E43E00">
            <w:pPr>
              <w:rPr>
                <w:rFonts w:ascii="Times New Roman" w:hAnsi="Times New Roman"/>
                <w:sz w:val="24"/>
                <w:szCs w:val="24"/>
                <w:lang w:val="lt-LT" w:eastAsia="lt-LT"/>
              </w:rPr>
            </w:pPr>
          </w:p>
          <w:p w14:paraId="485D873C" w14:textId="4719DAC5" w:rsidR="00322C90" w:rsidRPr="00305E4A" w:rsidRDefault="00322C90" w:rsidP="00E43E00">
            <w:pPr>
              <w:rPr>
                <w:rFonts w:ascii="Times New Roman" w:hAnsi="Times New Roman"/>
                <w:sz w:val="24"/>
                <w:szCs w:val="24"/>
                <w:lang w:val="lt-LT" w:eastAsia="lt-LT"/>
              </w:rPr>
            </w:pPr>
          </w:p>
          <w:p w14:paraId="45EA8677" w14:textId="51356755" w:rsidR="00322C90" w:rsidRPr="00305E4A" w:rsidRDefault="00322C90" w:rsidP="00E43E00">
            <w:pPr>
              <w:rPr>
                <w:rFonts w:ascii="Times New Roman" w:hAnsi="Times New Roman"/>
                <w:sz w:val="24"/>
                <w:szCs w:val="24"/>
                <w:lang w:val="lt-LT" w:eastAsia="lt-LT"/>
              </w:rPr>
            </w:pPr>
          </w:p>
          <w:p w14:paraId="08CA1B7F" w14:textId="4F1224DA" w:rsidR="00322C90" w:rsidRPr="00305E4A" w:rsidRDefault="00322C90" w:rsidP="00E43E00">
            <w:pPr>
              <w:rPr>
                <w:rFonts w:ascii="Times New Roman" w:hAnsi="Times New Roman"/>
                <w:sz w:val="24"/>
                <w:szCs w:val="24"/>
                <w:lang w:val="lt-LT" w:eastAsia="lt-LT"/>
              </w:rPr>
            </w:pPr>
          </w:p>
          <w:p w14:paraId="061C942B" w14:textId="77777777" w:rsidR="00322C90" w:rsidRPr="00305E4A" w:rsidRDefault="00322C90" w:rsidP="00E43E00">
            <w:pPr>
              <w:rPr>
                <w:rFonts w:ascii="Times New Roman" w:hAnsi="Times New Roman"/>
                <w:sz w:val="24"/>
                <w:szCs w:val="24"/>
                <w:lang w:val="lt-LT" w:eastAsia="lt-LT"/>
              </w:rPr>
            </w:pPr>
          </w:p>
          <w:p w14:paraId="66472822" w14:textId="5CD902AD" w:rsidR="008E2A75" w:rsidRPr="00305E4A" w:rsidRDefault="008E2A75" w:rsidP="008E2A75">
            <w:pPr>
              <w:rPr>
                <w:rFonts w:ascii="Times New Roman" w:hAnsi="Times New Roman"/>
                <w:sz w:val="24"/>
                <w:szCs w:val="24"/>
                <w:lang w:val="lt-LT" w:eastAsia="lt-LT"/>
              </w:rPr>
            </w:pPr>
            <w:r w:rsidRPr="00305E4A">
              <w:rPr>
                <w:rFonts w:ascii="Times New Roman" w:hAnsi="Times New Roman"/>
                <w:sz w:val="24"/>
                <w:szCs w:val="24"/>
                <w:lang w:val="lt-LT" w:eastAsia="lt-LT"/>
              </w:rPr>
              <w:t>1.2.2.</w:t>
            </w:r>
            <w:r w:rsidRPr="00305E4A">
              <w:rPr>
                <w:rFonts w:ascii="Times New Roman" w:hAnsi="Times New Roman"/>
                <w:sz w:val="24"/>
                <w:szCs w:val="24"/>
                <w:lang w:val="lt-LT"/>
              </w:rPr>
              <w:t xml:space="preserve"> Atnaujinti ir pradėti įgyvendinti ikimokyklinio ugdymo programą „Pažinimo takeliu“.</w:t>
            </w:r>
          </w:p>
          <w:p w14:paraId="52DB9ADC" w14:textId="77777777" w:rsidR="008E2A75" w:rsidRPr="00305E4A" w:rsidRDefault="008E2A75" w:rsidP="008E2A75">
            <w:pPr>
              <w:rPr>
                <w:rFonts w:ascii="Times New Roman" w:hAnsi="Times New Roman"/>
                <w:sz w:val="24"/>
                <w:szCs w:val="24"/>
                <w:lang w:val="lt-LT" w:eastAsia="lt-LT"/>
              </w:rPr>
            </w:pPr>
          </w:p>
          <w:p w14:paraId="4C6D880F" w14:textId="5A34606C" w:rsidR="00C46E72" w:rsidRPr="00305E4A" w:rsidRDefault="00C46E72" w:rsidP="00E43E00">
            <w:pPr>
              <w:rPr>
                <w:rFonts w:ascii="Times New Roman" w:hAnsi="Times New Roman"/>
                <w:sz w:val="24"/>
                <w:szCs w:val="24"/>
                <w:lang w:val="lt-LT" w:eastAsia="lt-LT"/>
              </w:rPr>
            </w:pPr>
          </w:p>
          <w:p w14:paraId="2663EA93" w14:textId="64D6E506" w:rsidR="00207469" w:rsidRPr="00305E4A" w:rsidRDefault="00207469" w:rsidP="00E43E00">
            <w:pPr>
              <w:rPr>
                <w:rFonts w:ascii="Times New Roman" w:hAnsi="Times New Roman"/>
                <w:sz w:val="24"/>
                <w:szCs w:val="24"/>
                <w:lang w:val="lt-LT" w:eastAsia="lt-LT"/>
              </w:rPr>
            </w:pPr>
          </w:p>
          <w:p w14:paraId="231D0F97" w14:textId="46C8AB6D" w:rsidR="00207469" w:rsidRPr="00305E4A" w:rsidRDefault="00207469" w:rsidP="00E43E00">
            <w:pPr>
              <w:rPr>
                <w:rFonts w:ascii="Times New Roman" w:hAnsi="Times New Roman"/>
                <w:sz w:val="24"/>
                <w:szCs w:val="24"/>
                <w:lang w:val="lt-LT" w:eastAsia="lt-LT"/>
              </w:rPr>
            </w:pPr>
          </w:p>
          <w:p w14:paraId="1B655555" w14:textId="1A2C1672" w:rsidR="00207469" w:rsidRDefault="00207469" w:rsidP="00E43E00">
            <w:pPr>
              <w:rPr>
                <w:rFonts w:ascii="Times New Roman" w:hAnsi="Times New Roman"/>
                <w:sz w:val="24"/>
                <w:szCs w:val="24"/>
                <w:lang w:val="lt-LT" w:eastAsia="lt-LT"/>
              </w:rPr>
            </w:pPr>
          </w:p>
          <w:p w14:paraId="1F6A3E83" w14:textId="77777777" w:rsidR="00305E4A" w:rsidRDefault="00305E4A" w:rsidP="00E43E00">
            <w:pPr>
              <w:rPr>
                <w:rFonts w:ascii="Times New Roman" w:hAnsi="Times New Roman"/>
                <w:sz w:val="24"/>
                <w:szCs w:val="24"/>
                <w:lang w:val="lt-LT" w:eastAsia="lt-LT"/>
              </w:rPr>
            </w:pPr>
          </w:p>
          <w:p w14:paraId="2082B6FE" w14:textId="77777777" w:rsidR="00305E4A" w:rsidRDefault="00305E4A" w:rsidP="00E43E00">
            <w:pPr>
              <w:rPr>
                <w:rFonts w:ascii="Times New Roman" w:hAnsi="Times New Roman"/>
                <w:sz w:val="24"/>
                <w:szCs w:val="24"/>
                <w:lang w:val="lt-LT" w:eastAsia="lt-LT"/>
              </w:rPr>
            </w:pPr>
          </w:p>
          <w:p w14:paraId="5B56BD33" w14:textId="77777777" w:rsidR="00305E4A" w:rsidRDefault="00305E4A" w:rsidP="00E43E00">
            <w:pPr>
              <w:rPr>
                <w:rFonts w:ascii="Times New Roman" w:hAnsi="Times New Roman"/>
                <w:sz w:val="24"/>
                <w:szCs w:val="24"/>
                <w:lang w:val="lt-LT" w:eastAsia="lt-LT"/>
              </w:rPr>
            </w:pPr>
          </w:p>
          <w:p w14:paraId="38FBE7CD" w14:textId="77777777" w:rsidR="00305E4A" w:rsidRDefault="00305E4A" w:rsidP="00E43E00">
            <w:pPr>
              <w:rPr>
                <w:rFonts w:ascii="Times New Roman" w:hAnsi="Times New Roman"/>
                <w:sz w:val="24"/>
                <w:szCs w:val="24"/>
                <w:lang w:val="lt-LT" w:eastAsia="lt-LT"/>
              </w:rPr>
            </w:pPr>
          </w:p>
          <w:p w14:paraId="02D7ED22" w14:textId="77777777" w:rsidR="00305E4A" w:rsidRDefault="00305E4A" w:rsidP="00E43E00">
            <w:pPr>
              <w:rPr>
                <w:rFonts w:ascii="Times New Roman" w:hAnsi="Times New Roman"/>
                <w:sz w:val="24"/>
                <w:szCs w:val="24"/>
                <w:lang w:val="lt-LT" w:eastAsia="lt-LT"/>
              </w:rPr>
            </w:pPr>
          </w:p>
          <w:p w14:paraId="0E4FDECC" w14:textId="77777777" w:rsidR="00305E4A" w:rsidRDefault="00305E4A" w:rsidP="00E43E00">
            <w:pPr>
              <w:rPr>
                <w:rFonts w:ascii="Times New Roman" w:hAnsi="Times New Roman"/>
                <w:sz w:val="24"/>
                <w:szCs w:val="24"/>
                <w:lang w:val="lt-LT" w:eastAsia="lt-LT"/>
              </w:rPr>
            </w:pPr>
          </w:p>
          <w:p w14:paraId="3A029EB1" w14:textId="77777777" w:rsidR="00305E4A" w:rsidRPr="00305E4A" w:rsidRDefault="00305E4A" w:rsidP="00E43E00">
            <w:pPr>
              <w:rPr>
                <w:rFonts w:ascii="Times New Roman" w:hAnsi="Times New Roman"/>
                <w:sz w:val="24"/>
                <w:szCs w:val="24"/>
                <w:lang w:val="lt-LT" w:eastAsia="lt-LT"/>
              </w:rPr>
            </w:pPr>
          </w:p>
          <w:p w14:paraId="2865CE16" w14:textId="77777777" w:rsidR="00207469" w:rsidRPr="00305E4A" w:rsidRDefault="00207469" w:rsidP="00E43E00">
            <w:pPr>
              <w:rPr>
                <w:rFonts w:ascii="Times New Roman" w:hAnsi="Times New Roman"/>
                <w:sz w:val="24"/>
                <w:szCs w:val="24"/>
                <w:lang w:val="lt-LT" w:eastAsia="lt-LT"/>
              </w:rPr>
            </w:pPr>
          </w:p>
          <w:p w14:paraId="4E312B54" w14:textId="6F6555E8" w:rsidR="0086202A" w:rsidRPr="00305E4A" w:rsidRDefault="0086202A" w:rsidP="0086202A">
            <w:pPr>
              <w:rPr>
                <w:rFonts w:ascii="Times New Roman" w:hAnsi="Times New Roman"/>
                <w:sz w:val="24"/>
                <w:szCs w:val="24"/>
                <w:lang w:val="lt-LT" w:eastAsia="lt-LT"/>
              </w:rPr>
            </w:pPr>
            <w:r w:rsidRPr="00305E4A">
              <w:rPr>
                <w:rFonts w:ascii="Times New Roman" w:hAnsi="Times New Roman"/>
                <w:sz w:val="24"/>
                <w:szCs w:val="24"/>
                <w:lang w:val="lt-LT" w:eastAsia="lt-LT"/>
              </w:rPr>
              <w:t>1.2.3. Integruoti STEAM idėjas į ugdymo turinį.</w:t>
            </w:r>
          </w:p>
          <w:p w14:paraId="4F580B75" w14:textId="77777777" w:rsidR="0086202A" w:rsidRPr="00305E4A" w:rsidRDefault="0086202A" w:rsidP="0086202A">
            <w:pPr>
              <w:rPr>
                <w:rFonts w:ascii="Times New Roman" w:hAnsi="Times New Roman"/>
                <w:sz w:val="24"/>
                <w:szCs w:val="24"/>
                <w:lang w:val="lt-LT" w:eastAsia="lt-LT"/>
              </w:rPr>
            </w:pPr>
          </w:p>
          <w:p w14:paraId="03F6EDF7" w14:textId="7FBC6E74" w:rsidR="00C46E72" w:rsidRPr="00305E4A" w:rsidRDefault="00C46E72" w:rsidP="00E43E00">
            <w:pPr>
              <w:rPr>
                <w:rFonts w:ascii="Times New Roman" w:hAnsi="Times New Roman"/>
                <w:sz w:val="24"/>
                <w:szCs w:val="24"/>
                <w:lang w:val="lt-LT" w:eastAsia="lt-LT"/>
              </w:rPr>
            </w:pPr>
          </w:p>
          <w:p w14:paraId="6EA59658" w14:textId="618594FF" w:rsidR="00C46E72" w:rsidRPr="00305E4A" w:rsidRDefault="00C46E72" w:rsidP="00E43E00">
            <w:pPr>
              <w:rPr>
                <w:rFonts w:ascii="Times New Roman" w:hAnsi="Times New Roman"/>
                <w:sz w:val="24"/>
                <w:szCs w:val="24"/>
                <w:lang w:val="lt-LT" w:eastAsia="lt-LT"/>
              </w:rPr>
            </w:pPr>
          </w:p>
          <w:p w14:paraId="71D706AA" w14:textId="71905FF3" w:rsidR="00A63439" w:rsidRPr="00305E4A" w:rsidRDefault="00A63439" w:rsidP="00E43E00">
            <w:pPr>
              <w:rPr>
                <w:rFonts w:ascii="Times New Roman" w:hAnsi="Times New Roman"/>
                <w:sz w:val="24"/>
                <w:szCs w:val="24"/>
                <w:lang w:val="lt-LT" w:eastAsia="lt-LT"/>
              </w:rPr>
            </w:pPr>
          </w:p>
          <w:p w14:paraId="4ABDEED4" w14:textId="77777777" w:rsidR="009E3EB0" w:rsidRPr="00305E4A" w:rsidRDefault="009E3EB0" w:rsidP="00E43E00">
            <w:pPr>
              <w:rPr>
                <w:rFonts w:ascii="Times New Roman" w:hAnsi="Times New Roman"/>
                <w:sz w:val="24"/>
                <w:szCs w:val="24"/>
                <w:lang w:val="lt-LT" w:eastAsia="lt-LT"/>
              </w:rPr>
            </w:pPr>
          </w:p>
          <w:p w14:paraId="0EACDCAA" w14:textId="2EDEE370" w:rsidR="00CD31DC" w:rsidRPr="00305E4A" w:rsidRDefault="00CD31DC" w:rsidP="00E43E00">
            <w:pPr>
              <w:rPr>
                <w:rFonts w:ascii="Times New Roman" w:hAnsi="Times New Roman"/>
                <w:sz w:val="24"/>
                <w:szCs w:val="24"/>
                <w:lang w:val="lt-LT" w:eastAsia="lt-LT"/>
              </w:rPr>
            </w:pPr>
          </w:p>
          <w:p w14:paraId="37C800BA" w14:textId="0ED0AC86" w:rsidR="00DE5665" w:rsidRPr="00305E4A" w:rsidRDefault="00DE5665" w:rsidP="00E43E00">
            <w:pPr>
              <w:rPr>
                <w:rFonts w:ascii="Times New Roman" w:hAnsi="Times New Roman"/>
                <w:sz w:val="24"/>
                <w:szCs w:val="24"/>
                <w:lang w:val="lt-LT" w:eastAsia="lt-LT"/>
              </w:rPr>
            </w:pPr>
          </w:p>
          <w:p w14:paraId="7677590F" w14:textId="5BA0801F" w:rsidR="00DE5665" w:rsidRPr="00305E4A" w:rsidRDefault="00DE5665" w:rsidP="00E43E00">
            <w:pPr>
              <w:rPr>
                <w:rFonts w:ascii="Times New Roman" w:hAnsi="Times New Roman"/>
                <w:sz w:val="24"/>
                <w:szCs w:val="24"/>
                <w:lang w:val="lt-LT" w:eastAsia="lt-LT"/>
              </w:rPr>
            </w:pPr>
          </w:p>
          <w:p w14:paraId="375FFFDA" w14:textId="78E718D2" w:rsidR="00DE5665" w:rsidRPr="00305E4A" w:rsidRDefault="00DE5665" w:rsidP="00E43E00">
            <w:pPr>
              <w:rPr>
                <w:rFonts w:ascii="Times New Roman" w:hAnsi="Times New Roman"/>
                <w:sz w:val="24"/>
                <w:szCs w:val="24"/>
                <w:lang w:val="lt-LT" w:eastAsia="lt-LT"/>
              </w:rPr>
            </w:pPr>
          </w:p>
          <w:p w14:paraId="54B02D32" w14:textId="05C2A937" w:rsidR="00DE5665" w:rsidRPr="00305E4A" w:rsidRDefault="00DE5665" w:rsidP="00E43E00">
            <w:pPr>
              <w:rPr>
                <w:rFonts w:ascii="Times New Roman" w:hAnsi="Times New Roman"/>
                <w:sz w:val="24"/>
                <w:szCs w:val="24"/>
                <w:lang w:val="lt-LT" w:eastAsia="lt-LT"/>
              </w:rPr>
            </w:pPr>
          </w:p>
          <w:p w14:paraId="17E2527D" w14:textId="3243C57F" w:rsidR="00DE5665" w:rsidRPr="00305E4A" w:rsidRDefault="00DE5665" w:rsidP="00E43E00">
            <w:pPr>
              <w:rPr>
                <w:rFonts w:ascii="Times New Roman" w:hAnsi="Times New Roman"/>
                <w:sz w:val="24"/>
                <w:szCs w:val="24"/>
                <w:lang w:val="lt-LT" w:eastAsia="lt-LT"/>
              </w:rPr>
            </w:pPr>
          </w:p>
          <w:p w14:paraId="6CFC58D3" w14:textId="77777777" w:rsidR="00B6219B" w:rsidRPr="00305E4A" w:rsidRDefault="00B6219B" w:rsidP="00E43E00">
            <w:pPr>
              <w:rPr>
                <w:rFonts w:ascii="Times New Roman" w:hAnsi="Times New Roman"/>
                <w:sz w:val="24"/>
                <w:szCs w:val="24"/>
                <w:lang w:val="lt-LT" w:eastAsia="lt-LT"/>
              </w:rPr>
            </w:pPr>
          </w:p>
          <w:p w14:paraId="6A4E29E6" w14:textId="3A4AAD08" w:rsidR="00CD31DC" w:rsidRPr="00305E4A" w:rsidRDefault="00A40A33" w:rsidP="00E43E00">
            <w:pPr>
              <w:rPr>
                <w:rFonts w:ascii="Times New Roman" w:hAnsi="Times New Roman"/>
                <w:sz w:val="24"/>
                <w:szCs w:val="24"/>
                <w:lang w:val="lt-LT" w:eastAsia="lt-LT"/>
              </w:rPr>
            </w:pPr>
            <w:r w:rsidRPr="00305E4A">
              <w:rPr>
                <w:rFonts w:ascii="Times New Roman" w:hAnsi="Times New Roman"/>
                <w:sz w:val="24"/>
                <w:szCs w:val="24"/>
                <w:lang w:val="lt-LT" w:eastAsia="lt-LT"/>
              </w:rPr>
              <w:t>1.2.4. Stiprinti vaikų sveikatą, fizinį aktyvumą. emocinį suvokimą ir raišką.</w:t>
            </w:r>
          </w:p>
          <w:p w14:paraId="53AA4993" w14:textId="77777777" w:rsidR="00CD31DC" w:rsidRPr="00305E4A" w:rsidRDefault="00CD31DC" w:rsidP="00E43E00">
            <w:pPr>
              <w:rPr>
                <w:rFonts w:ascii="Times New Roman" w:hAnsi="Times New Roman"/>
                <w:sz w:val="24"/>
                <w:szCs w:val="24"/>
                <w:lang w:val="lt-LT" w:eastAsia="lt-LT"/>
              </w:rPr>
            </w:pPr>
          </w:p>
          <w:p w14:paraId="46D57141" w14:textId="77777777" w:rsidR="00CD31DC" w:rsidRPr="00305E4A" w:rsidRDefault="00CD31DC" w:rsidP="00E43E00">
            <w:pPr>
              <w:rPr>
                <w:rFonts w:ascii="Times New Roman" w:hAnsi="Times New Roman"/>
                <w:sz w:val="24"/>
                <w:szCs w:val="24"/>
                <w:lang w:val="lt-LT" w:eastAsia="lt-LT"/>
              </w:rPr>
            </w:pPr>
          </w:p>
          <w:p w14:paraId="0566B730" w14:textId="77777777" w:rsidR="00CD31DC" w:rsidRPr="00305E4A" w:rsidRDefault="00CD31DC" w:rsidP="00E43E00">
            <w:pPr>
              <w:rPr>
                <w:rFonts w:ascii="Times New Roman" w:hAnsi="Times New Roman"/>
                <w:sz w:val="24"/>
                <w:szCs w:val="24"/>
                <w:lang w:val="lt-LT" w:eastAsia="lt-LT"/>
              </w:rPr>
            </w:pPr>
          </w:p>
          <w:p w14:paraId="508E677B" w14:textId="77777777" w:rsidR="00CD31DC" w:rsidRPr="00305E4A" w:rsidRDefault="00CD31DC" w:rsidP="00E43E00">
            <w:pPr>
              <w:rPr>
                <w:rFonts w:ascii="Times New Roman" w:hAnsi="Times New Roman"/>
                <w:sz w:val="24"/>
                <w:szCs w:val="24"/>
                <w:lang w:val="lt-LT" w:eastAsia="lt-LT"/>
              </w:rPr>
            </w:pPr>
          </w:p>
          <w:p w14:paraId="0224B89F" w14:textId="3523786A" w:rsidR="00CD31DC" w:rsidRPr="00305E4A" w:rsidRDefault="00CD31DC" w:rsidP="00E43E00">
            <w:pPr>
              <w:rPr>
                <w:rFonts w:ascii="Times New Roman" w:hAnsi="Times New Roman"/>
                <w:sz w:val="24"/>
                <w:szCs w:val="24"/>
                <w:lang w:val="lt-LT" w:eastAsia="lt-LT"/>
              </w:rPr>
            </w:pPr>
          </w:p>
          <w:p w14:paraId="2CCF54A6" w14:textId="28EF2B7D" w:rsidR="00075A54" w:rsidRPr="00305E4A" w:rsidRDefault="00075A54" w:rsidP="00E43E00">
            <w:pPr>
              <w:rPr>
                <w:rFonts w:ascii="Times New Roman" w:hAnsi="Times New Roman"/>
                <w:sz w:val="24"/>
                <w:szCs w:val="24"/>
                <w:lang w:val="lt-LT" w:eastAsia="lt-LT"/>
              </w:rPr>
            </w:pPr>
          </w:p>
          <w:p w14:paraId="7BC08848" w14:textId="73D30A86" w:rsidR="00862AE8" w:rsidRPr="00305E4A" w:rsidRDefault="00862AE8" w:rsidP="00E43E00">
            <w:pPr>
              <w:rPr>
                <w:rFonts w:ascii="Times New Roman" w:hAnsi="Times New Roman"/>
                <w:sz w:val="24"/>
                <w:szCs w:val="24"/>
                <w:lang w:val="lt-LT" w:eastAsia="lt-LT"/>
              </w:rPr>
            </w:pPr>
          </w:p>
          <w:p w14:paraId="3222BF33" w14:textId="7DAF1143" w:rsidR="00A63439" w:rsidRPr="00305E4A" w:rsidRDefault="00A63439" w:rsidP="00E43E00">
            <w:pPr>
              <w:rPr>
                <w:rFonts w:ascii="Times New Roman" w:hAnsi="Times New Roman"/>
                <w:sz w:val="24"/>
                <w:szCs w:val="24"/>
                <w:lang w:val="lt-LT" w:eastAsia="lt-LT"/>
              </w:rPr>
            </w:pPr>
          </w:p>
          <w:p w14:paraId="40363CCA" w14:textId="77777777" w:rsidR="00FF2A65" w:rsidRPr="00305E4A" w:rsidRDefault="00FF2A65" w:rsidP="00E43E00">
            <w:pPr>
              <w:rPr>
                <w:rFonts w:ascii="Times New Roman" w:hAnsi="Times New Roman"/>
                <w:sz w:val="24"/>
                <w:szCs w:val="24"/>
                <w:lang w:val="lt-LT" w:eastAsia="lt-LT"/>
              </w:rPr>
            </w:pPr>
          </w:p>
          <w:p w14:paraId="50B1F995" w14:textId="77777777" w:rsidR="000E177E" w:rsidRPr="00305E4A" w:rsidRDefault="000E177E" w:rsidP="00E43E00">
            <w:pPr>
              <w:rPr>
                <w:rFonts w:ascii="Times New Roman" w:hAnsi="Times New Roman"/>
                <w:sz w:val="24"/>
                <w:szCs w:val="24"/>
                <w:lang w:val="lt-LT" w:eastAsia="lt-LT"/>
              </w:rPr>
            </w:pPr>
          </w:p>
          <w:p w14:paraId="5FB9A212" w14:textId="13131751" w:rsidR="00F25135" w:rsidRPr="00305E4A" w:rsidRDefault="00F25135" w:rsidP="00E43E00">
            <w:pPr>
              <w:rPr>
                <w:rFonts w:ascii="Times New Roman" w:hAnsi="Times New Roman"/>
                <w:sz w:val="24"/>
                <w:szCs w:val="24"/>
                <w:lang w:val="lt-LT" w:eastAsia="lt-LT"/>
              </w:rPr>
            </w:pPr>
          </w:p>
          <w:p w14:paraId="5E7240A9" w14:textId="6027831C" w:rsidR="00FB6CEC" w:rsidRPr="00305E4A" w:rsidRDefault="00FB6CEC" w:rsidP="00E43E00">
            <w:pPr>
              <w:rPr>
                <w:rFonts w:ascii="Times New Roman" w:hAnsi="Times New Roman"/>
                <w:sz w:val="24"/>
                <w:szCs w:val="24"/>
                <w:lang w:val="lt-LT" w:eastAsia="lt-LT"/>
              </w:rPr>
            </w:pPr>
          </w:p>
          <w:p w14:paraId="66DDC2B4" w14:textId="6483650E" w:rsidR="00FB6CEC" w:rsidRPr="00305E4A" w:rsidRDefault="00FB6CEC" w:rsidP="00E43E00">
            <w:pPr>
              <w:rPr>
                <w:rFonts w:ascii="Times New Roman" w:hAnsi="Times New Roman"/>
                <w:sz w:val="24"/>
                <w:szCs w:val="24"/>
                <w:lang w:val="lt-LT" w:eastAsia="lt-LT"/>
              </w:rPr>
            </w:pPr>
          </w:p>
          <w:p w14:paraId="1FC8B8FB" w14:textId="726D486D" w:rsidR="00FB6CEC" w:rsidRPr="00305E4A" w:rsidRDefault="00FB6CEC" w:rsidP="00E43E00">
            <w:pPr>
              <w:rPr>
                <w:rFonts w:ascii="Times New Roman" w:hAnsi="Times New Roman"/>
                <w:sz w:val="24"/>
                <w:szCs w:val="24"/>
                <w:lang w:val="lt-LT" w:eastAsia="lt-LT"/>
              </w:rPr>
            </w:pPr>
          </w:p>
          <w:p w14:paraId="6580763B" w14:textId="0C44A05C" w:rsidR="00FB6CEC" w:rsidRPr="00305E4A" w:rsidRDefault="00FB6CEC" w:rsidP="00E43E00">
            <w:pPr>
              <w:rPr>
                <w:rFonts w:ascii="Times New Roman" w:hAnsi="Times New Roman"/>
                <w:sz w:val="24"/>
                <w:szCs w:val="24"/>
                <w:lang w:val="lt-LT" w:eastAsia="lt-LT"/>
              </w:rPr>
            </w:pPr>
          </w:p>
          <w:p w14:paraId="3FC8A49E" w14:textId="0F6007E9" w:rsidR="00FB6CEC" w:rsidRPr="00305E4A" w:rsidRDefault="00FB6CEC" w:rsidP="00E43E00">
            <w:pPr>
              <w:rPr>
                <w:rFonts w:ascii="Times New Roman" w:hAnsi="Times New Roman"/>
                <w:sz w:val="24"/>
                <w:szCs w:val="24"/>
                <w:lang w:val="lt-LT" w:eastAsia="lt-LT"/>
              </w:rPr>
            </w:pPr>
          </w:p>
          <w:p w14:paraId="721C2632" w14:textId="3CF240FA" w:rsidR="00FB6CEC" w:rsidRPr="00305E4A" w:rsidRDefault="00FB6CEC" w:rsidP="00E43E00">
            <w:pPr>
              <w:rPr>
                <w:rFonts w:ascii="Times New Roman" w:hAnsi="Times New Roman"/>
                <w:sz w:val="24"/>
                <w:szCs w:val="24"/>
                <w:lang w:val="lt-LT" w:eastAsia="lt-LT"/>
              </w:rPr>
            </w:pPr>
          </w:p>
          <w:p w14:paraId="34B3978E" w14:textId="68C9E92B" w:rsidR="00FB6CEC" w:rsidRPr="00305E4A" w:rsidRDefault="00FB6CEC" w:rsidP="00E43E00">
            <w:pPr>
              <w:rPr>
                <w:rFonts w:ascii="Times New Roman" w:hAnsi="Times New Roman"/>
                <w:sz w:val="24"/>
                <w:szCs w:val="24"/>
                <w:lang w:val="lt-LT" w:eastAsia="lt-LT"/>
              </w:rPr>
            </w:pPr>
          </w:p>
          <w:p w14:paraId="2502F482" w14:textId="7D6AE98D" w:rsidR="00FB6CEC" w:rsidRPr="00305E4A" w:rsidRDefault="00FB6CEC" w:rsidP="00E43E00">
            <w:pPr>
              <w:rPr>
                <w:rFonts w:ascii="Times New Roman" w:hAnsi="Times New Roman"/>
                <w:sz w:val="24"/>
                <w:szCs w:val="24"/>
                <w:lang w:val="lt-LT" w:eastAsia="lt-LT"/>
              </w:rPr>
            </w:pPr>
          </w:p>
          <w:p w14:paraId="098ECD9F" w14:textId="467308EE" w:rsidR="00FB6CEC" w:rsidRPr="00305E4A" w:rsidRDefault="00FB6CEC" w:rsidP="00E43E00">
            <w:pPr>
              <w:rPr>
                <w:rFonts w:ascii="Times New Roman" w:hAnsi="Times New Roman"/>
                <w:sz w:val="24"/>
                <w:szCs w:val="24"/>
                <w:lang w:val="lt-LT" w:eastAsia="lt-LT"/>
              </w:rPr>
            </w:pPr>
          </w:p>
          <w:p w14:paraId="462A66D5" w14:textId="63B7C115" w:rsidR="00FB6CEC" w:rsidRPr="00305E4A" w:rsidRDefault="00FB6CEC" w:rsidP="00E43E00">
            <w:pPr>
              <w:rPr>
                <w:rFonts w:ascii="Times New Roman" w:hAnsi="Times New Roman"/>
                <w:sz w:val="24"/>
                <w:szCs w:val="24"/>
                <w:lang w:val="lt-LT" w:eastAsia="lt-LT"/>
              </w:rPr>
            </w:pPr>
          </w:p>
          <w:p w14:paraId="1B773C51" w14:textId="4851A24D" w:rsidR="00FB6CEC" w:rsidRPr="00305E4A" w:rsidRDefault="00FB6CEC" w:rsidP="00E43E00">
            <w:pPr>
              <w:rPr>
                <w:rFonts w:ascii="Times New Roman" w:hAnsi="Times New Roman"/>
                <w:sz w:val="24"/>
                <w:szCs w:val="24"/>
                <w:lang w:val="lt-LT" w:eastAsia="lt-LT"/>
              </w:rPr>
            </w:pPr>
          </w:p>
          <w:p w14:paraId="7ECC4A9F" w14:textId="7E57B01E" w:rsidR="00FB6CEC" w:rsidRPr="00305E4A" w:rsidRDefault="00FB6CEC" w:rsidP="00E43E00">
            <w:pPr>
              <w:rPr>
                <w:rFonts w:ascii="Times New Roman" w:hAnsi="Times New Roman"/>
                <w:sz w:val="24"/>
                <w:szCs w:val="24"/>
                <w:lang w:val="lt-LT" w:eastAsia="lt-LT"/>
              </w:rPr>
            </w:pPr>
          </w:p>
          <w:p w14:paraId="050C6092" w14:textId="46E16348" w:rsidR="00FB6CEC" w:rsidRPr="00305E4A" w:rsidRDefault="00FB6CEC" w:rsidP="00E43E00">
            <w:pPr>
              <w:rPr>
                <w:rFonts w:ascii="Times New Roman" w:hAnsi="Times New Roman"/>
                <w:sz w:val="24"/>
                <w:szCs w:val="24"/>
                <w:lang w:val="lt-LT" w:eastAsia="lt-LT"/>
              </w:rPr>
            </w:pPr>
          </w:p>
          <w:p w14:paraId="4FAA9B5F" w14:textId="5F1759A9" w:rsidR="00FB6CEC" w:rsidRPr="00305E4A" w:rsidRDefault="00FB6CEC" w:rsidP="00E43E00">
            <w:pPr>
              <w:rPr>
                <w:rFonts w:ascii="Times New Roman" w:hAnsi="Times New Roman"/>
                <w:sz w:val="24"/>
                <w:szCs w:val="24"/>
                <w:lang w:val="lt-LT" w:eastAsia="lt-LT"/>
              </w:rPr>
            </w:pPr>
          </w:p>
          <w:p w14:paraId="1DD7938B" w14:textId="72440B97" w:rsidR="00FB6CEC" w:rsidRPr="00305E4A" w:rsidRDefault="00FB6CEC" w:rsidP="00E43E00">
            <w:pPr>
              <w:rPr>
                <w:rFonts w:ascii="Times New Roman" w:hAnsi="Times New Roman"/>
                <w:sz w:val="24"/>
                <w:szCs w:val="24"/>
                <w:lang w:val="lt-LT" w:eastAsia="lt-LT"/>
              </w:rPr>
            </w:pPr>
          </w:p>
          <w:p w14:paraId="377DA6BA" w14:textId="6A72059C" w:rsidR="00FB6CEC" w:rsidRPr="00305E4A" w:rsidRDefault="00FB6CEC" w:rsidP="00E43E00">
            <w:pPr>
              <w:rPr>
                <w:rFonts w:ascii="Times New Roman" w:hAnsi="Times New Roman"/>
                <w:sz w:val="24"/>
                <w:szCs w:val="24"/>
                <w:lang w:val="lt-LT" w:eastAsia="lt-LT"/>
              </w:rPr>
            </w:pPr>
          </w:p>
          <w:p w14:paraId="334E1BEC" w14:textId="5691F5F0" w:rsidR="00FB6CEC" w:rsidRPr="00305E4A" w:rsidRDefault="00FB6CEC" w:rsidP="00E43E00">
            <w:pPr>
              <w:rPr>
                <w:rFonts w:ascii="Times New Roman" w:hAnsi="Times New Roman"/>
                <w:sz w:val="24"/>
                <w:szCs w:val="24"/>
                <w:lang w:val="lt-LT" w:eastAsia="lt-LT"/>
              </w:rPr>
            </w:pPr>
          </w:p>
          <w:p w14:paraId="3894E3C9" w14:textId="42F36991" w:rsidR="00FB6CEC" w:rsidRPr="00305E4A" w:rsidRDefault="00FB6CEC" w:rsidP="00E43E00">
            <w:pPr>
              <w:rPr>
                <w:rFonts w:ascii="Times New Roman" w:hAnsi="Times New Roman"/>
                <w:sz w:val="24"/>
                <w:szCs w:val="24"/>
                <w:lang w:val="lt-LT" w:eastAsia="lt-LT"/>
              </w:rPr>
            </w:pPr>
          </w:p>
          <w:p w14:paraId="0F25A776" w14:textId="32960DCB" w:rsidR="00FB6CEC" w:rsidRPr="00305E4A" w:rsidRDefault="00FB6CEC" w:rsidP="00E43E00">
            <w:pPr>
              <w:rPr>
                <w:rFonts w:ascii="Times New Roman" w:hAnsi="Times New Roman"/>
                <w:sz w:val="24"/>
                <w:szCs w:val="24"/>
                <w:lang w:val="lt-LT" w:eastAsia="lt-LT"/>
              </w:rPr>
            </w:pPr>
          </w:p>
          <w:p w14:paraId="419BF9DD" w14:textId="17CD7A50" w:rsidR="00FB6CEC" w:rsidRPr="00305E4A" w:rsidRDefault="00FB6CEC" w:rsidP="00E43E00">
            <w:pPr>
              <w:rPr>
                <w:rFonts w:ascii="Times New Roman" w:hAnsi="Times New Roman"/>
                <w:sz w:val="24"/>
                <w:szCs w:val="24"/>
                <w:lang w:val="lt-LT" w:eastAsia="lt-LT"/>
              </w:rPr>
            </w:pPr>
          </w:p>
          <w:p w14:paraId="40DA1F89" w14:textId="0AF8A7C2" w:rsidR="00FB6CEC" w:rsidRPr="00305E4A" w:rsidRDefault="00FB6CEC" w:rsidP="00E43E00">
            <w:pPr>
              <w:rPr>
                <w:rFonts w:ascii="Times New Roman" w:hAnsi="Times New Roman"/>
                <w:sz w:val="24"/>
                <w:szCs w:val="24"/>
                <w:lang w:val="lt-LT" w:eastAsia="lt-LT"/>
              </w:rPr>
            </w:pPr>
          </w:p>
          <w:p w14:paraId="004880EB" w14:textId="788656C3" w:rsidR="00FB6CEC" w:rsidRPr="00305E4A" w:rsidRDefault="00FB6CEC" w:rsidP="00E43E00">
            <w:pPr>
              <w:rPr>
                <w:rFonts w:ascii="Times New Roman" w:hAnsi="Times New Roman"/>
                <w:sz w:val="24"/>
                <w:szCs w:val="24"/>
                <w:lang w:val="lt-LT" w:eastAsia="lt-LT"/>
              </w:rPr>
            </w:pPr>
          </w:p>
          <w:p w14:paraId="54BB7B2A" w14:textId="3770D9F1" w:rsidR="00FB6CEC" w:rsidRPr="00305E4A" w:rsidRDefault="00FB6CEC" w:rsidP="00E43E00">
            <w:pPr>
              <w:rPr>
                <w:rFonts w:ascii="Times New Roman" w:hAnsi="Times New Roman"/>
                <w:sz w:val="24"/>
                <w:szCs w:val="24"/>
                <w:lang w:val="lt-LT" w:eastAsia="lt-LT"/>
              </w:rPr>
            </w:pPr>
          </w:p>
          <w:p w14:paraId="7F65CAAA" w14:textId="739C5F2C" w:rsidR="00FB6CEC" w:rsidRPr="00305E4A" w:rsidRDefault="00FB6CEC" w:rsidP="00E43E00">
            <w:pPr>
              <w:rPr>
                <w:rFonts w:ascii="Times New Roman" w:hAnsi="Times New Roman"/>
                <w:sz w:val="24"/>
                <w:szCs w:val="24"/>
                <w:lang w:val="lt-LT" w:eastAsia="lt-LT"/>
              </w:rPr>
            </w:pPr>
          </w:p>
          <w:p w14:paraId="50FC018F" w14:textId="7AE60BB1" w:rsidR="00FB6CEC" w:rsidRPr="00305E4A" w:rsidRDefault="00FB6CEC" w:rsidP="00E43E00">
            <w:pPr>
              <w:rPr>
                <w:rFonts w:ascii="Times New Roman" w:hAnsi="Times New Roman"/>
                <w:sz w:val="24"/>
                <w:szCs w:val="24"/>
                <w:lang w:val="lt-LT" w:eastAsia="lt-LT"/>
              </w:rPr>
            </w:pPr>
          </w:p>
          <w:p w14:paraId="665B807B" w14:textId="7AD086F5" w:rsidR="00BA5242" w:rsidRPr="00305E4A" w:rsidRDefault="00BA5242" w:rsidP="00E43E00">
            <w:pPr>
              <w:rPr>
                <w:rFonts w:ascii="Times New Roman" w:hAnsi="Times New Roman"/>
                <w:sz w:val="24"/>
                <w:szCs w:val="24"/>
                <w:lang w:val="lt-LT" w:eastAsia="lt-LT"/>
              </w:rPr>
            </w:pPr>
          </w:p>
          <w:p w14:paraId="2CD64D3B" w14:textId="67C324EE" w:rsidR="00850313" w:rsidRPr="00305E4A" w:rsidRDefault="00850313" w:rsidP="00E43E00">
            <w:pPr>
              <w:rPr>
                <w:rFonts w:ascii="Times New Roman" w:hAnsi="Times New Roman"/>
                <w:sz w:val="24"/>
                <w:szCs w:val="24"/>
                <w:lang w:val="lt-LT" w:eastAsia="lt-LT"/>
              </w:rPr>
            </w:pPr>
          </w:p>
          <w:p w14:paraId="04D62EFE" w14:textId="47842C0E" w:rsidR="00EE72AB" w:rsidRPr="00305E4A" w:rsidRDefault="00EE72AB" w:rsidP="00E43E00">
            <w:pPr>
              <w:rPr>
                <w:rFonts w:ascii="Times New Roman" w:hAnsi="Times New Roman"/>
                <w:sz w:val="24"/>
                <w:szCs w:val="24"/>
                <w:lang w:val="lt-LT" w:eastAsia="lt-LT"/>
              </w:rPr>
            </w:pPr>
          </w:p>
        </w:tc>
        <w:tc>
          <w:tcPr>
            <w:tcW w:w="3005" w:type="dxa"/>
          </w:tcPr>
          <w:p w14:paraId="4F6E54E1" w14:textId="77777777" w:rsidR="00321683" w:rsidRPr="00305E4A" w:rsidRDefault="00321683" w:rsidP="00E43E00">
            <w:pPr>
              <w:rPr>
                <w:rFonts w:ascii="Times New Roman" w:hAnsi="Times New Roman"/>
                <w:sz w:val="24"/>
                <w:szCs w:val="24"/>
                <w:lang w:val="lt-LT" w:eastAsia="lt-LT"/>
              </w:rPr>
            </w:pPr>
          </w:p>
          <w:p w14:paraId="61EF6E7D" w14:textId="77777777" w:rsidR="008E2A75" w:rsidRPr="00305E4A" w:rsidRDefault="00B912F4" w:rsidP="008E2A75">
            <w:pPr>
              <w:overflowPunct/>
              <w:autoSpaceDE/>
              <w:autoSpaceDN/>
              <w:adjustRightInd/>
              <w:textAlignment w:val="auto"/>
              <w:rPr>
                <w:rFonts w:ascii="Times New Roman" w:hAnsi="Times New Roman"/>
                <w:sz w:val="24"/>
                <w:szCs w:val="24"/>
                <w:lang w:val="lt-LT"/>
              </w:rPr>
            </w:pPr>
            <w:r w:rsidRPr="00305E4A">
              <w:rPr>
                <w:rFonts w:ascii="Times New Roman" w:hAnsi="Times New Roman"/>
                <w:sz w:val="24"/>
                <w:szCs w:val="24"/>
                <w:lang w:val="lt-LT" w:eastAsia="lt-LT"/>
              </w:rPr>
              <w:t>1</w:t>
            </w:r>
            <w:r w:rsidR="00862AE8" w:rsidRPr="00305E4A">
              <w:rPr>
                <w:rFonts w:ascii="Times New Roman" w:hAnsi="Times New Roman"/>
                <w:sz w:val="24"/>
                <w:szCs w:val="24"/>
                <w:lang w:val="lt-LT" w:eastAsia="lt-LT"/>
              </w:rPr>
              <w:t xml:space="preserve">.2.1.1. </w:t>
            </w:r>
            <w:r w:rsidR="008E2A75" w:rsidRPr="00305E4A">
              <w:rPr>
                <w:rFonts w:ascii="Times New Roman" w:hAnsi="Times New Roman"/>
                <w:sz w:val="24"/>
                <w:szCs w:val="24"/>
                <w:lang w:val="lt-LT" w:eastAsia="lt-LT"/>
              </w:rPr>
              <w:t xml:space="preserve">Parengtos </w:t>
            </w:r>
            <w:r w:rsidR="008E2A75" w:rsidRPr="00305E4A">
              <w:rPr>
                <w:rFonts w:ascii="Times New Roman" w:hAnsi="Times New Roman"/>
                <w:sz w:val="24"/>
                <w:szCs w:val="24"/>
                <w:lang w:val="lt-LT"/>
              </w:rPr>
              <w:t>priešmokyklinio ir ikimokyklinio amžiaus vaikų savęs įsivertinimo gairės (2023 m. I ketv.).</w:t>
            </w:r>
          </w:p>
          <w:p w14:paraId="5D791B20" w14:textId="396EA613" w:rsidR="00862AE8" w:rsidRPr="00305E4A" w:rsidRDefault="00862AE8" w:rsidP="005C45CA">
            <w:pPr>
              <w:rPr>
                <w:rFonts w:ascii="Times New Roman" w:hAnsi="Times New Roman"/>
                <w:sz w:val="24"/>
                <w:szCs w:val="24"/>
                <w:lang w:val="lt-LT" w:eastAsia="lt-LT"/>
              </w:rPr>
            </w:pPr>
          </w:p>
          <w:p w14:paraId="1D3BF3E3" w14:textId="491B1CAE" w:rsidR="00A63439" w:rsidRPr="00305E4A" w:rsidRDefault="00A63439" w:rsidP="00E43E00">
            <w:pPr>
              <w:rPr>
                <w:rFonts w:ascii="Times New Roman" w:hAnsi="Times New Roman"/>
                <w:sz w:val="24"/>
                <w:szCs w:val="24"/>
                <w:lang w:val="lt-LT" w:eastAsia="lt-LT"/>
              </w:rPr>
            </w:pPr>
          </w:p>
          <w:p w14:paraId="3028160E" w14:textId="211CCB0B" w:rsidR="00755483" w:rsidRPr="00305E4A" w:rsidRDefault="00755483" w:rsidP="00E43E00">
            <w:pPr>
              <w:rPr>
                <w:rFonts w:ascii="Times New Roman" w:hAnsi="Times New Roman"/>
                <w:sz w:val="24"/>
                <w:szCs w:val="24"/>
                <w:lang w:val="lt-LT" w:eastAsia="lt-LT"/>
              </w:rPr>
            </w:pPr>
          </w:p>
          <w:p w14:paraId="68A6382A" w14:textId="4BC594EC" w:rsidR="00322C90" w:rsidRPr="00305E4A" w:rsidRDefault="00322C90" w:rsidP="00E43E00">
            <w:pPr>
              <w:rPr>
                <w:rFonts w:ascii="Times New Roman" w:hAnsi="Times New Roman"/>
                <w:sz w:val="24"/>
                <w:szCs w:val="24"/>
                <w:lang w:val="lt-LT" w:eastAsia="lt-LT"/>
              </w:rPr>
            </w:pPr>
          </w:p>
          <w:p w14:paraId="75EF10A0" w14:textId="6F5DC3BB" w:rsidR="00322C90" w:rsidRPr="00305E4A" w:rsidRDefault="00322C90" w:rsidP="00E43E00">
            <w:pPr>
              <w:rPr>
                <w:rFonts w:ascii="Times New Roman" w:hAnsi="Times New Roman"/>
                <w:sz w:val="24"/>
                <w:szCs w:val="24"/>
                <w:lang w:val="lt-LT" w:eastAsia="lt-LT"/>
              </w:rPr>
            </w:pPr>
          </w:p>
          <w:p w14:paraId="7B2AD5A4" w14:textId="6E9B08BA" w:rsidR="00322C90" w:rsidRPr="00305E4A" w:rsidRDefault="00322C90" w:rsidP="00E43E00">
            <w:pPr>
              <w:rPr>
                <w:rFonts w:ascii="Times New Roman" w:hAnsi="Times New Roman"/>
                <w:sz w:val="24"/>
                <w:szCs w:val="24"/>
                <w:lang w:val="lt-LT" w:eastAsia="lt-LT"/>
              </w:rPr>
            </w:pPr>
          </w:p>
          <w:p w14:paraId="4CAAC9F2" w14:textId="77777777" w:rsidR="00322C90" w:rsidRPr="00305E4A" w:rsidRDefault="00322C90" w:rsidP="00E43E00">
            <w:pPr>
              <w:rPr>
                <w:rFonts w:ascii="Times New Roman" w:hAnsi="Times New Roman"/>
                <w:sz w:val="24"/>
                <w:szCs w:val="24"/>
                <w:lang w:val="lt-LT" w:eastAsia="lt-LT"/>
              </w:rPr>
            </w:pPr>
          </w:p>
          <w:p w14:paraId="58F93FF0" w14:textId="77777777" w:rsidR="00305E4A" w:rsidRPr="007661DC" w:rsidRDefault="00305E4A" w:rsidP="00305E4A">
            <w:pPr>
              <w:overflowPunct/>
              <w:autoSpaceDE/>
              <w:autoSpaceDN/>
              <w:adjustRightInd/>
              <w:textAlignment w:val="auto"/>
              <w:rPr>
                <w:rFonts w:ascii="Times New Roman" w:hAnsi="Times New Roman"/>
                <w:sz w:val="24"/>
                <w:szCs w:val="24"/>
                <w:lang w:val="lt-LT" w:eastAsia="lt-LT"/>
              </w:rPr>
            </w:pPr>
            <w:r>
              <w:rPr>
                <w:rFonts w:ascii="Times New Roman" w:hAnsi="Times New Roman"/>
                <w:sz w:val="24"/>
                <w:szCs w:val="24"/>
                <w:lang w:val="lt-LT" w:eastAsia="lt-LT"/>
              </w:rPr>
              <w:t>1.2.2.1</w:t>
            </w:r>
            <w:r w:rsidRPr="007661DC">
              <w:rPr>
                <w:rFonts w:ascii="Times New Roman" w:hAnsi="Times New Roman"/>
                <w:sz w:val="24"/>
                <w:szCs w:val="24"/>
                <w:lang w:val="lt-LT" w:eastAsia="lt-LT"/>
              </w:rPr>
              <w:t>. Sudaryta darbo grupė atnaujintai ikimokyklinio ugdymo programai parengti. (2023 m. II ketv.).</w:t>
            </w:r>
          </w:p>
          <w:p w14:paraId="6D16ACD5" w14:textId="77777777" w:rsidR="00305E4A" w:rsidRDefault="00305E4A" w:rsidP="00305E4A">
            <w:pPr>
              <w:rPr>
                <w:rFonts w:ascii="Times New Roman" w:hAnsi="Times New Roman"/>
                <w:sz w:val="24"/>
                <w:szCs w:val="24"/>
                <w:lang w:val="lt-LT" w:eastAsia="lt-LT"/>
              </w:rPr>
            </w:pPr>
          </w:p>
          <w:p w14:paraId="19F14EA2" w14:textId="77777777" w:rsidR="00305E4A" w:rsidRDefault="00305E4A" w:rsidP="00305E4A">
            <w:pPr>
              <w:rPr>
                <w:rFonts w:ascii="Times New Roman" w:hAnsi="Times New Roman"/>
                <w:sz w:val="24"/>
                <w:szCs w:val="24"/>
                <w:lang w:val="lt-LT" w:eastAsia="lt-LT"/>
              </w:rPr>
            </w:pPr>
          </w:p>
          <w:p w14:paraId="59625C04" w14:textId="77777777" w:rsidR="00305E4A" w:rsidRPr="00DC7D65" w:rsidRDefault="00305E4A" w:rsidP="00305E4A">
            <w:pPr>
              <w:rPr>
                <w:rFonts w:ascii="Times New Roman" w:hAnsi="Times New Roman"/>
                <w:sz w:val="24"/>
                <w:szCs w:val="24"/>
                <w:lang w:val="lt-LT" w:eastAsia="lt-LT"/>
              </w:rPr>
            </w:pPr>
            <w:r w:rsidRPr="00DC7D65">
              <w:rPr>
                <w:rFonts w:ascii="Times New Roman" w:hAnsi="Times New Roman"/>
                <w:sz w:val="24"/>
                <w:szCs w:val="24"/>
                <w:lang w:val="lt-LT" w:eastAsia="lt-LT"/>
              </w:rPr>
              <w:t>1.2.2.</w:t>
            </w:r>
            <w:r>
              <w:rPr>
                <w:rFonts w:ascii="Times New Roman" w:hAnsi="Times New Roman"/>
                <w:sz w:val="24"/>
                <w:szCs w:val="24"/>
                <w:lang w:val="lt-LT" w:eastAsia="lt-LT"/>
              </w:rPr>
              <w:t>2.</w:t>
            </w:r>
            <w:r w:rsidRPr="00DC7D65">
              <w:rPr>
                <w:rFonts w:ascii="Times New Roman" w:hAnsi="Times New Roman"/>
                <w:sz w:val="24"/>
                <w:szCs w:val="24"/>
                <w:lang w:val="lt-LT" w:eastAsia="lt-LT"/>
              </w:rPr>
              <w:t xml:space="preserve"> Atnaujinta ikimokyklinio ugdymo programa „Pažinimo takeliu“ pagal pateiktas rekomendacijas (2023 m. IV ketv.).</w:t>
            </w:r>
          </w:p>
          <w:p w14:paraId="353C76E2" w14:textId="622ACCFC" w:rsidR="00CA6BB8" w:rsidRPr="00305E4A" w:rsidRDefault="00CA6BB8" w:rsidP="00E43E00">
            <w:pPr>
              <w:rPr>
                <w:rFonts w:ascii="Times New Roman" w:hAnsi="Times New Roman"/>
                <w:sz w:val="24"/>
                <w:szCs w:val="24"/>
                <w:lang w:val="lt-LT" w:eastAsia="lt-LT"/>
              </w:rPr>
            </w:pPr>
          </w:p>
          <w:p w14:paraId="1F06D99B" w14:textId="2CEBE9BA" w:rsidR="00207469" w:rsidRPr="00305E4A" w:rsidRDefault="00207469" w:rsidP="00E43E00">
            <w:pPr>
              <w:rPr>
                <w:rFonts w:ascii="Times New Roman" w:hAnsi="Times New Roman"/>
                <w:sz w:val="24"/>
                <w:szCs w:val="24"/>
                <w:lang w:val="lt-LT" w:eastAsia="lt-LT"/>
              </w:rPr>
            </w:pPr>
          </w:p>
          <w:p w14:paraId="71723E30" w14:textId="19876477" w:rsidR="00207469" w:rsidRPr="00305E4A" w:rsidRDefault="00207469" w:rsidP="00E43E00">
            <w:pPr>
              <w:rPr>
                <w:rFonts w:ascii="Times New Roman" w:hAnsi="Times New Roman"/>
                <w:sz w:val="24"/>
                <w:szCs w:val="24"/>
                <w:lang w:val="lt-LT" w:eastAsia="lt-LT"/>
              </w:rPr>
            </w:pPr>
          </w:p>
          <w:p w14:paraId="7A25E0C0" w14:textId="649FDE15" w:rsidR="00207469" w:rsidRPr="00305E4A" w:rsidRDefault="00207469" w:rsidP="00E43E00">
            <w:pPr>
              <w:rPr>
                <w:rFonts w:ascii="Times New Roman" w:hAnsi="Times New Roman"/>
                <w:sz w:val="24"/>
                <w:szCs w:val="24"/>
                <w:lang w:val="lt-LT" w:eastAsia="lt-LT"/>
              </w:rPr>
            </w:pPr>
          </w:p>
          <w:p w14:paraId="6417BF64" w14:textId="77777777" w:rsidR="00207469" w:rsidRPr="00305E4A" w:rsidRDefault="00207469" w:rsidP="00E43E00">
            <w:pPr>
              <w:rPr>
                <w:rFonts w:ascii="Times New Roman" w:hAnsi="Times New Roman"/>
                <w:sz w:val="24"/>
                <w:szCs w:val="24"/>
                <w:lang w:val="lt-LT" w:eastAsia="lt-LT"/>
              </w:rPr>
            </w:pPr>
          </w:p>
          <w:p w14:paraId="1C78CE83" w14:textId="1146DCBE" w:rsidR="0086202A" w:rsidRPr="00305E4A" w:rsidRDefault="00DB7D51" w:rsidP="0086202A">
            <w:pPr>
              <w:overflowPunct/>
              <w:autoSpaceDE/>
              <w:autoSpaceDN/>
              <w:adjustRightInd/>
              <w:textAlignment w:val="auto"/>
              <w:rPr>
                <w:rFonts w:ascii="Times New Roman" w:hAnsi="Times New Roman"/>
                <w:sz w:val="24"/>
                <w:szCs w:val="24"/>
                <w:lang w:val="lt-LT"/>
              </w:rPr>
            </w:pPr>
            <w:r w:rsidRPr="00305E4A">
              <w:rPr>
                <w:rFonts w:ascii="Times New Roman" w:hAnsi="Times New Roman"/>
                <w:sz w:val="24"/>
                <w:szCs w:val="24"/>
                <w:lang w:val="lt-LT" w:eastAsia="lt-LT"/>
              </w:rPr>
              <w:t>1</w:t>
            </w:r>
            <w:r w:rsidR="00862AE8" w:rsidRPr="00305E4A">
              <w:rPr>
                <w:rFonts w:ascii="Times New Roman" w:hAnsi="Times New Roman"/>
                <w:sz w:val="24"/>
                <w:szCs w:val="24"/>
                <w:lang w:val="lt-LT" w:eastAsia="lt-LT"/>
              </w:rPr>
              <w:t>.2.</w:t>
            </w:r>
            <w:r w:rsidR="0086202A" w:rsidRPr="00305E4A">
              <w:rPr>
                <w:rFonts w:ascii="Times New Roman" w:hAnsi="Times New Roman"/>
                <w:sz w:val="24"/>
                <w:szCs w:val="24"/>
                <w:lang w:val="lt-LT" w:eastAsia="lt-LT"/>
              </w:rPr>
              <w:t>3</w:t>
            </w:r>
            <w:r w:rsidR="00862AE8" w:rsidRPr="00305E4A">
              <w:rPr>
                <w:rFonts w:ascii="Times New Roman" w:hAnsi="Times New Roman"/>
                <w:sz w:val="24"/>
                <w:szCs w:val="24"/>
                <w:lang w:val="lt-LT" w:eastAsia="lt-LT"/>
              </w:rPr>
              <w:t>.</w:t>
            </w:r>
            <w:r w:rsidR="0086202A" w:rsidRPr="00305E4A">
              <w:rPr>
                <w:rFonts w:ascii="Times New Roman" w:hAnsi="Times New Roman"/>
                <w:sz w:val="24"/>
                <w:szCs w:val="24"/>
                <w:lang w:val="lt-LT" w:eastAsia="lt-LT"/>
              </w:rPr>
              <w:t>1</w:t>
            </w:r>
            <w:r w:rsidR="00862AE8" w:rsidRPr="00305E4A">
              <w:rPr>
                <w:rFonts w:ascii="Times New Roman" w:hAnsi="Times New Roman"/>
                <w:sz w:val="24"/>
                <w:szCs w:val="24"/>
                <w:lang w:val="lt-LT" w:eastAsia="lt-LT"/>
              </w:rPr>
              <w:t xml:space="preserve">. </w:t>
            </w:r>
            <w:r w:rsidR="0086202A" w:rsidRPr="00305E4A">
              <w:rPr>
                <w:rFonts w:ascii="Times New Roman" w:hAnsi="Times New Roman"/>
                <w:sz w:val="24"/>
                <w:szCs w:val="24"/>
                <w:lang w:val="lt-LT"/>
              </w:rPr>
              <w:t>Parengtas ir įgyvendintas 2023 m. STEAM veik</w:t>
            </w:r>
            <w:r w:rsidR="00334E9D" w:rsidRPr="00305E4A">
              <w:rPr>
                <w:rFonts w:ascii="Times New Roman" w:hAnsi="Times New Roman"/>
                <w:sz w:val="24"/>
                <w:szCs w:val="24"/>
                <w:lang w:val="lt-LT"/>
              </w:rPr>
              <w:t>l</w:t>
            </w:r>
            <w:r w:rsidR="0086202A" w:rsidRPr="00305E4A">
              <w:rPr>
                <w:rFonts w:ascii="Times New Roman" w:hAnsi="Times New Roman"/>
                <w:sz w:val="24"/>
                <w:szCs w:val="24"/>
                <w:lang w:val="lt-LT"/>
              </w:rPr>
              <w:t>ų planas</w:t>
            </w:r>
          </w:p>
          <w:p w14:paraId="61973F72" w14:textId="77777777" w:rsidR="0086202A" w:rsidRPr="00305E4A" w:rsidRDefault="0086202A" w:rsidP="0086202A">
            <w:pPr>
              <w:overflowPunct/>
              <w:autoSpaceDE/>
              <w:autoSpaceDN/>
              <w:adjustRightInd/>
              <w:textAlignment w:val="auto"/>
              <w:rPr>
                <w:rFonts w:ascii="Times New Roman" w:hAnsi="Times New Roman"/>
                <w:sz w:val="24"/>
                <w:szCs w:val="24"/>
                <w:lang w:val="lt-LT"/>
              </w:rPr>
            </w:pPr>
            <w:r w:rsidRPr="00305E4A">
              <w:rPr>
                <w:rFonts w:ascii="Times New Roman" w:hAnsi="Times New Roman"/>
                <w:sz w:val="24"/>
                <w:szCs w:val="24"/>
                <w:lang w:val="lt-LT"/>
              </w:rPr>
              <w:t>(2023 m. I-IV ketv.).</w:t>
            </w:r>
          </w:p>
          <w:p w14:paraId="4D5799CD" w14:textId="2AB8EE6E" w:rsidR="00CA6BB8" w:rsidRPr="00305E4A" w:rsidRDefault="00CA6BB8" w:rsidP="005C45CA">
            <w:pPr>
              <w:rPr>
                <w:rFonts w:ascii="Times New Roman" w:hAnsi="Times New Roman"/>
                <w:sz w:val="24"/>
                <w:szCs w:val="24"/>
                <w:lang w:val="lt-LT" w:eastAsia="lt-LT"/>
              </w:rPr>
            </w:pPr>
          </w:p>
          <w:p w14:paraId="139FCC1A" w14:textId="7465C8A0" w:rsidR="00334E9D" w:rsidRPr="00305E4A" w:rsidRDefault="00334E9D" w:rsidP="005C45CA">
            <w:pPr>
              <w:rPr>
                <w:rFonts w:ascii="Times New Roman" w:hAnsi="Times New Roman"/>
                <w:sz w:val="24"/>
                <w:szCs w:val="24"/>
                <w:lang w:val="lt-LT" w:eastAsia="lt-LT"/>
              </w:rPr>
            </w:pPr>
          </w:p>
          <w:p w14:paraId="7FCE9164" w14:textId="32AC9F7E" w:rsidR="00334E9D" w:rsidRPr="00305E4A" w:rsidRDefault="00334E9D" w:rsidP="005C45CA">
            <w:pPr>
              <w:rPr>
                <w:rFonts w:ascii="Times New Roman" w:hAnsi="Times New Roman"/>
                <w:sz w:val="24"/>
                <w:szCs w:val="24"/>
                <w:lang w:val="lt-LT" w:eastAsia="lt-LT"/>
              </w:rPr>
            </w:pPr>
          </w:p>
          <w:p w14:paraId="236F697C" w14:textId="7645C8AF" w:rsidR="00334E9D" w:rsidRPr="00305E4A" w:rsidRDefault="00334E9D" w:rsidP="005C45CA">
            <w:pPr>
              <w:rPr>
                <w:rFonts w:ascii="Times New Roman" w:hAnsi="Times New Roman"/>
                <w:sz w:val="24"/>
                <w:szCs w:val="24"/>
                <w:lang w:val="lt-LT" w:eastAsia="lt-LT"/>
              </w:rPr>
            </w:pPr>
          </w:p>
          <w:p w14:paraId="6E30C9CC" w14:textId="77777777" w:rsidR="009E3FD4" w:rsidRPr="00305E4A" w:rsidRDefault="009E3FD4" w:rsidP="005C45CA">
            <w:pPr>
              <w:rPr>
                <w:rFonts w:ascii="Times New Roman" w:hAnsi="Times New Roman"/>
                <w:sz w:val="24"/>
                <w:szCs w:val="24"/>
                <w:lang w:val="lt-LT" w:eastAsia="lt-LT"/>
              </w:rPr>
            </w:pPr>
          </w:p>
          <w:p w14:paraId="23DE9217" w14:textId="23488F4C" w:rsidR="0086202A" w:rsidRPr="00305E4A" w:rsidRDefault="0086202A" w:rsidP="005C45CA">
            <w:pPr>
              <w:rPr>
                <w:rFonts w:ascii="Times New Roman" w:hAnsi="Times New Roman"/>
                <w:sz w:val="24"/>
                <w:szCs w:val="24"/>
                <w:lang w:val="lt-LT" w:eastAsia="lt-LT"/>
              </w:rPr>
            </w:pPr>
            <w:r w:rsidRPr="00305E4A">
              <w:rPr>
                <w:rFonts w:ascii="Times New Roman" w:hAnsi="Times New Roman"/>
                <w:sz w:val="24"/>
                <w:szCs w:val="24"/>
                <w:lang w:val="lt-LT" w:eastAsia="lt-LT"/>
              </w:rPr>
              <w:lastRenderedPageBreak/>
              <w:t xml:space="preserve">1.2.3.2. </w:t>
            </w:r>
            <w:r w:rsidR="00A40A33" w:rsidRPr="00305E4A">
              <w:rPr>
                <w:rFonts w:ascii="Times New Roman" w:hAnsi="Times New Roman"/>
                <w:sz w:val="24"/>
                <w:szCs w:val="24"/>
                <w:lang w:val="lt-LT" w:eastAsia="lt-LT"/>
              </w:rPr>
              <w:t>100 proc. ugdytinių įtrauktų į STEAM veiklas lopšelyje-darželyje (2023 m. I-IV ketv.).</w:t>
            </w:r>
          </w:p>
          <w:p w14:paraId="7423973B" w14:textId="27E87FA1" w:rsidR="00CA6BB8" w:rsidRPr="00305E4A" w:rsidRDefault="00CA6BB8" w:rsidP="00E43E00">
            <w:pPr>
              <w:rPr>
                <w:rFonts w:ascii="Times New Roman" w:hAnsi="Times New Roman"/>
                <w:sz w:val="24"/>
                <w:szCs w:val="24"/>
                <w:lang w:val="lt-LT" w:eastAsia="lt-LT"/>
              </w:rPr>
            </w:pPr>
          </w:p>
          <w:p w14:paraId="1D750966" w14:textId="77777777" w:rsidR="00B6219B" w:rsidRPr="00305E4A" w:rsidRDefault="00B6219B" w:rsidP="00E43E00">
            <w:pPr>
              <w:rPr>
                <w:rFonts w:ascii="Times New Roman" w:hAnsi="Times New Roman"/>
                <w:sz w:val="24"/>
                <w:szCs w:val="24"/>
                <w:lang w:val="lt-LT" w:eastAsia="lt-LT"/>
              </w:rPr>
            </w:pPr>
          </w:p>
          <w:p w14:paraId="04B90D0A" w14:textId="77777777" w:rsidR="00A40A33" w:rsidRPr="00305E4A" w:rsidRDefault="00DB7D51" w:rsidP="00A40A33">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1</w:t>
            </w:r>
            <w:r w:rsidR="00862AE8" w:rsidRPr="00305E4A">
              <w:rPr>
                <w:rFonts w:ascii="Times New Roman" w:hAnsi="Times New Roman"/>
                <w:sz w:val="24"/>
                <w:szCs w:val="24"/>
                <w:lang w:val="lt-LT" w:eastAsia="lt-LT"/>
              </w:rPr>
              <w:t>.2.</w:t>
            </w:r>
            <w:r w:rsidR="00A40A33" w:rsidRPr="00305E4A">
              <w:rPr>
                <w:rFonts w:ascii="Times New Roman" w:hAnsi="Times New Roman"/>
                <w:sz w:val="24"/>
                <w:szCs w:val="24"/>
                <w:lang w:val="lt-LT" w:eastAsia="lt-LT"/>
              </w:rPr>
              <w:t>4</w:t>
            </w:r>
            <w:r w:rsidR="00862AE8" w:rsidRPr="00305E4A">
              <w:rPr>
                <w:rFonts w:ascii="Times New Roman" w:hAnsi="Times New Roman"/>
                <w:sz w:val="24"/>
                <w:szCs w:val="24"/>
                <w:lang w:val="lt-LT" w:eastAsia="lt-LT"/>
              </w:rPr>
              <w:t>.</w:t>
            </w:r>
            <w:r w:rsidR="00A40A33" w:rsidRPr="00305E4A">
              <w:rPr>
                <w:rFonts w:ascii="Times New Roman" w:hAnsi="Times New Roman"/>
                <w:sz w:val="24"/>
                <w:szCs w:val="24"/>
                <w:lang w:val="lt-LT" w:eastAsia="lt-LT"/>
              </w:rPr>
              <w:t>1</w:t>
            </w:r>
            <w:r w:rsidR="00862AE8" w:rsidRPr="00305E4A">
              <w:rPr>
                <w:rFonts w:ascii="Times New Roman" w:hAnsi="Times New Roman"/>
                <w:sz w:val="24"/>
                <w:szCs w:val="24"/>
                <w:lang w:val="lt-LT" w:eastAsia="lt-LT"/>
              </w:rPr>
              <w:t xml:space="preserve">. </w:t>
            </w:r>
            <w:r w:rsidR="00A40A33" w:rsidRPr="00305E4A">
              <w:rPr>
                <w:rFonts w:ascii="Times New Roman" w:hAnsi="Times New Roman"/>
                <w:sz w:val="24"/>
                <w:szCs w:val="24"/>
                <w:lang w:val="lt-LT" w:eastAsia="lt-LT"/>
              </w:rPr>
              <w:t>Ne mažiau kaip 95 proc. įgyvendintos sveikatos saugojimo ir stiprinimo plane numatytos priemonės. (2023 m. I-IV ketv.).</w:t>
            </w:r>
          </w:p>
          <w:p w14:paraId="15F60600" w14:textId="6DF5B0C2" w:rsidR="00C22E5C" w:rsidRPr="00305E4A" w:rsidRDefault="00C22E5C" w:rsidP="00E43E00">
            <w:pPr>
              <w:rPr>
                <w:rFonts w:ascii="Times New Roman" w:hAnsi="Times New Roman"/>
                <w:sz w:val="24"/>
                <w:szCs w:val="24"/>
                <w:lang w:val="lt-LT" w:eastAsia="lt-LT"/>
              </w:rPr>
            </w:pPr>
          </w:p>
          <w:p w14:paraId="058B06F4" w14:textId="41967783" w:rsidR="00B6219B" w:rsidRPr="00305E4A" w:rsidRDefault="00B6219B" w:rsidP="00E43E00">
            <w:pPr>
              <w:rPr>
                <w:rFonts w:ascii="Times New Roman" w:hAnsi="Times New Roman"/>
                <w:sz w:val="24"/>
                <w:szCs w:val="24"/>
                <w:lang w:val="lt-LT" w:eastAsia="lt-LT"/>
              </w:rPr>
            </w:pPr>
          </w:p>
          <w:p w14:paraId="4473B142" w14:textId="1002C8DB" w:rsidR="00B6219B" w:rsidRPr="00305E4A" w:rsidRDefault="00B6219B" w:rsidP="00E43E00">
            <w:pPr>
              <w:rPr>
                <w:rFonts w:ascii="Times New Roman" w:hAnsi="Times New Roman"/>
                <w:sz w:val="24"/>
                <w:szCs w:val="24"/>
                <w:lang w:val="lt-LT" w:eastAsia="lt-LT"/>
              </w:rPr>
            </w:pPr>
          </w:p>
          <w:p w14:paraId="55E03713" w14:textId="15ADB29D" w:rsidR="00322C90" w:rsidRPr="00305E4A" w:rsidRDefault="00322C90" w:rsidP="00E43E00">
            <w:pPr>
              <w:rPr>
                <w:rFonts w:ascii="Times New Roman" w:hAnsi="Times New Roman"/>
                <w:sz w:val="24"/>
                <w:szCs w:val="24"/>
                <w:lang w:val="lt-LT" w:eastAsia="lt-LT"/>
              </w:rPr>
            </w:pPr>
          </w:p>
          <w:p w14:paraId="43A9FB4A" w14:textId="6B1A1FF2" w:rsidR="00322C90" w:rsidRPr="00305E4A" w:rsidRDefault="00322C90" w:rsidP="00E43E00">
            <w:pPr>
              <w:rPr>
                <w:rFonts w:ascii="Times New Roman" w:hAnsi="Times New Roman"/>
                <w:sz w:val="24"/>
                <w:szCs w:val="24"/>
                <w:lang w:val="lt-LT" w:eastAsia="lt-LT"/>
              </w:rPr>
            </w:pPr>
          </w:p>
          <w:p w14:paraId="31DB32B2" w14:textId="309C9D68" w:rsidR="00322C90" w:rsidRPr="00305E4A" w:rsidRDefault="00322C90" w:rsidP="00E43E00">
            <w:pPr>
              <w:rPr>
                <w:rFonts w:ascii="Times New Roman" w:hAnsi="Times New Roman"/>
                <w:sz w:val="24"/>
                <w:szCs w:val="24"/>
                <w:lang w:val="lt-LT" w:eastAsia="lt-LT"/>
              </w:rPr>
            </w:pPr>
          </w:p>
          <w:p w14:paraId="034F6F1C" w14:textId="77777777" w:rsidR="004A4F6E" w:rsidRPr="00305E4A" w:rsidRDefault="004A4F6E" w:rsidP="00E43E00">
            <w:pPr>
              <w:rPr>
                <w:rFonts w:ascii="Times New Roman" w:hAnsi="Times New Roman"/>
                <w:sz w:val="24"/>
                <w:szCs w:val="24"/>
                <w:lang w:val="lt-LT" w:eastAsia="lt-LT"/>
              </w:rPr>
            </w:pPr>
          </w:p>
          <w:p w14:paraId="6DA75021" w14:textId="7012C50F" w:rsidR="00C22E5C" w:rsidRPr="00305E4A" w:rsidRDefault="00DB7D51" w:rsidP="00E43E00">
            <w:pPr>
              <w:rPr>
                <w:rFonts w:ascii="Times New Roman" w:hAnsi="Times New Roman"/>
                <w:sz w:val="24"/>
                <w:szCs w:val="24"/>
                <w:lang w:val="lt-LT" w:eastAsia="lt-LT"/>
              </w:rPr>
            </w:pPr>
            <w:r w:rsidRPr="00305E4A">
              <w:rPr>
                <w:rFonts w:ascii="Times New Roman" w:hAnsi="Times New Roman"/>
                <w:sz w:val="24"/>
                <w:szCs w:val="24"/>
                <w:lang w:val="lt-LT" w:eastAsia="lt-LT"/>
              </w:rPr>
              <w:t>1</w:t>
            </w:r>
            <w:r w:rsidR="00862AE8" w:rsidRPr="00305E4A">
              <w:rPr>
                <w:rFonts w:ascii="Times New Roman" w:hAnsi="Times New Roman"/>
                <w:sz w:val="24"/>
                <w:szCs w:val="24"/>
                <w:lang w:val="lt-LT" w:eastAsia="lt-LT"/>
              </w:rPr>
              <w:t>.2.</w:t>
            </w:r>
            <w:r w:rsidR="00A40A33" w:rsidRPr="00305E4A">
              <w:rPr>
                <w:rFonts w:ascii="Times New Roman" w:hAnsi="Times New Roman"/>
                <w:sz w:val="24"/>
                <w:szCs w:val="24"/>
                <w:lang w:val="lt-LT" w:eastAsia="lt-LT"/>
              </w:rPr>
              <w:t>4</w:t>
            </w:r>
            <w:r w:rsidR="00862AE8" w:rsidRPr="00305E4A">
              <w:rPr>
                <w:rFonts w:ascii="Times New Roman" w:hAnsi="Times New Roman"/>
                <w:sz w:val="24"/>
                <w:szCs w:val="24"/>
                <w:lang w:val="lt-LT" w:eastAsia="lt-LT"/>
              </w:rPr>
              <w:t>.</w:t>
            </w:r>
            <w:r w:rsidR="00A40A33" w:rsidRPr="00305E4A">
              <w:rPr>
                <w:rFonts w:ascii="Times New Roman" w:hAnsi="Times New Roman"/>
                <w:sz w:val="24"/>
                <w:szCs w:val="24"/>
                <w:lang w:val="lt-LT" w:eastAsia="lt-LT"/>
              </w:rPr>
              <w:t>2</w:t>
            </w:r>
            <w:r w:rsidR="00862AE8" w:rsidRPr="00305E4A">
              <w:rPr>
                <w:rFonts w:ascii="Times New Roman" w:hAnsi="Times New Roman"/>
                <w:sz w:val="24"/>
                <w:szCs w:val="24"/>
                <w:lang w:val="lt-LT" w:eastAsia="lt-LT"/>
              </w:rPr>
              <w:t xml:space="preserve">. </w:t>
            </w:r>
            <w:r w:rsidR="00A40A33" w:rsidRPr="00305E4A">
              <w:rPr>
                <w:rFonts w:ascii="Times New Roman" w:hAnsi="Times New Roman"/>
                <w:sz w:val="24"/>
                <w:szCs w:val="24"/>
                <w:lang w:val="lt-LT" w:eastAsia="lt-LT"/>
              </w:rPr>
              <w:t>Organizuotas ekologiškais maisto produktais vaikų maitinimas (2023 m. II-III ketv.).</w:t>
            </w:r>
          </w:p>
          <w:p w14:paraId="773352F1" w14:textId="46B9E4F8" w:rsidR="00862AE8" w:rsidRPr="00305E4A" w:rsidRDefault="00862AE8" w:rsidP="00E43E00">
            <w:pPr>
              <w:rPr>
                <w:rFonts w:ascii="Times New Roman" w:hAnsi="Times New Roman"/>
                <w:sz w:val="24"/>
                <w:szCs w:val="24"/>
                <w:lang w:val="lt-LT" w:eastAsia="lt-LT"/>
              </w:rPr>
            </w:pPr>
          </w:p>
          <w:p w14:paraId="62EE8AE6" w14:textId="44E3828F" w:rsidR="0047220B" w:rsidRPr="00305E4A" w:rsidRDefault="0047220B" w:rsidP="00E43E00">
            <w:pPr>
              <w:rPr>
                <w:rFonts w:ascii="Times New Roman" w:hAnsi="Times New Roman"/>
                <w:sz w:val="24"/>
                <w:szCs w:val="24"/>
                <w:lang w:val="lt-LT" w:eastAsia="lt-LT"/>
              </w:rPr>
            </w:pPr>
          </w:p>
          <w:p w14:paraId="671489BB" w14:textId="77777777" w:rsidR="00D45407" w:rsidRPr="00305E4A" w:rsidRDefault="00D45407" w:rsidP="00E43E00">
            <w:pPr>
              <w:rPr>
                <w:rFonts w:ascii="Times New Roman" w:hAnsi="Times New Roman"/>
                <w:sz w:val="24"/>
                <w:szCs w:val="24"/>
                <w:lang w:val="lt-LT" w:eastAsia="lt-LT"/>
              </w:rPr>
            </w:pPr>
          </w:p>
          <w:p w14:paraId="14E6E3CE" w14:textId="77777777" w:rsidR="00A40A33" w:rsidRPr="00305E4A" w:rsidRDefault="00DB7D51" w:rsidP="00A40A33">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1</w:t>
            </w:r>
            <w:r w:rsidR="00862AE8" w:rsidRPr="00305E4A">
              <w:rPr>
                <w:rFonts w:ascii="Times New Roman" w:hAnsi="Times New Roman"/>
                <w:sz w:val="24"/>
                <w:szCs w:val="24"/>
                <w:lang w:val="lt-LT" w:eastAsia="lt-LT"/>
              </w:rPr>
              <w:t>.2.</w:t>
            </w:r>
            <w:r w:rsidR="00A40A33" w:rsidRPr="00305E4A">
              <w:rPr>
                <w:rFonts w:ascii="Times New Roman" w:hAnsi="Times New Roman"/>
                <w:sz w:val="24"/>
                <w:szCs w:val="24"/>
                <w:lang w:val="lt-LT" w:eastAsia="lt-LT"/>
              </w:rPr>
              <w:t>4</w:t>
            </w:r>
            <w:r w:rsidR="00862AE8" w:rsidRPr="00305E4A">
              <w:rPr>
                <w:rFonts w:ascii="Times New Roman" w:hAnsi="Times New Roman"/>
                <w:sz w:val="24"/>
                <w:szCs w:val="24"/>
                <w:lang w:val="lt-LT" w:eastAsia="lt-LT"/>
              </w:rPr>
              <w:t>.</w:t>
            </w:r>
            <w:r w:rsidR="00A40A33" w:rsidRPr="00305E4A">
              <w:rPr>
                <w:rFonts w:ascii="Times New Roman" w:hAnsi="Times New Roman"/>
                <w:sz w:val="24"/>
                <w:szCs w:val="24"/>
                <w:lang w:val="lt-LT" w:eastAsia="lt-LT"/>
              </w:rPr>
              <w:t>3</w:t>
            </w:r>
            <w:r w:rsidR="00862AE8" w:rsidRPr="00305E4A">
              <w:rPr>
                <w:rFonts w:ascii="Times New Roman" w:hAnsi="Times New Roman"/>
                <w:sz w:val="24"/>
                <w:szCs w:val="24"/>
                <w:lang w:val="lt-LT" w:eastAsia="lt-LT"/>
              </w:rPr>
              <w:t xml:space="preserve">. </w:t>
            </w:r>
            <w:r w:rsidR="00A40A33" w:rsidRPr="00305E4A">
              <w:rPr>
                <w:rFonts w:ascii="Times New Roman" w:hAnsi="Times New Roman"/>
                <w:sz w:val="24"/>
                <w:szCs w:val="24"/>
                <w:lang w:val="lt-LT" w:eastAsia="lt-LT"/>
              </w:rPr>
              <w:t>Įsitraukta į ne mažiau kaip 2 respublikinių projektų veiklų įgyvendinimą (2023 m. I-IV ketv.).</w:t>
            </w:r>
          </w:p>
          <w:p w14:paraId="59575C44" w14:textId="77777777" w:rsidR="008C5011" w:rsidRPr="00305E4A" w:rsidRDefault="008C5011" w:rsidP="00E43E00">
            <w:pPr>
              <w:rPr>
                <w:rFonts w:ascii="Times New Roman" w:hAnsi="Times New Roman"/>
                <w:sz w:val="24"/>
                <w:szCs w:val="24"/>
                <w:lang w:val="lt-LT" w:eastAsia="lt-LT"/>
              </w:rPr>
            </w:pPr>
          </w:p>
          <w:p w14:paraId="46F4A9AE" w14:textId="77777777" w:rsidR="00A40A33" w:rsidRPr="00305E4A" w:rsidRDefault="00F46436" w:rsidP="00A40A33">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1.2.</w:t>
            </w:r>
            <w:r w:rsidR="00A40A33" w:rsidRPr="00305E4A">
              <w:rPr>
                <w:rFonts w:ascii="Times New Roman" w:hAnsi="Times New Roman"/>
                <w:sz w:val="24"/>
                <w:szCs w:val="24"/>
                <w:lang w:val="lt-LT" w:eastAsia="lt-LT"/>
              </w:rPr>
              <w:t>4</w:t>
            </w:r>
            <w:r w:rsidRPr="00305E4A">
              <w:rPr>
                <w:rFonts w:ascii="Times New Roman" w:hAnsi="Times New Roman"/>
                <w:sz w:val="24"/>
                <w:szCs w:val="24"/>
                <w:lang w:val="lt-LT" w:eastAsia="lt-LT"/>
              </w:rPr>
              <w:t>.</w:t>
            </w:r>
            <w:r w:rsidR="00A40A33" w:rsidRPr="00305E4A">
              <w:rPr>
                <w:rFonts w:ascii="Times New Roman" w:hAnsi="Times New Roman"/>
                <w:sz w:val="24"/>
                <w:szCs w:val="24"/>
                <w:lang w:val="lt-LT" w:eastAsia="lt-LT"/>
              </w:rPr>
              <w:t>4</w:t>
            </w:r>
            <w:r w:rsidRPr="00305E4A">
              <w:rPr>
                <w:rFonts w:ascii="Times New Roman" w:hAnsi="Times New Roman"/>
                <w:sz w:val="24"/>
                <w:szCs w:val="24"/>
                <w:lang w:val="lt-LT" w:eastAsia="lt-LT"/>
              </w:rPr>
              <w:t xml:space="preserve">. </w:t>
            </w:r>
            <w:r w:rsidR="00A40A33" w:rsidRPr="00305E4A">
              <w:rPr>
                <w:rFonts w:ascii="Times New Roman" w:hAnsi="Times New Roman"/>
                <w:sz w:val="24"/>
                <w:szCs w:val="24"/>
                <w:lang w:val="lt-LT" w:eastAsia="lt-LT"/>
              </w:rPr>
              <w:t>Parengta sveikatos stiprinimo programa „Sveikas darželis“ 2024-2028 m. Pratęstas Sveikatos stiprinančios mokyklos galiojimo pažymėjimas (2023 m. IV ketv.).</w:t>
            </w:r>
          </w:p>
          <w:p w14:paraId="26254227" w14:textId="19808937" w:rsidR="00C95D15" w:rsidRPr="00305E4A" w:rsidRDefault="00C95D15" w:rsidP="00E43E00">
            <w:pPr>
              <w:rPr>
                <w:rFonts w:ascii="Times New Roman" w:hAnsi="Times New Roman"/>
                <w:sz w:val="24"/>
                <w:szCs w:val="24"/>
                <w:lang w:val="lt-LT" w:eastAsia="lt-LT"/>
              </w:rPr>
            </w:pPr>
          </w:p>
          <w:p w14:paraId="196091F9" w14:textId="0E3B84C2" w:rsidR="000551B3" w:rsidRPr="00305E4A" w:rsidRDefault="00DB7D51" w:rsidP="00A40A33">
            <w:pPr>
              <w:overflowPunct/>
              <w:autoSpaceDE/>
              <w:autoSpaceDN/>
              <w:adjustRightInd/>
              <w:textAlignment w:val="auto"/>
              <w:rPr>
                <w:rFonts w:ascii="Times New Roman" w:hAnsi="Times New Roman"/>
                <w:sz w:val="24"/>
                <w:szCs w:val="24"/>
                <w:lang w:val="lt-LT"/>
              </w:rPr>
            </w:pPr>
            <w:r w:rsidRPr="00305E4A">
              <w:rPr>
                <w:rFonts w:ascii="Times New Roman" w:hAnsi="Times New Roman"/>
                <w:sz w:val="24"/>
                <w:szCs w:val="24"/>
                <w:lang w:val="lt-LT" w:eastAsia="lt-LT"/>
              </w:rPr>
              <w:t>1</w:t>
            </w:r>
            <w:r w:rsidR="00862AE8" w:rsidRPr="00305E4A">
              <w:rPr>
                <w:rFonts w:ascii="Times New Roman" w:hAnsi="Times New Roman"/>
                <w:sz w:val="24"/>
                <w:szCs w:val="24"/>
                <w:lang w:val="lt-LT" w:eastAsia="lt-LT"/>
              </w:rPr>
              <w:t>.2.</w:t>
            </w:r>
            <w:r w:rsidR="00A40A33" w:rsidRPr="00305E4A">
              <w:rPr>
                <w:rFonts w:ascii="Times New Roman" w:hAnsi="Times New Roman"/>
                <w:sz w:val="24"/>
                <w:szCs w:val="24"/>
                <w:lang w:val="lt-LT" w:eastAsia="lt-LT"/>
              </w:rPr>
              <w:t>4</w:t>
            </w:r>
            <w:r w:rsidR="00862AE8" w:rsidRPr="00305E4A">
              <w:rPr>
                <w:rFonts w:ascii="Times New Roman" w:hAnsi="Times New Roman"/>
                <w:sz w:val="24"/>
                <w:szCs w:val="24"/>
                <w:lang w:val="lt-LT" w:eastAsia="lt-LT"/>
              </w:rPr>
              <w:t>.</w:t>
            </w:r>
            <w:r w:rsidR="00A40A33" w:rsidRPr="00305E4A">
              <w:rPr>
                <w:rFonts w:ascii="Times New Roman" w:hAnsi="Times New Roman"/>
                <w:sz w:val="24"/>
                <w:szCs w:val="24"/>
                <w:lang w:val="lt-LT" w:eastAsia="lt-LT"/>
              </w:rPr>
              <w:t>6</w:t>
            </w:r>
            <w:r w:rsidR="00862AE8" w:rsidRPr="00305E4A">
              <w:rPr>
                <w:rFonts w:ascii="Times New Roman" w:hAnsi="Times New Roman"/>
                <w:sz w:val="24"/>
                <w:szCs w:val="24"/>
                <w:lang w:val="lt-LT" w:eastAsia="lt-LT"/>
              </w:rPr>
              <w:t xml:space="preserve">. </w:t>
            </w:r>
            <w:r w:rsidR="00A40A33" w:rsidRPr="00305E4A">
              <w:rPr>
                <w:rFonts w:ascii="Times New Roman" w:hAnsi="Times New Roman"/>
                <w:sz w:val="24"/>
                <w:szCs w:val="24"/>
                <w:lang w:val="lt-LT"/>
              </w:rPr>
              <w:t>Socialinių-emocinių gebėjimų ugdymo programoje „Kimochi“ dalyvauja ne mažiau 30 ugdytinių (2023 m. I-IV).</w:t>
            </w:r>
          </w:p>
          <w:p w14:paraId="1A22DC13" w14:textId="74644A3E" w:rsidR="00341DC2" w:rsidRPr="00305E4A" w:rsidRDefault="00341DC2" w:rsidP="00E43E00">
            <w:pPr>
              <w:rPr>
                <w:rFonts w:ascii="Times New Roman" w:hAnsi="Times New Roman"/>
                <w:sz w:val="24"/>
                <w:szCs w:val="24"/>
                <w:lang w:val="lt-LT" w:eastAsia="lt-LT"/>
              </w:rPr>
            </w:pPr>
          </w:p>
          <w:p w14:paraId="46810F81" w14:textId="77777777" w:rsidR="007A29E6" w:rsidRPr="00305E4A" w:rsidRDefault="007A29E6" w:rsidP="00E43E00">
            <w:pPr>
              <w:rPr>
                <w:rFonts w:ascii="Times New Roman" w:hAnsi="Times New Roman"/>
                <w:sz w:val="24"/>
                <w:szCs w:val="24"/>
                <w:lang w:val="lt-LT" w:eastAsia="lt-LT"/>
              </w:rPr>
            </w:pPr>
          </w:p>
          <w:p w14:paraId="6117A793" w14:textId="0B050C6A" w:rsidR="007C24B2" w:rsidRPr="00305E4A" w:rsidRDefault="00F570C9" w:rsidP="00121C55">
            <w:pPr>
              <w:rPr>
                <w:rFonts w:ascii="Times New Roman" w:hAnsi="Times New Roman"/>
                <w:sz w:val="24"/>
                <w:szCs w:val="24"/>
                <w:lang w:val="lt-LT" w:eastAsia="lt-LT"/>
              </w:rPr>
            </w:pPr>
            <w:r w:rsidRPr="00305E4A">
              <w:rPr>
                <w:rFonts w:ascii="Times New Roman" w:hAnsi="Times New Roman"/>
                <w:sz w:val="24"/>
                <w:szCs w:val="24"/>
                <w:lang w:val="lt-LT" w:eastAsia="lt-LT"/>
              </w:rPr>
              <w:t>1.2.</w:t>
            </w:r>
            <w:r w:rsidR="00A40A33" w:rsidRPr="00305E4A">
              <w:rPr>
                <w:rFonts w:ascii="Times New Roman" w:hAnsi="Times New Roman"/>
                <w:sz w:val="24"/>
                <w:szCs w:val="24"/>
                <w:lang w:val="lt-LT" w:eastAsia="lt-LT"/>
              </w:rPr>
              <w:t>4</w:t>
            </w:r>
            <w:r w:rsidRPr="00305E4A">
              <w:rPr>
                <w:rFonts w:ascii="Times New Roman" w:hAnsi="Times New Roman"/>
                <w:sz w:val="24"/>
                <w:szCs w:val="24"/>
                <w:lang w:val="lt-LT" w:eastAsia="lt-LT"/>
              </w:rPr>
              <w:t>.</w:t>
            </w:r>
            <w:r w:rsidR="00A40A33" w:rsidRPr="00305E4A">
              <w:rPr>
                <w:rFonts w:ascii="Times New Roman" w:hAnsi="Times New Roman"/>
                <w:sz w:val="24"/>
                <w:szCs w:val="24"/>
                <w:lang w:val="lt-LT" w:eastAsia="lt-LT"/>
              </w:rPr>
              <w:t>7</w:t>
            </w:r>
            <w:r w:rsidRPr="00305E4A">
              <w:rPr>
                <w:rFonts w:ascii="Times New Roman" w:hAnsi="Times New Roman"/>
                <w:sz w:val="24"/>
                <w:szCs w:val="24"/>
                <w:lang w:val="lt-LT" w:eastAsia="lt-LT"/>
              </w:rPr>
              <w:t xml:space="preserve">. </w:t>
            </w:r>
            <w:r w:rsidR="00A40A33" w:rsidRPr="00305E4A">
              <w:rPr>
                <w:rFonts w:ascii="Times New Roman" w:hAnsi="Times New Roman"/>
                <w:sz w:val="24"/>
                <w:szCs w:val="24"/>
                <w:lang w:val="lt-LT"/>
              </w:rPr>
              <w:t>Projekto „Emocijų laboratorija“ įgyvendinimas (2023 m. I ketv.)</w:t>
            </w:r>
            <w:r w:rsidR="00121C55" w:rsidRPr="00305E4A">
              <w:rPr>
                <w:rFonts w:ascii="Times New Roman" w:hAnsi="Times New Roman"/>
                <w:sz w:val="24"/>
                <w:szCs w:val="24"/>
                <w:lang w:val="lt-LT"/>
              </w:rPr>
              <w:t>.</w:t>
            </w:r>
          </w:p>
        </w:tc>
        <w:tc>
          <w:tcPr>
            <w:tcW w:w="2268" w:type="dxa"/>
          </w:tcPr>
          <w:p w14:paraId="524F437E" w14:textId="77777777" w:rsidR="000E177E" w:rsidRPr="00305E4A" w:rsidRDefault="000E177E" w:rsidP="00E43E00">
            <w:pPr>
              <w:rPr>
                <w:rFonts w:ascii="Times New Roman" w:hAnsi="Times New Roman"/>
                <w:sz w:val="24"/>
                <w:szCs w:val="24"/>
                <w:lang w:val="lt-LT" w:eastAsia="lt-LT"/>
              </w:rPr>
            </w:pPr>
          </w:p>
          <w:p w14:paraId="17823753" w14:textId="77777777" w:rsidR="00755483" w:rsidRPr="00305E4A" w:rsidRDefault="007C24B2" w:rsidP="00755483">
            <w:pPr>
              <w:rPr>
                <w:rFonts w:ascii="Times New Roman" w:hAnsi="Times New Roman"/>
                <w:sz w:val="24"/>
                <w:szCs w:val="24"/>
                <w:lang w:val="lt-LT" w:eastAsia="lt-LT"/>
              </w:rPr>
            </w:pPr>
            <w:r w:rsidRPr="00305E4A">
              <w:rPr>
                <w:rFonts w:ascii="Times New Roman" w:hAnsi="Times New Roman"/>
                <w:sz w:val="24"/>
                <w:szCs w:val="24"/>
                <w:lang w:val="lt-LT" w:eastAsia="lt-LT"/>
              </w:rPr>
              <w:t>1.2.1.1.1.</w:t>
            </w:r>
            <w:r w:rsidR="00725EC9" w:rsidRPr="00305E4A">
              <w:rPr>
                <w:rFonts w:ascii="Times New Roman" w:hAnsi="Times New Roman"/>
                <w:sz w:val="24"/>
                <w:szCs w:val="24"/>
                <w:lang w:val="lt-LT" w:eastAsia="lt-LT"/>
              </w:rPr>
              <w:t xml:space="preserve"> </w:t>
            </w:r>
            <w:r w:rsidR="00755483" w:rsidRPr="00305E4A">
              <w:rPr>
                <w:rFonts w:ascii="Times New Roman" w:hAnsi="Times New Roman"/>
                <w:sz w:val="24"/>
                <w:szCs w:val="24"/>
                <w:lang w:val="lt-LT" w:eastAsia="lt-LT"/>
              </w:rPr>
              <w:t>Parengtos ir priešmokyklinio ir ikimokyklinio amžiaus</w:t>
            </w:r>
          </w:p>
          <w:p w14:paraId="4C65DCB2" w14:textId="2937A1F6" w:rsidR="00850313" w:rsidRPr="00305E4A" w:rsidRDefault="00755483" w:rsidP="00755483">
            <w:pPr>
              <w:rPr>
                <w:rFonts w:ascii="Times New Roman" w:hAnsi="Times New Roman"/>
                <w:sz w:val="24"/>
                <w:szCs w:val="24"/>
                <w:lang w:val="lt-LT" w:eastAsia="lt-LT"/>
              </w:rPr>
            </w:pPr>
            <w:r w:rsidRPr="00305E4A">
              <w:rPr>
                <w:rFonts w:ascii="Times New Roman" w:hAnsi="Times New Roman"/>
                <w:sz w:val="24"/>
                <w:szCs w:val="24"/>
                <w:lang w:val="lt-LT" w:eastAsia="lt-LT"/>
              </w:rPr>
              <w:t>vaikų savęs įsivertinimo gairės (2023 m. I ketv.)</w:t>
            </w:r>
            <w:r w:rsidR="00AC20C0" w:rsidRPr="00305E4A">
              <w:rPr>
                <w:rFonts w:ascii="Times New Roman" w:hAnsi="Times New Roman"/>
                <w:sz w:val="24"/>
                <w:szCs w:val="24"/>
                <w:lang w:val="lt-LT" w:eastAsia="lt-LT"/>
              </w:rPr>
              <w:t>,</w:t>
            </w:r>
            <w:r w:rsidR="00322C90" w:rsidRPr="00305E4A">
              <w:rPr>
                <w:rFonts w:ascii="Times New Roman" w:hAnsi="Times New Roman"/>
                <w:sz w:val="24"/>
                <w:szCs w:val="24"/>
                <w:lang w:val="lt-LT" w:eastAsia="lt-LT"/>
              </w:rPr>
              <w:t xml:space="preserve"> (Metodinės grupės  susirinkimo protokolas 2023-01-25 Nr. MG-1).</w:t>
            </w:r>
          </w:p>
          <w:p w14:paraId="585258BE" w14:textId="77777777" w:rsidR="00755483" w:rsidRPr="00305E4A" w:rsidRDefault="00755483" w:rsidP="00755483">
            <w:pPr>
              <w:rPr>
                <w:rFonts w:ascii="Times New Roman" w:hAnsi="Times New Roman"/>
                <w:sz w:val="24"/>
                <w:szCs w:val="24"/>
                <w:lang w:val="lt-LT" w:eastAsia="lt-LT"/>
              </w:rPr>
            </w:pPr>
          </w:p>
          <w:p w14:paraId="40936AEF" w14:textId="1581782C" w:rsidR="00305E4A" w:rsidRDefault="00305E4A" w:rsidP="00207469">
            <w:pPr>
              <w:rPr>
                <w:rFonts w:ascii="Times New Roman" w:hAnsi="Times New Roman"/>
                <w:sz w:val="24"/>
                <w:szCs w:val="24"/>
                <w:lang w:val="lt-LT" w:eastAsia="lt-LT"/>
              </w:rPr>
            </w:pPr>
            <w:r>
              <w:rPr>
                <w:rFonts w:ascii="Times New Roman" w:hAnsi="Times New Roman"/>
                <w:sz w:val="24"/>
                <w:szCs w:val="24"/>
                <w:lang w:val="lt-LT" w:eastAsia="lt-LT"/>
              </w:rPr>
              <w:t>1.2.2.1.1.</w:t>
            </w:r>
            <w:r w:rsidR="005F5652">
              <w:rPr>
                <w:rFonts w:ascii="Times New Roman" w:hAnsi="Times New Roman"/>
                <w:sz w:val="24"/>
                <w:szCs w:val="24"/>
                <w:lang w:val="lt-LT" w:eastAsia="lt-LT"/>
              </w:rPr>
              <w:t xml:space="preserve"> </w:t>
            </w:r>
            <w:r w:rsidR="00AA7C34">
              <w:rPr>
                <w:rFonts w:ascii="Times New Roman" w:hAnsi="Times New Roman"/>
                <w:sz w:val="24"/>
                <w:szCs w:val="24"/>
                <w:lang w:val="lt-LT" w:eastAsia="lt-LT"/>
              </w:rPr>
              <w:t xml:space="preserve">Sudaryta </w:t>
            </w:r>
            <w:r w:rsidR="00AA7C34" w:rsidRPr="007661DC">
              <w:rPr>
                <w:rFonts w:ascii="Times New Roman" w:hAnsi="Times New Roman"/>
                <w:sz w:val="24"/>
                <w:szCs w:val="24"/>
                <w:lang w:val="lt-LT" w:eastAsia="lt-LT"/>
              </w:rPr>
              <w:t xml:space="preserve">darbo grupė atnaujintai ikimokyklinio ugdymo programai parengti. </w:t>
            </w:r>
            <w:r w:rsidR="00AA7C34">
              <w:rPr>
                <w:rFonts w:ascii="Times New Roman" w:hAnsi="Times New Roman"/>
                <w:sz w:val="24"/>
                <w:szCs w:val="24"/>
                <w:lang w:val="lt-LT" w:eastAsia="lt-LT"/>
              </w:rPr>
              <w:t xml:space="preserve"> </w:t>
            </w:r>
          </w:p>
          <w:p w14:paraId="119805B6" w14:textId="77777777" w:rsidR="00305E4A" w:rsidRDefault="00305E4A" w:rsidP="00207469">
            <w:pPr>
              <w:rPr>
                <w:rFonts w:ascii="Times New Roman" w:hAnsi="Times New Roman"/>
                <w:sz w:val="24"/>
                <w:szCs w:val="24"/>
                <w:lang w:val="lt-LT" w:eastAsia="lt-LT"/>
              </w:rPr>
            </w:pPr>
          </w:p>
          <w:p w14:paraId="6E53F28C" w14:textId="15DA10F1" w:rsidR="00207469" w:rsidRPr="00305E4A" w:rsidRDefault="00DB7D51" w:rsidP="00207469">
            <w:pPr>
              <w:rPr>
                <w:rFonts w:ascii="Times New Roman" w:hAnsi="Times New Roman"/>
                <w:sz w:val="24"/>
                <w:szCs w:val="24"/>
                <w:lang w:val="lt-LT" w:eastAsia="lt-LT"/>
              </w:rPr>
            </w:pPr>
            <w:r w:rsidRPr="00305E4A">
              <w:rPr>
                <w:rFonts w:ascii="Times New Roman" w:hAnsi="Times New Roman"/>
                <w:sz w:val="24"/>
                <w:szCs w:val="24"/>
                <w:lang w:val="lt-LT" w:eastAsia="lt-LT"/>
              </w:rPr>
              <w:t>1</w:t>
            </w:r>
            <w:r w:rsidR="006A4E3F" w:rsidRPr="00305E4A">
              <w:rPr>
                <w:rFonts w:ascii="Times New Roman" w:hAnsi="Times New Roman"/>
                <w:sz w:val="24"/>
                <w:szCs w:val="24"/>
                <w:lang w:val="lt-LT" w:eastAsia="lt-LT"/>
              </w:rPr>
              <w:t>.2.</w:t>
            </w:r>
            <w:r w:rsidR="00755483" w:rsidRPr="00305E4A">
              <w:rPr>
                <w:rFonts w:ascii="Times New Roman" w:hAnsi="Times New Roman"/>
                <w:sz w:val="24"/>
                <w:szCs w:val="24"/>
                <w:lang w:val="lt-LT" w:eastAsia="lt-LT"/>
              </w:rPr>
              <w:t>2</w:t>
            </w:r>
            <w:r w:rsidR="006A4E3F" w:rsidRPr="00305E4A">
              <w:rPr>
                <w:rFonts w:ascii="Times New Roman" w:hAnsi="Times New Roman"/>
                <w:sz w:val="24"/>
                <w:szCs w:val="24"/>
                <w:lang w:val="lt-LT" w:eastAsia="lt-LT"/>
              </w:rPr>
              <w:t>.</w:t>
            </w:r>
            <w:r w:rsidR="00305E4A">
              <w:rPr>
                <w:rFonts w:ascii="Times New Roman" w:hAnsi="Times New Roman"/>
                <w:sz w:val="24"/>
                <w:szCs w:val="24"/>
                <w:lang w:val="lt-LT" w:eastAsia="lt-LT"/>
              </w:rPr>
              <w:t>2</w:t>
            </w:r>
            <w:r w:rsidR="006A4E3F" w:rsidRPr="00305E4A">
              <w:rPr>
                <w:rFonts w:ascii="Times New Roman" w:hAnsi="Times New Roman"/>
                <w:sz w:val="24"/>
                <w:szCs w:val="24"/>
                <w:lang w:val="lt-LT" w:eastAsia="lt-LT"/>
              </w:rPr>
              <w:t xml:space="preserve">.1. </w:t>
            </w:r>
            <w:r w:rsidR="00207469" w:rsidRPr="00305E4A">
              <w:rPr>
                <w:rFonts w:ascii="Times New Roman" w:hAnsi="Times New Roman"/>
                <w:sz w:val="24"/>
                <w:szCs w:val="24"/>
                <w:lang w:val="lt-LT" w:eastAsia="lt-LT"/>
              </w:rPr>
              <w:t>Atlikta programos</w:t>
            </w:r>
          </w:p>
          <w:p w14:paraId="254968A6" w14:textId="76DD57B1" w:rsidR="00755483" w:rsidRPr="00305E4A" w:rsidRDefault="00207469" w:rsidP="00E43E00">
            <w:pPr>
              <w:rPr>
                <w:rFonts w:ascii="Times New Roman" w:hAnsi="Times New Roman"/>
                <w:sz w:val="24"/>
                <w:szCs w:val="24"/>
                <w:lang w:val="lt-LT" w:eastAsia="lt-LT"/>
              </w:rPr>
            </w:pPr>
            <w:r w:rsidRPr="00305E4A">
              <w:rPr>
                <w:rFonts w:ascii="Times New Roman" w:hAnsi="Times New Roman"/>
                <w:sz w:val="24"/>
                <w:szCs w:val="24"/>
                <w:lang w:val="lt-LT" w:eastAsia="lt-LT"/>
              </w:rPr>
              <w:t>įgyvendinimo refleksija. Aptartos Ikimokyklinio ugdymo programos gairės (Metodinės grupės susirinkimo 2023-10-12 protokolas Nr. MG-3).</w:t>
            </w:r>
          </w:p>
          <w:p w14:paraId="5582F0DC" w14:textId="60BA8A6C" w:rsidR="00DB7D51" w:rsidRPr="00305E4A" w:rsidRDefault="00DB7D51" w:rsidP="005C45CA">
            <w:pPr>
              <w:rPr>
                <w:rFonts w:ascii="Times New Roman" w:hAnsi="Times New Roman"/>
                <w:sz w:val="24"/>
                <w:szCs w:val="24"/>
                <w:lang w:val="lt-LT"/>
              </w:rPr>
            </w:pPr>
            <w:r w:rsidRPr="00305E4A">
              <w:rPr>
                <w:rFonts w:ascii="Times New Roman" w:hAnsi="Times New Roman"/>
                <w:sz w:val="24"/>
                <w:szCs w:val="24"/>
                <w:lang w:val="lt-LT" w:eastAsia="lt-LT"/>
              </w:rPr>
              <w:t>1</w:t>
            </w:r>
            <w:r w:rsidR="00744C98" w:rsidRPr="00305E4A">
              <w:rPr>
                <w:rFonts w:ascii="Times New Roman" w:hAnsi="Times New Roman"/>
                <w:sz w:val="24"/>
                <w:szCs w:val="24"/>
                <w:lang w:val="lt-LT" w:eastAsia="lt-LT"/>
              </w:rPr>
              <w:t>.2.</w:t>
            </w:r>
            <w:r w:rsidR="000C5916" w:rsidRPr="00305E4A">
              <w:rPr>
                <w:rFonts w:ascii="Times New Roman" w:hAnsi="Times New Roman"/>
                <w:sz w:val="24"/>
                <w:szCs w:val="24"/>
                <w:lang w:val="lt-LT" w:eastAsia="lt-LT"/>
              </w:rPr>
              <w:t>3</w:t>
            </w:r>
            <w:r w:rsidR="00744C98" w:rsidRPr="00305E4A">
              <w:rPr>
                <w:rFonts w:ascii="Times New Roman" w:hAnsi="Times New Roman"/>
                <w:sz w:val="24"/>
                <w:szCs w:val="24"/>
                <w:lang w:val="lt-LT" w:eastAsia="lt-LT"/>
              </w:rPr>
              <w:t>.</w:t>
            </w:r>
            <w:r w:rsidR="000C5916" w:rsidRPr="00305E4A">
              <w:rPr>
                <w:rFonts w:ascii="Times New Roman" w:hAnsi="Times New Roman"/>
                <w:sz w:val="24"/>
                <w:szCs w:val="24"/>
                <w:lang w:val="lt-LT" w:eastAsia="lt-LT"/>
              </w:rPr>
              <w:t>1</w:t>
            </w:r>
            <w:r w:rsidR="00744C98" w:rsidRPr="00305E4A">
              <w:rPr>
                <w:rFonts w:ascii="Times New Roman" w:hAnsi="Times New Roman"/>
                <w:sz w:val="24"/>
                <w:szCs w:val="24"/>
                <w:lang w:val="lt-LT" w:eastAsia="lt-LT"/>
              </w:rPr>
              <w:t>.1.</w:t>
            </w:r>
            <w:r w:rsidR="00CA6BB8" w:rsidRPr="00305E4A">
              <w:rPr>
                <w:rFonts w:ascii="Times New Roman" w:hAnsi="Times New Roman"/>
                <w:sz w:val="24"/>
                <w:szCs w:val="24"/>
                <w:lang w:val="lt-LT"/>
              </w:rPr>
              <w:t xml:space="preserve"> </w:t>
            </w:r>
            <w:r w:rsidR="00334E9D" w:rsidRPr="00305E4A">
              <w:rPr>
                <w:rFonts w:ascii="Times New Roman" w:hAnsi="Times New Roman"/>
                <w:sz w:val="24"/>
                <w:szCs w:val="24"/>
                <w:lang w:val="lt-LT"/>
              </w:rPr>
              <w:t>Parengtas STEAM veiklų planas (Direktoriaus įsakymas 2023-01-05 Nr. V-10), 98 proc. įgyvendintos STEAM veiklų plano priemonės.</w:t>
            </w:r>
          </w:p>
          <w:p w14:paraId="6F5D400D" w14:textId="77777777" w:rsidR="009E3FD4" w:rsidRPr="00305E4A" w:rsidRDefault="009E3FD4" w:rsidP="005C45CA">
            <w:pPr>
              <w:rPr>
                <w:rFonts w:ascii="Times New Roman" w:hAnsi="Times New Roman"/>
                <w:sz w:val="24"/>
                <w:szCs w:val="24"/>
                <w:lang w:val="lt-LT" w:eastAsia="lt-LT"/>
              </w:rPr>
            </w:pPr>
          </w:p>
          <w:p w14:paraId="26752D56" w14:textId="739F445C" w:rsidR="00334E9D" w:rsidRPr="00305E4A" w:rsidRDefault="00DB7D51" w:rsidP="00334E9D">
            <w:pPr>
              <w:rPr>
                <w:rFonts w:ascii="Times New Roman" w:hAnsi="Times New Roman"/>
                <w:sz w:val="24"/>
                <w:szCs w:val="24"/>
                <w:lang w:val="lt-LT" w:eastAsia="lt-LT"/>
              </w:rPr>
            </w:pPr>
            <w:r w:rsidRPr="00305E4A">
              <w:rPr>
                <w:rFonts w:ascii="Times New Roman" w:hAnsi="Times New Roman"/>
                <w:sz w:val="24"/>
                <w:szCs w:val="24"/>
                <w:lang w:val="lt-LT" w:eastAsia="lt-LT"/>
              </w:rPr>
              <w:lastRenderedPageBreak/>
              <w:t>1</w:t>
            </w:r>
            <w:r w:rsidR="006511E8" w:rsidRPr="00305E4A">
              <w:rPr>
                <w:rFonts w:ascii="Times New Roman" w:hAnsi="Times New Roman"/>
                <w:sz w:val="24"/>
                <w:szCs w:val="24"/>
                <w:lang w:val="lt-LT" w:eastAsia="lt-LT"/>
              </w:rPr>
              <w:t>.</w:t>
            </w:r>
            <w:r w:rsidR="00744C98" w:rsidRPr="00305E4A">
              <w:rPr>
                <w:rFonts w:ascii="Times New Roman" w:hAnsi="Times New Roman"/>
                <w:sz w:val="24"/>
                <w:szCs w:val="24"/>
                <w:lang w:val="lt-LT" w:eastAsia="lt-LT"/>
              </w:rPr>
              <w:t>2.</w:t>
            </w:r>
            <w:r w:rsidR="00334E9D" w:rsidRPr="00305E4A">
              <w:rPr>
                <w:rFonts w:ascii="Times New Roman" w:hAnsi="Times New Roman"/>
                <w:sz w:val="24"/>
                <w:szCs w:val="24"/>
                <w:lang w:val="lt-LT" w:eastAsia="lt-LT"/>
              </w:rPr>
              <w:t>3</w:t>
            </w:r>
            <w:r w:rsidR="00744C98" w:rsidRPr="00305E4A">
              <w:rPr>
                <w:rFonts w:ascii="Times New Roman" w:hAnsi="Times New Roman"/>
                <w:sz w:val="24"/>
                <w:szCs w:val="24"/>
                <w:lang w:val="lt-LT" w:eastAsia="lt-LT"/>
              </w:rPr>
              <w:t>.</w:t>
            </w:r>
            <w:r w:rsidR="00334E9D" w:rsidRPr="00305E4A">
              <w:rPr>
                <w:rFonts w:ascii="Times New Roman" w:hAnsi="Times New Roman"/>
                <w:sz w:val="24"/>
                <w:szCs w:val="24"/>
                <w:lang w:val="lt-LT" w:eastAsia="lt-LT"/>
              </w:rPr>
              <w:t>2</w:t>
            </w:r>
            <w:r w:rsidR="00744C98" w:rsidRPr="00305E4A">
              <w:rPr>
                <w:rFonts w:ascii="Times New Roman" w:hAnsi="Times New Roman"/>
                <w:sz w:val="24"/>
                <w:szCs w:val="24"/>
                <w:lang w:val="lt-LT" w:eastAsia="lt-LT"/>
              </w:rPr>
              <w:t xml:space="preserve">.1. </w:t>
            </w:r>
            <w:r w:rsidR="00334E9D" w:rsidRPr="00305E4A">
              <w:rPr>
                <w:rFonts w:ascii="Times New Roman" w:hAnsi="Times New Roman"/>
                <w:sz w:val="24"/>
                <w:szCs w:val="24"/>
                <w:lang w:val="lt-LT" w:eastAsia="lt-LT"/>
              </w:rPr>
              <w:t xml:space="preserve"> 100 proc. ugdytinių dalyvauta  STEAM veiklose lopšelyje-darželyje (2023 m. I-IV ketv.).</w:t>
            </w:r>
          </w:p>
          <w:p w14:paraId="28DE2A95" w14:textId="77777777" w:rsidR="00CB25B1" w:rsidRPr="00305E4A" w:rsidRDefault="00CB25B1" w:rsidP="00CB25B1">
            <w:pPr>
              <w:rPr>
                <w:rFonts w:ascii="Times New Roman" w:hAnsi="Times New Roman"/>
                <w:sz w:val="24"/>
                <w:szCs w:val="24"/>
                <w:lang w:val="lt-LT" w:eastAsia="lt-LT"/>
              </w:rPr>
            </w:pPr>
          </w:p>
          <w:p w14:paraId="2FF2EAC7" w14:textId="601D73DC" w:rsidR="00F46436" w:rsidRPr="00305E4A" w:rsidRDefault="00DB7D51" w:rsidP="00CB25B1">
            <w:pPr>
              <w:rPr>
                <w:rFonts w:ascii="Times New Roman" w:hAnsi="Times New Roman"/>
                <w:sz w:val="24"/>
                <w:szCs w:val="24"/>
                <w:lang w:val="lt-LT" w:eastAsia="lt-LT"/>
              </w:rPr>
            </w:pPr>
            <w:r w:rsidRPr="00305E4A">
              <w:rPr>
                <w:rFonts w:ascii="Times New Roman" w:hAnsi="Times New Roman"/>
                <w:sz w:val="24"/>
                <w:szCs w:val="24"/>
                <w:lang w:val="lt-LT" w:eastAsia="lt-LT"/>
              </w:rPr>
              <w:t>1</w:t>
            </w:r>
            <w:r w:rsidR="00075A54" w:rsidRPr="00305E4A">
              <w:rPr>
                <w:rFonts w:ascii="Times New Roman" w:hAnsi="Times New Roman"/>
                <w:sz w:val="24"/>
                <w:szCs w:val="24"/>
                <w:lang w:val="lt-LT" w:eastAsia="lt-LT"/>
              </w:rPr>
              <w:t>.2.</w:t>
            </w:r>
            <w:r w:rsidR="00B6219B" w:rsidRPr="00305E4A">
              <w:rPr>
                <w:rFonts w:ascii="Times New Roman" w:hAnsi="Times New Roman"/>
                <w:sz w:val="24"/>
                <w:szCs w:val="24"/>
                <w:lang w:val="lt-LT" w:eastAsia="lt-LT"/>
              </w:rPr>
              <w:t>4</w:t>
            </w:r>
            <w:r w:rsidR="00075A54" w:rsidRPr="00305E4A">
              <w:rPr>
                <w:rFonts w:ascii="Times New Roman" w:hAnsi="Times New Roman"/>
                <w:sz w:val="24"/>
                <w:szCs w:val="24"/>
                <w:lang w:val="lt-LT" w:eastAsia="lt-LT"/>
              </w:rPr>
              <w:t>.</w:t>
            </w:r>
            <w:r w:rsidR="00B6219B" w:rsidRPr="00305E4A">
              <w:rPr>
                <w:rFonts w:ascii="Times New Roman" w:hAnsi="Times New Roman"/>
                <w:sz w:val="24"/>
                <w:szCs w:val="24"/>
                <w:lang w:val="lt-LT" w:eastAsia="lt-LT"/>
              </w:rPr>
              <w:t>1</w:t>
            </w:r>
            <w:r w:rsidR="00075A54" w:rsidRPr="00305E4A">
              <w:rPr>
                <w:rFonts w:ascii="Times New Roman" w:hAnsi="Times New Roman"/>
                <w:sz w:val="24"/>
                <w:szCs w:val="24"/>
                <w:lang w:val="lt-LT" w:eastAsia="lt-LT"/>
              </w:rPr>
              <w:t xml:space="preserve">.1. </w:t>
            </w:r>
            <w:r w:rsidR="00CB25B1" w:rsidRPr="00305E4A">
              <w:rPr>
                <w:rFonts w:ascii="Times New Roman" w:hAnsi="Times New Roman"/>
                <w:sz w:val="24"/>
                <w:szCs w:val="24"/>
                <w:lang w:val="lt-LT"/>
              </w:rPr>
              <w:t>98</w:t>
            </w:r>
            <w:r w:rsidR="00B6219B" w:rsidRPr="00305E4A">
              <w:rPr>
                <w:rFonts w:ascii="Times New Roman" w:hAnsi="Times New Roman"/>
                <w:sz w:val="24"/>
                <w:szCs w:val="24"/>
                <w:lang w:val="lt-LT"/>
              </w:rPr>
              <w:t xml:space="preserve"> proc.</w:t>
            </w:r>
          </w:p>
          <w:p w14:paraId="0B7574CA" w14:textId="2AE865F8" w:rsidR="00B6219B" w:rsidRPr="00305E4A" w:rsidRDefault="00B6219B" w:rsidP="00E43E00">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įgyvendintos sveikatos saugojimo ir stiprinimo plane numatytos priemonės. (2023 m. I-IV ketv.)</w:t>
            </w:r>
            <w:r w:rsidR="00322C90" w:rsidRPr="00305E4A">
              <w:rPr>
                <w:rFonts w:ascii="Times New Roman" w:hAnsi="Times New Roman"/>
                <w:sz w:val="24"/>
                <w:szCs w:val="24"/>
                <w:lang w:val="lt-LT" w:eastAsia="lt-LT"/>
              </w:rPr>
              <w:t>, (Mokytojų tarybos posėd</w:t>
            </w:r>
            <w:r w:rsidR="004A4F6E" w:rsidRPr="00305E4A">
              <w:rPr>
                <w:rFonts w:ascii="Times New Roman" w:hAnsi="Times New Roman"/>
                <w:sz w:val="24"/>
                <w:szCs w:val="24"/>
                <w:lang w:val="lt-LT" w:eastAsia="lt-LT"/>
              </w:rPr>
              <w:t>žio protokolas</w:t>
            </w:r>
            <w:r w:rsidR="00322C90" w:rsidRPr="00305E4A">
              <w:rPr>
                <w:rFonts w:ascii="Times New Roman" w:hAnsi="Times New Roman"/>
                <w:sz w:val="24"/>
                <w:szCs w:val="24"/>
                <w:lang w:val="lt-LT" w:eastAsia="lt-LT"/>
              </w:rPr>
              <w:t xml:space="preserve"> 2023-12-</w:t>
            </w:r>
            <w:r w:rsidR="008471F6" w:rsidRPr="00305E4A">
              <w:rPr>
                <w:rFonts w:ascii="Times New Roman" w:hAnsi="Times New Roman"/>
                <w:sz w:val="24"/>
                <w:szCs w:val="24"/>
                <w:lang w:val="lt-LT" w:eastAsia="lt-LT"/>
              </w:rPr>
              <w:t>28</w:t>
            </w:r>
            <w:r w:rsidR="00322C90" w:rsidRPr="00305E4A">
              <w:rPr>
                <w:rFonts w:ascii="Times New Roman" w:hAnsi="Times New Roman"/>
                <w:sz w:val="24"/>
                <w:szCs w:val="24"/>
                <w:lang w:val="lt-LT" w:eastAsia="lt-LT"/>
              </w:rPr>
              <w:t xml:space="preserve"> Nr. PT-</w:t>
            </w:r>
            <w:r w:rsidR="008471F6" w:rsidRPr="00305E4A">
              <w:rPr>
                <w:rFonts w:ascii="Times New Roman" w:hAnsi="Times New Roman"/>
                <w:sz w:val="24"/>
                <w:szCs w:val="24"/>
                <w:lang w:val="lt-LT" w:eastAsia="lt-LT"/>
              </w:rPr>
              <w:t>6</w:t>
            </w:r>
            <w:r w:rsidR="00322C90" w:rsidRPr="00305E4A">
              <w:rPr>
                <w:rFonts w:ascii="Times New Roman" w:hAnsi="Times New Roman"/>
                <w:sz w:val="24"/>
                <w:szCs w:val="24"/>
                <w:lang w:val="lt-LT" w:eastAsia="lt-LT"/>
              </w:rPr>
              <w:t>).</w:t>
            </w:r>
          </w:p>
          <w:p w14:paraId="78D2977E" w14:textId="2D588D80" w:rsidR="00BA5242" w:rsidRPr="00305E4A" w:rsidRDefault="00F46436" w:rsidP="00E43E00">
            <w:pPr>
              <w:rPr>
                <w:rFonts w:ascii="Times New Roman" w:hAnsi="Times New Roman"/>
                <w:sz w:val="24"/>
                <w:szCs w:val="24"/>
                <w:lang w:val="lt-LT" w:eastAsia="lt-LT"/>
              </w:rPr>
            </w:pPr>
            <w:r w:rsidRPr="00305E4A">
              <w:rPr>
                <w:rFonts w:ascii="Times New Roman" w:hAnsi="Times New Roman"/>
                <w:sz w:val="24"/>
                <w:szCs w:val="24"/>
                <w:lang w:val="lt-LT" w:eastAsia="lt-LT"/>
              </w:rPr>
              <w:t>1.2.</w:t>
            </w:r>
            <w:r w:rsidR="0047220B" w:rsidRPr="00305E4A">
              <w:rPr>
                <w:rFonts w:ascii="Times New Roman" w:hAnsi="Times New Roman"/>
                <w:sz w:val="24"/>
                <w:szCs w:val="24"/>
                <w:lang w:val="lt-LT" w:eastAsia="lt-LT"/>
              </w:rPr>
              <w:t>4</w:t>
            </w:r>
            <w:r w:rsidRPr="00305E4A">
              <w:rPr>
                <w:rFonts w:ascii="Times New Roman" w:hAnsi="Times New Roman"/>
                <w:sz w:val="24"/>
                <w:szCs w:val="24"/>
                <w:lang w:val="lt-LT" w:eastAsia="lt-LT"/>
              </w:rPr>
              <w:t>.2.1.</w:t>
            </w:r>
            <w:r w:rsidR="00C944CF" w:rsidRPr="00305E4A">
              <w:rPr>
                <w:rFonts w:ascii="Times New Roman" w:hAnsi="Times New Roman"/>
                <w:sz w:val="24"/>
                <w:szCs w:val="24"/>
                <w:lang w:val="lt-LT" w:eastAsia="lt-LT"/>
              </w:rPr>
              <w:t xml:space="preserve"> </w:t>
            </w:r>
            <w:r w:rsidR="0047220B" w:rsidRPr="00305E4A">
              <w:rPr>
                <w:rFonts w:ascii="Times New Roman" w:hAnsi="Times New Roman"/>
                <w:sz w:val="24"/>
                <w:szCs w:val="24"/>
                <w:lang w:val="lt-LT" w:eastAsia="lt-LT"/>
              </w:rPr>
              <w:t>Suorganizuotas ekologiškais maisto produktais vaikų maitinimas (2023 m. II-III ketv.).</w:t>
            </w:r>
          </w:p>
          <w:p w14:paraId="431F5D1A" w14:textId="77777777" w:rsidR="0047220B" w:rsidRPr="00305E4A" w:rsidRDefault="0047220B" w:rsidP="00E43E00">
            <w:pPr>
              <w:rPr>
                <w:rFonts w:ascii="Times New Roman" w:hAnsi="Times New Roman"/>
                <w:sz w:val="24"/>
                <w:szCs w:val="24"/>
                <w:lang w:val="lt-LT" w:eastAsia="lt-LT"/>
              </w:rPr>
            </w:pPr>
          </w:p>
          <w:p w14:paraId="3FA7169D" w14:textId="77777777" w:rsidR="00DF23BA" w:rsidRPr="00305E4A" w:rsidRDefault="00DB7D51" w:rsidP="00DF23BA">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1</w:t>
            </w:r>
            <w:r w:rsidR="00047C01" w:rsidRPr="00305E4A">
              <w:rPr>
                <w:rFonts w:ascii="Times New Roman" w:hAnsi="Times New Roman"/>
                <w:sz w:val="24"/>
                <w:szCs w:val="24"/>
                <w:lang w:val="lt-LT" w:eastAsia="lt-LT"/>
              </w:rPr>
              <w:t>.2.</w:t>
            </w:r>
            <w:r w:rsidR="0047220B" w:rsidRPr="00305E4A">
              <w:rPr>
                <w:rFonts w:ascii="Times New Roman" w:hAnsi="Times New Roman"/>
                <w:sz w:val="24"/>
                <w:szCs w:val="24"/>
                <w:lang w:val="lt-LT" w:eastAsia="lt-LT"/>
              </w:rPr>
              <w:t>4</w:t>
            </w:r>
            <w:r w:rsidR="00047C01" w:rsidRPr="00305E4A">
              <w:rPr>
                <w:rFonts w:ascii="Times New Roman" w:hAnsi="Times New Roman"/>
                <w:sz w:val="24"/>
                <w:szCs w:val="24"/>
                <w:lang w:val="lt-LT" w:eastAsia="lt-LT"/>
              </w:rPr>
              <w:t>.</w:t>
            </w:r>
            <w:r w:rsidR="0047220B" w:rsidRPr="00305E4A">
              <w:rPr>
                <w:rFonts w:ascii="Times New Roman" w:hAnsi="Times New Roman"/>
                <w:sz w:val="24"/>
                <w:szCs w:val="24"/>
                <w:lang w:val="lt-LT" w:eastAsia="lt-LT"/>
              </w:rPr>
              <w:t>3</w:t>
            </w:r>
            <w:r w:rsidR="00047C01" w:rsidRPr="00305E4A">
              <w:rPr>
                <w:rFonts w:ascii="Times New Roman" w:hAnsi="Times New Roman"/>
                <w:sz w:val="24"/>
                <w:szCs w:val="24"/>
                <w:lang w:val="lt-LT" w:eastAsia="lt-LT"/>
              </w:rPr>
              <w:t>.1.</w:t>
            </w:r>
            <w:r w:rsidR="00BD4F26" w:rsidRPr="00305E4A">
              <w:rPr>
                <w:rFonts w:ascii="Times New Roman" w:hAnsi="Times New Roman"/>
                <w:sz w:val="24"/>
                <w:szCs w:val="24"/>
                <w:lang w:val="lt-LT" w:eastAsia="lt-LT"/>
              </w:rPr>
              <w:t xml:space="preserve"> </w:t>
            </w:r>
            <w:r w:rsidR="00DF23BA" w:rsidRPr="00305E4A">
              <w:rPr>
                <w:rFonts w:ascii="Times New Roman" w:hAnsi="Times New Roman"/>
                <w:sz w:val="24"/>
                <w:szCs w:val="24"/>
                <w:lang w:val="lt-LT" w:eastAsia="lt-LT"/>
              </w:rPr>
              <w:t>Įsitraukta į 3 respublikinių projektų veiklų įgyvendinimą (2023 m. I-IV ketv.).</w:t>
            </w:r>
          </w:p>
          <w:p w14:paraId="653D29E1" w14:textId="0CE8F483" w:rsidR="000551B3" w:rsidRPr="00305E4A" w:rsidRDefault="000551B3" w:rsidP="00E43E00">
            <w:pPr>
              <w:rPr>
                <w:rFonts w:ascii="Times New Roman" w:hAnsi="Times New Roman"/>
                <w:sz w:val="24"/>
                <w:szCs w:val="24"/>
                <w:lang w:val="lt-LT" w:eastAsia="lt-LT"/>
              </w:rPr>
            </w:pPr>
          </w:p>
          <w:p w14:paraId="6F48269F" w14:textId="1FE23A8C" w:rsidR="005C45CA" w:rsidRPr="00305E4A" w:rsidRDefault="00DB7D51" w:rsidP="005C45CA">
            <w:pPr>
              <w:rPr>
                <w:rFonts w:ascii="Times New Roman" w:hAnsi="Times New Roman"/>
                <w:sz w:val="24"/>
                <w:szCs w:val="24"/>
                <w:lang w:val="lt-LT" w:eastAsia="lt-LT"/>
              </w:rPr>
            </w:pPr>
            <w:r w:rsidRPr="00305E4A">
              <w:rPr>
                <w:rFonts w:ascii="Times New Roman" w:hAnsi="Times New Roman"/>
                <w:sz w:val="24"/>
                <w:szCs w:val="24"/>
                <w:lang w:val="lt-LT" w:eastAsia="lt-LT"/>
              </w:rPr>
              <w:t>1</w:t>
            </w:r>
            <w:r w:rsidR="00E819EB" w:rsidRPr="00305E4A">
              <w:rPr>
                <w:rFonts w:ascii="Times New Roman" w:hAnsi="Times New Roman"/>
                <w:sz w:val="24"/>
                <w:szCs w:val="24"/>
                <w:lang w:val="lt-LT" w:eastAsia="lt-LT"/>
              </w:rPr>
              <w:t>.</w:t>
            </w:r>
            <w:r w:rsidR="003B2340" w:rsidRPr="00305E4A">
              <w:rPr>
                <w:rFonts w:ascii="Times New Roman" w:hAnsi="Times New Roman"/>
                <w:sz w:val="24"/>
                <w:szCs w:val="24"/>
                <w:lang w:val="lt-LT" w:eastAsia="lt-LT"/>
              </w:rPr>
              <w:t>2</w:t>
            </w:r>
            <w:r w:rsidR="00E819EB" w:rsidRPr="00305E4A">
              <w:rPr>
                <w:rFonts w:ascii="Times New Roman" w:hAnsi="Times New Roman"/>
                <w:sz w:val="24"/>
                <w:szCs w:val="24"/>
                <w:lang w:val="lt-LT" w:eastAsia="lt-LT"/>
              </w:rPr>
              <w:t>.</w:t>
            </w:r>
            <w:r w:rsidR="003B2340" w:rsidRPr="00305E4A">
              <w:rPr>
                <w:rFonts w:ascii="Times New Roman" w:hAnsi="Times New Roman"/>
                <w:sz w:val="24"/>
                <w:szCs w:val="24"/>
                <w:lang w:val="lt-LT" w:eastAsia="lt-LT"/>
              </w:rPr>
              <w:t>4</w:t>
            </w:r>
            <w:r w:rsidR="00E819EB" w:rsidRPr="00305E4A">
              <w:rPr>
                <w:rFonts w:ascii="Times New Roman" w:hAnsi="Times New Roman"/>
                <w:sz w:val="24"/>
                <w:szCs w:val="24"/>
                <w:lang w:val="lt-LT" w:eastAsia="lt-LT"/>
              </w:rPr>
              <w:t>.</w:t>
            </w:r>
            <w:r w:rsidR="003B2340" w:rsidRPr="00305E4A">
              <w:rPr>
                <w:rFonts w:ascii="Times New Roman" w:hAnsi="Times New Roman"/>
                <w:sz w:val="24"/>
                <w:szCs w:val="24"/>
                <w:lang w:val="lt-LT" w:eastAsia="lt-LT"/>
              </w:rPr>
              <w:t>4</w:t>
            </w:r>
            <w:r w:rsidR="00E819EB" w:rsidRPr="00305E4A">
              <w:rPr>
                <w:rFonts w:ascii="Times New Roman" w:hAnsi="Times New Roman"/>
                <w:sz w:val="24"/>
                <w:szCs w:val="24"/>
                <w:lang w:val="lt-LT" w:eastAsia="lt-LT"/>
              </w:rPr>
              <w:t>.1.</w:t>
            </w:r>
            <w:r w:rsidR="00A563CC" w:rsidRPr="00305E4A">
              <w:rPr>
                <w:rFonts w:ascii="Times New Roman" w:hAnsi="Times New Roman"/>
                <w:sz w:val="24"/>
                <w:szCs w:val="24"/>
                <w:lang w:val="lt-LT" w:eastAsia="lt-LT"/>
              </w:rPr>
              <w:t xml:space="preserve"> </w:t>
            </w:r>
            <w:r w:rsidR="003B2340" w:rsidRPr="00305E4A">
              <w:rPr>
                <w:rFonts w:ascii="Times New Roman" w:hAnsi="Times New Roman"/>
                <w:sz w:val="24"/>
                <w:szCs w:val="24"/>
                <w:lang w:val="lt-LT" w:eastAsia="lt-LT"/>
              </w:rPr>
              <w:t>Programos „Sveikas darželis“ 2024-2028 m. parengimas nukeltas į 2024 m. I ketv.</w:t>
            </w:r>
          </w:p>
          <w:p w14:paraId="6804B18C" w14:textId="41F64880" w:rsidR="008C5011" w:rsidRPr="00305E4A" w:rsidRDefault="008C5011" w:rsidP="00E43E00">
            <w:pPr>
              <w:rPr>
                <w:rFonts w:ascii="Times New Roman" w:hAnsi="Times New Roman"/>
                <w:sz w:val="24"/>
                <w:szCs w:val="24"/>
                <w:lang w:val="lt-LT" w:eastAsia="lt-LT"/>
              </w:rPr>
            </w:pPr>
          </w:p>
          <w:p w14:paraId="20482EFE" w14:textId="0C3F8D9C" w:rsidR="00A8428D" w:rsidRPr="00305E4A" w:rsidRDefault="00A8428D" w:rsidP="00E43E00">
            <w:pPr>
              <w:rPr>
                <w:rFonts w:ascii="Times New Roman" w:hAnsi="Times New Roman"/>
                <w:sz w:val="24"/>
                <w:szCs w:val="24"/>
                <w:lang w:val="lt-LT" w:eastAsia="lt-LT"/>
              </w:rPr>
            </w:pPr>
          </w:p>
          <w:p w14:paraId="6716E537" w14:textId="77777777" w:rsidR="007A29E6" w:rsidRPr="00305E4A" w:rsidRDefault="007A29E6" w:rsidP="00E43E00">
            <w:pPr>
              <w:rPr>
                <w:rFonts w:ascii="Times New Roman" w:hAnsi="Times New Roman"/>
                <w:sz w:val="24"/>
                <w:szCs w:val="24"/>
                <w:lang w:val="lt-LT" w:eastAsia="lt-LT"/>
              </w:rPr>
            </w:pPr>
          </w:p>
          <w:p w14:paraId="3E14F22C" w14:textId="50582FC4" w:rsidR="005B0A43" w:rsidRPr="00305E4A" w:rsidRDefault="008C5011" w:rsidP="005C45CA">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1.2.4.</w:t>
            </w:r>
            <w:r w:rsidR="00A62761" w:rsidRPr="00305E4A">
              <w:rPr>
                <w:rFonts w:ascii="Times New Roman" w:hAnsi="Times New Roman"/>
                <w:sz w:val="24"/>
                <w:szCs w:val="24"/>
                <w:lang w:val="lt-LT" w:eastAsia="lt-LT"/>
              </w:rPr>
              <w:t>6</w:t>
            </w:r>
            <w:r w:rsidRPr="00305E4A">
              <w:rPr>
                <w:rFonts w:ascii="Times New Roman" w:hAnsi="Times New Roman"/>
                <w:sz w:val="24"/>
                <w:szCs w:val="24"/>
                <w:lang w:val="lt-LT" w:eastAsia="lt-LT"/>
              </w:rPr>
              <w:t>.1.</w:t>
            </w:r>
            <w:r w:rsidR="00A62761" w:rsidRPr="00305E4A">
              <w:rPr>
                <w:rFonts w:ascii="Times New Roman" w:hAnsi="Times New Roman"/>
                <w:sz w:val="24"/>
                <w:szCs w:val="24"/>
                <w:lang w:val="lt-LT" w:eastAsia="lt-LT"/>
              </w:rPr>
              <w:t xml:space="preserve"> </w:t>
            </w:r>
            <w:r w:rsidR="00A62761" w:rsidRPr="00305E4A">
              <w:rPr>
                <w:rFonts w:ascii="Times New Roman" w:hAnsi="Times New Roman"/>
                <w:sz w:val="24"/>
                <w:szCs w:val="24"/>
                <w:lang w:val="lt-LT"/>
              </w:rPr>
              <w:t>Socialinių-emocinių gebėjimų ugdymo programoje „Kimochi“ dalyvauja 30 ugdytinių (2023 m. I-IV).</w:t>
            </w:r>
          </w:p>
          <w:p w14:paraId="7025D220" w14:textId="77777777" w:rsidR="004B7E78" w:rsidRPr="00305E4A" w:rsidRDefault="004B7E78" w:rsidP="00E43E00">
            <w:pPr>
              <w:rPr>
                <w:rFonts w:ascii="Times New Roman" w:hAnsi="Times New Roman"/>
                <w:sz w:val="24"/>
                <w:szCs w:val="24"/>
                <w:lang w:val="lt-LT" w:eastAsia="lt-LT"/>
              </w:rPr>
            </w:pPr>
          </w:p>
          <w:p w14:paraId="0421E0E7" w14:textId="02ECF5DA" w:rsidR="008C5011" w:rsidRPr="00305E4A" w:rsidRDefault="008C5011" w:rsidP="00E43E00">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1.2.4.</w:t>
            </w:r>
            <w:r w:rsidR="00341DC2" w:rsidRPr="00305E4A">
              <w:rPr>
                <w:rFonts w:ascii="Times New Roman" w:hAnsi="Times New Roman"/>
                <w:sz w:val="24"/>
                <w:szCs w:val="24"/>
                <w:lang w:val="lt-LT" w:eastAsia="lt-LT"/>
              </w:rPr>
              <w:t>7</w:t>
            </w:r>
            <w:r w:rsidRPr="00305E4A">
              <w:rPr>
                <w:rFonts w:ascii="Times New Roman" w:hAnsi="Times New Roman"/>
                <w:sz w:val="24"/>
                <w:szCs w:val="24"/>
                <w:lang w:val="lt-LT" w:eastAsia="lt-LT"/>
              </w:rPr>
              <w:t>.1.</w:t>
            </w:r>
            <w:r w:rsidR="00037E95" w:rsidRPr="00305E4A">
              <w:rPr>
                <w:rFonts w:ascii="Times New Roman" w:hAnsi="Times New Roman"/>
                <w:sz w:val="24"/>
                <w:szCs w:val="24"/>
                <w:lang w:val="lt-LT" w:eastAsia="lt-LT"/>
              </w:rPr>
              <w:t xml:space="preserve"> Įgyvendintas projektas </w:t>
            </w:r>
            <w:r w:rsidR="00037E95" w:rsidRPr="00305E4A">
              <w:rPr>
                <w:rFonts w:ascii="Times New Roman" w:hAnsi="Times New Roman"/>
                <w:sz w:val="24"/>
                <w:szCs w:val="24"/>
                <w:lang w:val="lt-LT"/>
              </w:rPr>
              <w:t>„Emocijų laboratorija“, dalyvavo 80 proc. ugdytinių (2023 m. I ketv.).</w:t>
            </w:r>
          </w:p>
        </w:tc>
      </w:tr>
      <w:tr w:rsidR="00DC7D65" w:rsidRPr="000B22B7" w14:paraId="21F1EF6F" w14:textId="77777777" w:rsidTr="00160E65">
        <w:trPr>
          <w:trHeight w:val="416"/>
        </w:trPr>
        <w:tc>
          <w:tcPr>
            <w:tcW w:w="2381" w:type="dxa"/>
            <w:hideMark/>
          </w:tcPr>
          <w:p w14:paraId="0FA99AD3" w14:textId="5BBA0371" w:rsidR="00A40A33" w:rsidRPr="00305E4A" w:rsidRDefault="00A40A33" w:rsidP="00A40A33">
            <w:pPr>
              <w:rPr>
                <w:rFonts w:ascii="Times New Roman" w:hAnsi="Times New Roman"/>
                <w:sz w:val="24"/>
                <w:szCs w:val="24"/>
                <w:lang w:val="lt-LT" w:eastAsia="lt-LT"/>
              </w:rPr>
            </w:pPr>
          </w:p>
          <w:p w14:paraId="63C86E86" w14:textId="29F257CB" w:rsidR="00A40A33" w:rsidRPr="00305E4A" w:rsidRDefault="00A40A33" w:rsidP="00A40A33">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1.3. Kurti ugdymui(si) funkcionalią, palankią aplinką (veiklos sritis – ugdymo(si) aplinka).</w:t>
            </w:r>
          </w:p>
          <w:p w14:paraId="50E9EFAB" w14:textId="544EF07D" w:rsidR="007C24B2" w:rsidRPr="00305E4A" w:rsidRDefault="007C24B2" w:rsidP="00E43E00">
            <w:pPr>
              <w:rPr>
                <w:rFonts w:ascii="Times New Roman" w:hAnsi="Times New Roman"/>
                <w:sz w:val="24"/>
                <w:szCs w:val="24"/>
                <w:lang w:val="lt-LT" w:eastAsia="lt-LT"/>
              </w:rPr>
            </w:pPr>
          </w:p>
        </w:tc>
        <w:tc>
          <w:tcPr>
            <w:tcW w:w="2127" w:type="dxa"/>
          </w:tcPr>
          <w:p w14:paraId="6506FDC6" w14:textId="77777777" w:rsidR="00522F70" w:rsidRPr="00305E4A" w:rsidRDefault="00522F70" w:rsidP="00E43E00">
            <w:pPr>
              <w:rPr>
                <w:rFonts w:ascii="Times New Roman" w:hAnsi="Times New Roman"/>
                <w:sz w:val="24"/>
                <w:szCs w:val="24"/>
                <w:lang w:val="lt-LT" w:eastAsia="lt-LT"/>
              </w:rPr>
            </w:pPr>
          </w:p>
          <w:p w14:paraId="2894EC6D" w14:textId="77777777" w:rsidR="00A40A33" w:rsidRPr="00305E4A" w:rsidRDefault="00B1126F" w:rsidP="00A40A33">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1</w:t>
            </w:r>
            <w:r w:rsidR="00522F70" w:rsidRPr="00305E4A">
              <w:rPr>
                <w:rFonts w:ascii="Times New Roman" w:hAnsi="Times New Roman"/>
                <w:sz w:val="24"/>
                <w:szCs w:val="24"/>
                <w:lang w:val="lt-LT" w:eastAsia="lt-LT"/>
              </w:rPr>
              <w:t xml:space="preserve">.3.1. </w:t>
            </w:r>
            <w:r w:rsidR="00A40A33" w:rsidRPr="00305E4A">
              <w:rPr>
                <w:rFonts w:ascii="Times New Roman" w:hAnsi="Times New Roman"/>
                <w:sz w:val="24"/>
                <w:szCs w:val="24"/>
                <w:lang w:val="lt-LT" w:eastAsia="lt-LT"/>
              </w:rPr>
              <w:t>Kurti edukacines erdves ir atnaujinti ugdymo(si) priemones.</w:t>
            </w:r>
          </w:p>
          <w:p w14:paraId="38BB808A" w14:textId="4443FA3B" w:rsidR="00EE72AB" w:rsidRPr="00305E4A" w:rsidRDefault="00EE72AB" w:rsidP="00E43E00">
            <w:pPr>
              <w:rPr>
                <w:rFonts w:ascii="Times New Roman" w:hAnsi="Times New Roman"/>
                <w:sz w:val="24"/>
                <w:szCs w:val="24"/>
                <w:lang w:val="lt-LT" w:eastAsia="lt-LT"/>
              </w:rPr>
            </w:pPr>
          </w:p>
          <w:p w14:paraId="7EE382E5" w14:textId="792186BF" w:rsidR="002E08E3" w:rsidRPr="00305E4A" w:rsidRDefault="002E08E3" w:rsidP="00E43E00">
            <w:pPr>
              <w:rPr>
                <w:rFonts w:ascii="Times New Roman" w:hAnsi="Times New Roman"/>
                <w:sz w:val="24"/>
                <w:szCs w:val="24"/>
                <w:lang w:val="lt-LT" w:eastAsia="lt-LT"/>
              </w:rPr>
            </w:pPr>
          </w:p>
          <w:p w14:paraId="163B3B76" w14:textId="7964CAE5" w:rsidR="002E08E3" w:rsidRPr="00305E4A" w:rsidRDefault="002E08E3" w:rsidP="00E43E00">
            <w:pPr>
              <w:rPr>
                <w:rFonts w:ascii="Times New Roman" w:hAnsi="Times New Roman"/>
                <w:sz w:val="24"/>
                <w:szCs w:val="24"/>
                <w:lang w:val="lt-LT" w:eastAsia="lt-LT"/>
              </w:rPr>
            </w:pPr>
          </w:p>
          <w:p w14:paraId="2AC8B9C4" w14:textId="718B505E" w:rsidR="002E08E3" w:rsidRPr="00305E4A" w:rsidRDefault="002E08E3" w:rsidP="00E43E00">
            <w:pPr>
              <w:rPr>
                <w:rFonts w:ascii="Times New Roman" w:hAnsi="Times New Roman"/>
                <w:sz w:val="24"/>
                <w:szCs w:val="24"/>
                <w:lang w:val="lt-LT" w:eastAsia="lt-LT"/>
              </w:rPr>
            </w:pPr>
          </w:p>
          <w:p w14:paraId="089720E2" w14:textId="28D545F6" w:rsidR="002E08E3" w:rsidRPr="00305E4A" w:rsidRDefault="002E08E3" w:rsidP="00E43E00">
            <w:pPr>
              <w:rPr>
                <w:rFonts w:ascii="Times New Roman" w:hAnsi="Times New Roman"/>
                <w:sz w:val="24"/>
                <w:szCs w:val="24"/>
                <w:lang w:val="lt-LT" w:eastAsia="lt-LT"/>
              </w:rPr>
            </w:pPr>
          </w:p>
          <w:p w14:paraId="18E9A943" w14:textId="77777777" w:rsidR="002E08E3" w:rsidRPr="00305E4A" w:rsidRDefault="002E08E3" w:rsidP="00E43E00">
            <w:pPr>
              <w:rPr>
                <w:rFonts w:ascii="Times New Roman" w:hAnsi="Times New Roman"/>
                <w:sz w:val="24"/>
                <w:szCs w:val="24"/>
                <w:lang w:val="lt-LT" w:eastAsia="lt-LT"/>
              </w:rPr>
            </w:pPr>
          </w:p>
          <w:p w14:paraId="5B0BEF78" w14:textId="0FD116B2" w:rsidR="002E08E3" w:rsidRPr="00305E4A" w:rsidRDefault="002E08E3" w:rsidP="00E43E00">
            <w:pPr>
              <w:rPr>
                <w:rFonts w:ascii="Times New Roman" w:hAnsi="Times New Roman"/>
                <w:sz w:val="24"/>
                <w:szCs w:val="24"/>
                <w:lang w:val="lt-LT" w:eastAsia="lt-LT"/>
              </w:rPr>
            </w:pPr>
          </w:p>
          <w:p w14:paraId="10C98B6E" w14:textId="77777777" w:rsidR="007A29E6" w:rsidRPr="00305E4A" w:rsidRDefault="007A29E6" w:rsidP="00E43E00">
            <w:pPr>
              <w:rPr>
                <w:rFonts w:ascii="Times New Roman" w:hAnsi="Times New Roman"/>
                <w:sz w:val="24"/>
                <w:szCs w:val="24"/>
                <w:lang w:val="lt-LT" w:eastAsia="lt-LT"/>
              </w:rPr>
            </w:pPr>
          </w:p>
          <w:p w14:paraId="2DB35F88" w14:textId="4ED1A0A0" w:rsidR="007C24B2" w:rsidRPr="00305E4A" w:rsidRDefault="00B1126F" w:rsidP="00E43E00">
            <w:pPr>
              <w:rPr>
                <w:rFonts w:ascii="Times New Roman" w:hAnsi="Times New Roman"/>
                <w:sz w:val="24"/>
                <w:szCs w:val="24"/>
                <w:lang w:val="lt-LT" w:eastAsia="lt-LT"/>
              </w:rPr>
            </w:pPr>
            <w:r w:rsidRPr="00305E4A">
              <w:rPr>
                <w:rFonts w:ascii="Times New Roman" w:hAnsi="Times New Roman"/>
                <w:sz w:val="24"/>
                <w:szCs w:val="24"/>
                <w:lang w:val="lt-LT" w:eastAsia="lt-LT"/>
              </w:rPr>
              <w:t>1</w:t>
            </w:r>
            <w:r w:rsidR="00522F70" w:rsidRPr="00305E4A">
              <w:rPr>
                <w:rFonts w:ascii="Times New Roman" w:hAnsi="Times New Roman"/>
                <w:sz w:val="24"/>
                <w:szCs w:val="24"/>
                <w:lang w:val="lt-LT" w:eastAsia="lt-LT"/>
              </w:rPr>
              <w:t xml:space="preserve">.3.2. </w:t>
            </w:r>
            <w:r w:rsidR="00A40A33" w:rsidRPr="00305E4A">
              <w:rPr>
                <w:rFonts w:ascii="Times New Roman" w:hAnsi="Times New Roman"/>
                <w:sz w:val="24"/>
                <w:szCs w:val="24"/>
                <w:lang w:val="lt-LT" w:eastAsia="lt-LT"/>
              </w:rPr>
              <w:t>Plėtojama ugdymo(si) aplinka „</w:t>
            </w:r>
            <w:r w:rsidR="00425550" w:rsidRPr="00305E4A">
              <w:rPr>
                <w:rFonts w:ascii="Times New Roman" w:hAnsi="Times New Roman"/>
                <w:sz w:val="24"/>
                <w:szCs w:val="24"/>
                <w:lang w:val="lt-LT" w:eastAsia="lt-LT"/>
              </w:rPr>
              <w:t>b</w:t>
            </w:r>
            <w:r w:rsidR="00A40A33" w:rsidRPr="00305E4A">
              <w:rPr>
                <w:rFonts w:ascii="Times New Roman" w:hAnsi="Times New Roman"/>
                <w:sz w:val="24"/>
                <w:szCs w:val="24"/>
                <w:lang w:val="lt-LT" w:eastAsia="lt-LT"/>
              </w:rPr>
              <w:t>e sienų“.</w:t>
            </w:r>
          </w:p>
        </w:tc>
        <w:tc>
          <w:tcPr>
            <w:tcW w:w="3005" w:type="dxa"/>
          </w:tcPr>
          <w:p w14:paraId="4F4CEFB1" w14:textId="77777777" w:rsidR="00B92B82" w:rsidRPr="00305E4A" w:rsidRDefault="00B92B82" w:rsidP="00E43E00">
            <w:pPr>
              <w:tabs>
                <w:tab w:val="left" w:pos="314"/>
              </w:tabs>
              <w:rPr>
                <w:rFonts w:ascii="Times New Roman" w:hAnsi="Times New Roman"/>
                <w:sz w:val="24"/>
                <w:szCs w:val="24"/>
                <w:lang w:val="lt-LT" w:eastAsia="lt-LT"/>
              </w:rPr>
            </w:pPr>
          </w:p>
          <w:p w14:paraId="03FA22FB" w14:textId="77777777" w:rsidR="00425550" w:rsidRPr="00305E4A" w:rsidRDefault="00B1126F" w:rsidP="00425550">
            <w:pPr>
              <w:overflowPunct/>
              <w:autoSpaceDE/>
              <w:autoSpaceDN/>
              <w:adjustRightInd/>
              <w:textAlignment w:val="auto"/>
              <w:rPr>
                <w:rFonts w:ascii="Times New Roman" w:hAnsi="Times New Roman"/>
                <w:sz w:val="24"/>
                <w:szCs w:val="24"/>
                <w:shd w:val="clear" w:color="auto" w:fill="FFFFFF"/>
                <w:lang w:val="lt-LT"/>
              </w:rPr>
            </w:pPr>
            <w:r w:rsidRPr="00305E4A">
              <w:rPr>
                <w:rFonts w:ascii="Times New Roman" w:hAnsi="Times New Roman"/>
                <w:sz w:val="24"/>
                <w:szCs w:val="24"/>
                <w:lang w:val="lt-LT" w:eastAsia="lt-LT"/>
              </w:rPr>
              <w:t>1</w:t>
            </w:r>
            <w:r w:rsidR="00B92B82" w:rsidRPr="00305E4A">
              <w:rPr>
                <w:rFonts w:ascii="Times New Roman" w:hAnsi="Times New Roman"/>
                <w:sz w:val="24"/>
                <w:szCs w:val="24"/>
                <w:lang w:val="lt-LT" w:eastAsia="lt-LT"/>
              </w:rPr>
              <w:t xml:space="preserve">.3.1.1. </w:t>
            </w:r>
            <w:r w:rsidR="00425550" w:rsidRPr="00305E4A">
              <w:rPr>
                <w:rFonts w:ascii="Times New Roman" w:hAnsi="Times New Roman"/>
                <w:sz w:val="24"/>
                <w:szCs w:val="24"/>
                <w:shd w:val="clear" w:color="auto" w:fill="FFFFFF"/>
                <w:lang w:val="lt-LT"/>
              </w:rPr>
              <w:t>Ne mažiau kaip 10 proc. atnaujintos priemonės STEAM ir kitai ugdomajai veiklai (2023 m. I-IV ketv.).</w:t>
            </w:r>
          </w:p>
          <w:p w14:paraId="06AA7144" w14:textId="10F8DF2D" w:rsidR="00EE72AB" w:rsidRPr="00305E4A" w:rsidRDefault="00EE72AB" w:rsidP="00E43E00">
            <w:pPr>
              <w:tabs>
                <w:tab w:val="left" w:pos="314"/>
              </w:tabs>
              <w:rPr>
                <w:rFonts w:ascii="Times New Roman" w:hAnsi="Times New Roman"/>
                <w:sz w:val="24"/>
                <w:szCs w:val="24"/>
                <w:lang w:val="lt-LT" w:eastAsia="lt-LT"/>
              </w:rPr>
            </w:pPr>
          </w:p>
          <w:p w14:paraId="36967DB4" w14:textId="570F4056" w:rsidR="00425550" w:rsidRPr="00305E4A" w:rsidRDefault="00425550" w:rsidP="00E43E00">
            <w:pPr>
              <w:tabs>
                <w:tab w:val="left" w:pos="314"/>
              </w:tabs>
              <w:rPr>
                <w:rFonts w:ascii="Times New Roman" w:hAnsi="Times New Roman"/>
                <w:sz w:val="24"/>
                <w:szCs w:val="24"/>
                <w:lang w:val="lt-LT" w:eastAsia="lt-LT"/>
              </w:rPr>
            </w:pPr>
          </w:p>
          <w:p w14:paraId="7F240AA4" w14:textId="77777777" w:rsidR="002E08E3" w:rsidRPr="00305E4A" w:rsidRDefault="002E08E3" w:rsidP="00E43E00">
            <w:pPr>
              <w:tabs>
                <w:tab w:val="left" w:pos="314"/>
              </w:tabs>
              <w:rPr>
                <w:rFonts w:ascii="Times New Roman" w:hAnsi="Times New Roman"/>
                <w:sz w:val="24"/>
                <w:szCs w:val="24"/>
                <w:lang w:val="lt-LT" w:eastAsia="lt-LT"/>
              </w:rPr>
            </w:pPr>
          </w:p>
          <w:p w14:paraId="464ED426" w14:textId="46613500" w:rsidR="009A7CA3" w:rsidRPr="00305E4A" w:rsidRDefault="00B1126F" w:rsidP="00E43E00">
            <w:pPr>
              <w:overflowPunct/>
              <w:autoSpaceDE/>
              <w:autoSpaceDN/>
              <w:adjustRightInd/>
              <w:textAlignment w:val="auto"/>
              <w:rPr>
                <w:rFonts w:ascii="Times New Roman" w:hAnsi="Times New Roman"/>
                <w:sz w:val="24"/>
                <w:szCs w:val="24"/>
                <w:shd w:val="clear" w:color="auto" w:fill="FFFFFF"/>
                <w:lang w:val="lt-LT"/>
              </w:rPr>
            </w:pPr>
            <w:r w:rsidRPr="00305E4A">
              <w:rPr>
                <w:rFonts w:ascii="Times New Roman" w:hAnsi="Times New Roman"/>
                <w:sz w:val="24"/>
                <w:szCs w:val="24"/>
                <w:lang w:val="lt-LT" w:eastAsia="lt-LT"/>
              </w:rPr>
              <w:t>1</w:t>
            </w:r>
            <w:r w:rsidR="00B92B82" w:rsidRPr="00305E4A">
              <w:rPr>
                <w:rFonts w:ascii="Times New Roman" w:hAnsi="Times New Roman"/>
                <w:sz w:val="24"/>
                <w:szCs w:val="24"/>
                <w:lang w:val="lt-LT" w:eastAsia="lt-LT"/>
              </w:rPr>
              <w:t xml:space="preserve">.3.1.2. </w:t>
            </w:r>
            <w:r w:rsidR="00425550" w:rsidRPr="00305E4A">
              <w:rPr>
                <w:rFonts w:ascii="Times New Roman" w:hAnsi="Times New Roman"/>
                <w:sz w:val="24"/>
                <w:szCs w:val="24"/>
                <w:shd w:val="clear" w:color="auto" w:fill="FFFFFF"/>
                <w:lang w:val="lt-LT"/>
              </w:rPr>
              <w:t>Praturtinti naujomis priemonėmis lauko edukacines erdves (2023 m. I-II ketv.).</w:t>
            </w:r>
          </w:p>
          <w:p w14:paraId="321ABF22" w14:textId="1EF6A60C" w:rsidR="00AB5AE1" w:rsidRPr="00305E4A" w:rsidRDefault="00AB5AE1" w:rsidP="00E43E00">
            <w:pPr>
              <w:tabs>
                <w:tab w:val="left" w:pos="314"/>
              </w:tabs>
              <w:rPr>
                <w:rFonts w:ascii="Times New Roman" w:hAnsi="Times New Roman"/>
                <w:sz w:val="24"/>
                <w:szCs w:val="24"/>
                <w:lang w:val="lt-LT" w:eastAsia="lt-LT"/>
              </w:rPr>
            </w:pPr>
          </w:p>
          <w:p w14:paraId="774CDED7" w14:textId="77777777" w:rsidR="007A29E6" w:rsidRPr="00305E4A" w:rsidRDefault="007A29E6" w:rsidP="00E43E00">
            <w:pPr>
              <w:tabs>
                <w:tab w:val="left" w:pos="314"/>
              </w:tabs>
              <w:rPr>
                <w:rFonts w:ascii="Times New Roman" w:hAnsi="Times New Roman"/>
                <w:sz w:val="24"/>
                <w:szCs w:val="24"/>
                <w:lang w:val="lt-LT" w:eastAsia="lt-LT"/>
              </w:rPr>
            </w:pPr>
          </w:p>
          <w:p w14:paraId="63569292" w14:textId="77777777" w:rsidR="00305E4A" w:rsidRPr="00DC1EBA" w:rsidRDefault="00305E4A" w:rsidP="00305E4A">
            <w:pPr>
              <w:pStyle w:val="Betarp"/>
              <w:rPr>
                <w:rFonts w:ascii="Times New Roman" w:hAnsi="Times New Roman" w:cs="Times New Roman"/>
                <w:sz w:val="24"/>
                <w:szCs w:val="24"/>
                <w:lang w:eastAsia="lt-LT"/>
              </w:rPr>
            </w:pPr>
            <w:r>
              <w:rPr>
                <w:rFonts w:ascii="Times New Roman" w:hAnsi="Times New Roman" w:cs="Times New Roman"/>
                <w:sz w:val="24"/>
                <w:szCs w:val="24"/>
                <w:lang w:eastAsia="lt-LT"/>
              </w:rPr>
              <w:t xml:space="preserve">1.3.2.1 </w:t>
            </w:r>
            <w:r w:rsidRPr="00DC1EBA">
              <w:rPr>
                <w:rFonts w:ascii="Times New Roman" w:hAnsi="Times New Roman" w:cs="Times New Roman"/>
                <w:sz w:val="24"/>
                <w:szCs w:val="24"/>
                <w:lang w:eastAsia="lt-LT"/>
              </w:rPr>
              <w:t>Ne mažiau kaip 60 proc. vaikų dalyvavo veiklose už įstaigos ribų.</w:t>
            </w:r>
          </w:p>
          <w:p w14:paraId="0B41CB53" w14:textId="77777777" w:rsidR="00305E4A" w:rsidRDefault="00305E4A" w:rsidP="00305E4A">
            <w:pPr>
              <w:overflowPunct/>
              <w:autoSpaceDE/>
              <w:autoSpaceDN/>
              <w:adjustRightInd/>
              <w:textAlignment w:val="auto"/>
              <w:rPr>
                <w:rFonts w:ascii="Times New Roman" w:hAnsi="Times New Roman"/>
                <w:sz w:val="24"/>
                <w:szCs w:val="24"/>
                <w:lang w:val="lt-LT" w:eastAsia="lt-LT"/>
              </w:rPr>
            </w:pPr>
          </w:p>
          <w:p w14:paraId="3084EC66" w14:textId="77777777" w:rsidR="00AA7C34" w:rsidRDefault="00AA7C34" w:rsidP="00305E4A">
            <w:pPr>
              <w:overflowPunct/>
              <w:autoSpaceDE/>
              <w:autoSpaceDN/>
              <w:adjustRightInd/>
              <w:textAlignment w:val="auto"/>
              <w:rPr>
                <w:rFonts w:ascii="Times New Roman" w:hAnsi="Times New Roman"/>
                <w:sz w:val="24"/>
                <w:szCs w:val="24"/>
                <w:lang w:val="lt-LT" w:eastAsia="lt-LT"/>
              </w:rPr>
            </w:pPr>
          </w:p>
          <w:p w14:paraId="21EAE974" w14:textId="7621F249" w:rsidR="00510AB2" w:rsidRPr="00305E4A" w:rsidRDefault="00305E4A" w:rsidP="00305E4A">
            <w:pPr>
              <w:overflowPunct/>
              <w:autoSpaceDE/>
              <w:autoSpaceDN/>
              <w:adjustRightInd/>
              <w:textAlignment w:val="auto"/>
              <w:rPr>
                <w:rFonts w:ascii="Times New Roman" w:hAnsi="Times New Roman"/>
                <w:sz w:val="24"/>
                <w:szCs w:val="24"/>
                <w:shd w:val="clear" w:color="auto" w:fill="FFFFFF"/>
                <w:lang w:val="lt-LT"/>
              </w:rPr>
            </w:pPr>
            <w:r w:rsidRPr="00DC7D65">
              <w:rPr>
                <w:rFonts w:ascii="Times New Roman" w:hAnsi="Times New Roman"/>
                <w:sz w:val="24"/>
                <w:szCs w:val="24"/>
                <w:lang w:val="lt-LT" w:eastAsia="lt-LT"/>
              </w:rPr>
              <w:t>1.3.</w:t>
            </w:r>
            <w:r>
              <w:rPr>
                <w:rFonts w:ascii="Times New Roman" w:hAnsi="Times New Roman"/>
                <w:sz w:val="24"/>
                <w:szCs w:val="24"/>
                <w:lang w:val="lt-LT" w:eastAsia="lt-LT"/>
              </w:rPr>
              <w:t>2</w:t>
            </w:r>
            <w:r w:rsidRPr="00DC7D65">
              <w:rPr>
                <w:rFonts w:ascii="Times New Roman" w:hAnsi="Times New Roman"/>
                <w:sz w:val="24"/>
                <w:szCs w:val="24"/>
                <w:lang w:val="lt-LT" w:eastAsia="lt-LT"/>
              </w:rPr>
              <w:t>.</w:t>
            </w:r>
            <w:r>
              <w:rPr>
                <w:rFonts w:ascii="Times New Roman" w:hAnsi="Times New Roman"/>
                <w:sz w:val="24"/>
                <w:szCs w:val="24"/>
                <w:lang w:val="lt-LT" w:eastAsia="lt-LT"/>
              </w:rPr>
              <w:t>2</w:t>
            </w:r>
            <w:r w:rsidRPr="00DC7D65">
              <w:rPr>
                <w:rFonts w:ascii="Times New Roman" w:hAnsi="Times New Roman"/>
                <w:sz w:val="24"/>
                <w:szCs w:val="24"/>
                <w:lang w:val="lt-LT" w:eastAsia="lt-LT"/>
              </w:rPr>
              <w:t>.</w:t>
            </w:r>
            <w:r w:rsidRPr="00DC7D65">
              <w:rPr>
                <w:rFonts w:ascii="Times New Roman" w:hAnsi="Times New Roman"/>
                <w:sz w:val="24"/>
                <w:szCs w:val="24"/>
                <w:shd w:val="clear" w:color="auto" w:fill="FFFFFF"/>
                <w:lang w:val="lt-LT"/>
              </w:rPr>
              <w:t xml:space="preserve"> </w:t>
            </w:r>
            <w:r w:rsidRPr="00DC7D65">
              <w:rPr>
                <w:rFonts w:ascii="Times New Roman" w:hAnsi="Times New Roman"/>
                <w:sz w:val="24"/>
                <w:szCs w:val="24"/>
                <w:lang w:val="lt-LT" w:eastAsia="lt-LT"/>
              </w:rPr>
              <w:t>Įgyvendintas bendradarbiavimo sutarties su mikrorajono darželiais 2023 metų veiklos planas.</w:t>
            </w:r>
          </w:p>
        </w:tc>
        <w:tc>
          <w:tcPr>
            <w:tcW w:w="2268" w:type="dxa"/>
          </w:tcPr>
          <w:p w14:paraId="4C0AB8BE" w14:textId="77777777" w:rsidR="007C24B2" w:rsidRPr="00305E4A" w:rsidRDefault="007C24B2" w:rsidP="00E43E00">
            <w:pPr>
              <w:rPr>
                <w:rFonts w:ascii="Times New Roman" w:hAnsi="Times New Roman"/>
                <w:sz w:val="24"/>
                <w:szCs w:val="24"/>
                <w:lang w:val="lt-LT" w:eastAsia="lt-LT"/>
              </w:rPr>
            </w:pPr>
          </w:p>
          <w:p w14:paraId="525E344D" w14:textId="7FFA1C99" w:rsidR="007C24B2" w:rsidRPr="00305E4A" w:rsidRDefault="00B1126F" w:rsidP="00E43E00">
            <w:pPr>
              <w:rPr>
                <w:rFonts w:ascii="Times New Roman" w:hAnsi="Times New Roman"/>
                <w:sz w:val="24"/>
                <w:szCs w:val="24"/>
                <w:lang w:val="lt-LT" w:eastAsia="lt-LT"/>
              </w:rPr>
            </w:pPr>
            <w:r w:rsidRPr="00305E4A">
              <w:rPr>
                <w:rFonts w:ascii="Times New Roman" w:hAnsi="Times New Roman"/>
                <w:sz w:val="24"/>
                <w:szCs w:val="24"/>
                <w:lang w:val="lt-LT" w:eastAsia="lt-LT"/>
              </w:rPr>
              <w:t>1</w:t>
            </w:r>
            <w:r w:rsidR="007C24B2" w:rsidRPr="00305E4A">
              <w:rPr>
                <w:rFonts w:ascii="Times New Roman" w:hAnsi="Times New Roman"/>
                <w:sz w:val="24"/>
                <w:szCs w:val="24"/>
                <w:lang w:val="lt-LT" w:eastAsia="lt-LT"/>
              </w:rPr>
              <w:t xml:space="preserve">.3.1.1.1. </w:t>
            </w:r>
            <w:r w:rsidR="002E08E3" w:rsidRPr="00305E4A">
              <w:rPr>
                <w:rFonts w:ascii="Times New Roman" w:hAnsi="Times New Roman"/>
                <w:sz w:val="24"/>
                <w:szCs w:val="24"/>
                <w:lang w:val="lt-LT" w:eastAsia="lt-LT"/>
              </w:rPr>
              <w:t>2</w:t>
            </w:r>
            <w:r w:rsidR="004A4F6E" w:rsidRPr="00305E4A">
              <w:rPr>
                <w:rFonts w:ascii="Times New Roman" w:hAnsi="Times New Roman"/>
                <w:sz w:val="24"/>
                <w:szCs w:val="24"/>
                <w:lang w:val="lt-LT" w:eastAsia="lt-LT"/>
              </w:rPr>
              <w:t>5</w:t>
            </w:r>
            <w:r w:rsidR="002E08E3" w:rsidRPr="00305E4A">
              <w:rPr>
                <w:rFonts w:ascii="Times New Roman" w:hAnsi="Times New Roman"/>
                <w:sz w:val="24"/>
                <w:szCs w:val="24"/>
                <w:lang w:val="lt-LT" w:eastAsia="lt-LT"/>
              </w:rPr>
              <w:t xml:space="preserve"> proc. atnaujintos priemonės STEAM ir kitai ugdomajai veiklai </w:t>
            </w:r>
            <w:r w:rsidR="002E08E3" w:rsidRPr="00305E4A">
              <w:rPr>
                <w:rFonts w:ascii="Times New Roman" w:hAnsi="Times New Roman"/>
                <w:sz w:val="24"/>
                <w:szCs w:val="24"/>
                <w:shd w:val="clear" w:color="auto" w:fill="FFFFFF"/>
                <w:lang w:val="lt-LT"/>
              </w:rPr>
              <w:t>(2023 m. I-IV ketv.).</w:t>
            </w:r>
          </w:p>
          <w:p w14:paraId="6B662235" w14:textId="77777777" w:rsidR="00AB5AE1" w:rsidRPr="00305E4A" w:rsidRDefault="00AB5AE1" w:rsidP="00E43E00">
            <w:pPr>
              <w:rPr>
                <w:rFonts w:ascii="Times New Roman" w:hAnsi="Times New Roman"/>
                <w:sz w:val="24"/>
                <w:szCs w:val="24"/>
                <w:lang w:val="lt-LT" w:eastAsia="lt-LT"/>
              </w:rPr>
            </w:pPr>
          </w:p>
          <w:p w14:paraId="3E93EF01" w14:textId="079DE11C" w:rsidR="002E08E3" w:rsidRPr="00305E4A" w:rsidRDefault="007C24B2" w:rsidP="002E08E3">
            <w:pPr>
              <w:overflowPunct/>
              <w:autoSpaceDE/>
              <w:autoSpaceDN/>
              <w:adjustRightInd/>
              <w:textAlignment w:val="auto"/>
              <w:rPr>
                <w:rFonts w:ascii="Times New Roman" w:hAnsi="Times New Roman"/>
                <w:sz w:val="24"/>
                <w:szCs w:val="24"/>
                <w:shd w:val="clear" w:color="auto" w:fill="FFFFFF"/>
                <w:lang w:val="lt-LT"/>
              </w:rPr>
            </w:pPr>
            <w:r w:rsidRPr="00305E4A">
              <w:rPr>
                <w:rFonts w:ascii="Times New Roman" w:hAnsi="Times New Roman"/>
                <w:sz w:val="24"/>
                <w:szCs w:val="24"/>
                <w:lang w:val="lt-LT" w:eastAsia="lt-LT"/>
              </w:rPr>
              <w:t>1.3.1.2.1.</w:t>
            </w:r>
            <w:r w:rsidR="00AB5AE1" w:rsidRPr="00305E4A">
              <w:rPr>
                <w:rFonts w:ascii="Times New Roman" w:hAnsi="Times New Roman"/>
                <w:sz w:val="24"/>
                <w:szCs w:val="24"/>
                <w:lang w:val="lt-LT"/>
              </w:rPr>
              <w:t xml:space="preserve"> </w:t>
            </w:r>
            <w:r w:rsidR="002E08E3" w:rsidRPr="00305E4A">
              <w:rPr>
                <w:rFonts w:ascii="Times New Roman" w:hAnsi="Times New Roman"/>
                <w:sz w:val="24"/>
                <w:szCs w:val="24"/>
                <w:lang w:val="lt-LT"/>
              </w:rPr>
              <w:t xml:space="preserve">Praturtinta naujomis priemonėmis edukacinės erdvės </w:t>
            </w:r>
            <w:r w:rsidR="002E08E3" w:rsidRPr="00305E4A">
              <w:rPr>
                <w:rFonts w:ascii="Times New Roman" w:hAnsi="Times New Roman"/>
                <w:sz w:val="24"/>
                <w:szCs w:val="24"/>
                <w:shd w:val="clear" w:color="auto" w:fill="FFFFFF"/>
                <w:lang w:val="lt-LT"/>
              </w:rPr>
              <w:t>(2023 m. I-II ketv.).</w:t>
            </w:r>
          </w:p>
          <w:p w14:paraId="6365B06A" w14:textId="77777777" w:rsidR="002C16E9" w:rsidRPr="00305E4A" w:rsidRDefault="002C16E9" w:rsidP="002E08E3">
            <w:pPr>
              <w:rPr>
                <w:rFonts w:ascii="Times New Roman" w:hAnsi="Times New Roman"/>
                <w:sz w:val="24"/>
                <w:szCs w:val="24"/>
                <w:lang w:val="lt-LT"/>
              </w:rPr>
            </w:pPr>
          </w:p>
          <w:p w14:paraId="08006DCA" w14:textId="7625E4B1" w:rsidR="00305E4A" w:rsidRDefault="002E08E3" w:rsidP="00305E4A">
            <w:pPr>
              <w:rPr>
                <w:rFonts w:ascii="Times New Roman" w:hAnsi="Times New Roman"/>
                <w:sz w:val="24"/>
                <w:szCs w:val="24"/>
                <w:lang w:val="lt-LT"/>
              </w:rPr>
            </w:pPr>
            <w:r w:rsidRPr="00305E4A">
              <w:rPr>
                <w:rFonts w:ascii="Times New Roman" w:hAnsi="Times New Roman"/>
                <w:sz w:val="24"/>
                <w:szCs w:val="24"/>
                <w:lang w:val="lt-LT"/>
              </w:rPr>
              <w:t xml:space="preserve"> </w:t>
            </w:r>
            <w:r w:rsidR="00305E4A">
              <w:rPr>
                <w:rFonts w:ascii="Times New Roman" w:hAnsi="Times New Roman"/>
                <w:sz w:val="24"/>
                <w:szCs w:val="24"/>
                <w:lang w:val="lt-LT"/>
              </w:rPr>
              <w:t xml:space="preserve">1.3.2.1.1. </w:t>
            </w:r>
            <w:r w:rsidR="00AA7C34">
              <w:rPr>
                <w:rFonts w:ascii="Times New Roman" w:hAnsi="Times New Roman"/>
                <w:sz w:val="24"/>
                <w:szCs w:val="24"/>
                <w:lang w:val="lt-LT"/>
              </w:rPr>
              <w:t xml:space="preserve">Veiklose už įstaigos ribų dalyvavo </w:t>
            </w:r>
            <w:r w:rsidR="005F5652">
              <w:rPr>
                <w:rFonts w:ascii="Times New Roman" w:hAnsi="Times New Roman"/>
                <w:sz w:val="24"/>
                <w:szCs w:val="24"/>
                <w:lang w:val="lt-LT"/>
              </w:rPr>
              <w:t>90 proc.</w:t>
            </w:r>
            <w:r w:rsidR="00AA7C34">
              <w:rPr>
                <w:rFonts w:ascii="Times New Roman" w:hAnsi="Times New Roman"/>
                <w:sz w:val="24"/>
                <w:szCs w:val="24"/>
                <w:lang w:val="lt-LT"/>
              </w:rPr>
              <w:t xml:space="preserve"> vaikų.</w:t>
            </w:r>
          </w:p>
          <w:p w14:paraId="14C2E2A6" w14:textId="77777777" w:rsidR="00305E4A" w:rsidRDefault="00305E4A" w:rsidP="00305E4A">
            <w:pPr>
              <w:rPr>
                <w:rFonts w:ascii="Times New Roman" w:hAnsi="Times New Roman"/>
                <w:sz w:val="24"/>
                <w:szCs w:val="24"/>
                <w:lang w:val="lt-LT"/>
              </w:rPr>
            </w:pPr>
          </w:p>
          <w:p w14:paraId="45712DAC" w14:textId="137DB281" w:rsidR="00AD348C" w:rsidRPr="00305E4A" w:rsidRDefault="00305E4A" w:rsidP="00305E4A">
            <w:pPr>
              <w:rPr>
                <w:rFonts w:ascii="Times New Roman" w:hAnsi="Times New Roman"/>
                <w:sz w:val="24"/>
                <w:szCs w:val="24"/>
                <w:lang w:val="lt-LT" w:eastAsia="lt-LT"/>
              </w:rPr>
            </w:pPr>
            <w:r w:rsidRPr="00DC7D65">
              <w:rPr>
                <w:rFonts w:ascii="Times New Roman" w:hAnsi="Times New Roman"/>
                <w:sz w:val="24"/>
                <w:szCs w:val="24"/>
                <w:lang w:val="lt-LT" w:eastAsia="lt-LT"/>
              </w:rPr>
              <w:t>1.3.</w:t>
            </w:r>
            <w:r>
              <w:rPr>
                <w:rFonts w:ascii="Times New Roman" w:hAnsi="Times New Roman"/>
                <w:sz w:val="24"/>
                <w:szCs w:val="24"/>
                <w:lang w:val="lt-LT" w:eastAsia="lt-LT"/>
              </w:rPr>
              <w:t>2</w:t>
            </w:r>
            <w:r w:rsidRPr="00DC7D65">
              <w:rPr>
                <w:rFonts w:ascii="Times New Roman" w:hAnsi="Times New Roman"/>
                <w:sz w:val="24"/>
                <w:szCs w:val="24"/>
                <w:lang w:val="lt-LT" w:eastAsia="lt-LT"/>
              </w:rPr>
              <w:t>.</w:t>
            </w:r>
            <w:r>
              <w:rPr>
                <w:rFonts w:ascii="Times New Roman" w:hAnsi="Times New Roman"/>
                <w:sz w:val="24"/>
                <w:szCs w:val="24"/>
                <w:lang w:val="lt-LT" w:eastAsia="lt-LT"/>
              </w:rPr>
              <w:t>2</w:t>
            </w:r>
            <w:r w:rsidRPr="00DC7D65">
              <w:rPr>
                <w:rFonts w:ascii="Times New Roman" w:hAnsi="Times New Roman"/>
                <w:sz w:val="24"/>
                <w:szCs w:val="24"/>
                <w:lang w:val="lt-LT" w:eastAsia="lt-LT"/>
              </w:rPr>
              <w:t>.1</w:t>
            </w:r>
            <w:r>
              <w:rPr>
                <w:rFonts w:ascii="Times New Roman" w:hAnsi="Times New Roman"/>
                <w:sz w:val="24"/>
                <w:szCs w:val="24"/>
                <w:lang w:val="lt-LT" w:eastAsia="lt-LT"/>
              </w:rPr>
              <w:t xml:space="preserve">. Bendradarbiauta su mikrorajono darželiais įgyvendinant ugdymo(si) veiklas (2023 m. </w:t>
            </w:r>
            <w:r>
              <w:rPr>
                <w:rFonts w:ascii="Times New Roman" w:hAnsi="Times New Roman"/>
                <w:sz w:val="24"/>
                <w:szCs w:val="24"/>
                <w:lang w:val="lt-LT"/>
              </w:rPr>
              <w:t>I-IV ketv.).</w:t>
            </w:r>
          </w:p>
        </w:tc>
      </w:tr>
      <w:tr w:rsidR="007C24B2" w:rsidRPr="000B22B7" w14:paraId="10A61FC1" w14:textId="77777777" w:rsidTr="00160E65">
        <w:tc>
          <w:tcPr>
            <w:tcW w:w="2381" w:type="dxa"/>
          </w:tcPr>
          <w:p w14:paraId="0B53B8F4" w14:textId="77777777" w:rsidR="00824D8D" w:rsidRPr="00305E4A" w:rsidRDefault="00824D8D" w:rsidP="0027121C">
            <w:pPr>
              <w:overflowPunct/>
              <w:autoSpaceDE/>
              <w:autoSpaceDN/>
              <w:adjustRightInd/>
              <w:textAlignment w:val="auto"/>
              <w:rPr>
                <w:rFonts w:ascii="Times New Roman" w:hAnsi="Times New Roman"/>
                <w:sz w:val="24"/>
                <w:szCs w:val="24"/>
                <w:lang w:val="lt-LT"/>
              </w:rPr>
            </w:pPr>
          </w:p>
          <w:p w14:paraId="69EBF54D" w14:textId="562CAF73" w:rsidR="0027121C" w:rsidRPr="00305E4A" w:rsidRDefault="00CD3F5F" w:rsidP="0027121C">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rPr>
              <w:t xml:space="preserve">1.4. </w:t>
            </w:r>
            <w:r w:rsidR="0027121C" w:rsidRPr="00305E4A">
              <w:rPr>
                <w:rFonts w:ascii="Times New Roman" w:hAnsi="Times New Roman"/>
                <w:sz w:val="24"/>
                <w:szCs w:val="24"/>
                <w:lang w:val="lt-LT" w:eastAsia="lt-LT"/>
              </w:rPr>
              <w:t>Diegti veiklos kokybės valdymo modelį lopšelyje-darželyje (veiklos sritis – lyderystė ir vadyba).</w:t>
            </w:r>
          </w:p>
          <w:p w14:paraId="632233C0" w14:textId="1C2E74B3" w:rsidR="007C24B2" w:rsidRPr="00305E4A" w:rsidRDefault="007C24B2" w:rsidP="00E43E00">
            <w:pPr>
              <w:rPr>
                <w:rFonts w:ascii="Times New Roman" w:hAnsi="Times New Roman"/>
                <w:sz w:val="24"/>
                <w:szCs w:val="24"/>
                <w:lang w:val="lt-LT"/>
              </w:rPr>
            </w:pPr>
          </w:p>
        </w:tc>
        <w:tc>
          <w:tcPr>
            <w:tcW w:w="2127" w:type="dxa"/>
          </w:tcPr>
          <w:p w14:paraId="0B252637" w14:textId="77777777" w:rsidR="00CD3F5F" w:rsidRPr="00305E4A" w:rsidRDefault="00CD3F5F" w:rsidP="00E43E00">
            <w:pPr>
              <w:rPr>
                <w:rFonts w:ascii="Times New Roman" w:hAnsi="Times New Roman"/>
                <w:sz w:val="24"/>
                <w:szCs w:val="24"/>
                <w:lang w:val="lt-LT" w:eastAsia="lt-LT"/>
              </w:rPr>
            </w:pPr>
          </w:p>
          <w:p w14:paraId="4BF6A6BD" w14:textId="2B83014E" w:rsidR="0027121C" w:rsidRPr="00305E4A" w:rsidRDefault="00CD3F5F" w:rsidP="0027121C">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1.4.1.</w:t>
            </w:r>
            <w:r w:rsidR="0027121C" w:rsidRPr="00305E4A">
              <w:rPr>
                <w:rFonts w:ascii="Times New Roman" w:hAnsi="Times New Roman"/>
                <w:sz w:val="24"/>
                <w:szCs w:val="24"/>
                <w:lang w:val="lt-LT" w:eastAsia="lt-LT"/>
              </w:rPr>
              <w:t xml:space="preserve"> Pradėtas diegti veiklos kokybės valdymo modelis (BVM).</w:t>
            </w:r>
          </w:p>
          <w:p w14:paraId="7F135740" w14:textId="506771BB" w:rsidR="001B2065" w:rsidRPr="00305E4A" w:rsidRDefault="001B2065" w:rsidP="00E43E00">
            <w:pPr>
              <w:overflowPunct/>
              <w:autoSpaceDE/>
              <w:autoSpaceDN/>
              <w:adjustRightInd/>
              <w:textAlignment w:val="auto"/>
              <w:rPr>
                <w:rFonts w:ascii="Times New Roman" w:hAnsi="Times New Roman"/>
                <w:sz w:val="24"/>
                <w:szCs w:val="24"/>
                <w:lang w:val="lt-LT" w:eastAsia="lt-LT"/>
              </w:rPr>
            </w:pPr>
          </w:p>
          <w:p w14:paraId="766CFDA8" w14:textId="77777777" w:rsidR="001B2065" w:rsidRPr="00305E4A" w:rsidRDefault="001B2065" w:rsidP="00E43E00">
            <w:pPr>
              <w:overflowPunct/>
              <w:autoSpaceDE/>
              <w:autoSpaceDN/>
              <w:adjustRightInd/>
              <w:jc w:val="both"/>
              <w:textAlignment w:val="auto"/>
              <w:rPr>
                <w:rFonts w:ascii="Times New Roman" w:hAnsi="Times New Roman"/>
                <w:sz w:val="24"/>
                <w:szCs w:val="24"/>
                <w:lang w:val="lt-LT" w:eastAsia="lt-LT"/>
              </w:rPr>
            </w:pPr>
          </w:p>
          <w:p w14:paraId="77502364" w14:textId="4E4C2046" w:rsidR="00CD3F5F" w:rsidRPr="00305E4A" w:rsidRDefault="00CD3F5F" w:rsidP="00E43E00">
            <w:pPr>
              <w:rPr>
                <w:rFonts w:ascii="Times New Roman" w:hAnsi="Times New Roman"/>
                <w:sz w:val="24"/>
                <w:szCs w:val="24"/>
                <w:lang w:val="lt-LT" w:eastAsia="lt-LT"/>
              </w:rPr>
            </w:pPr>
          </w:p>
          <w:p w14:paraId="586AB314" w14:textId="77777777" w:rsidR="00CD3F5F" w:rsidRPr="00305E4A" w:rsidRDefault="00CD3F5F" w:rsidP="00E43E00">
            <w:pPr>
              <w:rPr>
                <w:rFonts w:ascii="Times New Roman" w:hAnsi="Times New Roman"/>
                <w:sz w:val="24"/>
                <w:szCs w:val="24"/>
                <w:lang w:val="lt-LT" w:eastAsia="lt-LT"/>
              </w:rPr>
            </w:pPr>
          </w:p>
          <w:p w14:paraId="1064FAEF" w14:textId="77777777" w:rsidR="00CD3F5F" w:rsidRPr="00305E4A" w:rsidRDefault="00CD3F5F" w:rsidP="00E43E00">
            <w:pPr>
              <w:rPr>
                <w:rFonts w:ascii="Times New Roman" w:hAnsi="Times New Roman"/>
                <w:sz w:val="24"/>
                <w:szCs w:val="24"/>
                <w:lang w:val="lt-LT" w:eastAsia="lt-LT"/>
              </w:rPr>
            </w:pPr>
          </w:p>
          <w:p w14:paraId="0CFB4F2F" w14:textId="394CABBD" w:rsidR="00CD3F5F" w:rsidRPr="00305E4A" w:rsidRDefault="00CD3F5F" w:rsidP="00E43E00">
            <w:pPr>
              <w:rPr>
                <w:rFonts w:ascii="Times New Roman" w:hAnsi="Times New Roman"/>
                <w:sz w:val="24"/>
                <w:szCs w:val="24"/>
                <w:lang w:val="lt-LT" w:eastAsia="lt-LT"/>
              </w:rPr>
            </w:pPr>
          </w:p>
          <w:p w14:paraId="4D6533BF" w14:textId="3E7F082B" w:rsidR="002E08E3" w:rsidRPr="00305E4A" w:rsidRDefault="002E08E3" w:rsidP="00E43E00">
            <w:pPr>
              <w:rPr>
                <w:rFonts w:ascii="Times New Roman" w:hAnsi="Times New Roman"/>
                <w:sz w:val="24"/>
                <w:szCs w:val="24"/>
                <w:lang w:val="lt-LT" w:eastAsia="lt-LT"/>
              </w:rPr>
            </w:pPr>
          </w:p>
          <w:p w14:paraId="2A693509" w14:textId="212464D3" w:rsidR="002E08E3" w:rsidRPr="00305E4A" w:rsidRDefault="002E08E3" w:rsidP="00E43E00">
            <w:pPr>
              <w:rPr>
                <w:rFonts w:ascii="Times New Roman" w:hAnsi="Times New Roman"/>
                <w:sz w:val="24"/>
                <w:szCs w:val="24"/>
                <w:lang w:val="lt-LT" w:eastAsia="lt-LT"/>
              </w:rPr>
            </w:pPr>
          </w:p>
          <w:p w14:paraId="0C3CC23B" w14:textId="11F4012B" w:rsidR="002E08E3" w:rsidRPr="00305E4A" w:rsidRDefault="002E08E3" w:rsidP="00E43E00">
            <w:pPr>
              <w:rPr>
                <w:rFonts w:ascii="Times New Roman" w:hAnsi="Times New Roman"/>
                <w:sz w:val="24"/>
                <w:szCs w:val="24"/>
                <w:lang w:val="lt-LT" w:eastAsia="lt-LT"/>
              </w:rPr>
            </w:pPr>
          </w:p>
          <w:p w14:paraId="58DD76C8" w14:textId="1FFD59A2" w:rsidR="002E08E3" w:rsidRPr="00305E4A" w:rsidRDefault="002E08E3" w:rsidP="00E43E00">
            <w:pPr>
              <w:rPr>
                <w:rFonts w:ascii="Times New Roman" w:hAnsi="Times New Roman"/>
                <w:sz w:val="24"/>
                <w:szCs w:val="24"/>
                <w:lang w:val="lt-LT" w:eastAsia="lt-LT"/>
              </w:rPr>
            </w:pPr>
          </w:p>
          <w:p w14:paraId="5564614F" w14:textId="06F5FC27" w:rsidR="00A03794" w:rsidRPr="00305E4A" w:rsidRDefault="00A03794" w:rsidP="00E43E00">
            <w:pPr>
              <w:rPr>
                <w:rFonts w:ascii="Times New Roman" w:hAnsi="Times New Roman"/>
                <w:sz w:val="24"/>
                <w:szCs w:val="24"/>
                <w:lang w:val="lt-LT" w:eastAsia="lt-LT"/>
              </w:rPr>
            </w:pPr>
          </w:p>
          <w:p w14:paraId="25D71F97" w14:textId="48E398E8" w:rsidR="00A03794" w:rsidRPr="00305E4A" w:rsidRDefault="00A03794" w:rsidP="00E43E00">
            <w:pPr>
              <w:rPr>
                <w:rFonts w:ascii="Times New Roman" w:hAnsi="Times New Roman"/>
                <w:sz w:val="24"/>
                <w:szCs w:val="24"/>
                <w:lang w:val="lt-LT" w:eastAsia="lt-LT"/>
              </w:rPr>
            </w:pPr>
          </w:p>
          <w:p w14:paraId="5E6DC6D5" w14:textId="3471CF51" w:rsidR="00A03794" w:rsidRPr="00305E4A" w:rsidRDefault="00A03794" w:rsidP="00E43E00">
            <w:pPr>
              <w:rPr>
                <w:rFonts w:ascii="Times New Roman" w:hAnsi="Times New Roman"/>
                <w:sz w:val="24"/>
                <w:szCs w:val="24"/>
                <w:lang w:val="lt-LT" w:eastAsia="lt-LT"/>
              </w:rPr>
            </w:pPr>
          </w:p>
          <w:p w14:paraId="0D2B2C86" w14:textId="4C57B8D7" w:rsidR="00A03794" w:rsidRPr="00305E4A" w:rsidRDefault="00A03794" w:rsidP="00E43E00">
            <w:pPr>
              <w:rPr>
                <w:rFonts w:ascii="Times New Roman" w:hAnsi="Times New Roman"/>
                <w:sz w:val="24"/>
                <w:szCs w:val="24"/>
                <w:lang w:val="lt-LT" w:eastAsia="lt-LT"/>
              </w:rPr>
            </w:pPr>
          </w:p>
          <w:p w14:paraId="5C5AF7BB" w14:textId="28DEA2CB" w:rsidR="00A03794" w:rsidRPr="00305E4A" w:rsidRDefault="00A03794" w:rsidP="00E43E00">
            <w:pPr>
              <w:rPr>
                <w:rFonts w:ascii="Times New Roman" w:hAnsi="Times New Roman"/>
                <w:sz w:val="24"/>
                <w:szCs w:val="24"/>
                <w:lang w:val="lt-LT" w:eastAsia="lt-LT"/>
              </w:rPr>
            </w:pPr>
          </w:p>
          <w:p w14:paraId="001801C5" w14:textId="340882A3" w:rsidR="00A03794" w:rsidRPr="00305E4A" w:rsidRDefault="00A03794" w:rsidP="00E43E00">
            <w:pPr>
              <w:rPr>
                <w:rFonts w:ascii="Times New Roman" w:hAnsi="Times New Roman"/>
                <w:sz w:val="24"/>
                <w:szCs w:val="24"/>
                <w:lang w:val="lt-LT" w:eastAsia="lt-LT"/>
              </w:rPr>
            </w:pPr>
          </w:p>
          <w:p w14:paraId="4588772A" w14:textId="1F506678" w:rsidR="00A03794" w:rsidRPr="00305E4A" w:rsidRDefault="00A03794" w:rsidP="00E43E00">
            <w:pPr>
              <w:rPr>
                <w:rFonts w:ascii="Times New Roman" w:hAnsi="Times New Roman"/>
                <w:sz w:val="24"/>
                <w:szCs w:val="24"/>
                <w:lang w:val="lt-LT" w:eastAsia="lt-LT"/>
              </w:rPr>
            </w:pPr>
          </w:p>
          <w:p w14:paraId="6A77C5C2" w14:textId="0FEA9E36" w:rsidR="00A03794" w:rsidRPr="00305E4A" w:rsidRDefault="00A03794" w:rsidP="00E43E00">
            <w:pPr>
              <w:rPr>
                <w:rFonts w:ascii="Times New Roman" w:hAnsi="Times New Roman"/>
                <w:sz w:val="24"/>
                <w:szCs w:val="24"/>
                <w:lang w:val="lt-LT" w:eastAsia="lt-LT"/>
              </w:rPr>
            </w:pPr>
          </w:p>
          <w:p w14:paraId="36C44553" w14:textId="4A4FEAF5" w:rsidR="00A03794" w:rsidRPr="00305E4A" w:rsidRDefault="00A03794" w:rsidP="00E43E00">
            <w:pPr>
              <w:rPr>
                <w:rFonts w:ascii="Times New Roman" w:hAnsi="Times New Roman"/>
                <w:sz w:val="24"/>
                <w:szCs w:val="24"/>
                <w:lang w:val="lt-LT" w:eastAsia="lt-LT"/>
              </w:rPr>
            </w:pPr>
          </w:p>
          <w:p w14:paraId="76F592FD" w14:textId="4614F9E2" w:rsidR="003F26F5" w:rsidRPr="00305E4A" w:rsidRDefault="003F26F5" w:rsidP="00E43E00">
            <w:pPr>
              <w:rPr>
                <w:rFonts w:ascii="Times New Roman" w:hAnsi="Times New Roman"/>
                <w:sz w:val="24"/>
                <w:szCs w:val="24"/>
                <w:lang w:val="lt-LT" w:eastAsia="lt-LT"/>
              </w:rPr>
            </w:pPr>
          </w:p>
          <w:p w14:paraId="2127C7C8" w14:textId="77777777" w:rsidR="003F26F5" w:rsidRPr="00305E4A" w:rsidRDefault="003F26F5" w:rsidP="00E43E00">
            <w:pPr>
              <w:rPr>
                <w:rFonts w:ascii="Times New Roman" w:hAnsi="Times New Roman"/>
                <w:sz w:val="24"/>
                <w:szCs w:val="24"/>
                <w:lang w:val="lt-LT" w:eastAsia="lt-LT"/>
              </w:rPr>
            </w:pPr>
          </w:p>
          <w:p w14:paraId="34F296D9" w14:textId="77777777" w:rsidR="0027121C" w:rsidRPr="00305E4A" w:rsidRDefault="0027121C" w:rsidP="0027121C">
            <w:pPr>
              <w:overflowPunct/>
              <w:autoSpaceDE/>
              <w:autoSpaceDN/>
              <w:adjustRightInd/>
              <w:textAlignment w:val="auto"/>
              <w:rPr>
                <w:rFonts w:ascii="Times New Roman" w:hAnsi="Times New Roman"/>
                <w:bCs/>
                <w:sz w:val="24"/>
                <w:szCs w:val="24"/>
                <w:lang w:val="lt-LT"/>
              </w:rPr>
            </w:pPr>
            <w:r w:rsidRPr="00305E4A">
              <w:rPr>
                <w:rFonts w:ascii="Times New Roman" w:hAnsi="Times New Roman"/>
                <w:sz w:val="24"/>
                <w:szCs w:val="24"/>
                <w:lang w:val="lt-LT" w:eastAsia="lt-LT"/>
              </w:rPr>
              <w:lastRenderedPageBreak/>
              <w:t xml:space="preserve">1.4.2. </w:t>
            </w:r>
            <w:r w:rsidRPr="00305E4A">
              <w:rPr>
                <w:rFonts w:ascii="Times New Roman" w:hAnsi="Times New Roman"/>
                <w:bCs/>
                <w:sz w:val="24"/>
                <w:szCs w:val="24"/>
                <w:lang w:val="lt-LT"/>
              </w:rPr>
              <w:t>Kryptingai tobulinti vadovų, pedagogų ir kitų darbuotojų kompetencijas.</w:t>
            </w:r>
          </w:p>
          <w:p w14:paraId="201985EF" w14:textId="5991D82D" w:rsidR="00CD3F5F" w:rsidRPr="00305E4A" w:rsidRDefault="00CD3F5F" w:rsidP="00E43E00">
            <w:pPr>
              <w:rPr>
                <w:rFonts w:ascii="Times New Roman" w:hAnsi="Times New Roman"/>
                <w:sz w:val="24"/>
                <w:szCs w:val="24"/>
                <w:lang w:val="lt-LT" w:eastAsia="lt-LT"/>
              </w:rPr>
            </w:pPr>
          </w:p>
          <w:p w14:paraId="444EE5B7" w14:textId="21CF6424" w:rsidR="00C5290E" w:rsidRPr="00305E4A" w:rsidRDefault="00C5290E" w:rsidP="00E43E00">
            <w:pPr>
              <w:rPr>
                <w:rFonts w:ascii="Times New Roman" w:hAnsi="Times New Roman"/>
                <w:sz w:val="24"/>
                <w:szCs w:val="24"/>
                <w:lang w:val="lt-LT" w:eastAsia="lt-LT"/>
              </w:rPr>
            </w:pPr>
          </w:p>
          <w:p w14:paraId="2C417792" w14:textId="6694E23F" w:rsidR="00C5290E" w:rsidRPr="00305E4A" w:rsidRDefault="00C5290E" w:rsidP="00E43E00">
            <w:pPr>
              <w:rPr>
                <w:rFonts w:ascii="Times New Roman" w:hAnsi="Times New Roman"/>
                <w:sz w:val="24"/>
                <w:szCs w:val="24"/>
                <w:lang w:val="lt-LT" w:eastAsia="lt-LT"/>
              </w:rPr>
            </w:pPr>
          </w:p>
          <w:p w14:paraId="78B86C4A" w14:textId="561F582E" w:rsidR="00C5290E" w:rsidRPr="00305E4A" w:rsidRDefault="00C5290E" w:rsidP="00E43E00">
            <w:pPr>
              <w:rPr>
                <w:rFonts w:ascii="Times New Roman" w:hAnsi="Times New Roman"/>
                <w:sz w:val="24"/>
                <w:szCs w:val="24"/>
                <w:lang w:val="lt-LT" w:eastAsia="lt-LT"/>
              </w:rPr>
            </w:pPr>
          </w:p>
          <w:p w14:paraId="0B86BBF3" w14:textId="4AE50795" w:rsidR="00C5290E" w:rsidRPr="00305E4A" w:rsidRDefault="00C5290E" w:rsidP="00E43E00">
            <w:pPr>
              <w:rPr>
                <w:rFonts w:ascii="Times New Roman" w:hAnsi="Times New Roman"/>
                <w:sz w:val="24"/>
                <w:szCs w:val="24"/>
                <w:lang w:val="lt-LT" w:eastAsia="lt-LT"/>
              </w:rPr>
            </w:pPr>
          </w:p>
          <w:p w14:paraId="4F60C2B5" w14:textId="77777777" w:rsidR="00C5290E" w:rsidRPr="00305E4A" w:rsidRDefault="00C5290E" w:rsidP="00E43E00">
            <w:pPr>
              <w:rPr>
                <w:rFonts w:ascii="Times New Roman" w:hAnsi="Times New Roman"/>
                <w:sz w:val="24"/>
                <w:szCs w:val="24"/>
                <w:lang w:val="lt-LT" w:eastAsia="lt-LT"/>
              </w:rPr>
            </w:pPr>
          </w:p>
          <w:p w14:paraId="074B5452" w14:textId="77777777" w:rsidR="00C5290E" w:rsidRPr="00305E4A" w:rsidRDefault="00C5290E" w:rsidP="00E43E00">
            <w:pPr>
              <w:rPr>
                <w:rFonts w:ascii="Times New Roman" w:hAnsi="Times New Roman"/>
                <w:sz w:val="24"/>
                <w:szCs w:val="24"/>
                <w:lang w:val="lt-LT" w:eastAsia="lt-LT"/>
              </w:rPr>
            </w:pPr>
          </w:p>
          <w:p w14:paraId="2AE4EAC2" w14:textId="782F8A96" w:rsidR="00C5290E" w:rsidRPr="00305E4A" w:rsidRDefault="00C5290E" w:rsidP="00E43E00">
            <w:pPr>
              <w:rPr>
                <w:rFonts w:ascii="Times New Roman" w:hAnsi="Times New Roman"/>
                <w:sz w:val="24"/>
                <w:szCs w:val="24"/>
                <w:lang w:val="lt-LT" w:eastAsia="lt-LT"/>
              </w:rPr>
            </w:pPr>
          </w:p>
          <w:p w14:paraId="52E48757" w14:textId="2428FABC" w:rsidR="00856462" w:rsidRPr="00305E4A" w:rsidRDefault="00856462" w:rsidP="00E43E00">
            <w:pPr>
              <w:rPr>
                <w:rFonts w:ascii="Times New Roman" w:hAnsi="Times New Roman"/>
                <w:sz w:val="24"/>
                <w:szCs w:val="24"/>
                <w:lang w:val="lt-LT" w:eastAsia="lt-LT"/>
              </w:rPr>
            </w:pPr>
          </w:p>
          <w:p w14:paraId="5327C7E0" w14:textId="382BC474" w:rsidR="00856462" w:rsidRPr="00305E4A" w:rsidRDefault="00856462" w:rsidP="00E43E00">
            <w:pPr>
              <w:rPr>
                <w:rFonts w:ascii="Times New Roman" w:hAnsi="Times New Roman"/>
                <w:sz w:val="24"/>
                <w:szCs w:val="24"/>
                <w:lang w:val="lt-LT" w:eastAsia="lt-LT"/>
              </w:rPr>
            </w:pPr>
          </w:p>
          <w:p w14:paraId="021C5516" w14:textId="13F8D049" w:rsidR="00856462" w:rsidRPr="00305E4A" w:rsidRDefault="00856462" w:rsidP="00E43E00">
            <w:pPr>
              <w:rPr>
                <w:rFonts w:ascii="Times New Roman" w:hAnsi="Times New Roman"/>
                <w:sz w:val="24"/>
                <w:szCs w:val="24"/>
                <w:lang w:val="lt-LT" w:eastAsia="lt-LT"/>
              </w:rPr>
            </w:pPr>
          </w:p>
          <w:p w14:paraId="4B5B4934" w14:textId="081421B7" w:rsidR="00856462" w:rsidRPr="00305E4A" w:rsidRDefault="00856462" w:rsidP="00E43E00">
            <w:pPr>
              <w:rPr>
                <w:rFonts w:ascii="Times New Roman" w:hAnsi="Times New Roman"/>
                <w:sz w:val="24"/>
                <w:szCs w:val="24"/>
                <w:lang w:val="lt-LT" w:eastAsia="lt-LT"/>
              </w:rPr>
            </w:pPr>
          </w:p>
          <w:p w14:paraId="075E2A72" w14:textId="428F1D66" w:rsidR="00856462" w:rsidRPr="00305E4A" w:rsidRDefault="00856462" w:rsidP="00E43E00">
            <w:pPr>
              <w:rPr>
                <w:rFonts w:ascii="Times New Roman" w:hAnsi="Times New Roman"/>
                <w:sz w:val="24"/>
                <w:szCs w:val="24"/>
                <w:lang w:val="lt-LT" w:eastAsia="lt-LT"/>
              </w:rPr>
            </w:pPr>
          </w:p>
          <w:p w14:paraId="5A144274" w14:textId="57EB3DE9" w:rsidR="00C5290E" w:rsidRPr="00305E4A" w:rsidRDefault="00C5290E" w:rsidP="00E43E00">
            <w:pPr>
              <w:rPr>
                <w:rFonts w:ascii="Times New Roman" w:hAnsi="Times New Roman"/>
                <w:sz w:val="24"/>
                <w:szCs w:val="24"/>
                <w:lang w:val="lt-LT" w:eastAsia="lt-LT"/>
              </w:rPr>
            </w:pPr>
          </w:p>
          <w:p w14:paraId="76B3077B" w14:textId="59CE19E4" w:rsidR="00856462" w:rsidRPr="00305E4A" w:rsidRDefault="00856462" w:rsidP="00E43E00">
            <w:pPr>
              <w:rPr>
                <w:rFonts w:ascii="Times New Roman" w:hAnsi="Times New Roman"/>
                <w:sz w:val="24"/>
                <w:szCs w:val="24"/>
                <w:lang w:val="lt-LT" w:eastAsia="lt-LT"/>
              </w:rPr>
            </w:pPr>
          </w:p>
          <w:p w14:paraId="52C4329E" w14:textId="4BD6BBBA" w:rsidR="00201C14" w:rsidRPr="00305E4A" w:rsidRDefault="00201C14" w:rsidP="00E43E00">
            <w:pPr>
              <w:rPr>
                <w:rFonts w:ascii="Times New Roman" w:hAnsi="Times New Roman"/>
                <w:sz w:val="24"/>
                <w:szCs w:val="24"/>
                <w:lang w:val="lt-LT" w:eastAsia="lt-LT"/>
              </w:rPr>
            </w:pPr>
          </w:p>
          <w:p w14:paraId="07ECB0BB" w14:textId="1E44A777" w:rsidR="00201C14" w:rsidRPr="00305E4A" w:rsidRDefault="00201C14" w:rsidP="00E43E00">
            <w:pPr>
              <w:rPr>
                <w:rFonts w:ascii="Times New Roman" w:hAnsi="Times New Roman"/>
                <w:sz w:val="24"/>
                <w:szCs w:val="24"/>
                <w:lang w:val="lt-LT" w:eastAsia="lt-LT"/>
              </w:rPr>
            </w:pPr>
          </w:p>
          <w:p w14:paraId="4AD9362E" w14:textId="0A005429" w:rsidR="00201C14" w:rsidRPr="00305E4A" w:rsidRDefault="00201C14" w:rsidP="00E43E00">
            <w:pPr>
              <w:rPr>
                <w:rFonts w:ascii="Times New Roman" w:hAnsi="Times New Roman"/>
                <w:sz w:val="24"/>
                <w:szCs w:val="24"/>
                <w:lang w:val="lt-LT" w:eastAsia="lt-LT"/>
              </w:rPr>
            </w:pPr>
          </w:p>
          <w:p w14:paraId="49A96D61" w14:textId="1E0423C0" w:rsidR="00201C14" w:rsidRPr="00305E4A" w:rsidRDefault="00201C14" w:rsidP="00E43E00">
            <w:pPr>
              <w:rPr>
                <w:rFonts w:ascii="Times New Roman" w:hAnsi="Times New Roman"/>
                <w:sz w:val="24"/>
                <w:szCs w:val="24"/>
                <w:lang w:val="lt-LT" w:eastAsia="lt-LT"/>
              </w:rPr>
            </w:pPr>
          </w:p>
          <w:p w14:paraId="1FDC4894" w14:textId="665C634C" w:rsidR="003F26F5" w:rsidRPr="00305E4A" w:rsidRDefault="003F26F5" w:rsidP="00E43E00">
            <w:pPr>
              <w:rPr>
                <w:rFonts w:ascii="Times New Roman" w:hAnsi="Times New Roman"/>
                <w:sz w:val="24"/>
                <w:szCs w:val="24"/>
                <w:lang w:val="lt-LT" w:eastAsia="lt-LT"/>
              </w:rPr>
            </w:pPr>
          </w:p>
          <w:p w14:paraId="015A43F6" w14:textId="1F67FF5C" w:rsidR="001C34AC" w:rsidRPr="00305E4A" w:rsidRDefault="001C34AC" w:rsidP="00E43E00">
            <w:pPr>
              <w:rPr>
                <w:rFonts w:ascii="Times New Roman" w:hAnsi="Times New Roman"/>
                <w:sz w:val="24"/>
                <w:szCs w:val="24"/>
                <w:lang w:val="lt-LT" w:eastAsia="lt-LT"/>
              </w:rPr>
            </w:pPr>
          </w:p>
          <w:p w14:paraId="053A8B45" w14:textId="77777777" w:rsidR="002C16E9" w:rsidRPr="00305E4A" w:rsidRDefault="002C16E9" w:rsidP="00E43E00">
            <w:pPr>
              <w:rPr>
                <w:rFonts w:ascii="Times New Roman" w:hAnsi="Times New Roman"/>
                <w:sz w:val="24"/>
                <w:szCs w:val="24"/>
                <w:lang w:val="lt-LT" w:eastAsia="lt-LT"/>
              </w:rPr>
            </w:pPr>
          </w:p>
          <w:p w14:paraId="11A920D6" w14:textId="15ED6065" w:rsidR="007C24B2" w:rsidRPr="00305E4A" w:rsidRDefault="00803E77" w:rsidP="00856462">
            <w:pPr>
              <w:rPr>
                <w:rFonts w:ascii="Times New Roman" w:hAnsi="Times New Roman"/>
                <w:sz w:val="24"/>
                <w:szCs w:val="24"/>
                <w:lang w:val="lt-LT" w:eastAsia="lt-LT"/>
              </w:rPr>
            </w:pPr>
            <w:r w:rsidRPr="00305E4A">
              <w:rPr>
                <w:rFonts w:ascii="Times New Roman" w:hAnsi="Times New Roman"/>
                <w:sz w:val="24"/>
                <w:szCs w:val="24"/>
                <w:lang w:val="lt-LT" w:eastAsia="lt-LT"/>
              </w:rPr>
              <w:t>1.4.</w:t>
            </w:r>
            <w:r w:rsidR="009F1640" w:rsidRPr="00305E4A">
              <w:rPr>
                <w:rFonts w:ascii="Times New Roman" w:hAnsi="Times New Roman"/>
                <w:sz w:val="24"/>
                <w:szCs w:val="24"/>
                <w:lang w:val="lt-LT" w:eastAsia="lt-LT"/>
              </w:rPr>
              <w:t>3</w:t>
            </w:r>
            <w:r w:rsidRPr="00305E4A">
              <w:rPr>
                <w:rFonts w:ascii="Times New Roman" w:hAnsi="Times New Roman"/>
                <w:sz w:val="24"/>
                <w:szCs w:val="24"/>
                <w:lang w:val="lt-LT" w:eastAsia="lt-LT"/>
              </w:rPr>
              <w:t>.</w:t>
            </w:r>
            <w:r w:rsidR="009F1640" w:rsidRPr="00305E4A">
              <w:rPr>
                <w:rFonts w:ascii="Times New Roman" w:hAnsi="Times New Roman"/>
                <w:sz w:val="24"/>
                <w:szCs w:val="24"/>
                <w:lang w:val="lt-LT" w:eastAsia="lt-LT"/>
              </w:rPr>
              <w:t xml:space="preserve"> </w:t>
            </w:r>
            <w:r w:rsidR="009F1640" w:rsidRPr="00305E4A">
              <w:rPr>
                <w:rFonts w:ascii="Times New Roman" w:hAnsi="Times New Roman"/>
                <w:bCs/>
                <w:sz w:val="24"/>
                <w:szCs w:val="24"/>
                <w:lang w:val="lt-LT"/>
              </w:rPr>
              <w:t>Didinti aukštos kvalifikacijos pedagogų dalį.</w:t>
            </w:r>
          </w:p>
        </w:tc>
        <w:tc>
          <w:tcPr>
            <w:tcW w:w="3005" w:type="dxa"/>
          </w:tcPr>
          <w:p w14:paraId="11C52B7F" w14:textId="77777777" w:rsidR="00CD3F5F" w:rsidRPr="00305E4A" w:rsidRDefault="00CD3F5F" w:rsidP="00E43E00">
            <w:pPr>
              <w:rPr>
                <w:rFonts w:ascii="Times New Roman" w:hAnsi="Times New Roman"/>
                <w:sz w:val="24"/>
                <w:szCs w:val="24"/>
                <w:lang w:val="lt-LT" w:eastAsia="lt-LT"/>
              </w:rPr>
            </w:pPr>
          </w:p>
          <w:p w14:paraId="13024B85" w14:textId="77777777" w:rsidR="0027121C" w:rsidRPr="00305E4A" w:rsidRDefault="00CD3F5F" w:rsidP="0027121C">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 xml:space="preserve">1.4.1.1. </w:t>
            </w:r>
            <w:r w:rsidR="0027121C" w:rsidRPr="00305E4A">
              <w:rPr>
                <w:rFonts w:ascii="Times New Roman" w:hAnsi="Times New Roman"/>
                <w:sz w:val="24"/>
                <w:szCs w:val="24"/>
                <w:lang w:val="lt-LT" w:eastAsia="lt-LT"/>
              </w:rPr>
              <w:t>Suburta komanda dėl BVM įdiegimo (2023 m. II ketv.).</w:t>
            </w:r>
          </w:p>
          <w:p w14:paraId="1D5820C8" w14:textId="2E331850" w:rsidR="00EE4A3A" w:rsidRPr="00305E4A" w:rsidRDefault="00EE4A3A" w:rsidP="00E43E00">
            <w:pPr>
              <w:rPr>
                <w:rFonts w:ascii="Times New Roman" w:hAnsi="Times New Roman"/>
                <w:sz w:val="24"/>
                <w:szCs w:val="24"/>
                <w:lang w:val="lt-LT" w:eastAsia="lt-LT"/>
              </w:rPr>
            </w:pPr>
          </w:p>
          <w:p w14:paraId="79387965" w14:textId="06960AB6" w:rsidR="001B07B7" w:rsidRPr="00305E4A" w:rsidRDefault="001B07B7" w:rsidP="00E43E00">
            <w:pPr>
              <w:rPr>
                <w:rFonts w:ascii="Times New Roman" w:hAnsi="Times New Roman"/>
                <w:sz w:val="24"/>
                <w:szCs w:val="24"/>
                <w:lang w:val="lt-LT" w:eastAsia="lt-LT"/>
              </w:rPr>
            </w:pPr>
          </w:p>
          <w:p w14:paraId="452594B3" w14:textId="4DC673CA" w:rsidR="001B07B7" w:rsidRPr="00305E4A" w:rsidRDefault="001B07B7" w:rsidP="00E43E00">
            <w:pPr>
              <w:rPr>
                <w:rFonts w:ascii="Times New Roman" w:hAnsi="Times New Roman"/>
                <w:sz w:val="24"/>
                <w:szCs w:val="24"/>
                <w:lang w:val="lt-LT" w:eastAsia="lt-LT"/>
              </w:rPr>
            </w:pPr>
          </w:p>
          <w:p w14:paraId="5154E147" w14:textId="405332EA" w:rsidR="001B07B7" w:rsidRPr="00305E4A" w:rsidRDefault="001B07B7" w:rsidP="00E43E00">
            <w:pPr>
              <w:rPr>
                <w:rFonts w:ascii="Times New Roman" w:hAnsi="Times New Roman"/>
                <w:sz w:val="24"/>
                <w:szCs w:val="24"/>
                <w:lang w:val="lt-LT" w:eastAsia="lt-LT"/>
              </w:rPr>
            </w:pPr>
          </w:p>
          <w:p w14:paraId="52D517D8" w14:textId="54009554" w:rsidR="001B07B7" w:rsidRPr="00305E4A" w:rsidRDefault="001B07B7" w:rsidP="00E43E00">
            <w:pPr>
              <w:rPr>
                <w:rFonts w:ascii="Times New Roman" w:hAnsi="Times New Roman"/>
                <w:sz w:val="24"/>
                <w:szCs w:val="24"/>
                <w:lang w:val="lt-LT" w:eastAsia="lt-LT"/>
              </w:rPr>
            </w:pPr>
          </w:p>
          <w:p w14:paraId="356DABE1" w14:textId="4B67B3F3" w:rsidR="001B07B7" w:rsidRPr="00305E4A" w:rsidRDefault="001B07B7" w:rsidP="00E43E00">
            <w:pPr>
              <w:rPr>
                <w:rFonts w:ascii="Times New Roman" w:hAnsi="Times New Roman"/>
                <w:sz w:val="24"/>
                <w:szCs w:val="24"/>
                <w:lang w:val="lt-LT" w:eastAsia="lt-LT"/>
              </w:rPr>
            </w:pPr>
          </w:p>
          <w:p w14:paraId="646F499E" w14:textId="1C681229" w:rsidR="001B07B7" w:rsidRPr="00305E4A" w:rsidRDefault="001B07B7" w:rsidP="00E43E00">
            <w:pPr>
              <w:rPr>
                <w:rFonts w:ascii="Times New Roman" w:hAnsi="Times New Roman"/>
                <w:sz w:val="24"/>
                <w:szCs w:val="24"/>
                <w:lang w:val="lt-LT" w:eastAsia="lt-LT"/>
              </w:rPr>
            </w:pPr>
          </w:p>
          <w:p w14:paraId="2498E0D0" w14:textId="77777777" w:rsidR="001B07B7" w:rsidRPr="00305E4A" w:rsidRDefault="001B07B7" w:rsidP="00E43E00">
            <w:pPr>
              <w:rPr>
                <w:rFonts w:ascii="Times New Roman" w:hAnsi="Times New Roman"/>
                <w:sz w:val="24"/>
                <w:szCs w:val="24"/>
                <w:lang w:val="lt-LT" w:eastAsia="lt-LT"/>
              </w:rPr>
            </w:pPr>
          </w:p>
          <w:p w14:paraId="43AF493F" w14:textId="071AC155" w:rsidR="00803E77" w:rsidRPr="00305E4A" w:rsidRDefault="00803E77" w:rsidP="00E43E00">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 xml:space="preserve">1.4.1.2. </w:t>
            </w:r>
            <w:r w:rsidR="0027121C" w:rsidRPr="00305E4A">
              <w:rPr>
                <w:rFonts w:ascii="Times New Roman" w:hAnsi="Times New Roman"/>
                <w:sz w:val="24"/>
                <w:szCs w:val="24"/>
                <w:lang w:val="lt-LT" w:eastAsia="lt-LT"/>
              </w:rPr>
              <w:t>Parengtos rekomendacijos ir supažindinti darbuotojai dėl BVM įdiegimo (2023 m. III-IV ketv.).</w:t>
            </w:r>
          </w:p>
          <w:p w14:paraId="2AC740B1" w14:textId="4322BE48" w:rsidR="0076280A" w:rsidRPr="00305E4A" w:rsidRDefault="0076280A" w:rsidP="00E43E00">
            <w:pPr>
              <w:rPr>
                <w:rFonts w:ascii="Times New Roman" w:hAnsi="Times New Roman"/>
                <w:sz w:val="24"/>
                <w:szCs w:val="24"/>
                <w:lang w:val="lt-LT" w:eastAsia="lt-LT"/>
              </w:rPr>
            </w:pPr>
          </w:p>
          <w:p w14:paraId="26EAB204" w14:textId="14BBFF79" w:rsidR="002E08E3" w:rsidRPr="00305E4A" w:rsidRDefault="002E08E3" w:rsidP="00E43E00">
            <w:pPr>
              <w:rPr>
                <w:rFonts w:ascii="Times New Roman" w:hAnsi="Times New Roman"/>
                <w:sz w:val="24"/>
                <w:szCs w:val="24"/>
                <w:lang w:val="lt-LT" w:eastAsia="lt-LT"/>
              </w:rPr>
            </w:pPr>
          </w:p>
          <w:p w14:paraId="0B448B65" w14:textId="5FA44B46" w:rsidR="002E08E3" w:rsidRPr="00305E4A" w:rsidRDefault="002E08E3" w:rsidP="00E43E00">
            <w:pPr>
              <w:rPr>
                <w:rFonts w:ascii="Times New Roman" w:hAnsi="Times New Roman"/>
                <w:sz w:val="24"/>
                <w:szCs w:val="24"/>
                <w:lang w:val="lt-LT" w:eastAsia="lt-LT"/>
              </w:rPr>
            </w:pPr>
          </w:p>
          <w:p w14:paraId="3CE8B55D" w14:textId="46829111" w:rsidR="002E08E3" w:rsidRPr="00305E4A" w:rsidRDefault="002E08E3" w:rsidP="00E43E00">
            <w:pPr>
              <w:rPr>
                <w:rFonts w:ascii="Times New Roman" w:hAnsi="Times New Roman"/>
                <w:sz w:val="24"/>
                <w:szCs w:val="24"/>
                <w:lang w:val="lt-LT" w:eastAsia="lt-LT"/>
              </w:rPr>
            </w:pPr>
          </w:p>
          <w:p w14:paraId="1A0422AD" w14:textId="22A4547A" w:rsidR="002E08E3" w:rsidRPr="00305E4A" w:rsidRDefault="002E08E3" w:rsidP="00E43E00">
            <w:pPr>
              <w:rPr>
                <w:rFonts w:ascii="Times New Roman" w:hAnsi="Times New Roman"/>
                <w:sz w:val="24"/>
                <w:szCs w:val="24"/>
                <w:lang w:val="lt-LT" w:eastAsia="lt-LT"/>
              </w:rPr>
            </w:pPr>
          </w:p>
          <w:p w14:paraId="15497F33" w14:textId="4D7765DD" w:rsidR="00A03794" w:rsidRPr="00305E4A" w:rsidRDefault="00A03794" w:rsidP="00E43E00">
            <w:pPr>
              <w:rPr>
                <w:rFonts w:ascii="Times New Roman" w:hAnsi="Times New Roman"/>
                <w:sz w:val="24"/>
                <w:szCs w:val="24"/>
                <w:lang w:val="lt-LT" w:eastAsia="lt-LT"/>
              </w:rPr>
            </w:pPr>
          </w:p>
          <w:p w14:paraId="788B9E08" w14:textId="1F3A9570" w:rsidR="003F26F5" w:rsidRPr="00305E4A" w:rsidRDefault="003F26F5" w:rsidP="00E43E00">
            <w:pPr>
              <w:rPr>
                <w:rFonts w:ascii="Times New Roman" w:hAnsi="Times New Roman"/>
                <w:sz w:val="24"/>
                <w:szCs w:val="24"/>
                <w:lang w:val="lt-LT" w:eastAsia="lt-LT"/>
              </w:rPr>
            </w:pPr>
          </w:p>
          <w:p w14:paraId="2583BF55" w14:textId="0E280CCA" w:rsidR="003F26F5" w:rsidRPr="00305E4A" w:rsidRDefault="003F26F5" w:rsidP="00E43E00">
            <w:pPr>
              <w:rPr>
                <w:rFonts w:ascii="Times New Roman" w:hAnsi="Times New Roman"/>
                <w:sz w:val="24"/>
                <w:szCs w:val="24"/>
                <w:lang w:val="lt-LT" w:eastAsia="lt-LT"/>
              </w:rPr>
            </w:pPr>
          </w:p>
          <w:p w14:paraId="317F5FA6" w14:textId="77777777" w:rsidR="003F26F5" w:rsidRPr="00305E4A" w:rsidRDefault="003F26F5" w:rsidP="00E43E00">
            <w:pPr>
              <w:rPr>
                <w:rFonts w:ascii="Times New Roman" w:hAnsi="Times New Roman"/>
                <w:sz w:val="24"/>
                <w:szCs w:val="24"/>
                <w:lang w:val="lt-LT" w:eastAsia="lt-LT"/>
              </w:rPr>
            </w:pPr>
          </w:p>
          <w:p w14:paraId="329CC7B7" w14:textId="77777777" w:rsidR="0027121C" w:rsidRPr="00305E4A" w:rsidRDefault="0027121C" w:rsidP="0027121C">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lastRenderedPageBreak/>
              <w:t>1.4.2.1. Parengtas ir įgyvendintas pedagogų kvalifikacijos tobulinimosi planas (2023 m. I ketv.).</w:t>
            </w:r>
          </w:p>
          <w:p w14:paraId="6A1EA560" w14:textId="03A8D7C8" w:rsidR="00C5290E" w:rsidRPr="00305E4A" w:rsidRDefault="00C5290E" w:rsidP="00E43E00">
            <w:pPr>
              <w:rPr>
                <w:rFonts w:ascii="Times New Roman" w:hAnsi="Times New Roman"/>
                <w:sz w:val="24"/>
                <w:szCs w:val="24"/>
                <w:lang w:val="lt-LT" w:eastAsia="lt-LT"/>
              </w:rPr>
            </w:pPr>
          </w:p>
          <w:p w14:paraId="7F6ABFEF" w14:textId="3D524170" w:rsidR="00A03794" w:rsidRPr="00305E4A" w:rsidRDefault="00A03794" w:rsidP="00E43E00">
            <w:pPr>
              <w:rPr>
                <w:rFonts w:ascii="Times New Roman" w:hAnsi="Times New Roman"/>
                <w:sz w:val="24"/>
                <w:szCs w:val="24"/>
                <w:lang w:val="lt-LT" w:eastAsia="lt-LT"/>
              </w:rPr>
            </w:pPr>
          </w:p>
          <w:p w14:paraId="17A54B38" w14:textId="6436E12B" w:rsidR="00A03794" w:rsidRPr="00305E4A" w:rsidRDefault="00A03794" w:rsidP="00E43E00">
            <w:pPr>
              <w:rPr>
                <w:rFonts w:ascii="Times New Roman" w:hAnsi="Times New Roman"/>
                <w:sz w:val="24"/>
                <w:szCs w:val="24"/>
                <w:lang w:val="lt-LT" w:eastAsia="lt-LT"/>
              </w:rPr>
            </w:pPr>
          </w:p>
          <w:p w14:paraId="28691F51" w14:textId="77777777" w:rsidR="003F26F5" w:rsidRPr="00305E4A" w:rsidRDefault="003F26F5" w:rsidP="00E43E00">
            <w:pPr>
              <w:rPr>
                <w:rFonts w:ascii="Times New Roman" w:hAnsi="Times New Roman"/>
                <w:sz w:val="24"/>
                <w:szCs w:val="24"/>
                <w:lang w:val="lt-LT" w:eastAsia="lt-LT"/>
              </w:rPr>
            </w:pPr>
          </w:p>
          <w:p w14:paraId="4C4FB056" w14:textId="5F8C5F56" w:rsidR="0027121C" w:rsidRPr="00305E4A" w:rsidRDefault="0027121C" w:rsidP="00E43E00">
            <w:pPr>
              <w:rPr>
                <w:rFonts w:ascii="Times New Roman" w:hAnsi="Times New Roman"/>
                <w:sz w:val="24"/>
                <w:szCs w:val="24"/>
                <w:lang w:val="lt-LT" w:eastAsia="lt-LT"/>
              </w:rPr>
            </w:pPr>
            <w:r w:rsidRPr="00305E4A">
              <w:rPr>
                <w:rFonts w:ascii="Times New Roman" w:hAnsi="Times New Roman"/>
                <w:sz w:val="24"/>
                <w:szCs w:val="24"/>
                <w:lang w:val="lt-LT" w:eastAsia="lt-LT"/>
              </w:rPr>
              <w:t>1.4.2.</w:t>
            </w:r>
            <w:r w:rsidR="009F1640" w:rsidRPr="00305E4A">
              <w:rPr>
                <w:rFonts w:ascii="Times New Roman" w:hAnsi="Times New Roman"/>
                <w:sz w:val="24"/>
                <w:szCs w:val="24"/>
                <w:lang w:val="lt-LT" w:eastAsia="lt-LT"/>
              </w:rPr>
              <w:t xml:space="preserve">2. </w:t>
            </w:r>
            <w:r w:rsidRPr="00305E4A">
              <w:rPr>
                <w:rFonts w:ascii="Times New Roman" w:hAnsi="Times New Roman"/>
                <w:sz w:val="24"/>
                <w:szCs w:val="24"/>
                <w:lang w:val="lt-LT" w:eastAsia="lt-LT"/>
              </w:rPr>
              <w:t>100 proc. priešmokyklinio ugdymo mokytojų tobulino UTA kompetencijas (2023 I-IV ketv.).</w:t>
            </w:r>
          </w:p>
          <w:p w14:paraId="3E330D27" w14:textId="77777777" w:rsidR="007A29E6" w:rsidRPr="00305E4A" w:rsidRDefault="007A29E6" w:rsidP="00E43E00">
            <w:pPr>
              <w:rPr>
                <w:rFonts w:ascii="Times New Roman" w:hAnsi="Times New Roman"/>
                <w:sz w:val="24"/>
                <w:szCs w:val="24"/>
                <w:lang w:val="lt-LT" w:eastAsia="lt-LT"/>
              </w:rPr>
            </w:pPr>
          </w:p>
          <w:p w14:paraId="0D2E13D1" w14:textId="77777777" w:rsidR="009F1640" w:rsidRPr="00305E4A" w:rsidRDefault="00803E77" w:rsidP="009F1640">
            <w:pPr>
              <w:overflowPunct/>
              <w:autoSpaceDE/>
              <w:autoSpaceDN/>
              <w:adjustRightInd/>
              <w:textAlignment w:val="auto"/>
              <w:rPr>
                <w:rFonts w:ascii="TimesNewRomanPSMT" w:hAnsi="TimesNewRomanPSMT"/>
                <w:lang w:val="lt-LT"/>
              </w:rPr>
            </w:pPr>
            <w:r w:rsidRPr="00305E4A">
              <w:rPr>
                <w:rFonts w:ascii="Times New Roman" w:hAnsi="Times New Roman"/>
                <w:sz w:val="24"/>
                <w:szCs w:val="24"/>
                <w:lang w:val="lt-LT" w:eastAsia="lt-LT"/>
              </w:rPr>
              <w:t>1.4.</w:t>
            </w:r>
            <w:r w:rsidR="00C5290E" w:rsidRPr="00305E4A">
              <w:rPr>
                <w:rFonts w:ascii="Times New Roman" w:hAnsi="Times New Roman"/>
                <w:sz w:val="24"/>
                <w:szCs w:val="24"/>
                <w:lang w:val="lt-LT" w:eastAsia="lt-LT"/>
              </w:rPr>
              <w:t>2</w:t>
            </w:r>
            <w:r w:rsidRPr="00305E4A">
              <w:rPr>
                <w:rFonts w:ascii="Times New Roman" w:hAnsi="Times New Roman"/>
                <w:sz w:val="24"/>
                <w:szCs w:val="24"/>
                <w:lang w:val="lt-LT" w:eastAsia="lt-LT"/>
              </w:rPr>
              <w:t>.</w:t>
            </w:r>
            <w:r w:rsidR="009F1640" w:rsidRPr="00305E4A">
              <w:rPr>
                <w:rFonts w:ascii="Times New Roman" w:hAnsi="Times New Roman"/>
                <w:sz w:val="24"/>
                <w:szCs w:val="24"/>
                <w:lang w:val="lt-LT" w:eastAsia="lt-LT"/>
              </w:rPr>
              <w:t>3</w:t>
            </w:r>
            <w:r w:rsidR="00C5290E" w:rsidRPr="00305E4A">
              <w:rPr>
                <w:rFonts w:ascii="Times New Roman" w:hAnsi="Times New Roman"/>
                <w:sz w:val="24"/>
                <w:szCs w:val="24"/>
                <w:lang w:val="lt-LT" w:eastAsia="lt-LT"/>
              </w:rPr>
              <w:t>.</w:t>
            </w:r>
            <w:r w:rsidR="00C5290E" w:rsidRPr="00305E4A">
              <w:rPr>
                <w:rFonts w:ascii="Times New Roman" w:hAnsi="Times New Roman"/>
                <w:sz w:val="24"/>
                <w:szCs w:val="24"/>
                <w:lang w:val="lt-LT"/>
              </w:rPr>
              <w:t xml:space="preserve"> </w:t>
            </w:r>
            <w:r w:rsidR="009F1640" w:rsidRPr="00305E4A">
              <w:rPr>
                <w:rFonts w:ascii="Times New Roman" w:hAnsi="Times New Roman"/>
                <w:sz w:val="24"/>
                <w:szCs w:val="24"/>
                <w:lang w:val="lt-LT"/>
              </w:rPr>
              <w:t>Ne mažiau kaip 10 proc. lopšelio-darželio pedagogų tobulino kompetencijas dalindamiesi profesine patirtimi praktinėse-metodinėse konferencijose (2023 m. I-IV ketv.).</w:t>
            </w:r>
          </w:p>
          <w:p w14:paraId="12B1F1FC" w14:textId="3BBAE416" w:rsidR="005E634F" w:rsidRPr="00305E4A" w:rsidRDefault="005E634F" w:rsidP="00E43E00">
            <w:pPr>
              <w:overflowPunct/>
              <w:autoSpaceDE/>
              <w:autoSpaceDN/>
              <w:adjustRightInd/>
              <w:textAlignment w:val="auto"/>
              <w:rPr>
                <w:rFonts w:ascii="Times New Roman" w:hAnsi="Times New Roman"/>
                <w:sz w:val="24"/>
                <w:szCs w:val="24"/>
                <w:lang w:val="lt-LT"/>
              </w:rPr>
            </w:pPr>
          </w:p>
          <w:p w14:paraId="094D53D8" w14:textId="7EEDF6AD" w:rsidR="00885016" w:rsidRPr="00305E4A" w:rsidRDefault="00885016" w:rsidP="009F1640">
            <w:pPr>
              <w:overflowPunct/>
              <w:autoSpaceDE/>
              <w:autoSpaceDN/>
              <w:adjustRightInd/>
              <w:textAlignment w:val="auto"/>
              <w:rPr>
                <w:rFonts w:ascii="Times New Roman" w:hAnsi="Times New Roman"/>
                <w:sz w:val="24"/>
                <w:szCs w:val="24"/>
                <w:lang w:val="lt-LT"/>
              </w:rPr>
            </w:pPr>
          </w:p>
          <w:p w14:paraId="7DAE36BF" w14:textId="31FD84E6" w:rsidR="001C34AC" w:rsidRPr="00305E4A" w:rsidRDefault="001C34AC" w:rsidP="009F1640">
            <w:pPr>
              <w:overflowPunct/>
              <w:autoSpaceDE/>
              <w:autoSpaceDN/>
              <w:adjustRightInd/>
              <w:textAlignment w:val="auto"/>
              <w:rPr>
                <w:rFonts w:ascii="Times New Roman" w:hAnsi="Times New Roman"/>
                <w:sz w:val="24"/>
                <w:szCs w:val="24"/>
                <w:lang w:val="lt-LT"/>
              </w:rPr>
            </w:pPr>
          </w:p>
          <w:p w14:paraId="65E0332F" w14:textId="77777777" w:rsidR="002C16E9" w:rsidRPr="00305E4A" w:rsidRDefault="002C16E9" w:rsidP="009F1640">
            <w:pPr>
              <w:overflowPunct/>
              <w:autoSpaceDE/>
              <w:autoSpaceDN/>
              <w:adjustRightInd/>
              <w:textAlignment w:val="auto"/>
              <w:rPr>
                <w:rFonts w:ascii="Times New Roman" w:hAnsi="Times New Roman"/>
                <w:sz w:val="24"/>
                <w:szCs w:val="24"/>
                <w:lang w:val="lt-LT"/>
              </w:rPr>
            </w:pPr>
          </w:p>
          <w:p w14:paraId="6847BD95" w14:textId="2EB5A37A" w:rsidR="00CD3F5F" w:rsidRPr="00305E4A" w:rsidRDefault="009F1640" w:rsidP="009F1640">
            <w:pPr>
              <w:overflowPunct/>
              <w:autoSpaceDE/>
              <w:autoSpaceDN/>
              <w:adjustRightInd/>
              <w:textAlignment w:val="auto"/>
              <w:rPr>
                <w:rFonts w:ascii="Times New Roman" w:hAnsi="Times New Roman"/>
                <w:sz w:val="24"/>
                <w:szCs w:val="24"/>
                <w:lang w:val="lt-LT"/>
              </w:rPr>
            </w:pPr>
            <w:r w:rsidRPr="00305E4A">
              <w:rPr>
                <w:rFonts w:ascii="Times New Roman" w:hAnsi="Times New Roman"/>
                <w:sz w:val="24"/>
                <w:szCs w:val="24"/>
                <w:lang w:val="lt-LT"/>
              </w:rPr>
              <w:t xml:space="preserve">1.4.3.1. </w:t>
            </w:r>
            <w:r w:rsidRPr="00305E4A">
              <w:rPr>
                <w:rFonts w:ascii="Times New Roman" w:hAnsi="Times New Roman"/>
                <w:sz w:val="24"/>
                <w:szCs w:val="24"/>
                <w:lang w:val="lt-LT" w:eastAsia="lt-LT"/>
              </w:rPr>
              <w:t>Į lopšelio-darželio Mokytojų ir pagalbos mokiniui specialistų (išskyrus psichologus) atestacijos programą įtraukti ne mažiau kaip 2 pedagogai, ketinantys siekti aukštesnės kvalifikacinės kategorijos (2023 m. IV ketv.).</w:t>
            </w:r>
          </w:p>
        </w:tc>
        <w:tc>
          <w:tcPr>
            <w:tcW w:w="2268" w:type="dxa"/>
          </w:tcPr>
          <w:p w14:paraId="5D37CAE7" w14:textId="77777777" w:rsidR="00EE4A3A" w:rsidRPr="00305E4A" w:rsidRDefault="00EE4A3A" w:rsidP="00E43E00">
            <w:pPr>
              <w:rPr>
                <w:rFonts w:ascii="Times New Roman" w:hAnsi="Times New Roman"/>
                <w:sz w:val="24"/>
                <w:szCs w:val="24"/>
                <w:lang w:val="lt-LT" w:eastAsia="lt-LT"/>
              </w:rPr>
            </w:pPr>
          </w:p>
          <w:p w14:paraId="5C79AE9B" w14:textId="5C0BD137" w:rsidR="00C5290E" w:rsidRPr="00305E4A" w:rsidRDefault="00635396" w:rsidP="002C16E9">
            <w:pPr>
              <w:rPr>
                <w:rFonts w:ascii="Times New Roman" w:hAnsi="Times New Roman"/>
                <w:sz w:val="24"/>
                <w:szCs w:val="24"/>
                <w:lang w:val="lt-LT" w:eastAsia="lt-LT"/>
              </w:rPr>
            </w:pPr>
            <w:r w:rsidRPr="00305E4A">
              <w:rPr>
                <w:rFonts w:ascii="Times New Roman" w:hAnsi="Times New Roman"/>
                <w:sz w:val="24"/>
                <w:szCs w:val="24"/>
                <w:lang w:val="lt-LT" w:eastAsia="lt-LT"/>
              </w:rPr>
              <w:t xml:space="preserve">1.4.1.1.1. </w:t>
            </w:r>
            <w:r w:rsidR="002E08E3" w:rsidRPr="00305E4A">
              <w:rPr>
                <w:rFonts w:ascii="Times New Roman" w:hAnsi="Times New Roman"/>
                <w:sz w:val="24"/>
                <w:szCs w:val="24"/>
                <w:lang w:val="lt-LT" w:eastAsia="lt-LT"/>
              </w:rPr>
              <w:t>Sudaryta Veiklos kokybės įsivertinimo pagal Bendrojo vertinimo modelį darbo grupė, paskirtas koordinatorius (Direktoriaus įsakymai 2023-12-19 Nr. V-137, V-138).</w:t>
            </w:r>
          </w:p>
          <w:p w14:paraId="4D1BE14B" w14:textId="77777777" w:rsidR="00696EB5" w:rsidRPr="00305E4A" w:rsidRDefault="00696EB5" w:rsidP="00E43E00">
            <w:pPr>
              <w:rPr>
                <w:rFonts w:ascii="Times New Roman" w:hAnsi="Times New Roman"/>
                <w:sz w:val="24"/>
                <w:szCs w:val="24"/>
                <w:lang w:val="lt-LT" w:eastAsia="lt-LT"/>
              </w:rPr>
            </w:pPr>
          </w:p>
          <w:p w14:paraId="42FE3A8D" w14:textId="7E853AF8" w:rsidR="00FD7850" w:rsidRPr="00305E4A" w:rsidRDefault="00EE4A3A" w:rsidP="00A03794">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 xml:space="preserve">1.4.1.2.1. </w:t>
            </w:r>
            <w:r w:rsidR="001B07B7" w:rsidRPr="00305E4A">
              <w:rPr>
                <w:rFonts w:ascii="Times New Roman" w:hAnsi="Times New Roman"/>
                <w:sz w:val="24"/>
                <w:szCs w:val="24"/>
                <w:lang w:val="lt-LT" w:eastAsia="lt-LT"/>
              </w:rPr>
              <w:t xml:space="preserve">Supažindinti darbuotojai dėl BVM diegimo, vadovaujamasi </w:t>
            </w:r>
            <w:r w:rsidR="00A03794" w:rsidRPr="00305E4A">
              <w:rPr>
                <w:rFonts w:ascii="Times New Roman" w:hAnsi="Times New Roman"/>
                <w:sz w:val="24"/>
                <w:szCs w:val="24"/>
                <w:lang w:val="lt-LT" w:eastAsia="lt-LT"/>
              </w:rPr>
              <w:t>Šiaulių švietimo centro parengtomis rekomendacijomis švietimo įstaigoms (2023 m. III-IV ketv.)</w:t>
            </w:r>
            <w:r w:rsidR="003F26F5" w:rsidRPr="00305E4A">
              <w:rPr>
                <w:rFonts w:ascii="Times New Roman" w:hAnsi="Times New Roman"/>
                <w:sz w:val="24"/>
                <w:szCs w:val="24"/>
                <w:lang w:val="lt-LT" w:eastAsia="lt-LT"/>
              </w:rPr>
              <w:t>,( 2023-08-31 Pedagogų tarybos posėdis Nr.PT-4).</w:t>
            </w:r>
          </w:p>
          <w:p w14:paraId="583429DD" w14:textId="77777777" w:rsidR="003F26F5" w:rsidRPr="00305E4A" w:rsidRDefault="003F26F5" w:rsidP="00A03794">
            <w:pPr>
              <w:overflowPunct/>
              <w:autoSpaceDE/>
              <w:autoSpaceDN/>
              <w:adjustRightInd/>
              <w:textAlignment w:val="auto"/>
              <w:rPr>
                <w:rFonts w:ascii="Times New Roman" w:hAnsi="Times New Roman"/>
                <w:sz w:val="24"/>
                <w:szCs w:val="24"/>
                <w:lang w:val="lt-LT" w:eastAsia="lt-LT"/>
              </w:rPr>
            </w:pPr>
          </w:p>
          <w:p w14:paraId="6F309FCB" w14:textId="6D6981E3" w:rsidR="00A03794" w:rsidRPr="00305E4A" w:rsidRDefault="0076280A" w:rsidP="00A03794">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lastRenderedPageBreak/>
              <w:t>1.4.2.</w:t>
            </w:r>
            <w:r w:rsidR="00A03794" w:rsidRPr="00305E4A">
              <w:rPr>
                <w:rFonts w:ascii="Times New Roman" w:hAnsi="Times New Roman"/>
                <w:sz w:val="24"/>
                <w:szCs w:val="24"/>
                <w:lang w:val="lt-LT" w:eastAsia="lt-LT"/>
              </w:rPr>
              <w:t>1</w:t>
            </w:r>
            <w:r w:rsidRPr="00305E4A">
              <w:rPr>
                <w:rFonts w:ascii="Times New Roman" w:hAnsi="Times New Roman"/>
                <w:sz w:val="24"/>
                <w:szCs w:val="24"/>
                <w:lang w:val="lt-LT" w:eastAsia="lt-LT"/>
              </w:rPr>
              <w:t>.1</w:t>
            </w:r>
            <w:r w:rsidR="00A03794" w:rsidRPr="00305E4A">
              <w:rPr>
                <w:rFonts w:ascii="Times New Roman" w:hAnsi="Times New Roman"/>
                <w:sz w:val="24"/>
                <w:szCs w:val="24"/>
                <w:lang w:val="lt-LT" w:eastAsia="lt-LT"/>
              </w:rPr>
              <w:t>. Parengtas ir įgyvendintas pedagogų kvalifikacijos tobulinimosi planas (2023 m. I -IV ketv.).</w:t>
            </w:r>
          </w:p>
          <w:p w14:paraId="1B79782D" w14:textId="77777777" w:rsidR="003F26F5" w:rsidRPr="00305E4A" w:rsidRDefault="003F26F5" w:rsidP="00A03794">
            <w:pPr>
              <w:rPr>
                <w:rFonts w:ascii="Times New Roman" w:hAnsi="Times New Roman"/>
                <w:sz w:val="24"/>
                <w:szCs w:val="24"/>
                <w:lang w:val="lt-LT" w:eastAsia="lt-LT"/>
              </w:rPr>
            </w:pPr>
          </w:p>
          <w:p w14:paraId="55A65256" w14:textId="63E32118" w:rsidR="00A03794" w:rsidRPr="00305E4A" w:rsidRDefault="00A03794" w:rsidP="00A03794">
            <w:pPr>
              <w:rPr>
                <w:rFonts w:ascii="Times New Roman" w:hAnsi="Times New Roman"/>
                <w:sz w:val="24"/>
                <w:szCs w:val="24"/>
                <w:lang w:val="lt-LT" w:eastAsia="lt-LT"/>
              </w:rPr>
            </w:pPr>
            <w:r w:rsidRPr="00305E4A">
              <w:rPr>
                <w:rFonts w:ascii="Times New Roman" w:hAnsi="Times New Roman"/>
                <w:sz w:val="24"/>
                <w:szCs w:val="24"/>
                <w:lang w:val="lt-LT" w:eastAsia="lt-LT"/>
              </w:rPr>
              <w:t>1.4.2.2.1. 100 proc. priešmokyklinio ugdymo mokytojų tobulino UTA kompetencijas (2023 I- ketv.).</w:t>
            </w:r>
          </w:p>
          <w:p w14:paraId="645AE79A" w14:textId="68B19B76" w:rsidR="005C45CA" w:rsidRPr="00305E4A" w:rsidRDefault="005C45CA" w:rsidP="005C45CA">
            <w:pPr>
              <w:rPr>
                <w:rFonts w:ascii="Times New Roman" w:hAnsi="Times New Roman"/>
                <w:sz w:val="24"/>
                <w:szCs w:val="24"/>
                <w:lang w:val="lt-LT" w:eastAsia="lt-LT"/>
              </w:rPr>
            </w:pPr>
          </w:p>
          <w:p w14:paraId="054181AB" w14:textId="0976799F" w:rsidR="00201C14" w:rsidRPr="00305E4A" w:rsidRDefault="00DB0E56" w:rsidP="00201C14">
            <w:pPr>
              <w:rPr>
                <w:rFonts w:ascii="Times New Roman" w:hAnsi="Times New Roman"/>
                <w:sz w:val="24"/>
                <w:szCs w:val="24"/>
                <w:lang w:val="lt-LT" w:eastAsia="lt-LT"/>
              </w:rPr>
            </w:pPr>
            <w:r w:rsidRPr="00305E4A">
              <w:rPr>
                <w:rFonts w:ascii="Times New Roman" w:hAnsi="Times New Roman"/>
                <w:sz w:val="24"/>
                <w:szCs w:val="24"/>
                <w:lang w:val="lt-LT" w:eastAsia="lt-LT"/>
              </w:rPr>
              <w:t>1.4.2.3.1.</w:t>
            </w:r>
            <w:r w:rsidR="000B6089" w:rsidRPr="00305E4A">
              <w:rPr>
                <w:rFonts w:ascii="Times New Roman" w:hAnsi="Times New Roman"/>
                <w:sz w:val="24"/>
                <w:szCs w:val="24"/>
                <w:lang w:val="lt-LT" w:eastAsia="lt-LT"/>
              </w:rPr>
              <w:t xml:space="preserve"> 10 proc. mokytojų tobulino kompetencijas dalindamiesi patirtimi praktinėse-metodinėse konferencijose (2023 m. I-IV ketv.)</w:t>
            </w:r>
            <w:r w:rsidR="001C34AC" w:rsidRPr="00305E4A">
              <w:rPr>
                <w:rFonts w:ascii="Times New Roman" w:hAnsi="Times New Roman"/>
                <w:sz w:val="24"/>
                <w:szCs w:val="24"/>
                <w:lang w:val="lt-LT" w:eastAsia="lt-LT"/>
              </w:rPr>
              <w:t>, (2023-12-28 Mokytojų tarybos posėdis Nr. PT-6).</w:t>
            </w:r>
          </w:p>
          <w:p w14:paraId="250736F8" w14:textId="77777777" w:rsidR="001C34AC" w:rsidRPr="00305E4A" w:rsidRDefault="001C34AC" w:rsidP="00201C14">
            <w:pPr>
              <w:rPr>
                <w:rFonts w:ascii="Times New Roman" w:hAnsi="Times New Roman"/>
                <w:sz w:val="24"/>
                <w:szCs w:val="24"/>
                <w:lang w:val="lt-LT" w:eastAsia="lt-LT"/>
              </w:rPr>
            </w:pPr>
          </w:p>
          <w:p w14:paraId="1FC982A8" w14:textId="39027F27" w:rsidR="00201C14" w:rsidRPr="00305E4A" w:rsidRDefault="00201C14" w:rsidP="00201C14">
            <w:pPr>
              <w:rPr>
                <w:rFonts w:ascii="Times New Roman" w:hAnsi="Times New Roman"/>
                <w:sz w:val="24"/>
                <w:szCs w:val="24"/>
                <w:lang w:val="lt-LT" w:eastAsia="lt-LT"/>
              </w:rPr>
            </w:pPr>
            <w:r w:rsidRPr="00305E4A">
              <w:rPr>
                <w:rFonts w:ascii="Times New Roman" w:hAnsi="Times New Roman"/>
                <w:sz w:val="24"/>
                <w:szCs w:val="24"/>
                <w:lang w:val="lt-LT" w:eastAsia="lt-LT"/>
              </w:rPr>
              <w:t>1.4.3.1.1. Į lopšelio-darželio Mokytojų ir pagalbos mokiniui specialistų (išskyrus psichologus) atestacijos programą įtraukti 2 pedagogai, ketinantys siekti aukštesnės kvalifikacinės kategorijos (2023 m. IV ketv.).</w:t>
            </w:r>
          </w:p>
        </w:tc>
      </w:tr>
    </w:tbl>
    <w:p w14:paraId="15592866" w14:textId="29990EB2" w:rsidR="003D4D4C" w:rsidRPr="00305E4A" w:rsidRDefault="003D4D4C">
      <w:pPr>
        <w:overflowPunct/>
        <w:autoSpaceDE/>
        <w:autoSpaceDN/>
        <w:adjustRightInd/>
        <w:spacing w:after="200" w:line="276" w:lineRule="auto"/>
        <w:textAlignment w:val="auto"/>
        <w:rPr>
          <w:rFonts w:ascii="Times New Roman" w:hAnsi="Times New Roman"/>
          <w:b/>
          <w:sz w:val="24"/>
          <w:szCs w:val="24"/>
          <w:lang w:val="lt-LT" w:eastAsia="lt-LT"/>
        </w:rPr>
      </w:pPr>
    </w:p>
    <w:p w14:paraId="02104B4B" w14:textId="5F1A7721" w:rsidR="007C24B2" w:rsidRPr="00305E4A" w:rsidRDefault="007C24B2" w:rsidP="00B03377">
      <w:pPr>
        <w:pStyle w:val="Sraopastraipa"/>
        <w:numPr>
          <w:ilvl w:val="0"/>
          <w:numId w:val="5"/>
        </w:numPr>
        <w:tabs>
          <w:tab w:val="left" w:pos="1134"/>
        </w:tabs>
        <w:overflowPunct/>
        <w:autoSpaceDE/>
        <w:autoSpaceDN/>
        <w:adjustRightInd/>
        <w:ind w:left="0" w:firstLine="851"/>
        <w:textAlignment w:val="auto"/>
        <w:rPr>
          <w:rFonts w:ascii="Times New Roman" w:hAnsi="Times New Roman"/>
          <w:b/>
          <w:sz w:val="24"/>
          <w:szCs w:val="24"/>
          <w:lang w:val="lt-LT" w:eastAsia="lt-LT"/>
        </w:rPr>
      </w:pPr>
      <w:r w:rsidRPr="00305E4A">
        <w:rPr>
          <w:rFonts w:ascii="Times New Roman" w:hAnsi="Times New Roman"/>
          <w:b/>
          <w:sz w:val="24"/>
          <w:szCs w:val="24"/>
          <w:lang w:val="lt-LT" w:eastAsia="lt-LT"/>
        </w:rPr>
        <w:t>Užduotys, neįvykdytos ar įvykdytos iš dalies dėl numatytų rizikų (jei tokių buvo)</w:t>
      </w:r>
      <w:r w:rsidR="00B03377" w:rsidRPr="00305E4A">
        <w:rPr>
          <w:rFonts w:ascii="Times New Roman" w:hAnsi="Times New Roman"/>
          <w:b/>
          <w:sz w:val="24"/>
          <w:szCs w:val="24"/>
          <w:lang w:val="lt-LT" w:eastAsia="lt-LT"/>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961"/>
      </w:tblGrid>
      <w:tr w:rsidR="00DC7D65" w:rsidRPr="00305E4A" w14:paraId="14EC59D0" w14:textId="77777777" w:rsidTr="006D4F79">
        <w:tc>
          <w:tcPr>
            <w:tcW w:w="4707" w:type="dxa"/>
            <w:tcBorders>
              <w:top w:val="single" w:sz="4" w:space="0" w:color="auto"/>
              <w:left w:val="single" w:sz="4" w:space="0" w:color="auto"/>
              <w:bottom w:val="single" w:sz="4" w:space="0" w:color="auto"/>
              <w:right w:val="single" w:sz="4" w:space="0" w:color="auto"/>
            </w:tcBorders>
            <w:vAlign w:val="center"/>
            <w:hideMark/>
          </w:tcPr>
          <w:p w14:paraId="46253E55" w14:textId="77777777" w:rsidR="007C24B2" w:rsidRPr="00305E4A" w:rsidRDefault="007C24B2" w:rsidP="00741654">
            <w:pPr>
              <w:jc w:val="center"/>
              <w:rPr>
                <w:rFonts w:ascii="Times New Roman" w:hAnsi="Times New Roman"/>
                <w:sz w:val="24"/>
                <w:szCs w:val="24"/>
                <w:lang w:val="lt-LT" w:eastAsia="lt-LT"/>
              </w:rPr>
            </w:pPr>
            <w:r w:rsidRPr="00305E4A">
              <w:rPr>
                <w:rFonts w:ascii="Times New Roman" w:hAnsi="Times New Roman"/>
                <w:sz w:val="24"/>
                <w:szCs w:val="24"/>
                <w:lang w:val="lt-LT" w:eastAsia="lt-LT"/>
              </w:rPr>
              <w:t>Užduotys</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DD524AA" w14:textId="77777777" w:rsidR="007C24B2" w:rsidRPr="00305E4A" w:rsidRDefault="007C24B2" w:rsidP="00741654">
            <w:pPr>
              <w:jc w:val="center"/>
              <w:rPr>
                <w:rFonts w:ascii="Times New Roman" w:hAnsi="Times New Roman"/>
                <w:sz w:val="24"/>
                <w:szCs w:val="24"/>
                <w:lang w:val="lt-LT" w:eastAsia="lt-LT"/>
              </w:rPr>
            </w:pPr>
            <w:r w:rsidRPr="00305E4A">
              <w:rPr>
                <w:rFonts w:ascii="Times New Roman" w:hAnsi="Times New Roman"/>
                <w:sz w:val="24"/>
                <w:szCs w:val="24"/>
                <w:lang w:val="lt-LT" w:eastAsia="lt-LT"/>
              </w:rPr>
              <w:t xml:space="preserve">Priežastys, rizikos </w:t>
            </w:r>
          </w:p>
        </w:tc>
      </w:tr>
      <w:tr w:rsidR="007C24B2" w:rsidRPr="00305E4A" w14:paraId="11CA22DE" w14:textId="77777777" w:rsidTr="006D4F79">
        <w:tc>
          <w:tcPr>
            <w:tcW w:w="4707" w:type="dxa"/>
            <w:tcBorders>
              <w:top w:val="single" w:sz="4" w:space="0" w:color="auto"/>
              <w:left w:val="single" w:sz="4" w:space="0" w:color="auto"/>
              <w:bottom w:val="single" w:sz="4" w:space="0" w:color="auto"/>
              <w:right w:val="single" w:sz="4" w:space="0" w:color="auto"/>
            </w:tcBorders>
            <w:hideMark/>
          </w:tcPr>
          <w:p w14:paraId="1FFC2448" w14:textId="703E298F" w:rsidR="007C24B2" w:rsidRPr="00305E4A" w:rsidRDefault="00305E4A" w:rsidP="00305E4A">
            <w:pPr>
              <w:ind w:right="-110"/>
              <w:jc w:val="center"/>
              <w:rPr>
                <w:rFonts w:ascii="Times New Roman" w:hAnsi="Times New Roman"/>
                <w:sz w:val="24"/>
                <w:szCs w:val="24"/>
                <w:lang w:val="lt-LT" w:eastAsia="lt-LT"/>
              </w:rPr>
            </w:pPr>
            <w:r>
              <w:rPr>
                <w:rFonts w:ascii="Times New Roman" w:hAnsi="Times New Roman"/>
                <w:sz w:val="24"/>
                <w:szCs w:val="24"/>
                <w:lang w:val="lt-LT" w:eastAsia="lt-LT"/>
              </w:rPr>
              <w:t>-</w:t>
            </w:r>
          </w:p>
        </w:tc>
        <w:tc>
          <w:tcPr>
            <w:tcW w:w="4961" w:type="dxa"/>
            <w:tcBorders>
              <w:top w:val="single" w:sz="4" w:space="0" w:color="auto"/>
              <w:left w:val="single" w:sz="4" w:space="0" w:color="auto"/>
              <w:bottom w:val="single" w:sz="4" w:space="0" w:color="auto"/>
              <w:right w:val="single" w:sz="4" w:space="0" w:color="auto"/>
            </w:tcBorders>
          </w:tcPr>
          <w:p w14:paraId="2708A5B7" w14:textId="1BCD339C" w:rsidR="007C24B2" w:rsidRPr="00305E4A" w:rsidRDefault="00305E4A" w:rsidP="00305E4A">
            <w:pPr>
              <w:ind w:right="-107"/>
              <w:jc w:val="center"/>
              <w:rPr>
                <w:rFonts w:ascii="Times New Roman" w:hAnsi="Times New Roman"/>
                <w:sz w:val="24"/>
                <w:szCs w:val="24"/>
                <w:lang w:val="lt-LT" w:eastAsia="lt-LT"/>
              </w:rPr>
            </w:pPr>
            <w:r>
              <w:rPr>
                <w:rFonts w:ascii="Times New Roman" w:hAnsi="Times New Roman"/>
                <w:sz w:val="24"/>
                <w:szCs w:val="24"/>
                <w:lang w:val="lt-LT" w:eastAsia="lt-LT"/>
              </w:rPr>
              <w:t>-</w:t>
            </w:r>
          </w:p>
        </w:tc>
      </w:tr>
    </w:tbl>
    <w:p w14:paraId="4EA2448E" w14:textId="77777777" w:rsidR="007A5692" w:rsidRPr="00305E4A" w:rsidRDefault="007A5692" w:rsidP="007A5692">
      <w:pPr>
        <w:pStyle w:val="Sraopastraipa"/>
        <w:tabs>
          <w:tab w:val="left" w:pos="1134"/>
        </w:tabs>
        <w:ind w:left="851"/>
        <w:jc w:val="both"/>
        <w:rPr>
          <w:rFonts w:ascii="Times New Roman" w:hAnsi="Times New Roman"/>
          <w:b/>
          <w:sz w:val="24"/>
          <w:szCs w:val="24"/>
          <w:lang w:val="lt-LT" w:eastAsia="lt-LT"/>
        </w:rPr>
      </w:pPr>
    </w:p>
    <w:p w14:paraId="5F889A1B" w14:textId="048A7474" w:rsidR="007C24B2" w:rsidRPr="00305E4A" w:rsidRDefault="007C24B2" w:rsidP="004D4D89">
      <w:pPr>
        <w:pStyle w:val="Sraopastraipa"/>
        <w:numPr>
          <w:ilvl w:val="0"/>
          <w:numId w:val="5"/>
        </w:numPr>
        <w:tabs>
          <w:tab w:val="left" w:pos="1134"/>
        </w:tabs>
        <w:ind w:left="0" w:firstLine="851"/>
        <w:jc w:val="both"/>
        <w:rPr>
          <w:rFonts w:ascii="Times New Roman" w:hAnsi="Times New Roman"/>
          <w:b/>
          <w:sz w:val="24"/>
          <w:szCs w:val="24"/>
          <w:lang w:val="lt-LT" w:eastAsia="lt-LT"/>
        </w:rPr>
      </w:pPr>
      <w:r w:rsidRPr="00305E4A">
        <w:rPr>
          <w:rFonts w:ascii="Times New Roman" w:hAnsi="Times New Roman"/>
          <w:b/>
          <w:sz w:val="24"/>
          <w:szCs w:val="24"/>
          <w:lang w:val="lt-LT" w:eastAsia="lt-LT"/>
        </w:rPr>
        <w:t>Veiklos, kurios nebuvo planuotos ir nustatytos, bet įvykdytos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961"/>
      </w:tblGrid>
      <w:tr w:rsidR="00DC7D65" w:rsidRPr="00305E4A" w14:paraId="09FE2517" w14:textId="77777777" w:rsidTr="00CC7DAE">
        <w:tc>
          <w:tcPr>
            <w:tcW w:w="4707" w:type="dxa"/>
            <w:tcBorders>
              <w:top w:val="single" w:sz="4" w:space="0" w:color="auto"/>
              <w:left w:val="single" w:sz="4" w:space="0" w:color="auto"/>
              <w:bottom w:val="single" w:sz="4" w:space="0" w:color="auto"/>
              <w:right w:val="single" w:sz="4" w:space="0" w:color="auto"/>
            </w:tcBorders>
            <w:vAlign w:val="center"/>
            <w:hideMark/>
          </w:tcPr>
          <w:p w14:paraId="3467CAE9" w14:textId="77777777" w:rsidR="007C24B2" w:rsidRPr="00305E4A" w:rsidRDefault="007C24B2" w:rsidP="00741654">
            <w:pPr>
              <w:jc w:val="center"/>
              <w:rPr>
                <w:rFonts w:ascii="Times New Roman" w:hAnsi="Times New Roman"/>
                <w:sz w:val="24"/>
                <w:szCs w:val="24"/>
                <w:lang w:val="lt-LT" w:eastAsia="lt-LT"/>
              </w:rPr>
            </w:pPr>
            <w:r w:rsidRPr="00305E4A">
              <w:rPr>
                <w:rFonts w:ascii="Times New Roman" w:hAnsi="Times New Roman"/>
                <w:sz w:val="24"/>
                <w:szCs w:val="24"/>
                <w:lang w:val="lt-LT" w:eastAsia="lt-LT"/>
              </w:rPr>
              <w:t>Užduotys / veiklos</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CE00A77" w14:textId="77777777" w:rsidR="007C24B2" w:rsidRPr="00305E4A" w:rsidRDefault="007C24B2" w:rsidP="00741654">
            <w:pPr>
              <w:jc w:val="center"/>
              <w:rPr>
                <w:rFonts w:ascii="Times New Roman" w:hAnsi="Times New Roman"/>
                <w:sz w:val="24"/>
                <w:szCs w:val="24"/>
                <w:lang w:val="lt-LT" w:eastAsia="lt-LT"/>
              </w:rPr>
            </w:pPr>
            <w:r w:rsidRPr="00305E4A">
              <w:rPr>
                <w:rFonts w:ascii="Times New Roman" w:hAnsi="Times New Roman"/>
                <w:sz w:val="24"/>
                <w:szCs w:val="24"/>
                <w:lang w:val="lt-LT" w:eastAsia="lt-LT"/>
              </w:rPr>
              <w:t>Poveikis švietimo įstaigos veiklai</w:t>
            </w:r>
          </w:p>
        </w:tc>
      </w:tr>
      <w:tr w:rsidR="00DC7D65" w:rsidRPr="00305E4A" w14:paraId="5154FA14" w14:textId="77777777" w:rsidTr="00CC7DAE">
        <w:tc>
          <w:tcPr>
            <w:tcW w:w="4707" w:type="dxa"/>
            <w:tcBorders>
              <w:top w:val="single" w:sz="4" w:space="0" w:color="auto"/>
              <w:left w:val="single" w:sz="4" w:space="0" w:color="auto"/>
              <w:bottom w:val="single" w:sz="4" w:space="0" w:color="auto"/>
              <w:right w:val="single" w:sz="4" w:space="0" w:color="auto"/>
            </w:tcBorders>
          </w:tcPr>
          <w:p w14:paraId="75E19D1F" w14:textId="34E17A22" w:rsidR="00B851F1" w:rsidRPr="00305E4A" w:rsidRDefault="007C24B2" w:rsidP="00AA7C34">
            <w:pPr>
              <w:pStyle w:val="Betarp"/>
              <w:jc w:val="both"/>
              <w:rPr>
                <w:rFonts w:ascii="Times New Roman" w:hAnsi="Times New Roman"/>
                <w:sz w:val="24"/>
                <w:szCs w:val="24"/>
                <w:shd w:val="clear" w:color="auto" w:fill="FFFFFF"/>
              </w:rPr>
            </w:pPr>
            <w:r w:rsidRPr="00305E4A">
              <w:rPr>
                <w:rFonts w:ascii="Times New Roman" w:hAnsi="Times New Roman"/>
                <w:sz w:val="24"/>
                <w:szCs w:val="24"/>
                <w:lang w:eastAsia="lt-LT"/>
              </w:rPr>
              <w:t xml:space="preserve">3.1. </w:t>
            </w:r>
            <w:r w:rsidR="008B7344" w:rsidRPr="00305E4A">
              <w:rPr>
                <w:rFonts w:ascii="Times New Roman" w:hAnsi="Times New Roman"/>
                <w:sz w:val="24"/>
                <w:szCs w:val="24"/>
                <w:lang w:eastAsia="lt-LT"/>
              </w:rPr>
              <w:t xml:space="preserve">Inicijuotas įstaigos dalyvavimas </w:t>
            </w:r>
            <w:r w:rsidR="00B851F1" w:rsidRPr="00305E4A">
              <w:rPr>
                <w:rFonts w:ascii="Times New Roman" w:hAnsi="Times New Roman"/>
                <w:sz w:val="24"/>
                <w:szCs w:val="24"/>
                <w:shd w:val="clear" w:color="auto" w:fill="FFFFFF"/>
              </w:rPr>
              <w:t>„Ekologiškų ir pagal</w:t>
            </w:r>
            <w:r w:rsidR="00B851F1" w:rsidRPr="00305E4A">
              <w:rPr>
                <w:rFonts w:ascii="Times New Roman" w:hAnsi="Times New Roman"/>
                <w:sz w:val="24"/>
                <w:szCs w:val="24"/>
              </w:rPr>
              <w:t xml:space="preserve"> </w:t>
            </w:r>
            <w:r w:rsidR="00B851F1" w:rsidRPr="00305E4A">
              <w:rPr>
                <w:rFonts w:ascii="Times New Roman" w:hAnsi="Times New Roman"/>
                <w:sz w:val="24"/>
                <w:szCs w:val="24"/>
                <w:shd w:val="clear" w:color="auto" w:fill="FFFFFF"/>
              </w:rPr>
              <w:t xml:space="preserve">nacionalinę žemės ūkio ir maisto kokybės sistemą pagamintų maisto produktų vartojimo skatinimo ikimokyklinio </w:t>
            </w:r>
            <w:r w:rsidR="00B851F1" w:rsidRPr="00305E4A">
              <w:rPr>
                <w:rFonts w:ascii="Times New Roman" w:hAnsi="Times New Roman"/>
                <w:sz w:val="24"/>
                <w:szCs w:val="24"/>
                <w:shd w:val="clear" w:color="auto" w:fill="FFFFFF"/>
              </w:rPr>
              <w:lastRenderedPageBreak/>
              <w:t>ugdymo paramos</w:t>
            </w:r>
            <w:r w:rsidR="00856462" w:rsidRPr="00305E4A">
              <w:rPr>
                <w:rFonts w:ascii="Times New Roman" w:hAnsi="Times New Roman"/>
                <w:sz w:val="24"/>
                <w:szCs w:val="24"/>
                <w:shd w:val="clear" w:color="auto" w:fill="FFFFFF"/>
              </w:rPr>
              <w:t>“</w:t>
            </w:r>
            <w:r w:rsidR="00B851F1" w:rsidRPr="00305E4A">
              <w:rPr>
                <w:rFonts w:ascii="Times New Roman" w:hAnsi="Times New Roman"/>
                <w:sz w:val="24"/>
                <w:szCs w:val="24"/>
                <w:shd w:val="clear" w:color="auto" w:fill="FFFFFF"/>
              </w:rPr>
              <w:t xml:space="preserve"> programoje.</w:t>
            </w:r>
            <w:r w:rsidR="008B7344" w:rsidRPr="00305E4A">
              <w:rPr>
                <w:rFonts w:ascii="Times New Roman" w:hAnsi="Times New Roman"/>
                <w:sz w:val="24"/>
                <w:szCs w:val="24"/>
                <w:shd w:val="clear" w:color="auto" w:fill="FFFFFF"/>
              </w:rPr>
              <w:t xml:space="preserve"> Įstaigai skirta parama </w:t>
            </w:r>
            <w:r w:rsidR="00273954" w:rsidRPr="00305E4A">
              <w:rPr>
                <w:rFonts w:ascii="Times New Roman" w:hAnsi="Times New Roman"/>
                <w:sz w:val="24"/>
                <w:szCs w:val="24"/>
                <w:shd w:val="clear" w:color="auto" w:fill="FFFFFF"/>
              </w:rPr>
              <w:t>–</w:t>
            </w:r>
            <w:r w:rsidR="008B7344" w:rsidRPr="00305E4A">
              <w:rPr>
                <w:rFonts w:ascii="Times New Roman" w:hAnsi="Times New Roman"/>
                <w:sz w:val="24"/>
                <w:szCs w:val="24"/>
                <w:shd w:val="clear" w:color="auto" w:fill="FFFFFF"/>
              </w:rPr>
              <w:t xml:space="preserve"> </w:t>
            </w:r>
            <w:r w:rsidR="00273954" w:rsidRPr="00305E4A">
              <w:rPr>
                <w:rFonts w:ascii="Times New Roman" w:hAnsi="Times New Roman"/>
                <w:sz w:val="24"/>
                <w:szCs w:val="24"/>
                <w:shd w:val="clear" w:color="auto" w:fill="FFFFFF"/>
              </w:rPr>
              <w:t>7546,00 Eur.</w:t>
            </w:r>
          </w:p>
        </w:tc>
        <w:tc>
          <w:tcPr>
            <w:tcW w:w="4961" w:type="dxa"/>
            <w:tcBorders>
              <w:top w:val="single" w:sz="4" w:space="0" w:color="auto"/>
              <w:left w:val="single" w:sz="4" w:space="0" w:color="auto"/>
              <w:bottom w:val="single" w:sz="4" w:space="0" w:color="auto"/>
              <w:right w:val="single" w:sz="4" w:space="0" w:color="auto"/>
            </w:tcBorders>
          </w:tcPr>
          <w:p w14:paraId="6B55B02F" w14:textId="23512560" w:rsidR="00177424" w:rsidRPr="00305E4A" w:rsidRDefault="00B851F1" w:rsidP="00AA7C34">
            <w:pPr>
              <w:jc w:val="both"/>
              <w:rPr>
                <w:rFonts w:ascii="Times New Roman" w:eastAsiaTheme="minorHAnsi" w:hAnsi="Times New Roman"/>
                <w:sz w:val="24"/>
                <w:szCs w:val="24"/>
                <w:u w:val="single"/>
                <w:lang w:val="lt-LT" w:eastAsia="lt-LT"/>
              </w:rPr>
            </w:pPr>
            <w:r w:rsidRPr="00305E4A">
              <w:rPr>
                <w:rFonts w:ascii="Times New Roman" w:hAnsi="Times New Roman"/>
                <w:sz w:val="24"/>
                <w:szCs w:val="24"/>
                <w:lang w:val="lt-LT"/>
              </w:rPr>
              <w:lastRenderedPageBreak/>
              <w:t>Buvo užtikrintas vaikų maitinimas ekologiškais ir pagal nacionalinę žemės ūkio ir maisto kokybės sistemą pagamintais, sveikatai palankiais maisto produktais.</w:t>
            </w:r>
            <w:r w:rsidR="008B7344" w:rsidRPr="00305E4A">
              <w:rPr>
                <w:rFonts w:ascii="Times New Roman" w:hAnsi="Times New Roman"/>
                <w:sz w:val="24"/>
                <w:szCs w:val="24"/>
                <w:lang w:val="lt-LT"/>
              </w:rPr>
              <w:t xml:space="preserve"> Pagerėjo maisto kokybė.</w:t>
            </w:r>
          </w:p>
        </w:tc>
      </w:tr>
      <w:tr w:rsidR="00DC7D65" w:rsidRPr="000B22B7" w14:paraId="7A2C02A1" w14:textId="77777777" w:rsidTr="00CC7DAE">
        <w:tc>
          <w:tcPr>
            <w:tcW w:w="4707" w:type="dxa"/>
            <w:tcBorders>
              <w:top w:val="single" w:sz="4" w:space="0" w:color="auto"/>
              <w:left w:val="single" w:sz="4" w:space="0" w:color="auto"/>
              <w:bottom w:val="single" w:sz="4" w:space="0" w:color="auto"/>
              <w:right w:val="single" w:sz="4" w:space="0" w:color="auto"/>
            </w:tcBorders>
            <w:hideMark/>
          </w:tcPr>
          <w:p w14:paraId="440AA69C" w14:textId="13A1B582" w:rsidR="00956E85" w:rsidRPr="00305E4A" w:rsidRDefault="00956E85" w:rsidP="00AA7C34">
            <w:pPr>
              <w:jc w:val="both"/>
              <w:rPr>
                <w:rFonts w:ascii="Times New Roman" w:hAnsi="Times New Roman"/>
                <w:sz w:val="24"/>
                <w:szCs w:val="24"/>
                <w:lang w:val="lt-LT" w:eastAsia="lt-LT"/>
              </w:rPr>
            </w:pPr>
            <w:r w:rsidRPr="00305E4A">
              <w:rPr>
                <w:rFonts w:ascii="Times New Roman" w:hAnsi="Times New Roman"/>
                <w:sz w:val="24"/>
                <w:szCs w:val="24"/>
                <w:lang w:val="lt-LT" w:eastAsia="lt-LT"/>
              </w:rPr>
              <w:t>3.2.</w:t>
            </w:r>
            <w:r w:rsidR="00B851F1" w:rsidRPr="00305E4A">
              <w:rPr>
                <w:rFonts w:ascii="Times New Roman" w:hAnsi="Times New Roman"/>
                <w:sz w:val="24"/>
                <w:szCs w:val="24"/>
                <w:lang w:val="lt-LT" w:eastAsia="lt-LT"/>
              </w:rPr>
              <w:t xml:space="preserve"> </w:t>
            </w:r>
            <w:r w:rsidR="007958A1" w:rsidRPr="00305E4A">
              <w:rPr>
                <w:rFonts w:ascii="Times New Roman" w:hAnsi="Times New Roman"/>
                <w:sz w:val="24"/>
                <w:szCs w:val="24"/>
                <w:lang w:val="lt-LT" w:eastAsia="lt-LT"/>
              </w:rPr>
              <w:t>O</w:t>
            </w:r>
            <w:r w:rsidR="00B851F1" w:rsidRPr="00305E4A">
              <w:rPr>
                <w:rFonts w:ascii="Times New Roman" w:hAnsi="Times New Roman"/>
                <w:sz w:val="24"/>
                <w:szCs w:val="24"/>
                <w:lang w:val="lt-LT" w:eastAsia="lt-LT"/>
              </w:rPr>
              <w:t>rganizuotas</w:t>
            </w:r>
            <w:r w:rsidR="000A369E" w:rsidRPr="00305E4A">
              <w:rPr>
                <w:rFonts w:ascii="Times New Roman" w:hAnsi="Times New Roman"/>
                <w:sz w:val="24"/>
                <w:szCs w:val="24"/>
                <w:lang w:val="lt-LT" w:eastAsia="lt-LT"/>
              </w:rPr>
              <w:t xml:space="preserve"> </w:t>
            </w:r>
            <w:r w:rsidR="009D0445" w:rsidRPr="00305E4A">
              <w:rPr>
                <w:rFonts w:ascii="Times New Roman" w:hAnsi="Times New Roman"/>
                <w:sz w:val="24"/>
                <w:szCs w:val="24"/>
                <w:lang w:val="lt-LT" w:eastAsia="lt-LT"/>
              </w:rPr>
              <w:t xml:space="preserve">vaikų, atvykusių į Lietuvos Respubliką iš Ukrainos, </w:t>
            </w:r>
            <w:r w:rsidR="00463798" w:rsidRPr="00305E4A">
              <w:rPr>
                <w:rFonts w:ascii="Times New Roman" w:hAnsi="Times New Roman"/>
                <w:sz w:val="24"/>
                <w:szCs w:val="24"/>
                <w:lang w:val="lt-LT" w:eastAsia="lt-LT"/>
              </w:rPr>
              <w:t>ugdymas.</w:t>
            </w:r>
          </w:p>
        </w:tc>
        <w:tc>
          <w:tcPr>
            <w:tcW w:w="4961" w:type="dxa"/>
            <w:tcBorders>
              <w:top w:val="single" w:sz="4" w:space="0" w:color="auto"/>
              <w:left w:val="single" w:sz="4" w:space="0" w:color="auto"/>
              <w:bottom w:val="single" w:sz="4" w:space="0" w:color="auto"/>
              <w:right w:val="single" w:sz="4" w:space="0" w:color="auto"/>
            </w:tcBorders>
          </w:tcPr>
          <w:p w14:paraId="67A6843D" w14:textId="3C45837C" w:rsidR="00956E85" w:rsidRPr="00305E4A" w:rsidRDefault="009A524B" w:rsidP="00AA7C34">
            <w:pPr>
              <w:jc w:val="both"/>
              <w:rPr>
                <w:rFonts w:ascii="Times New Roman" w:hAnsi="Times New Roman"/>
                <w:sz w:val="24"/>
                <w:szCs w:val="24"/>
                <w:lang w:val="lt-LT" w:eastAsia="lt-LT"/>
              </w:rPr>
            </w:pPr>
            <w:r w:rsidRPr="00305E4A">
              <w:rPr>
                <w:rFonts w:ascii="Times New Roman" w:hAnsi="Times New Roman"/>
                <w:sz w:val="24"/>
                <w:szCs w:val="24"/>
                <w:lang w:val="lt-LT" w:eastAsia="lt-LT"/>
              </w:rPr>
              <w:t>Sėkmingai organizuotas ukrainiečių vaikų integruotas ugdymas. Bendrauta ir bendradarbiauta su ukrainiečių vaikų tėvais aptariant vaikų ugdymo poreikius.</w:t>
            </w:r>
          </w:p>
        </w:tc>
      </w:tr>
      <w:tr w:rsidR="00DC7D65" w:rsidRPr="000B22B7" w14:paraId="0876E10D" w14:textId="77777777" w:rsidTr="00CC7DAE">
        <w:trPr>
          <w:trHeight w:val="1693"/>
        </w:trPr>
        <w:tc>
          <w:tcPr>
            <w:tcW w:w="4707" w:type="dxa"/>
            <w:tcBorders>
              <w:top w:val="single" w:sz="4" w:space="0" w:color="auto"/>
              <w:left w:val="single" w:sz="4" w:space="0" w:color="auto"/>
              <w:bottom w:val="single" w:sz="4" w:space="0" w:color="auto"/>
              <w:right w:val="single" w:sz="4" w:space="0" w:color="auto"/>
            </w:tcBorders>
          </w:tcPr>
          <w:p w14:paraId="2D3AF5D9" w14:textId="409FA09B" w:rsidR="00E20D51" w:rsidRPr="00305E4A" w:rsidRDefault="00E20D51" w:rsidP="00AA7C34">
            <w:pPr>
              <w:jc w:val="both"/>
              <w:rPr>
                <w:rFonts w:ascii="Times New Roman" w:hAnsi="Times New Roman"/>
                <w:sz w:val="24"/>
                <w:szCs w:val="24"/>
                <w:lang w:val="lt-LT" w:eastAsia="lt-LT"/>
              </w:rPr>
            </w:pPr>
            <w:r w:rsidRPr="00305E4A">
              <w:rPr>
                <w:rFonts w:ascii="Times New Roman" w:hAnsi="Times New Roman"/>
                <w:sz w:val="24"/>
                <w:szCs w:val="24"/>
                <w:lang w:val="lt-LT" w:eastAsia="lt-LT"/>
              </w:rPr>
              <w:t>3.3.</w:t>
            </w:r>
            <w:r w:rsidR="008D2709" w:rsidRPr="00305E4A">
              <w:rPr>
                <w:rFonts w:ascii="Times New Roman" w:hAnsi="Times New Roman"/>
                <w:sz w:val="24"/>
                <w:szCs w:val="24"/>
                <w:lang w:val="lt-LT" w:eastAsia="lt-LT"/>
              </w:rPr>
              <w:t xml:space="preserve"> </w:t>
            </w:r>
            <w:r w:rsidR="00A979C3" w:rsidRPr="00305E4A">
              <w:rPr>
                <w:rFonts w:ascii="Times New Roman" w:hAnsi="Times New Roman"/>
                <w:sz w:val="24"/>
                <w:szCs w:val="24"/>
                <w:lang w:val="lt-LT" w:eastAsia="lt-LT"/>
              </w:rPr>
              <w:t>Inicijuotas ir į</w:t>
            </w:r>
            <w:r w:rsidR="00321C25" w:rsidRPr="00305E4A">
              <w:rPr>
                <w:rFonts w:ascii="Times New Roman" w:hAnsi="Times New Roman"/>
                <w:sz w:val="24"/>
                <w:szCs w:val="24"/>
                <w:lang w:val="lt-LT" w:eastAsia="lt-LT"/>
              </w:rPr>
              <w:t xml:space="preserve">gyvendintas </w:t>
            </w:r>
            <w:r w:rsidR="008D2709" w:rsidRPr="00305E4A">
              <w:rPr>
                <w:rFonts w:ascii="Times New Roman" w:hAnsi="Times New Roman"/>
                <w:sz w:val="24"/>
                <w:szCs w:val="24"/>
                <w:lang w:val="lt-LT" w:eastAsia="lt-LT"/>
              </w:rPr>
              <w:t xml:space="preserve">lopšelio-darželio “Voveraitė“ 50-ties metų jubiliejaus renginių organizavimo planas.  </w:t>
            </w:r>
          </w:p>
        </w:tc>
        <w:tc>
          <w:tcPr>
            <w:tcW w:w="4961" w:type="dxa"/>
            <w:tcBorders>
              <w:top w:val="single" w:sz="4" w:space="0" w:color="auto"/>
              <w:left w:val="single" w:sz="4" w:space="0" w:color="auto"/>
              <w:bottom w:val="single" w:sz="4" w:space="0" w:color="auto"/>
              <w:right w:val="single" w:sz="4" w:space="0" w:color="auto"/>
            </w:tcBorders>
          </w:tcPr>
          <w:p w14:paraId="49F649B7" w14:textId="499ADEEC" w:rsidR="00E20D51" w:rsidRPr="00305E4A" w:rsidRDefault="00BE7D74" w:rsidP="00AA7C34">
            <w:pPr>
              <w:pStyle w:val="prastasiniatinklio"/>
              <w:spacing w:before="0" w:beforeAutospacing="0" w:after="0" w:afterAutospacing="0"/>
              <w:jc w:val="both"/>
            </w:pPr>
            <w:r w:rsidRPr="00305E4A">
              <w:t>Suburta lopšelio-darželio bendruomenė</w:t>
            </w:r>
            <w:r w:rsidR="00526196" w:rsidRPr="00305E4A">
              <w:t>, socialiniai partneriai</w:t>
            </w:r>
            <w:r w:rsidRPr="00305E4A">
              <w:t xml:space="preserve"> paminėti įstaigos jubiliejinius metus, atnaujintas įstaigos logotipas, sukurta vėliava,</w:t>
            </w:r>
            <w:r w:rsidR="00C67231" w:rsidRPr="00305E4A">
              <w:t xml:space="preserve"> įsigyti 40 vnt. marškinėlių vaikams  su įstaigos logotipu, </w:t>
            </w:r>
            <w:r w:rsidRPr="00305E4A">
              <w:t xml:space="preserve"> </w:t>
            </w:r>
            <w:r w:rsidR="00C7735A" w:rsidRPr="00305E4A">
              <w:t xml:space="preserve">suorganizuotos </w:t>
            </w:r>
            <w:r w:rsidR="00526196" w:rsidRPr="00305E4A">
              <w:t>šventės-edukacijos</w:t>
            </w:r>
            <w:r w:rsidR="00003B7D" w:rsidRPr="00305E4A">
              <w:t>, koncertai</w:t>
            </w:r>
            <w:r w:rsidR="00526196" w:rsidRPr="00305E4A">
              <w:t xml:space="preserve"> vaikams, fotografijų paroda „Prisiminimų takais...“</w:t>
            </w:r>
          </w:p>
        </w:tc>
      </w:tr>
      <w:tr w:rsidR="00DC7D65" w:rsidRPr="00305E4A" w14:paraId="6046829D" w14:textId="77777777" w:rsidTr="00CC7DAE">
        <w:tc>
          <w:tcPr>
            <w:tcW w:w="4707" w:type="dxa"/>
            <w:tcBorders>
              <w:top w:val="single" w:sz="4" w:space="0" w:color="auto"/>
              <w:left w:val="single" w:sz="4" w:space="0" w:color="auto"/>
              <w:bottom w:val="single" w:sz="4" w:space="0" w:color="auto"/>
              <w:right w:val="single" w:sz="4" w:space="0" w:color="auto"/>
            </w:tcBorders>
          </w:tcPr>
          <w:p w14:paraId="056DDEF7" w14:textId="388D5D54" w:rsidR="00DF753B" w:rsidRPr="00305E4A" w:rsidRDefault="003268D2" w:rsidP="00AA7C34">
            <w:pPr>
              <w:ind w:right="-110"/>
              <w:jc w:val="both"/>
              <w:rPr>
                <w:rFonts w:ascii="Times New Roman" w:hAnsi="Times New Roman"/>
                <w:sz w:val="24"/>
                <w:szCs w:val="24"/>
                <w:lang w:val="lt-LT" w:eastAsia="lt-LT"/>
              </w:rPr>
            </w:pPr>
            <w:r w:rsidRPr="00305E4A">
              <w:rPr>
                <w:rFonts w:ascii="Times New Roman" w:hAnsi="Times New Roman"/>
                <w:sz w:val="24"/>
                <w:szCs w:val="24"/>
                <w:lang w:val="lt-LT" w:eastAsia="lt-LT"/>
              </w:rPr>
              <w:t>3.4. Konkurso Pakruojo raj. Linkuvos lopšelio-darželio „Šaltinėlis“</w:t>
            </w:r>
            <w:r w:rsidR="00917631" w:rsidRPr="00305E4A">
              <w:rPr>
                <w:rFonts w:ascii="Times New Roman" w:hAnsi="Times New Roman"/>
                <w:sz w:val="24"/>
                <w:szCs w:val="24"/>
                <w:lang w:val="lt-LT" w:eastAsia="lt-LT"/>
              </w:rPr>
              <w:t xml:space="preserve"> direktoriaus pareigoms eiti komisijos narė (2023 m. rugsėjo 21 d. Pakruojo rajono savivaldybės mero potvarkis MP-214).</w:t>
            </w:r>
          </w:p>
        </w:tc>
        <w:tc>
          <w:tcPr>
            <w:tcW w:w="4961" w:type="dxa"/>
            <w:tcBorders>
              <w:top w:val="single" w:sz="4" w:space="0" w:color="auto"/>
              <w:left w:val="single" w:sz="4" w:space="0" w:color="auto"/>
              <w:bottom w:val="single" w:sz="4" w:space="0" w:color="auto"/>
              <w:right w:val="single" w:sz="4" w:space="0" w:color="auto"/>
            </w:tcBorders>
          </w:tcPr>
          <w:p w14:paraId="630F6299" w14:textId="4D01951D" w:rsidR="00DF753B" w:rsidRPr="00305E4A" w:rsidRDefault="00BE7D74" w:rsidP="00AA7C34">
            <w:pPr>
              <w:ind w:right="-106"/>
              <w:jc w:val="both"/>
              <w:rPr>
                <w:rFonts w:ascii="Times New Roman" w:hAnsi="Times New Roman"/>
                <w:sz w:val="24"/>
                <w:szCs w:val="24"/>
                <w:lang w:val="lt-LT" w:eastAsia="lt-LT"/>
              </w:rPr>
            </w:pPr>
            <w:r w:rsidRPr="00305E4A">
              <w:rPr>
                <w:rFonts w:ascii="Times New Roman" w:hAnsi="Times New Roman"/>
                <w:sz w:val="24"/>
                <w:szCs w:val="24"/>
                <w:lang w:val="lt-LT" w:eastAsia="lt-LT"/>
              </w:rPr>
              <w:t xml:space="preserve"> Patobulintos lyderystės kompetencijos.</w:t>
            </w:r>
          </w:p>
        </w:tc>
      </w:tr>
      <w:tr w:rsidR="00DC7D65" w:rsidRPr="000B22B7" w14:paraId="44BC4C89" w14:textId="77777777" w:rsidTr="00CC7DAE">
        <w:tc>
          <w:tcPr>
            <w:tcW w:w="4707" w:type="dxa"/>
            <w:tcBorders>
              <w:top w:val="single" w:sz="4" w:space="0" w:color="auto"/>
              <w:left w:val="single" w:sz="4" w:space="0" w:color="auto"/>
              <w:bottom w:val="single" w:sz="4" w:space="0" w:color="auto"/>
              <w:right w:val="single" w:sz="4" w:space="0" w:color="auto"/>
            </w:tcBorders>
          </w:tcPr>
          <w:p w14:paraId="0C0DA49E" w14:textId="6E4F39DC" w:rsidR="00DF753B" w:rsidRPr="00305E4A" w:rsidRDefault="00DF753B" w:rsidP="00AA7C34">
            <w:pPr>
              <w:tabs>
                <w:tab w:val="left" w:pos="7923"/>
              </w:tabs>
              <w:jc w:val="both"/>
              <w:rPr>
                <w:b/>
                <w:szCs w:val="24"/>
                <w:lang w:val="lt-LT"/>
              </w:rPr>
            </w:pPr>
            <w:r w:rsidRPr="00305E4A">
              <w:rPr>
                <w:rFonts w:ascii="Times New Roman" w:hAnsi="Times New Roman"/>
                <w:sz w:val="24"/>
                <w:szCs w:val="24"/>
                <w:lang w:val="lt-LT" w:eastAsia="lt-LT"/>
              </w:rPr>
              <w:t>3.</w:t>
            </w:r>
            <w:r w:rsidR="00374632" w:rsidRPr="00305E4A">
              <w:rPr>
                <w:rFonts w:ascii="Times New Roman" w:hAnsi="Times New Roman"/>
                <w:sz w:val="24"/>
                <w:szCs w:val="24"/>
                <w:lang w:val="lt-LT" w:eastAsia="lt-LT"/>
              </w:rPr>
              <w:t>5</w:t>
            </w:r>
            <w:r w:rsidR="008731BC" w:rsidRPr="00305E4A">
              <w:rPr>
                <w:rFonts w:ascii="Times New Roman" w:hAnsi="Times New Roman"/>
                <w:sz w:val="24"/>
                <w:szCs w:val="24"/>
                <w:lang w:val="lt-LT" w:eastAsia="lt-LT"/>
              </w:rPr>
              <w:t>.</w:t>
            </w:r>
            <w:r w:rsidRPr="00305E4A">
              <w:rPr>
                <w:rFonts w:ascii="Times New Roman" w:hAnsi="Times New Roman"/>
                <w:sz w:val="24"/>
                <w:szCs w:val="24"/>
                <w:lang w:val="lt-LT" w:eastAsia="lt-LT"/>
              </w:rPr>
              <w:t xml:space="preserve"> </w:t>
            </w:r>
            <w:r w:rsidR="00AF029E" w:rsidRPr="00305E4A">
              <w:rPr>
                <w:rFonts w:ascii="Times New Roman" w:hAnsi="Times New Roman"/>
                <w:sz w:val="24"/>
                <w:szCs w:val="24"/>
                <w:lang w:val="lt-LT" w:eastAsia="lt-LT"/>
              </w:rPr>
              <w:t>Inicijuota ir pateikta paraiška Šiaulių apskrities futbolo federacijai (ŠAFF) futbolo inventoriui įsigyti. Įstaigai skirta parama – 849,00 Eur.</w:t>
            </w:r>
          </w:p>
        </w:tc>
        <w:tc>
          <w:tcPr>
            <w:tcW w:w="4961" w:type="dxa"/>
            <w:tcBorders>
              <w:top w:val="single" w:sz="4" w:space="0" w:color="auto"/>
              <w:left w:val="single" w:sz="4" w:space="0" w:color="auto"/>
              <w:bottom w:val="single" w:sz="4" w:space="0" w:color="auto"/>
              <w:right w:val="single" w:sz="4" w:space="0" w:color="auto"/>
            </w:tcBorders>
          </w:tcPr>
          <w:p w14:paraId="0271043D" w14:textId="0AC28BA7" w:rsidR="00DF753B" w:rsidRPr="00305E4A" w:rsidRDefault="00AF029E" w:rsidP="00AA7C34">
            <w:pPr>
              <w:jc w:val="both"/>
              <w:rPr>
                <w:rFonts w:ascii="Times New Roman" w:eastAsiaTheme="minorHAnsi" w:hAnsi="Times New Roman"/>
                <w:sz w:val="24"/>
                <w:szCs w:val="24"/>
                <w:lang w:val="lt-LT" w:eastAsia="lt-LT"/>
              </w:rPr>
            </w:pPr>
            <w:r w:rsidRPr="00305E4A">
              <w:rPr>
                <w:rFonts w:ascii="Times New Roman" w:eastAsiaTheme="minorHAnsi" w:hAnsi="Times New Roman"/>
                <w:sz w:val="24"/>
                <w:szCs w:val="24"/>
                <w:lang w:val="lt-LT" w:eastAsia="lt-LT"/>
              </w:rPr>
              <w:t xml:space="preserve">Įstaigos sportinis inventorius papildytas futbolo kamuoliais, futbolo vartais, žymėjimo kūgiais, skiriamaisiais marškinėliais. Skirtas inventorius </w:t>
            </w:r>
            <w:r w:rsidR="00C7735A" w:rsidRPr="00305E4A">
              <w:rPr>
                <w:rFonts w:ascii="Times New Roman" w:eastAsiaTheme="minorHAnsi" w:hAnsi="Times New Roman"/>
                <w:sz w:val="24"/>
                <w:szCs w:val="24"/>
                <w:lang w:val="lt-LT" w:eastAsia="lt-LT"/>
              </w:rPr>
              <w:t xml:space="preserve">padės efektyviau </w:t>
            </w:r>
            <w:r w:rsidRPr="00305E4A">
              <w:rPr>
                <w:rFonts w:ascii="Times New Roman" w:eastAsiaTheme="minorHAnsi" w:hAnsi="Times New Roman"/>
                <w:sz w:val="24"/>
                <w:szCs w:val="24"/>
                <w:lang w:val="lt-LT" w:eastAsia="lt-LT"/>
              </w:rPr>
              <w:t xml:space="preserve"> organizuo</w:t>
            </w:r>
            <w:r w:rsidR="00526196" w:rsidRPr="00305E4A">
              <w:rPr>
                <w:rFonts w:ascii="Times New Roman" w:eastAsiaTheme="minorHAnsi" w:hAnsi="Times New Roman"/>
                <w:sz w:val="24"/>
                <w:szCs w:val="24"/>
                <w:lang w:val="lt-LT" w:eastAsia="lt-LT"/>
              </w:rPr>
              <w:t>ti</w:t>
            </w:r>
            <w:r w:rsidRPr="00305E4A">
              <w:rPr>
                <w:rFonts w:ascii="Times New Roman" w:eastAsiaTheme="minorHAnsi" w:hAnsi="Times New Roman"/>
                <w:sz w:val="24"/>
                <w:szCs w:val="24"/>
                <w:lang w:val="lt-LT" w:eastAsia="lt-LT"/>
              </w:rPr>
              <w:t xml:space="preserve"> vaikų sportines veiklas</w:t>
            </w:r>
            <w:r w:rsidR="002165DB" w:rsidRPr="00305E4A">
              <w:rPr>
                <w:rFonts w:ascii="Times New Roman" w:eastAsiaTheme="minorHAnsi" w:hAnsi="Times New Roman"/>
                <w:sz w:val="24"/>
                <w:szCs w:val="24"/>
                <w:lang w:val="lt-LT" w:eastAsia="lt-LT"/>
              </w:rPr>
              <w:t>, stiprinant vaikų fizinę sveikatą</w:t>
            </w:r>
            <w:r w:rsidR="00526196" w:rsidRPr="00305E4A">
              <w:rPr>
                <w:rFonts w:ascii="Times New Roman" w:eastAsiaTheme="minorHAnsi" w:hAnsi="Times New Roman"/>
                <w:sz w:val="24"/>
                <w:szCs w:val="24"/>
                <w:lang w:val="lt-LT" w:eastAsia="lt-LT"/>
              </w:rPr>
              <w:t>, populiarinant futbolo sporto šaką.</w:t>
            </w:r>
          </w:p>
        </w:tc>
      </w:tr>
      <w:tr w:rsidR="00DC7D65" w:rsidRPr="000B22B7" w14:paraId="6A49FE36" w14:textId="77777777" w:rsidTr="00CC7DAE">
        <w:tc>
          <w:tcPr>
            <w:tcW w:w="4707" w:type="dxa"/>
            <w:tcBorders>
              <w:top w:val="single" w:sz="4" w:space="0" w:color="auto"/>
              <w:left w:val="single" w:sz="4" w:space="0" w:color="auto"/>
              <w:bottom w:val="single" w:sz="4" w:space="0" w:color="auto"/>
              <w:right w:val="single" w:sz="4" w:space="0" w:color="auto"/>
            </w:tcBorders>
          </w:tcPr>
          <w:p w14:paraId="6B719DFD" w14:textId="281F845A" w:rsidR="006E1492" w:rsidRPr="00305E4A" w:rsidRDefault="006E1492" w:rsidP="00AA7C34">
            <w:pPr>
              <w:tabs>
                <w:tab w:val="left" w:pos="7923"/>
              </w:tabs>
              <w:jc w:val="both"/>
              <w:rPr>
                <w:rFonts w:ascii="Times New Roman" w:hAnsi="Times New Roman"/>
                <w:sz w:val="24"/>
                <w:szCs w:val="24"/>
                <w:lang w:val="lt-LT" w:eastAsia="lt-LT"/>
              </w:rPr>
            </w:pPr>
            <w:r w:rsidRPr="00305E4A">
              <w:rPr>
                <w:rFonts w:ascii="Times New Roman" w:hAnsi="Times New Roman"/>
                <w:sz w:val="24"/>
                <w:szCs w:val="24"/>
                <w:lang w:val="lt-LT" w:eastAsia="lt-LT"/>
              </w:rPr>
              <w:t>3.</w:t>
            </w:r>
            <w:r w:rsidR="00374632" w:rsidRPr="00305E4A">
              <w:rPr>
                <w:rFonts w:ascii="Times New Roman" w:hAnsi="Times New Roman"/>
                <w:sz w:val="24"/>
                <w:szCs w:val="24"/>
                <w:lang w:val="lt-LT" w:eastAsia="lt-LT"/>
              </w:rPr>
              <w:t>6</w:t>
            </w:r>
            <w:r w:rsidRPr="00305E4A">
              <w:rPr>
                <w:rFonts w:ascii="Times New Roman" w:hAnsi="Times New Roman"/>
                <w:sz w:val="24"/>
                <w:szCs w:val="24"/>
                <w:lang w:val="lt-LT" w:eastAsia="lt-LT"/>
              </w:rPr>
              <w:t>.</w:t>
            </w:r>
            <w:r w:rsidR="00FB35B2" w:rsidRPr="00305E4A">
              <w:rPr>
                <w:rFonts w:ascii="Times New Roman" w:hAnsi="Times New Roman"/>
                <w:sz w:val="24"/>
                <w:szCs w:val="24"/>
                <w:lang w:val="lt-LT" w:eastAsia="lt-LT"/>
              </w:rPr>
              <w:t xml:space="preserve"> </w:t>
            </w:r>
            <w:bookmarkStart w:id="0" w:name="_Hlk159326623"/>
            <w:r w:rsidR="00FB35B2" w:rsidRPr="00305E4A">
              <w:rPr>
                <w:rFonts w:ascii="Times New Roman" w:hAnsi="Times New Roman"/>
                <w:sz w:val="24"/>
                <w:szCs w:val="24"/>
                <w:lang w:val="lt-LT" w:eastAsia="lt-LT"/>
              </w:rPr>
              <w:t xml:space="preserve">Įgyvendintas projektas „Atsinaujinančių energijos išteklių panaudojimas Šiaulių miesto lopšelyje-darželyje „Voveraitė“, </w:t>
            </w:r>
            <w:bookmarkEnd w:id="0"/>
            <w:r w:rsidR="00FB35B2" w:rsidRPr="00305E4A">
              <w:rPr>
                <w:rFonts w:ascii="Times New Roman" w:hAnsi="Times New Roman"/>
                <w:sz w:val="24"/>
                <w:szCs w:val="24"/>
                <w:lang w:val="lt-LT" w:eastAsia="lt-LT"/>
              </w:rPr>
              <w:t xml:space="preserve">įrengta Saulės fotovoltinė elektrinė. Gauta  </w:t>
            </w:r>
            <w:r w:rsidR="00A979C3" w:rsidRPr="00305E4A">
              <w:rPr>
                <w:rFonts w:ascii="Times New Roman" w:hAnsi="Times New Roman"/>
                <w:sz w:val="24"/>
                <w:szCs w:val="24"/>
                <w:lang w:val="lt-LT" w:eastAsia="lt-LT"/>
              </w:rPr>
              <w:t xml:space="preserve">iš Aplinkos projektų valdymo agentūros </w:t>
            </w:r>
            <w:r w:rsidR="00FB35B2" w:rsidRPr="00305E4A">
              <w:rPr>
                <w:rFonts w:ascii="Times New Roman" w:hAnsi="Times New Roman"/>
                <w:sz w:val="24"/>
                <w:szCs w:val="24"/>
                <w:lang w:val="lt-LT" w:eastAsia="lt-LT"/>
              </w:rPr>
              <w:t xml:space="preserve"> parama 27662,54 Eur., Šiaulių miesto savivaldybės – 3136,51 Eur. (</w:t>
            </w:r>
            <w:r w:rsidR="002713B1" w:rsidRPr="00305E4A">
              <w:rPr>
                <w:rFonts w:ascii="Times New Roman" w:hAnsi="Times New Roman"/>
                <w:sz w:val="24"/>
                <w:szCs w:val="24"/>
                <w:lang w:val="lt-LT" w:eastAsia="lt-LT"/>
              </w:rPr>
              <w:t xml:space="preserve"> Iš viso: </w:t>
            </w:r>
            <w:r w:rsidR="00FB35B2" w:rsidRPr="00305E4A">
              <w:rPr>
                <w:rFonts w:ascii="Times New Roman" w:hAnsi="Times New Roman"/>
                <w:sz w:val="24"/>
                <w:szCs w:val="24"/>
                <w:lang w:val="lt-LT" w:eastAsia="lt-LT"/>
              </w:rPr>
              <w:t>30799,05 Eur.)</w:t>
            </w:r>
          </w:p>
        </w:tc>
        <w:tc>
          <w:tcPr>
            <w:tcW w:w="4961" w:type="dxa"/>
            <w:tcBorders>
              <w:top w:val="single" w:sz="4" w:space="0" w:color="auto"/>
              <w:left w:val="single" w:sz="4" w:space="0" w:color="auto"/>
              <w:bottom w:val="single" w:sz="4" w:space="0" w:color="auto"/>
              <w:right w:val="single" w:sz="4" w:space="0" w:color="auto"/>
            </w:tcBorders>
          </w:tcPr>
          <w:p w14:paraId="00C6EBA0" w14:textId="67A2DFB5" w:rsidR="006E1492" w:rsidRPr="00305E4A" w:rsidRDefault="00CC7DAE" w:rsidP="00AA7C34">
            <w:pPr>
              <w:ind w:right="-106"/>
              <w:jc w:val="both"/>
              <w:rPr>
                <w:rFonts w:ascii="Times New Roman" w:hAnsi="Times New Roman"/>
                <w:sz w:val="24"/>
                <w:szCs w:val="24"/>
                <w:lang w:val="lt-LT" w:eastAsia="lt-LT"/>
              </w:rPr>
            </w:pPr>
            <w:r w:rsidRPr="00305E4A">
              <w:rPr>
                <w:rFonts w:ascii="Times New Roman" w:hAnsi="Times New Roman"/>
                <w:sz w:val="24"/>
                <w:szCs w:val="24"/>
                <w:lang w:val="lt-LT" w:eastAsia="lt-LT"/>
              </w:rPr>
              <w:t>Lopšelis-darželis</w:t>
            </w:r>
            <w:r w:rsidR="002713B1" w:rsidRPr="00305E4A">
              <w:rPr>
                <w:rFonts w:ascii="Times New Roman" w:hAnsi="Times New Roman"/>
                <w:sz w:val="24"/>
                <w:szCs w:val="24"/>
                <w:lang w:val="lt-LT" w:eastAsia="lt-LT"/>
              </w:rPr>
              <w:t xml:space="preserve"> tapo gaminančiu elektros vartotoju</w:t>
            </w:r>
            <w:r w:rsidR="00A979C3" w:rsidRPr="00305E4A">
              <w:rPr>
                <w:rFonts w:ascii="Times New Roman" w:hAnsi="Times New Roman"/>
                <w:sz w:val="24"/>
                <w:szCs w:val="24"/>
                <w:lang w:val="lt-LT" w:eastAsia="lt-LT"/>
              </w:rPr>
              <w:t xml:space="preserve"> – pagaminta elektros energija naudojama </w:t>
            </w:r>
            <w:r w:rsidRPr="00305E4A">
              <w:rPr>
                <w:rFonts w:ascii="Times New Roman" w:hAnsi="Times New Roman"/>
                <w:sz w:val="24"/>
                <w:szCs w:val="24"/>
                <w:lang w:val="lt-LT" w:eastAsia="lt-LT"/>
              </w:rPr>
              <w:t xml:space="preserve">įstaigos </w:t>
            </w:r>
            <w:r w:rsidR="00A979C3" w:rsidRPr="00305E4A">
              <w:rPr>
                <w:rFonts w:ascii="Times New Roman" w:hAnsi="Times New Roman"/>
                <w:sz w:val="24"/>
                <w:szCs w:val="24"/>
                <w:lang w:val="lt-LT" w:eastAsia="lt-LT"/>
              </w:rPr>
              <w:t xml:space="preserve"> reikmėms</w:t>
            </w:r>
            <w:r w:rsidR="00D8222B" w:rsidRPr="00305E4A">
              <w:rPr>
                <w:rFonts w:ascii="Times New Roman" w:hAnsi="Times New Roman"/>
                <w:sz w:val="24"/>
                <w:szCs w:val="24"/>
                <w:lang w:val="lt-LT" w:eastAsia="lt-LT"/>
              </w:rPr>
              <w:t xml:space="preserve">, tai leidžia taupiai naudoti </w:t>
            </w:r>
            <w:r w:rsidR="00CC0065" w:rsidRPr="00305E4A">
              <w:rPr>
                <w:rFonts w:ascii="Times New Roman" w:hAnsi="Times New Roman"/>
                <w:sz w:val="24"/>
                <w:szCs w:val="24"/>
                <w:lang w:val="lt-LT" w:eastAsia="lt-LT"/>
              </w:rPr>
              <w:t>k</w:t>
            </w:r>
            <w:r w:rsidR="00D8222B" w:rsidRPr="00305E4A">
              <w:rPr>
                <w:rFonts w:ascii="Times New Roman" w:hAnsi="Times New Roman"/>
                <w:sz w:val="24"/>
                <w:szCs w:val="24"/>
                <w:lang w:val="lt-LT" w:eastAsia="lt-LT"/>
              </w:rPr>
              <w:t>omunalinėms reikmėms skirtas išlaidas.</w:t>
            </w:r>
          </w:p>
        </w:tc>
      </w:tr>
    </w:tbl>
    <w:p w14:paraId="0BA11491" w14:textId="77777777" w:rsidR="007C24B2" w:rsidRPr="00305E4A" w:rsidRDefault="007C24B2" w:rsidP="007C24B2">
      <w:pPr>
        <w:tabs>
          <w:tab w:val="left" w:pos="284"/>
        </w:tabs>
        <w:rPr>
          <w:rFonts w:ascii="Times New Roman" w:hAnsi="Times New Roman"/>
          <w:b/>
          <w:sz w:val="24"/>
          <w:szCs w:val="24"/>
          <w:lang w:val="lt-LT" w:eastAsia="lt-LT"/>
        </w:rPr>
      </w:pPr>
    </w:p>
    <w:p w14:paraId="3D9EBE97" w14:textId="1B73E4E0" w:rsidR="007C24B2" w:rsidRPr="00305E4A" w:rsidRDefault="007C24B2" w:rsidP="004D4D89">
      <w:pPr>
        <w:pStyle w:val="Sraopastraipa"/>
        <w:numPr>
          <w:ilvl w:val="0"/>
          <w:numId w:val="5"/>
        </w:numPr>
        <w:tabs>
          <w:tab w:val="left" w:pos="1134"/>
        </w:tabs>
        <w:ind w:left="0" w:firstLine="851"/>
        <w:rPr>
          <w:rFonts w:ascii="Times New Roman" w:hAnsi="Times New Roman"/>
          <w:b/>
          <w:sz w:val="24"/>
          <w:szCs w:val="24"/>
          <w:lang w:val="lt-LT" w:eastAsia="lt-LT"/>
        </w:rPr>
      </w:pPr>
      <w:r w:rsidRPr="00305E4A">
        <w:rPr>
          <w:rFonts w:ascii="Times New Roman" w:hAnsi="Times New Roman"/>
          <w:b/>
          <w:sz w:val="24"/>
          <w:szCs w:val="24"/>
          <w:lang w:val="lt-LT" w:eastAsia="lt-LT"/>
        </w:rPr>
        <w:t>Pakoreguotos praėjusių metų veiklos užduotys (jei tokių buvo) ir rezultatai</w:t>
      </w:r>
      <w:r w:rsidR="00D5084D" w:rsidRPr="00305E4A">
        <w:rPr>
          <w:rFonts w:ascii="Times New Roman" w:hAnsi="Times New Roman"/>
          <w:b/>
          <w:sz w:val="24"/>
          <w:szCs w:val="24"/>
          <w:lang w:val="lt-LT" w:eastAsia="lt-LT"/>
        </w:rPr>
        <w:t>.</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268"/>
      </w:tblGrid>
      <w:tr w:rsidR="00DC7D65" w:rsidRPr="000B22B7" w14:paraId="63ECE994" w14:textId="77777777" w:rsidTr="006D4F79">
        <w:tc>
          <w:tcPr>
            <w:tcW w:w="2268" w:type="dxa"/>
            <w:tcBorders>
              <w:top w:val="single" w:sz="4" w:space="0" w:color="auto"/>
              <w:left w:val="single" w:sz="4" w:space="0" w:color="auto"/>
              <w:bottom w:val="single" w:sz="4" w:space="0" w:color="auto"/>
              <w:right w:val="single" w:sz="4" w:space="0" w:color="auto"/>
            </w:tcBorders>
            <w:vAlign w:val="center"/>
            <w:hideMark/>
          </w:tcPr>
          <w:p w14:paraId="0E027E60" w14:textId="77777777" w:rsidR="007C24B2" w:rsidRPr="00305E4A" w:rsidRDefault="007C24B2" w:rsidP="00741654">
            <w:pPr>
              <w:jc w:val="center"/>
              <w:rPr>
                <w:rFonts w:ascii="Times New Roman" w:hAnsi="Times New Roman"/>
                <w:sz w:val="24"/>
                <w:szCs w:val="24"/>
                <w:lang w:val="lt-LT" w:eastAsia="lt-LT"/>
              </w:rPr>
            </w:pPr>
            <w:r w:rsidRPr="00305E4A">
              <w:rPr>
                <w:rFonts w:ascii="Times New Roman" w:hAnsi="Times New Roman"/>
                <w:sz w:val="24"/>
                <w:szCs w:val="24"/>
                <w:lang w:val="lt-LT"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0B6E259" w14:textId="77777777" w:rsidR="007C24B2" w:rsidRPr="00305E4A" w:rsidRDefault="007C24B2" w:rsidP="00741654">
            <w:pPr>
              <w:jc w:val="center"/>
              <w:rPr>
                <w:rFonts w:ascii="Times New Roman" w:hAnsi="Times New Roman"/>
                <w:sz w:val="24"/>
                <w:szCs w:val="24"/>
                <w:lang w:val="lt-LT" w:eastAsia="lt-LT"/>
              </w:rPr>
            </w:pPr>
            <w:r w:rsidRPr="00305E4A">
              <w:rPr>
                <w:rFonts w:ascii="Times New Roman" w:hAnsi="Times New Roman"/>
                <w:sz w:val="24"/>
                <w:szCs w:val="24"/>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3163005" w14:textId="77777777" w:rsidR="007C24B2" w:rsidRPr="00305E4A" w:rsidRDefault="007C24B2" w:rsidP="00741654">
            <w:pPr>
              <w:jc w:val="center"/>
              <w:rPr>
                <w:rFonts w:ascii="Times New Roman" w:hAnsi="Times New Roman"/>
                <w:sz w:val="24"/>
                <w:szCs w:val="24"/>
                <w:lang w:val="lt-LT" w:eastAsia="lt-LT"/>
              </w:rPr>
            </w:pPr>
            <w:r w:rsidRPr="00305E4A">
              <w:rPr>
                <w:rFonts w:ascii="Times New Roman" w:hAnsi="Times New Roman"/>
                <w:sz w:val="24"/>
                <w:szCs w:val="24"/>
                <w:lang w:val="lt-LT" w:eastAsia="lt-LT"/>
              </w:rPr>
              <w:t>Rezultatų vertinimo rodikliai (kuriais vadovaujantis vertinama, ar nustatytos užduotys įvykdytos)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53D18CB" w14:textId="77777777" w:rsidR="007C24B2" w:rsidRPr="00305E4A" w:rsidRDefault="007C24B2" w:rsidP="00741654">
            <w:pPr>
              <w:jc w:val="center"/>
              <w:rPr>
                <w:rFonts w:ascii="Times New Roman" w:hAnsi="Times New Roman"/>
                <w:sz w:val="24"/>
                <w:szCs w:val="24"/>
                <w:lang w:val="lt-LT" w:eastAsia="lt-LT"/>
              </w:rPr>
            </w:pPr>
            <w:r w:rsidRPr="00305E4A">
              <w:rPr>
                <w:rFonts w:ascii="Times New Roman" w:hAnsi="Times New Roman"/>
                <w:sz w:val="24"/>
                <w:szCs w:val="24"/>
                <w:lang w:val="lt-LT" w:eastAsia="lt-LT"/>
              </w:rPr>
              <w:t>Pasiekti rezultatai ir jų rodikliai</w:t>
            </w:r>
          </w:p>
        </w:tc>
      </w:tr>
      <w:tr w:rsidR="007C24B2" w:rsidRPr="00305E4A" w14:paraId="594918DA" w14:textId="77777777" w:rsidTr="006D4F79">
        <w:tc>
          <w:tcPr>
            <w:tcW w:w="2268" w:type="dxa"/>
            <w:tcBorders>
              <w:top w:val="single" w:sz="4" w:space="0" w:color="auto"/>
              <w:left w:val="single" w:sz="4" w:space="0" w:color="auto"/>
              <w:bottom w:val="single" w:sz="4" w:space="0" w:color="auto"/>
              <w:right w:val="single" w:sz="4" w:space="0" w:color="auto"/>
            </w:tcBorders>
            <w:vAlign w:val="center"/>
            <w:hideMark/>
          </w:tcPr>
          <w:p w14:paraId="12C9B7B2" w14:textId="77777777" w:rsidR="007C24B2" w:rsidRPr="00305E4A" w:rsidRDefault="007C24B2" w:rsidP="00741654">
            <w:pPr>
              <w:jc w:val="center"/>
              <w:rPr>
                <w:rFonts w:ascii="Times New Roman" w:hAnsi="Times New Roman"/>
                <w:sz w:val="24"/>
                <w:szCs w:val="24"/>
                <w:lang w:val="lt-LT" w:eastAsia="lt-LT"/>
              </w:rPr>
            </w:pPr>
            <w:r w:rsidRPr="00305E4A">
              <w:rPr>
                <w:rFonts w:ascii="Times New Roman" w:hAnsi="Times New Roman"/>
                <w:sz w:val="24"/>
                <w:szCs w:val="24"/>
                <w:lang w:val="lt-LT"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5F98F4D7" w14:textId="77777777" w:rsidR="007C24B2" w:rsidRPr="00305E4A" w:rsidRDefault="007C24B2" w:rsidP="00741654">
            <w:pPr>
              <w:jc w:val="center"/>
              <w:rPr>
                <w:rFonts w:ascii="Times New Roman" w:hAnsi="Times New Roman"/>
                <w:sz w:val="24"/>
                <w:szCs w:val="24"/>
                <w:lang w:val="lt-LT" w:eastAsia="lt-LT"/>
              </w:rPr>
            </w:pPr>
            <w:r w:rsidRPr="00305E4A">
              <w:rPr>
                <w:rFonts w:ascii="Times New Roman" w:hAnsi="Times New Roman"/>
                <w:sz w:val="24"/>
                <w:szCs w:val="24"/>
                <w:lang w:val="lt-LT"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09F5B965" w14:textId="77777777" w:rsidR="007C24B2" w:rsidRPr="00305E4A" w:rsidRDefault="007C24B2" w:rsidP="00741654">
            <w:pPr>
              <w:jc w:val="center"/>
              <w:rPr>
                <w:rFonts w:ascii="Times New Roman" w:hAnsi="Times New Roman"/>
                <w:sz w:val="24"/>
                <w:szCs w:val="24"/>
                <w:lang w:val="lt-LT" w:eastAsia="lt-LT"/>
              </w:rPr>
            </w:pPr>
            <w:r w:rsidRPr="00305E4A">
              <w:rPr>
                <w:rFonts w:ascii="Times New Roman" w:hAnsi="Times New Roman"/>
                <w:sz w:val="24"/>
                <w:szCs w:val="24"/>
                <w:lang w:val="lt-LT" w:eastAsia="lt-LT"/>
              </w:rPr>
              <w:t>–</w:t>
            </w:r>
          </w:p>
        </w:tc>
        <w:tc>
          <w:tcPr>
            <w:tcW w:w="2268" w:type="dxa"/>
            <w:tcBorders>
              <w:top w:val="single" w:sz="4" w:space="0" w:color="auto"/>
              <w:left w:val="single" w:sz="4" w:space="0" w:color="auto"/>
              <w:bottom w:val="single" w:sz="4" w:space="0" w:color="auto"/>
              <w:right w:val="single" w:sz="4" w:space="0" w:color="auto"/>
            </w:tcBorders>
            <w:vAlign w:val="center"/>
          </w:tcPr>
          <w:p w14:paraId="32D610A3" w14:textId="77777777" w:rsidR="007C24B2" w:rsidRPr="00305E4A" w:rsidRDefault="007C24B2" w:rsidP="00741654">
            <w:pPr>
              <w:jc w:val="center"/>
              <w:rPr>
                <w:rFonts w:ascii="Times New Roman" w:hAnsi="Times New Roman"/>
                <w:sz w:val="24"/>
                <w:szCs w:val="24"/>
                <w:lang w:val="lt-LT" w:eastAsia="lt-LT"/>
              </w:rPr>
            </w:pPr>
            <w:r w:rsidRPr="00305E4A">
              <w:rPr>
                <w:rFonts w:ascii="Times New Roman" w:hAnsi="Times New Roman"/>
                <w:sz w:val="24"/>
                <w:szCs w:val="24"/>
                <w:lang w:val="lt-LT" w:eastAsia="lt-LT"/>
              </w:rPr>
              <w:t>–</w:t>
            </w:r>
          </w:p>
        </w:tc>
      </w:tr>
    </w:tbl>
    <w:p w14:paraId="021639D0" w14:textId="6FD57DDB" w:rsidR="00B70EF4" w:rsidRPr="00305E4A" w:rsidRDefault="00B70EF4">
      <w:pPr>
        <w:rPr>
          <w:lang w:val="lt-LT"/>
        </w:rPr>
      </w:pPr>
    </w:p>
    <w:p w14:paraId="7F789FB3" w14:textId="77777777" w:rsidR="00915104" w:rsidRPr="00305E4A" w:rsidRDefault="00915104" w:rsidP="00915104">
      <w:pPr>
        <w:overflowPunct/>
        <w:autoSpaceDE/>
        <w:autoSpaceDN/>
        <w:adjustRightInd/>
        <w:jc w:val="center"/>
        <w:textAlignment w:val="auto"/>
        <w:rPr>
          <w:rFonts w:ascii="Times New Roman" w:hAnsi="Times New Roman"/>
          <w:b/>
          <w:sz w:val="24"/>
          <w:lang w:val="lt-LT"/>
        </w:rPr>
      </w:pPr>
      <w:r w:rsidRPr="00305E4A">
        <w:rPr>
          <w:rFonts w:ascii="Times New Roman" w:hAnsi="Times New Roman"/>
          <w:b/>
          <w:sz w:val="24"/>
          <w:lang w:val="lt-LT"/>
        </w:rPr>
        <w:t>III SKYRIUS</w:t>
      </w:r>
    </w:p>
    <w:p w14:paraId="5193A2BE" w14:textId="77777777" w:rsidR="00915104" w:rsidRPr="00305E4A" w:rsidRDefault="00915104" w:rsidP="00915104">
      <w:pPr>
        <w:overflowPunct/>
        <w:autoSpaceDE/>
        <w:autoSpaceDN/>
        <w:adjustRightInd/>
        <w:jc w:val="center"/>
        <w:textAlignment w:val="auto"/>
        <w:rPr>
          <w:rFonts w:ascii="Times New Roman" w:hAnsi="Times New Roman"/>
          <w:b/>
          <w:sz w:val="24"/>
          <w:lang w:val="lt-LT"/>
        </w:rPr>
      </w:pPr>
      <w:r w:rsidRPr="00305E4A">
        <w:rPr>
          <w:rFonts w:ascii="Times New Roman" w:hAnsi="Times New Roman"/>
          <w:b/>
          <w:sz w:val="24"/>
          <w:lang w:val="lt-LT"/>
        </w:rPr>
        <w:t>GEBĖJIMŲ ATLIKTI PAREIGYBĖS APRAŠYME NUSTATYTAS FUNKCIJAS VERTINIMAS</w:t>
      </w:r>
    </w:p>
    <w:p w14:paraId="27D731A9" w14:textId="77777777" w:rsidR="00915104" w:rsidRPr="00305E4A" w:rsidRDefault="00915104" w:rsidP="00915104">
      <w:pPr>
        <w:overflowPunct/>
        <w:autoSpaceDE/>
        <w:autoSpaceDN/>
        <w:adjustRightInd/>
        <w:jc w:val="center"/>
        <w:textAlignment w:val="auto"/>
        <w:rPr>
          <w:rFonts w:ascii="Times New Roman" w:hAnsi="Times New Roman"/>
          <w:sz w:val="22"/>
          <w:szCs w:val="22"/>
          <w:lang w:val="lt-LT"/>
        </w:rPr>
      </w:pPr>
    </w:p>
    <w:p w14:paraId="0598E3AF" w14:textId="77777777" w:rsidR="00915104" w:rsidRPr="00305E4A" w:rsidRDefault="00915104" w:rsidP="00915104">
      <w:pPr>
        <w:pStyle w:val="Sraopastraipa"/>
        <w:numPr>
          <w:ilvl w:val="0"/>
          <w:numId w:val="14"/>
        </w:numPr>
        <w:tabs>
          <w:tab w:val="left" w:pos="284"/>
          <w:tab w:val="left" w:pos="1134"/>
        </w:tabs>
        <w:overflowPunct/>
        <w:autoSpaceDE/>
        <w:autoSpaceDN/>
        <w:adjustRightInd/>
        <w:jc w:val="both"/>
        <w:textAlignment w:val="auto"/>
        <w:rPr>
          <w:rFonts w:ascii="Times New Roman" w:hAnsi="Times New Roman"/>
          <w:lang w:val="lt-LT" w:eastAsia="lt-LT"/>
        </w:rPr>
      </w:pPr>
      <w:r w:rsidRPr="00305E4A">
        <w:rPr>
          <w:rFonts w:ascii="Times New Roman" w:hAnsi="Times New Roman"/>
          <w:b/>
          <w:sz w:val="24"/>
          <w:lang w:val="lt-LT"/>
        </w:rPr>
        <w:t>Gebėjimų atlikti pareigybės aprašyme nustatytas funkcijas vertinimas.</w:t>
      </w:r>
    </w:p>
    <w:tbl>
      <w:tblPr>
        <w:tblW w:w="9668" w:type="dxa"/>
        <w:tblInd w:w="108" w:type="dxa"/>
        <w:tblCellMar>
          <w:left w:w="10" w:type="dxa"/>
          <w:right w:w="10" w:type="dxa"/>
        </w:tblCellMar>
        <w:tblLook w:val="04A0" w:firstRow="1" w:lastRow="0" w:firstColumn="1" w:lastColumn="0" w:noHBand="0" w:noVBand="1"/>
      </w:tblPr>
      <w:tblGrid>
        <w:gridCol w:w="6691"/>
        <w:gridCol w:w="2977"/>
      </w:tblGrid>
      <w:tr w:rsidR="00915104" w:rsidRPr="00305E4A" w14:paraId="7D49C657" w14:textId="77777777" w:rsidTr="0007074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636865" w14:textId="77777777" w:rsidR="00915104" w:rsidRPr="00305E4A" w:rsidRDefault="00915104" w:rsidP="00070743">
            <w:pPr>
              <w:overflowPunct/>
              <w:autoSpaceDE/>
              <w:autoSpaceDN/>
              <w:adjustRightInd/>
              <w:jc w:val="center"/>
              <w:textAlignment w:val="auto"/>
              <w:rPr>
                <w:rFonts w:ascii="Times New Roman" w:hAnsi="Times New Roman"/>
                <w:sz w:val="24"/>
                <w:szCs w:val="24"/>
                <w:lang w:val="lt-LT"/>
              </w:rPr>
            </w:pPr>
            <w:r w:rsidRPr="00305E4A">
              <w:rPr>
                <w:rFonts w:ascii="Times New Roman" w:hAnsi="Times New Roman"/>
                <w:sz w:val="24"/>
                <w:szCs w:val="24"/>
                <w:lang w:val="lt-LT"/>
              </w:rPr>
              <w:t>Vertinimo kriterijai</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A8D0E4" w14:textId="77777777" w:rsidR="00915104" w:rsidRPr="00305E4A" w:rsidRDefault="00915104" w:rsidP="00070743">
            <w:pPr>
              <w:overflowPunct/>
              <w:autoSpaceDE/>
              <w:autoSpaceDN/>
              <w:adjustRightInd/>
              <w:jc w:val="center"/>
              <w:textAlignment w:val="auto"/>
              <w:rPr>
                <w:rFonts w:ascii="Times New Roman" w:hAnsi="Times New Roman"/>
                <w:sz w:val="24"/>
                <w:szCs w:val="24"/>
                <w:lang w:val="lt-LT"/>
              </w:rPr>
            </w:pPr>
            <w:r w:rsidRPr="00305E4A">
              <w:rPr>
                <w:rFonts w:ascii="Times New Roman" w:hAnsi="Times New Roman"/>
                <w:sz w:val="24"/>
                <w:szCs w:val="24"/>
                <w:lang w:val="lt-LT"/>
              </w:rPr>
              <w:t>Pažymimas atitinkamas langelis:</w:t>
            </w:r>
          </w:p>
          <w:p w14:paraId="2462B1BE" w14:textId="77777777" w:rsidR="00915104" w:rsidRPr="00305E4A" w:rsidRDefault="00915104" w:rsidP="00070743">
            <w:pPr>
              <w:overflowPunct/>
              <w:autoSpaceDE/>
              <w:autoSpaceDN/>
              <w:adjustRightInd/>
              <w:jc w:val="center"/>
              <w:textAlignment w:val="auto"/>
              <w:rPr>
                <w:rFonts w:ascii="Times New Roman" w:hAnsi="Times New Roman"/>
                <w:b/>
                <w:sz w:val="24"/>
                <w:szCs w:val="24"/>
                <w:lang w:val="lt-LT"/>
              </w:rPr>
            </w:pPr>
            <w:r w:rsidRPr="00305E4A">
              <w:rPr>
                <w:rFonts w:ascii="Times New Roman" w:hAnsi="Times New Roman"/>
                <w:sz w:val="24"/>
                <w:szCs w:val="24"/>
                <w:lang w:val="lt-LT"/>
              </w:rPr>
              <w:t>1 – nepatenkinamai;</w:t>
            </w:r>
          </w:p>
          <w:p w14:paraId="7949839C" w14:textId="77777777" w:rsidR="00915104" w:rsidRPr="00305E4A" w:rsidRDefault="00915104" w:rsidP="00070743">
            <w:pPr>
              <w:overflowPunct/>
              <w:autoSpaceDE/>
              <w:autoSpaceDN/>
              <w:adjustRightInd/>
              <w:jc w:val="center"/>
              <w:textAlignment w:val="auto"/>
              <w:rPr>
                <w:rFonts w:ascii="Times New Roman" w:hAnsi="Times New Roman"/>
                <w:sz w:val="24"/>
                <w:szCs w:val="24"/>
                <w:lang w:val="lt-LT"/>
              </w:rPr>
            </w:pPr>
            <w:r w:rsidRPr="00305E4A">
              <w:rPr>
                <w:rFonts w:ascii="Times New Roman" w:hAnsi="Times New Roman"/>
                <w:sz w:val="24"/>
                <w:szCs w:val="24"/>
                <w:lang w:val="lt-LT"/>
              </w:rPr>
              <w:t>2 – patenkinamai;</w:t>
            </w:r>
          </w:p>
          <w:p w14:paraId="144B03B7" w14:textId="77777777" w:rsidR="00915104" w:rsidRPr="00305E4A" w:rsidRDefault="00915104" w:rsidP="00070743">
            <w:pPr>
              <w:overflowPunct/>
              <w:autoSpaceDE/>
              <w:autoSpaceDN/>
              <w:adjustRightInd/>
              <w:jc w:val="center"/>
              <w:textAlignment w:val="auto"/>
              <w:rPr>
                <w:rFonts w:ascii="Times New Roman" w:hAnsi="Times New Roman"/>
                <w:b/>
                <w:sz w:val="24"/>
                <w:szCs w:val="24"/>
                <w:lang w:val="lt-LT"/>
              </w:rPr>
            </w:pPr>
            <w:r w:rsidRPr="00305E4A">
              <w:rPr>
                <w:rFonts w:ascii="Times New Roman" w:hAnsi="Times New Roman"/>
                <w:sz w:val="24"/>
                <w:szCs w:val="24"/>
                <w:lang w:val="lt-LT"/>
              </w:rPr>
              <w:t>3 – gerai;</w:t>
            </w:r>
          </w:p>
          <w:p w14:paraId="1CDA49B1" w14:textId="77777777" w:rsidR="00915104" w:rsidRPr="00305E4A" w:rsidRDefault="00915104" w:rsidP="00070743">
            <w:pPr>
              <w:overflowPunct/>
              <w:autoSpaceDE/>
              <w:autoSpaceDN/>
              <w:adjustRightInd/>
              <w:jc w:val="center"/>
              <w:textAlignment w:val="auto"/>
              <w:rPr>
                <w:rFonts w:ascii="Times New Roman" w:hAnsi="Times New Roman"/>
                <w:sz w:val="24"/>
                <w:szCs w:val="24"/>
                <w:lang w:val="lt-LT"/>
              </w:rPr>
            </w:pPr>
            <w:r w:rsidRPr="00305E4A">
              <w:rPr>
                <w:rFonts w:ascii="Times New Roman" w:hAnsi="Times New Roman"/>
                <w:sz w:val="24"/>
                <w:szCs w:val="24"/>
                <w:lang w:val="lt-LT"/>
              </w:rPr>
              <w:t>4 – labai gerai</w:t>
            </w:r>
          </w:p>
        </w:tc>
      </w:tr>
      <w:tr w:rsidR="00915104" w:rsidRPr="00305E4A" w14:paraId="44CCF1D6" w14:textId="77777777" w:rsidTr="0007074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4AFCE8" w14:textId="77777777" w:rsidR="00915104" w:rsidRPr="00305E4A" w:rsidRDefault="00915104" w:rsidP="00070743">
            <w:pPr>
              <w:overflowPunct/>
              <w:autoSpaceDE/>
              <w:autoSpaceDN/>
              <w:adjustRightInd/>
              <w:jc w:val="both"/>
              <w:textAlignment w:val="auto"/>
              <w:rPr>
                <w:rFonts w:ascii="Times New Roman" w:hAnsi="Times New Roman"/>
                <w:sz w:val="24"/>
                <w:szCs w:val="24"/>
                <w:lang w:val="lt-LT"/>
              </w:rPr>
            </w:pPr>
            <w:r w:rsidRPr="00305E4A">
              <w:rPr>
                <w:rFonts w:ascii="Times New Roman" w:hAnsi="Times New Roman"/>
                <w:sz w:val="24"/>
                <w:szCs w:val="24"/>
                <w:lang w:val="lt-LT"/>
              </w:rPr>
              <w:t>5.1. Informacijos ir situacijos valdymas atliekant funkcijas</w:t>
            </w:r>
            <w:r w:rsidRPr="00305E4A">
              <w:rPr>
                <w:rFonts w:ascii="Times New Roman" w:hAnsi="Times New Roman"/>
                <w:b/>
                <w:sz w:val="24"/>
                <w:szCs w:val="24"/>
                <w:lang w:val="lt-LT"/>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D50926" w14:textId="295D4659" w:rsidR="00915104" w:rsidRPr="00305E4A" w:rsidRDefault="00915104" w:rsidP="00070743">
            <w:pPr>
              <w:overflowPunct/>
              <w:autoSpaceDE/>
              <w:autoSpaceDN/>
              <w:adjustRightInd/>
              <w:textAlignment w:val="auto"/>
              <w:rPr>
                <w:rFonts w:ascii="Times New Roman" w:hAnsi="Times New Roman"/>
                <w:sz w:val="24"/>
                <w:szCs w:val="24"/>
                <w:lang w:val="lt-LT"/>
              </w:rPr>
            </w:pPr>
            <w:r w:rsidRPr="00305E4A">
              <w:rPr>
                <w:rFonts w:ascii="Times New Roman" w:hAnsi="Times New Roman"/>
                <w:sz w:val="24"/>
                <w:szCs w:val="24"/>
                <w:lang w:val="lt-LT"/>
              </w:rPr>
              <w:t xml:space="preserve">1□    2  □      3 □        4 </w:t>
            </w:r>
            <w:r w:rsidR="001946A3">
              <w:rPr>
                <w:rFonts w:ascii="Times New Roman" w:hAnsi="Times New Roman"/>
                <w:sz w:val="24"/>
                <w:szCs w:val="24"/>
                <w:lang w:val="lt-LT"/>
              </w:rPr>
              <w:t>x</w:t>
            </w:r>
            <w:r w:rsidRPr="00305E4A">
              <w:rPr>
                <w:rFonts w:ascii="Times New Roman" w:hAnsi="Times New Roman"/>
                <w:sz w:val="24"/>
                <w:szCs w:val="24"/>
                <w:lang w:val="lt-LT"/>
              </w:rPr>
              <w:t xml:space="preserve"> </w:t>
            </w:r>
          </w:p>
        </w:tc>
      </w:tr>
      <w:tr w:rsidR="00915104" w:rsidRPr="00305E4A" w14:paraId="1A3C00A7" w14:textId="77777777" w:rsidTr="0007074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668253" w14:textId="77777777" w:rsidR="00915104" w:rsidRPr="00305E4A" w:rsidRDefault="00915104" w:rsidP="00070743">
            <w:pPr>
              <w:overflowPunct/>
              <w:autoSpaceDE/>
              <w:autoSpaceDN/>
              <w:adjustRightInd/>
              <w:jc w:val="both"/>
              <w:textAlignment w:val="auto"/>
              <w:rPr>
                <w:rFonts w:ascii="Times New Roman" w:hAnsi="Times New Roman"/>
                <w:sz w:val="24"/>
                <w:szCs w:val="24"/>
                <w:lang w:val="lt-LT"/>
              </w:rPr>
            </w:pPr>
            <w:r w:rsidRPr="00305E4A">
              <w:rPr>
                <w:rFonts w:ascii="Times New Roman" w:hAnsi="Times New Roman"/>
                <w:sz w:val="24"/>
                <w:szCs w:val="24"/>
                <w:lang w:val="lt-LT"/>
              </w:rPr>
              <w:t>5.2. Išteklių (žmogiškųjų, laiko ir materialinių) paskirstymas</w:t>
            </w:r>
            <w:r w:rsidRPr="00305E4A">
              <w:rPr>
                <w:rFonts w:ascii="Times New Roman" w:hAnsi="Times New Roman"/>
                <w:b/>
                <w:sz w:val="24"/>
                <w:szCs w:val="24"/>
                <w:lang w:val="lt-LT"/>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A26CFD" w14:textId="56AD7A35" w:rsidR="00915104" w:rsidRPr="00305E4A" w:rsidRDefault="00915104" w:rsidP="00070743">
            <w:pPr>
              <w:tabs>
                <w:tab w:val="left" w:pos="690"/>
              </w:tabs>
              <w:overflowPunct/>
              <w:autoSpaceDE/>
              <w:autoSpaceDN/>
              <w:adjustRightInd/>
              <w:ind w:hanging="19"/>
              <w:textAlignment w:val="auto"/>
              <w:rPr>
                <w:rFonts w:ascii="Times New Roman" w:hAnsi="Times New Roman"/>
                <w:sz w:val="24"/>
                <w:szCs w:val="24"/>
                <w:lang w:val="lt-LT"/>
              </w:rPr>
            </w:pPr>
            <w:r w:rsidRPr="00305E4A">
              <w:rPr>
                <w:rFonts w:ascii="Times New Roman" w:hAnsi="Times New Roman"/>
                <w:sz w:val="24"/>
                <w:szCs w:val="24"/>
                <w:lang w:val="lt-LT"/>
              </w:rPr>
              <w:t xml:space="preserve">1□      2□       3 □       4 </w:t>
            </w:r>
            <w:r w:rsidR="001946A3">
              <w:rPr>
                <w:rFonts w:ascii="Times New Roman" w:hAnsi="Times New Roman"/>
                <w:sz w:val="24"/>
                <w:szCs w:val="24"/>
                <w:lang w:val="lt-LT"/>
              </w:rPr>
              <w:t>x</w:t>
            </w:r>
          </w:p>
        </w:tc>
      </w:tr>
      <w:tr w:rsidR="00915104" w:rsidRPr="00305E4A" w14:paraId="2BFAFCC9" w14:textId="77777777" w:rsidTr="0007074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F1B8E0" w14:textId="77777777" w:rsidR="00915104" w:rsidRPr="00305E4A" w:rsidRDefault="00915104" w:rsidP="00070743">
            <w:pPr>
              <w:overflowPunct/>
              <w:autoSpaceDE/>
              <w:autoSpaceDN/>
              <w:adjustRightInd/>
              <w:jc w:val="both"/>
              <w:textAlignment w:val="auto"/>
              <w:rPr>
                <w:rFonts w:ascii="Times New Roman" w:hAnsi="Times New Roman"/>
                <w:sz w:val="24"/>
                <w:szCs w:val="24"/>
                <w:lang w:val="lt-LT"/>
              </w:rPr>
            </w:pPr>
            <w:r w:rsidRPr="00305E4A">
              <w:rPr>
                <w:rFonts w:ascii="Times New Roman" w:hAnsi="Times New Roman"/>
                <w:sz w:val="24"/>
                <w:szCs w:val="24"/>
                <w:lang w:val="lt-LT"/>
              </w:rPr>
              <w:t>5.3. Lyderystės ir vadovavimo efektyvumas</w:t>
            </w:r>
            <w:r w:rsidRPr="00305E4A">
              <w:rPr>
                <w:rFonts w:ascii="Times New Roman" w:hAnsi="Times New Roman"/>
                <w:b/>
                <w:sz w:val="24"/>
                <w:szCs w:val="24"/>
                <w:lang w:val="lt-LT"/>
              </w:rPr>
              <w:t xml:space="preserve">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4E114F" w14:textId="29231F95" w:rsidR="00915104" w:rsidRPr="00305E4A" w:rsidRDefault="00915104" w:rsidP="00070743">
            <w:pPr>
              <w:overflowPunct/>
              <w:autoSpaceDE/>
              <w:autoSpaceDN/>
              <w:adjustRightInd/>
              <w:textAlignment w:val="auto"/>
              <w:rPr>
                <w:rFonts w:ascii="Times New Roman" w:hAnsi="Times New Roman"/>
                <w:sz w:val="24"/>
                <w:szCs w:val="24"/>
                <w:lang w:val="lt-LT"/>
              </w:rPr>
            </w:pPr>
            <w:r w:rsidRPr="00305E4A">
              <w:rPr>
                <w:rFonts w:ascii="Times New Roman" w:hAnsi="Times New Roman"/>
                <w:sz w:val="24"/>
                <w:szCs w:val="24"/>
                <w:lang w:val="lt-LT"/>
              </w:rPr>
              <w:t xml:space="preserve">1□      2□       3 </w:t>
            </w:r>
            <w:r w:rsidR="001946A3">
              <w:rPr>
                <w:rFonts w:ascii="Times New Roman" w:hAnsi="Times New Roman"/>
                <w:sz w:val="24"/>
                <w:szCs w:val="24"/>
                <w:lang w:val="lt-LT"/>
              </w:rPr>
              <w:t>x</w:t>
            </w:r>
            <w:r w:rsidRPr="00305E4A">
              <w:rPr>
                <w:rFonts w:ascii="Times New Roman" w:hAnsi="Times New Roman"/>
                <w:sz w:val="24"/>
                <w:szCs w:val="24"/>
                <w:lang w:val="lt-LT"/>
              </w:rPr>
              <w:t xml:space="preserve">    </w:t>
            </w:r>
            <w:r w:rsidR="001946A3">
              <w:rPr>
                <w:rFonts w:ascii="Times New Roman" w:hAnsi="Times New Roman"/>
                <w:sz w:val="24"/>
                <w:szCs w:val="24"/>
                <w:lang w:val="lt-LT"/>
              </w:rPr>
              <w:t xml:space="preserve">  </w:t>
            </w:r>
            <w:r w:rsidR="00FE453A" w:rsidRPr="00305E4A">
              <w:rPr>
                <w:rFonts w:ascii="Times New Roman" w:hAnsi="Times New Roman"/>
                <w:sz w:val="24"/>
                <w:szCs w:val="24"/>
                <w:lang w:val="lt-LT"/>
              </w:rPr>
              <w:t xml:space="preserve"> </w:t>
            </w:r>
            <w:r w:rsidRPr="00305E4A">
              <w:rPr>
                <w:rFonts w:ascii="Times New Roman" w:hAnsi="Times New Roman"/>
                <w:sz w:val="24"/>
                <w:szCs w:val="24"/>
                <w:lang w:val="lt-LT"/>
              </w:rPr>
              <w:t>4</w:t>
            </w:r>
            <w:r w:rsidR="00FE453A" w:rsidRPr="00305E4A">
              <w:rPr>
                <w:rFonts w:ascii="Times New Roman" w:hAnsi="Times New Roman"/>
                <w:sz w:val="24"/>
                <w:szCs w:val="24"/>
                <w:lang w:val="lt-LT"/>
              </w:rPr>
              <w:t xml:space="preserve"> </w:t>
            </w:r>
            <w:r w:rsidRPr="00305E4A">
              <w:rPr>
                <w:rFonts w:ascii="Times New Roman" w:hAnsi="Times New Roman"/>
                <w:sz w:val="24"/>
                <w:szCs w:val="24"/>
                <w:lang w:val="lt-LT"/>
              </w:rPr>
              <w:t>□</w:t>
            </w:r>
          </w:p>
        </w:tc>
      </w:tr>
      <w:tr w:rsidR="00915104" w:rsidRPr="00305E4A" w14:paraId="1F3403DA" w14:textId="77777777" w:rsidTr="0007074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6C072E0" w14:textId="77777777" w:rsidR="00915104" w:rsidRPr="00305E4A" w:rsidRDefault="00915104" w:rsidP="00070743">
            <w:pPr>
              <w:overflowPunct/>
              <w:autoSpaceDE/>
              <w:autoSpaceDN/>
              <w:adjustRightInd/>
              <w:jc w:val="both"/>
              <w:textAlignment w:val="auto"/>
              <w:rPr>
                <w:rFonts w:ascii="Times New Roman" w:hAnsi="Times New Roman"/>
                <w:sz w:val="24"/>
                <w:szCs w:val="24"/>
                <w:lang w:val="lt-LT"/>
              </w:rPr>
            </w:pPr>
            <w:r w:rsidRPr="00305E4A">
              <w:rPr>
                <w:rFonts w:ascii="Times New Roman" w:hAnsi="Times New Roman"/>
                <w:sz w:val="24"/>
                <w:szCs w:val="24"/>
                <w:lang w:val="lt-LT"/>
              </w:rPr>
              <w:lastRenderedPageBreak/>
              <w:t>5.4. Ž</w:t>
            </w:r>
            <w:r w:rsidRPr="00305E4A">
              <w:rPr>
                <w:rFonts w:ascii="Times New Roman" w:hAnsi="Times New Roman"/>
                <w:color w:val="000000"/>
                <w:sz w:val="24"/>
                <w:szCs w:val="24"/>
                <w:lang w:val="lt-LT"/>
              </w:rPr>
              <w:t>inių, gebėjimų ir įgūdžių panaudojimas, atliekant funkcijas ir siekiant rezultatų</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003DCA2" w14:textId="7A3F6A81" w:rsidR="00915104" w:rsidRPr="00305E4A" w:rsidRDefault="00915104" w:rsidP="00070743">
            <w:pPr>
              <w:overflowPunct/>
              <w:autoSpaceDE/>
              <w:autoSpaceDN/>
              <w:adjustRightInd/>
              <w:textAlignment w:val="auto"/>
              <w:rPr>
                <w:rFonts w:ascii="Times New Roman" w:hAnsi="Times New Roman"/>
                <w:sz w:val="24"/>
                <w:szCs w:val="24"/>
                <w:lang w:val="lt-LT"/>
              </w:rPr>
            </w:pPr>
            <w:r w:rsidRPr="00305E4A">
              <w:rPr>
                <w:rFonts w:ascii="Times New Roman" w:hAnsi="Times New Roman"/>
                <w:sz w:val="24"/>
                <w:szCs w:val="24"/>
                <w:lang w:val="lt-LT"/>
              </w:rPr>
              <w:t>1□      2□       3 □       4</w:t>
            </w:r>
            <w:r w:rsidR="001946A3">
              <w:rPr>
                <w:rFonts w:ascii="Times New Roman" w:hAnsi="Times New Roman"/>
                <w:sz w:val="24"/>
                <w:szCs w:val="24"/>
                <w:lang w:val="lt-LT"/>
              </w:rPr>
              <w:t xml:space="preserve"> x</w:t>
            </w:r>
            <w:r w:rsidRPr="00305E4A">
              <w:rPr>
                <w:rFonts w:ascii="Times New Roman" w:hAnsi="Times New Roman"/>
                <w:sz w:val="24"/>
                <w:szCs w:val="24"/>
                <w:lang w:val="lt-LT"/>
              </w:rPr>
              <w:t xml:space="preserve"> </w:t>
            </w:r>
          </w:p>
        </w:tc>
      </w:tr>
      <w:tr w:rsidR="00915104" w:rsidRPr="00305E4A" w14:paraId="58D1CB21" w14:textId="77777777" w:rsidTr="00070743">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984833C" w14:textId="77777777" w:rsidR="00915104" w:rsidRPr="00305E4A" w:rsidRDefault="00915104" w:rsidP="00070743">
            <w:pPr>
              <w:overflowPunct/>
              <w:autoSpaceDE/>
              <w:autoSpaceDN/>
              <w:adjustRightInd/>
              <w:textAlignment w:val="auto"/>
              <w:rPr>
                <w:rFonts w:ascii="Times New Roman" w:hAnsi="Times New Roman"/>
                <w:sz w:val="24"/>
                <w:szCs w:val="24"/>
                <w:lang w:val="lt-LT"/>
              </w:rPr>
            </w:pPr>
            <w:r w:rsidRPr="00305E4A">
              <w:rPr>
                <w:rFonts w:ascii="Times New Roman" w:hAnsi="Times New Roman"/>
                <w:sz w:val="24"/>
                <w:szCs w:val="24"/>
                <w:lang w:val="lt-LT"/>
              </w:rPr>
              <w:t>5.5. Bendras įvertinimas (pažymimas vidurkis)</w:t>
            </w:r>
          </w:p>
        </w:tc>
        <w:tc>
          <w:tcPr>
            <w:tcW w:w="2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BAB61BF" w14:textId="24CB92CF" w:rsidR="00915104" w:rsidRPr="00305E4A" w:rsidRDefault="00915104" w:rsidP="00070743">
            <w:pPr>
              <w:overflowPunct/>
              <w:autoSpaceDE/>
              <w:autoSpaceDN/>
              <w:adjustRightInd/>
              <w:textAlignment w:val="auto"/>
              <w:rPr>
                <w:rFonts w:ascii="Times New Roman" w:hAnsi="Times New Roman"/>
                <w:sz w:val="24"/>
                <w:szCs w:val="24"/>
                <w:lang w:val="lt-LT"/>
              </w:rPr>
            </w:pPr>
            <w:r w:rsidRPr="00305E4A">
              <w:rPr>
                <w:rFonts w:ascii="Times New Roman" w:hAnsi="Times New Roman"/>
                <w:sz w:val="24"/>
                <w:szCs w:val="24"/>
                <w:lang w:val="lt-LT"/>
              </w:rPr>
              <w:t xml:space="preserve">1□      </w:t>
            </w:r>
            <w:r w:rsidR="00DF0466" w:rsidRPr="00305E4A">
              <w:rPr>
                <w:rFonts w:ascii="Times New Roman" w:hAnsi="Times New Roman"/>
                <w:sz w:val="24"/>
                <w:szCs w:val="24"/>
                <w:lang w:val="lt-LT"/>
              </w:rPr>
              <w:t xml:space="preserve"> </w:t>
            </w:r>
            <w:r w:rsidRPr="00305E4A">
              <w:rPr>
                <w:rFonts w:ascii="Times New Roman" w:hAnsi="Times New Roman"/>
                <w:sz w:val="24"/>
                <w:szCs w:val="24"/>
                <w:lang w:val="lt-LT"/>
              </w:rPr>
              <w:t xml:space="preserve">2□       3□       4 </w:t>
            </w:r>
            <w:r w:rsidR="001946A3">
              <w:rPr>
                <w:rFonts w:ascii="Times New Roman" w:hAnsi="Times New Roman"/>
                <w:sz w:val="24"/>
                <w:szCs w:val="24"/>
                <w:lang w:val="lt-LT"/>
              </w:rPr>
              <w:t>x</w:t>
            </w:r>
          </w:p>
        </w:tc>
      </w:tr>
    </w:tbl>
    <w:p w14:paraId="036A9CAA" w14:textId="77777777" w:rsidR="00915104" w:rsidRPr="00305E4A" w:rsidRDefault="00915104" w:rsidP="00915104">
      <w:pPr>
        <w:overflowPunct/>
        <w:autoSpaceDE/>
        <w:autoSpaceDN/>
        <w:adjustRightInd/>
        <w:jc w:val="center"/>
        <w:textAlignment w:val="auto"/>
        <w:rPr>
          <w:rFonts w:ascii="Times New Roman" w:hAnsi="Times New Roman"/>
          <w:sz w:val="22"/>
          <w:szCs w:val="22"/>
          <w:lang w:val="lt-LT" w:eastAsia="lt-LT"/>
        </w:rPr>
      </w:pPr>
    </w:p>
    <w:p w14:paraId="2C08D9E9" w14:textId="77777777" w:rsidR="00915104" w:rsidRPr="00305E4A" w:rsidRDefault="00915104" w:rsidP="00915104">
      <w:pPr>
        <w:overflowPunct/>
        <w:autoSpaceDE/>
        <w:autoSpaceDN/>
        <w:adjustRightInd/>
        <w:spacing w:after="200" w:line="276" w:lineRule="auto"/>
        <w:jc w:val="center"/>
        <w:textAlignment w:val="auto"/>
        <w:rPr>
          <w:rFonts w:ascii="Times New Roman" w:hAnsi="Times New Roman"/>
          <w:sz w:val="22"/>
          <w:szCs w:val="22"/>
          <w:lang w:val="lt-LT" w:eastAsia="lt-LT"/>
        </w:rPr>
      </w:pPr>
      <w:r w:rsidRPr="00305E4A">
        <w:rPr>
          <w:rFonts w:ascii="Times New Roman" w:hAnsi="Times New Roman"/>
          <w:b/>
          <w:sz w:val="24"/>
          <w:szCs w:val="24"/>
          <w:lang w:val="lt-LT" w:eastAsia="lt-LT"/>
        </w:rPr>
        <w:t>IV SKYRIUS</w:t>
      </w:r>
    </w:p>
    <w:p w14:paraId="6A9C834D" w14:textId="77777777" w:rsidR="00915104" w:rsidRPr="00305E4A" w:rsidRDefault="00915104" w:rsidP="00915104">
      <w:pPr>
        <w:overflowPunct/>
        <w:autoSpaceDE/>
        <w:autoSpaceDN/>
        <w:adjustRightInd/>
        <w:jc w:val="center"/>
        <w:textAlignment w:val="auto"/>
        <w:rPr>
          <w:rFonts w:ascii="Times New Roman" w:hAnsi="Times New Roman"/>
          <w:b/>
          <w:sz w:val="24"/>
          <w:szCs w:val="24"/>
          <w:lang w:val="lt-LT" w:eastAsia="lt-LT"/>
        </w:rPr>
      </w:pPr>
      <w:r w:rsidRPr="00305E4A">
        <w:rPr>
          <w:rFonts w:ascii="Times New Roman" w:hAnsi="Times New Roman"/>
          <w:b/>
          <w:sz w:val="24"/>
          <w:szCs w:val="24"/>
          <w:lang w:val="lt-LT" w:eastAsia="lt-LT"/>
        </w:rPr>
        <w:t>PASIEKTŲ REZULTATŲ VYKDANT UŽDUOTIS ĮSIVERTINIMAS IR KOMPETENCIJŲ TOBULINIMAS</w:t>
      </w:r>
    </w:p>
    <w:p w14:paraId="11662201" w14:textId="77777777" w:rsidR="00915104" w:rsidRPr="00305E4A" w:rsidRDefault="00915104" w:rsidP="00915104">
      <w:pPr>
        <w:overflowPunct/>
        <w:autoSpaceDE/>
        <w:autoSpaceDN/>
        <w:adjustRightInd/>
        <w:jc w:val="center"/>
        <w:textAlignment w:val="auto"/>
        <w:rPr>
          <w:rFonts w:ascii="Times New Roman" w:hAnsi="Times New Roman"/>
          <w:b/>
          <w:sz w:val="22"/>
          <w:szCs w:val="22"/>
          <w:lang w:val="lt-LT" w:eastAsia="lt-LT"/>
        </w:rPr>
      </w:pPr>
    </w:p>
    <w:p w14:paraId="16332B9A" w14:textId="77777777" w:rsidR="00915104" w:rsidRPr="00305E4A" w:rsidRDefault="00915104" w:rsidP="00915104">
      <w:pPr>
        <w:tabs>
          <w:tab w:val="left" w:pos="1134"/>
        </w:tabs>
        <w:overflowPunct/>
        <w:autoSpaceDE/>
        <w:autoSpaceDN/>
        <w:adjustRightInd/>
        <w:ind w:firstLine="851"/>
        <w:textAlignment w:val="auto"/>
        <w:rPr>
          <w:rFonts w:ascii="Times New Roman" w:hAnsi="Times New Roman"/>
          <w:b/>
          <w:sz w:val="24"/>
          <w:szCs w:val="24"/>
          <w:lang w:val="lt-LT" w:eastAsia="lt-LT"/>
        </w:rPr>
      </w:pPr>
      <w:r w:rsidRPr="00305E4A">
        <w:rPr>
          <w:rFonts w:ascii="Times New Roman" w:hAnsi="Times New Roman"/>
          <w:b/>
          <w:sz w:val="24"/>
          <w:szCs w:val="24"/>
          <w:lang w:val="lt-LT" w:eastAsia="lt-LT"/>
        </w:rPr>
        <w:t>6.</w:t>
      </w:r>
      <w:r w:rsidRPr="00305E4A">
        <w:rPr>
          <w:rFonts w:ascii="Times New Roman" w:hAnsi="Times New Roman"/>
          <w:b/>
          <w:sz w:val="24"/>
          <w:szCs w:val="24"/>
          <w:lang w:val="lt-LT" w:eastAsia="lt-LT"/>
        </w:rPr>
        <w:tab/>
        <w:t>Pasiektų rezultatų vykdant užduotis įsivertinimas.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580"/>
      </w:tblGrid>
      <w:tr w:rsidR="00915104" w:rsidRPr="00305E4A" w14:paraId="2917C07F" w14:textId="77777777" w:rsidTr="0007074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41C5F01" w14:textId="77777777" w:rsidR="00915104" w:rsidRPr="00305E4A" w:rsidRDefault="00915104" w:rsidP="00070743">
            <w:pPr>
              <w:overflowPunct/>
              <w:autoSpaceDE/>
              <w:autoSpaceDN/>
              <w:adjustRightInd/>
              <w:jc w:val="center"/>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Užduočių įvykdymo aprašymas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0F757BB6" w14:textId="77777777" w:rsidR="00915104" w:rsidRPr="00305E4A" w:rsidRDefault="00915104" w:rsidP="00070743">
            <w:pPr>
              <w:overflowPunct/>
              <w:autoSpaceDE/>
              <w:autoSpaceDN/>
              <w:adjustRightInd/>
              <w:jc w:val="center"/>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Pažymimas atitinkamas langelis</w:t>
            </w:r>
          </w:p>
        </w:tc>
      </w:tr>
      <w:tr w:rsidR="00915104" w:rsidRPr="00305E4A" w14:paraId="50BA3740" w14:textId="77777777" w:rsidTr="0007074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F4097A4"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6.1. Visos užduotys įvykdytos ir viršijo kai kuriuos sutartus vertinimo rodiklius.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3C061757" w14:textId="77777777" w:rsidR="00915104" w:rsidRPr="00305E4A" w:rsidRDefault="00915104" w:rsidP="00070743">
            <w:pPr>
              <w:overflowPunct/>
              <w:autoSpaceDE/>
              <w:autoSpaceDN/>
              <w:adjustRightInd/>
              <w:ind w:right="340"/>
              <w:jc w:val="right"/>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 xml:space="preserve">Labai gerai </w:t>
            </w:r>
            <w:r w:rsidRPr="00305E4A">
              <w:rPr>
                <w:rFonts w:ascii="Segoe UI Symbol" w:eastAsia="MS Gothic" w:hAnsi="Segoe UI Symbol" w:cs="Segoe UI Symbol"/>
                <w:sz w:val="24"/>
                <w:szCs w:val="24"/>
                <w:lang w:val="lt-LT" w:eastAsia="lt-LT"/>
              </w:rPr>
              <w:sym w:font="Wingdings" w:char="F078"/>
            </w:r>
          </w:p>
        </w:tc>
      </w:tr>
      <w:tr w:rsidR="00915104" w:rsidRPr="00305E4A" w14:paraId="7DF1705C" w14:textId="77777777" w:rsidTr="0007074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2E67981"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6.2. Užduotys iš esmės įvykdytos arba viena neįvykdyta pagal sutartus vertinimo rodiklius.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2ED008E1" w14:textId="77777777" w:rsidR="00915104" w:rsidRPr="00305E4A" w:rsidRDefault="00915104" w:rsidP="00070743">
            <w:pPr>
              <w:overflowPunct/>
              <w:autoSpaceDE/>
              <w:autoSpaceDN/>
              <w:adjustRightInd/>
              <w:ind w:right="340"/>
              <w:jc w:val="right"/>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 xml:space="preserve">Gerai </w:t>
            </w:r>
            <w:r w:rsidRPr="00305E4A">
              <w:rPr>
                <w:rFonts w:ascii="Segoe UI Symbol" w:eastAsia="MS Gothic" w:hAnsi="Segoe UI Symbol" w:cs="Segoe UI Symbol"/>
                <w:sz w:val="24"/>
                <w:szCs w:val="24"/>
                <w:lang w:val="lt-LT" w:eastAsia="lt-LT"/>
              </w:rPr>
              <w:t>☐</w:t>
            </w:r>
            <w:r w:rsidRPr="00305E4A">
              <w:rPr>
                <w:rFonts w:ascii="Times New Roman" w:hAnsi="Times New Roman"/>
                <w:sz w:val="24"/>
                <w:szCs w:val="24"/>
                <w:lang w:val="lt-LT" w:eastAsia="lt-LT"/>
              </w:rPr>
              <w:t xml:space="preserve"> </w:t>
            </w:r>
          </w:p>
        </w:tc>
      </w:tr>
      <w:tr w:rsidR="00915104" w:rsidRPr="00305E4A" w14:paraId="0234926D" w14:textId="77777777" w:rsidTr="0007074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2706459"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6.3. Įvykdyta ne mažiau kaip pusė užduočių pagal sutartus vertinimo rodiklius.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1CC6659A" w14:textId="77777777" w:rsidR="00915104" w:rsidRPr="00305E4A" w:rsidRDefault="00915104" w:rsidP="00070743">
            <w:pPr>
              <w:overflowPunct/>
              <w:autoSpaceDE/>
              <w:autoSpaceDN/>
              <w:adjustRightInd/>
              <w:ind w:right="340"/>
              <w:jc w:val="right"/>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 xml:space="preserve">Patenkinamai </w:t>
            </w:r>
            <w:r w:rsidRPr="00305E4A">
              <w:rPr>
                <w:rFonts w:ascii="Segoe UI Symbol" w:eastAsia="MS Gothic" w:hAnsi="Segoe UI Symbol" w:cs="Segoe UI Symbol"/>
                <w:sz w:val="24"/>
                <w:szCs w:val="24"/>
                <w:lang w:val="lt-LT" w:eastAsia="lt-LT"/>
              </w:rPr>
              <w:t>☐</w:t>
            </w:r>
          </w:p>
        </w:tc>
      </w:tr>
      <w:tr w:rsidR="00915104" w:rsidRPr="00305E4A" w14:paraId="28BCC313" w14:textId="77777777" w:rsidTr="00070743">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35E20C08"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6.4. Pusė ar daugiau užduotys neįvykdyta pagal sutartus vertinimo rodiklius.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3BF45DBC" w14:textId="77777777" w:rsidR="00915104" w:rsidRPr="00305E4A" w:rsidRDefault="00915104" w:rsidP="00070743">
            <w:pPr>
              <w:overflowPunct/>
              <w:autoSpaceDE/>
              <w:autoSpaceDN/>
              <w:adjustRightInd/>
              <w:ind w:left="-217" w:right="151"/>
              <w:jc w:val="right"/>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 xml:space="preserve">Nepatenkinamai </w:t>
            </w:r>
            <w:r w:rsidRPr="00305E4A">
              <w:rPr>
                <w:rFonts w:ascii="Segoe UI Symbol" w:eastAsia="MS Gothic" w:hAnsi="Segoe UI Symbol" w:cs="Segoe UI Symbol"/>
                <w:sz w:val="24"/>
                <w:szCs w:val="24"/>
                <w:lang w:val="lt-LT" w:eastAsia="lt-LT"/>
              </w:rPr>
              <w:t>☐</w:t>
            </w:r>
          </w:p>
        </w:tc>
      </w:tr>
    </w:tbl>
    <w:p w14:paraId="6C947835" w14:textId="77777777" w:rsidR="00915104" w:rsidRPr="00305E4A" w:rsidRDefault="00915104" w:rsidP="00915104">
      <w:pPr>
        <w:overflowPunct/>
        <w:autoSpaceDE/>
        <w:autoSpaceDN/>
        <w:adjustRightInd/>
        <w:jc w:val="center"/>
        <w:textAlignment w:val="auto"/>
        <w:rPr>
          <w:rFonts w:ascii="Times New Roman" w:hAnsi="Times New Roman"/>
          <w:sz w:val="22"/>
          <w:szCs w:val="22"/>
          <w:lang w:val="lt-LT" w:eastAsia="lt-LT"/>
        </w:rPr>
      </w:pPr>
    </w:p>
    <w:p w14:paraId="16D46DF6" w14:textId="77777777" w:rsidR="00915104" w:rsidRPr="00305E4A" w:rsidRDefault="00915104" w:rsidP="00915104">
      <w:pPr>
        <w:tabs>
          <w:tab w:val="left" w:pos="1134"/>
        </w:tabs>
        <w:overflowPunct/>
        <w:autoSpaceDE/>
        <w:autoSpaceDN/>
        <w:adjustRightInd/>
        <w:ind w:firstLine="851"/>
        <w:jc w:val="both"/>
        <w:textAlignment w:val="auto"/>
        <w:rPr>
          <w:rFonts w:ascii="Times New Roman" w:hAnsi="Times New Roman"/>
          <w:b/>
          <w:sz w:val="24"/>
          <w:szCs w:val="24"/>
          <w:lang w:val="lt-LT" w:eastAsia="lt-LT"/>
        </w:rPr>
      </w:pPr>
      <w:r w:rsidRPr="00305E4A">
        <w:rPr>
          <w:rFonts w:ascii="Times New Roman" w:hAnsi="Times New Roman"/>
          <w:b/>
          <w:sz w:val="24"/>
          <w:szCs w:val="24"/>
          <w:lang w:val="lt-LT" w:eastAsia="lt-LT"/>
        </w:rPr>
        <w:t>7.</w:t>
      </w:r>
      <w:r w:rsidRPr="00305E4A">
        <w:rPr>
          <w:rFonts w:ascii="Times New Roman" w:hAnsi="Times New Roman"/>
          <w:b/>
          <w:sz w:val="24"/>
          <w:szCs w:val="24"/>
          <w:lang w:val="lt-LT" w:eastAsia="lt-LT"/>
        </w:rPr>
        <w:tab/>
        <w:t>Kompetencijos, kurias norėtų tobulinti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915104" w:rsidRPr="00305E4A" w14:paraId="60BF589E" w14:textId="77777777" w:rsidTr="00070743">
        <w:tc>
          <w:tcPr>
            <w:tcW w:w="9810" w:type="dxa"/>
            <w:tcBorders>
              <w:top w:val="single" w:sz="4" w:space="0" w:color="auto"/>
              <w:left w:val="single" w:sz="4" w:space="0" w:color="auto"/>
              <w:bottom w:val="single" w:sz="4" w:space="0" w:color="auto"/>
              <w:right w:val="single" w:sz="4" w:space="0" w:color="auto"/>
            </w:tcBorders>
            <w:hideMark/>
          </w:tcPr>
          <w:p w14:paraId="6E8B2EA3" w14:textId="298AE9E7" w:rsidR="00915104" w:rsidRPr="00305E4A" w:rsidRDefault="00915104" w:rsidP="00070743">
            <w:pPr>
              <w:overflowPunct/>
              <w:autoSpaceDE/>
              <w:autoSpaceDN/>
              <w:adjustRightInd/>
              <w:jc w:val="both"/>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7.1. Švietimo įstaigos procesų, išteklių valdymo kompetenciją.</w:t>
            </w:r>
          </w:p>
          <w:p w14:paraId="6C890CDD" w14:textId="77777777" w:rsidR="00915104" w:rsidRPr="00305E4A" w:rsidRDefault="00915104" w:rsidP="00070743">
            <w:pPr>
              <w:overflowPunct/>
              <w:autoSpaceDE/>
              <w:autoSpaceDN/>
              <w:adjustRightInd/>
              <w:jc w:val="both"/>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7.2. Kokybės vadybos sistemų diegimas.</w:t>
            </w:r>
          </w:p>
        </w:tc>
      </w:tr>
    </w:tbl>
    <w:p w14:paraId="68BF8B8B" w14:textId="77777777" w:rsidR="00915104" w:rsidRPr="00305E4A" w:rsidRDefault="00915104" w:rsidP="00914282">
      <w:pPr>
        <w:overflowPunct/>
        <w:autoSpaceDE/>
        <w:autoSpaceDN/>
        <w:adjustRightInd/>
        <w:textAlignment w:val="auto"/>
        <w:rPr>
          <w:rFonts w:ascii="Times New Roman" w:hAnsi="Times New Roman"/>
          <w:b/>
          <w:sz w:val="24"/>
          <w:szCs w:val="24"/>
          <w:lang w:val="lt-LT" w:eastAsia="lt-LT"/>
        </w:rPr>
      </w:pPr>
    </w:p>
    <w:p w14:paraId="17593B93" w14:textId="77777777" w:rsidR="00915104" w:rsidRPr="00305E4A" w:rsidRDefault="00915104" w:rsidP="00915104">
      <w:pPr>
        <w:overflowPunct/>
        <w:autoSpaceDE/>
        <w:autoSpaceDN/>
        <w:adjustRightInd/>
        <w:jc w:val="center"/>
        <w:textAlignment w:val="auto"/>
        <w:rPr>
          <w:rFonts w:ascii="Times New Roman" w:hAnsi="Times New Roman"/>
          <w:b/>
          <w:sz w:val="24"/>
          <w:szCs w:val="24"/>
          <w:lang w:val="lt-LT" w:eastAsia="lt-LT"/>
        </w:rPr>
      </w:pPr>
    </w:p>
    <w:p w14:paraId="554F3557" w14:textId="77777777" w:rsidR="00915104" w:rsidRPr="00305E4A" w:rsidRDefault="00915104" w:rsidP="00915104">
      <w:pPr>
        <w:overflowPunct/>
        <w:autoSpaceDE/>
        <w:autoSpaceDN/>
        <w:adjustRightInd/>
        <w:jc w:val="center"/>
        <w:textAlignment w:val="auto"/>
        <w:rPr>
          <w:rFonts w:ascii="Times New Roman" w:hAnsi="Times New Roman"/>
          <w:b/>
          <w:sz w:val="24"/>
          <w:szCs w:val="24"/>
          <w:lang w:val="lt-LT" w:eastAsia="lt-LT"/>
        </w:rPr>
      </w:pPr>
      <w:r w:rsidRPr="00305E4A">
        <w:rPr>
          <w:rFonts w:ascii="Times New Roman" w:hAnsi="Times New Roman"/>
          <w:b/>
          <w:sz w:val="24"/>
          <w:szCs w:val="24"/>
          <w:lang w:val="lt-LT" w:eastAsia="lt-LT"/>
        </w:rPr>
        <w:t>V SKYRIUS</w:t>
      </w:r>
    </w:p>
    <w:p w14:paraId="5ABE3A9F" w14:textId="77777777" w:rsidR="00915104" w:rsidRPr="00305E4A" w:rsidRDefault="00915104" w:rsidP="00915104">
      <w:pPr>
        <w:overflowPunct/>
        <w:autoSpaceDE/>
        <w:autoSpaceDN/>
        <w:adjustRightInd/>
        <w:jc w:val="center"/>
        <w:textAlignment w:val="auto"/>
        <w:rPr>
          <w:rFonts w:ascii="Times New Roman" w:hAnsi="Times New Roman"/>
          <w:b/>
          <w:sz w:val="24"/>
          <w:szCs w:val="24"/>
          <w:lang w:val="lt-LT" w:eastAsia="lt-LT"/>
        </w:rPr>
      </w:pPr>
      <w:r w:rsidRPr="00305E4A">
        <w:rPr>
          <w:rFonts w:ascii="Times New Roman" w:hAnsi="Times New Roman"/>
          <w:b/>
          <w:sz w:val="24"/>
          <w:szCs w:val="24"/>
          <w:lang w:val="lt-LT" w:eastAsia="lt-LT"/>
        </w:rPr>
        <w:t>KITŲ METŲ VEIKLOS UŽDUOTYS, REZULTATAI IR RODIKLIAI</w:t>
      </w:r>
    </w:p>
    <w:p w14:paraId="4EDBD4CE" w14:textId="77777777" w:rsidR="00915104" w:rsidRPr="00305E4A" w:rsidRDefault="00915104" w:rsidP="00915104">
      <w:pPr>
        <w:tabs>
          <w:tab w:val="left" w:pos="6237"/>
          <w:tab w:val="right" w:pos="8306"/>
        </w:tabs>
        <w:overflowPunct/>
        <w:autoSpaceDE/>
        <w:autoSpaceDN/>
        <w:adjustRightInd/>
        <w:jc w:val="center"/>
        <w:textAlignment w:val="auto"/>
        <w:rPr>
          <w:rFonts w:ascii="Times New Roman" w:hAnsi="Times New Roman"/>
          <w:color w:val="000000"/>
          <w:sz w:val="22"/>
          <w:szCs w:val="22"/>
          <w:lang w:val="lt-LT"/>
        </w:rPr>
      </w:pPr>
    </w:p>
    <w:p w14:paraId="627FC404" w14:textId="77777777" w:rsidR="00915104" w:rsidRPr="00305E4A" w:rsidRDefault="00915104" w:rsidP="00915104">
      <w:pPr>
        <w:tabs>
          <w:tab w:val="left" w:pos="284"/>
          <w:tab w:val="left" w:pos="567"/>
          <w:tab w:val="left" w:pos="1134"/>
        </w:tabs>
        <w:overflowPunct/>
        <w:autoSpaceDE/>
        <w:autoSpaceDN/>
        <w:adjustRightInd/>
        <w:ind w:firstLine="851"/>
        <w:textAlignment w:val="auto"/>
        <w:rPr>
          <w:rFonts w:ascii="Times New Roman" w:hAnsi="Times New Roman"/>
          <w:b/>
          <w:sz w:val="24"/>
          <w:szCs w:val="24"/>
          <w:lang w:val="lt-LT" w:eastAsia="lt-LT"/>
        </w:rPr>
      </w:pPr>
      <w:r w:rsidRPr="00305E4A">
        <w:rPr>
          <w:rFonts w:ascii="Times New Roman" w:hAnsi="Times New Roman"/>
          <w:b/>
          <w:sz w:val="24"/>
          <w:szCs w:val="24"/>
          <w:lang w:val="lt-LT" w:eastAsia="lt-LT"/>
        </w:rPr>
        <w:t>8.</w:t>
      </w:r>
      <w:r w:rsidRPr="00305E4A">
        <w:rPr>
          <w:rFonts w:ascii="Times New Roman" w:hAnsi="Times New Roman"/>
          <w:b/>
          <w:sz w:val="24"/>
          <w:szCs w:val="24"/>
          <w:lang w:val="lt-LT" w:eastAsia="lt-LT"/>
        </w:rPr>
        <w:tab/>
        <w:t>Kitų metų užduotys</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714"/>
      </w:tblGrid>
      <w:tr w:rsidR="00915104" w:rsidRPr="000B22B7" w14:paraId="1D39651A" w14:textId="77777777" w:rsidTr="00070743">
        <w:tc>
          <w:tcPr>
            <w:tcW w:w="3377" w:type="dxa"/>
            <w:tcBorders>
              <w:top w:val="single" w:sz="4" w:space="0" w:color="auto"/>
              <w:left w:val="single" w:sz="4" w:space="0" w:color="auto"/>
              <w:bottom w:val="single" w:sz="4" w:space="0" w:color="auto"/>
              <w:right w:val="single" w:sz="4" w:space="0" w:color="auto"/>
            </w:tcBorders>
            <w:vAlign w:val="center"/>
            <w:hideMark/>
          </w:tcPr>
          <w:p w14:paraId="5A8FBDD8" w14:textId="77777777" w:rsidR="00915104" w:rsidRPr="00305E4A" w:rsidRDefault="00915104" w:rsidP="00070743">
            <w:pPr>
              <w:overflowPunct/>
              <w:autoSpaceDE/>
              <w:autoSpaceDN/>
              <w:adjustRightInd/>
              <w:jc w:val="center"/>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5772F2FD" w14:textId="77777777" w:rsidR="00915104" w:rsidRPr="00305E4A" w:rsidRDefault="00915104" w:rsidP="00070743">
            <w:pPr>
              <w:overflowPunct/>
              <w:autoSpaceDE/>
              <w:autoSpaceDN/>
              <w:adjustRightInd/>
              <w:jc w:val="center"/>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Siektini rezultatai</w:t>
            </w:r>
          </w:p>
        </w:tc>
        <w:tc>
          <w:tcPr>
            <w:tcW w:w="3714" w:type="dxa"/>
            <w:tcBorders>
              <w:top w:val="single" w:sz="4" w:space="0" w:color="auto"/>
              <w:left w:val="single" w:sz="4" w:space="0" w:color="auto"/>
              <w:bottom w:val="single" w:sz="4" w:space="0" w:color="auto"/>
              <w:right w:val="single" w:sz="4" w:space="0" w:color="auto"/>
            </w:tcBorders>
            <w:vAlign w:val="center"/>
            <w:hideMark/>
          </w:tcPr>
          <w:p w14:paraId="6FE0C6D9" w14:textId="77777777" w:rsidR="00915104" w:rsidRPr="00305E4A" w:rsidRDefault="00915104" w:rsidP="00070743">
            <w:pPr>
              <w:overflowPunct/>
              <w:autoSpaceDE/>
              <w:autoSpaceDN/>
              <w:adjustRightInd/>
              <w:jc w:val="center"/>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Rezultatų vertinimo rodikliai (kuriais vadovaujantis vertinama, ar nustatytos užduotys įvykdytos)</w:t>
            </w:r>
          </w:p>
        </w:tc>
      </w:tr>
      <w:tr w:rsidR="00915104" w:rsidRPr="000B22B7" w14:paraId="0A0D5249" w14:textId="77777777" w:rsidTr="00070743">
        <w:tc>
          <w:tcPr>
            <w:tcW w:w="3377" w:type="dxa"/>
            <w:tcBorders>
              <w:top w:val="single" w:sz="4" w:space="0" w:color="auto"/>
              <w:left w:val="single" w:sz="4" w:space="0" w:color="auto"/>
              <w:bottom w:val="single" w:sz="4" w:space="0" w:color="auto"/>
              <w:right w:val="single" w:sz="4" w:space="0" w:color="auto"/>
            </w:tcBorders>
            <w:hideMark/>
          </w:tcPr>
          <w:p w14:paraId="3DE84A12"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p w14:paraId="136E7427" w14:textId="5CB47D8C" w:rsidR="00915104" w:rsidRPr="00305E4A" w:rsidRDefault="00915104" w:rsidP="00070743">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8.1.</w:t>
            </w:r>
            <w:r w:rsidRPr="00305E4A">
              <w:rPr>
                <w:rFonts w:ascii="Times New Roman" w:hAnsi="Times New Roman"/>
                <w:color w:val="FF0000"/>
                <w:sz w:val="24"/>
                <w:szCs w:val="24"/>
                <w:lang w:val="lt-LT" w:eastAsia="lt-LT"/>
              </w:rPr>
              <w:t xml:space="preserve"> </w:t>
            </w:r>
            <w:r w:rsidRPr="00305E4A">
              <w:rPr>
                <w:rFonts w:ascii="Times New Roman" w:hAnsi="Times New Roman"/>
                <w:sz w:val="24"/>
                <w:szCs w:val="24"/>
                <w:lang w:val="lt-LT" w:eastAsia="lt-LT"/>
              </w:rPr>
              <w:t xml:space="preserve">Siekti kiekvieno vaiko </w:t>
            </w:r>
            <w:r w:rsidR="00ED2568" w:rsidRPr="00305E4A">
              <w:rPr>
                <w:rFonts w:ascii="Times New Roman" w:hAnsi="Times New Roman"/>
                <w:sz w:val="24"/>
                <w:szCs w:val="24"/>
                <w:lang w:val="lt-LT" w:eastAsia="lt-LT"/>
              </w:rPr>
              <w:t xml:space="preserve">asmeninės pažangos </w:t>
            </w:r>
            <w:r w:rsidRPr="00305E4A">
              <w:rPr>
                <w:rFonts w:ascii="Times New Roman" w:hAnsi="Times New Roman"/>
                <w:sz w:val="24"/>
                <w:szCs w:val="24"/>
                <w:lang w:val="lt-LT" w:eastAsia="lt-LT"/>
              </w:rPr>
              <w:t xml:space="preserve"> (veiklos sritis – asmenybės ūgtis).</w:t>
            </w:r>
          </w:p>
        </w:tc>
        <w:tc>
          <w:tcPr>
            <w:tcW w:w="2719" w:type="dxa"/>
            <w:tcBorders>
              <w:top w:val="single" w:sz="4" w:space="0" w:color="auto"/>
              <w:left w:val="single" w:sz="4" w:space="0" w:color="auto"/>
              <w:bottom w:val="single" w:sz="4" w:space="0" w:color="auto"/>
              <w:right w:val="single" w:sz="4" w:space="0" w:color="auto"/>
            </w:tcBorders>
          </w:tcPr>
          <w:p w14:paraId="0F6AA6F5"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p w14:paraId="5579DEC5" w14:textId="3E07949C" w:rsidR="00ED2568" w:rsidRPr="00305E4A" w:rsidRDefault="00915104" w:rsidP="00070743">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 xml:space="preserve">8.1.1. </w:t>
            </w:r>
            <w:r w:rsidR="00ED2568" w:rsidRPr="00305E4A">
              <w:rPr>
                <w:rFonts w:ascii="Times New Roman" w:hAnsi="Times New Roman"/>
                <w:sz w:val="24"/>
                <w:szCs w:val="24"/>
                <w:lang w:val="lt-LT" w:eastAsia="lt-LT"/>
              </w:rPr>
              <w:t>Pagerinti asmeniniai vaikų pažangos ir pasiekimų rezultatai, atliekamas nuolatinis ugdytinių pažangos ir pasiekimų stebėjimas, vertinimas, analizavimas.</w:t>
            </w:r>
          </w:p>
          <w:p w14:paraId="01784B1D"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p w14:paraId="7EE63A4C"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p w14:paraId="6157809A"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p w14:paraId="74ED7739"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p w14:paraId="5503B965"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p w14:paraId="0AEC42EB"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p w14:paraId="24CFE214"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p w14:paraId="5620CF4A"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p w14:paraId="43BD224C"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p w14:paraId="49D9A456"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p w14:paraId="3D825235"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p w14:paraId="4B98825C"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p w14:paraId="34CDEBB9"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p w14:paraId="08AB679E" w14:textId="77777777" w:rsidR="00AD12E7" w:rsidRPr="00305E4A" w:rsidRDefault="00AD12E7" w:rsidP="00070743">
            <w:pPr>
              <w:overflowPunct/>
              <w:autoSpaceDE/>
              <w:autoSpaceDN/>
              <w:adjustRightInd/>
              <w:textAlignment w:val="auto"/>
              <w:rPr>
                <w:rFonts w:ascii="Times New Roman" w:hAnsi="Times New Roman"/>
                <w:sz w:val="24"/>
                <w:szCs w:val="24"/>
                <w:lang w:val="lt-LT" w:eastAsia="lt-LT"/>
              </w:rPr>
            </w:pPr>
          </w:p>
          <w:p w14:paraId="32D0EC72"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p w14:paraId="430A869F" w14:textId="5992BC72" w:rsidR="00915104" w:rsidRPr="00305E4A" w:rsidRDefault="00915104" w:rsidP="00070743">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 xml:space="preserve">8.1.2. </w:t>
            </w:r>
            <w:r w:rsidR="009E1338" w:rsidRPr="00305E4A">
              <w:rPr>
                <w:rFonts w:ascii="Times New Roman" w:hAnsi="Times New Roman"/>
                <w:sz w:val="24"/>
                <w:szCs w:val="24"/>
                <w:lang w:val="lt-LT" w:eastAsia="lt-LT"/>
              </w:rPr>
              <w:t xml:space="preserve">Tobulinti </w:t>
            </w:r>
            <w:r w:rsidRPr="00305E4A">
              <w:rPr>
                <w:rFonts w:ascii="Times New Roman" w:hAnsi="Times New Roman"/>
                <w:sz w:val="24"/>
                <w:szCs w:val="24"/>
                <w:lang w:val="lt-LT" w:eastAsia="lt-LT"/>
              </w:rPr>
              <w:t>švietimo pagalbos prieinamumą ir efektyvumą, siekiant pagerinti vaikų pasiekimus.</w:t>
            </w:r>
          </w:p>
          <w:p w14:paraId="4CE582A4"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p w14:paraId="1BD1A998"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p w14:paraId="5563E1CB"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p w14:paraId="73D9FDB6" w14:textId="7F1AB25F"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tc>
        <w:tc>
          <w:tcPr>
            <w:tcW w:w="3714" w:type="dxa"/>
            <w:tcBorders>
              <w:top w:val="single" w:sz="4" w:space="0" w:color="auto"/>
              <w:left w:val="single" w:sz="4" w:space="0" w:color="auto"/>
              <w:bottom w:val="single" w:sz="4" w:space="0" w:color="auto"/>
              <w:right w:val="single" w:sz="4" w:space="0" w:color="auto"/>
            </w:tcBorders>
          </w:tcPr>
          <w:p w14:paraId="0CE72E93" w14:textId="77777777" w:rsidR="00915104" w:rsidRPr="00305E4A" w:rsidRDefault="00915104" w:rsidP="00070743">
            <w:pPr>
              <w:overflowPunct/>
              <w:autoSpaceDE/>
              <w:autoSpaceDN/>
              <w:adjustRightInd/>
              <w:jc w:val="both"/>
              <w:textAlignment w:val="auto"/>
              <w:rPr>
                <w:rFonts w:ascii="Times New Roman" w:hAnsi="Times New Roman"/>
                <w:sz w:val="24"/>
                <w:szCs w:val="24"/>
                <w:lang w:val="lt-LT" w:eastAsia="lt-LT"/>
              </w:rPr>
            </w:pPr>
          </w:p>
          <w:p w14:paraId="1BF26FD5" w14:textId="5EF4C90B" w:rsidR="00915104" w:rsidRPr="00305E4A" w:rsidRDefault="00915104" w:rsidP="00070743">
            <w:pPr>
              <w:snapToGrid w:val="0"/>
              <w:rPr>
                <w:rFonts w:ascii="Times New Roman" w:hAnsi="Times New Roman"/>
                <w:sz w:val="24"/>
                <w:szCs w:val="24"/>
                <w:lang w:val="lt-LT"/>
              </w:rPr>
            </w:pPr>
            <w:r w:rsidRPr="00305E4A">
              <w:rPr>
                <w:rFonts w:ascii="Times New Roman" w:hAnsi="Times New Roman"/>
                <w:sz w:val="24"/>
                <w:szCs w:val="24"/>
                <w:lang w:val="lt-LT" w:eastAsia="lt-LT"/>
              </w:rPr>
              <w:t>8.1.1.1.</w:t>
            </w:r>
            <w:r w:rsidRPr="00305E4A">
              <w:rPr>
                <w:rFonts w:ascii="Times New Roman" w:hAnsi="Times New Roman"/>
                <w:sz w:val="24"/>
                <w:szCs w:val="24"/>
                <w:lang w:val="lt-LT"/>
              </w:rPr>
              <w:t xml:space="preserve"> </w:t>
            </w:r>
            <w:r w:rsidR="00C90D23" w:rsidRPr="00305E4A">
              <w:rPr>
                <w:rFonts w:ascii="Times New Roman" w:hAnsi="Times New Roman"/>
                <w:sz w:val="24"/>
                <w:szCs w:val="24"/>
                <w:lang w:val="lt-LT"/>
              </w:rPr>
              <w:t>Kiekvienoje grupėje įgyvendinami projektai/veiklos siekiant sustiprinti grupės vaikų pasiekimų silpnąsias sritis.</w:t>
            </w:r>
          </w:p>
          <w:p w14:paraId="3EB8FB39" w14:textId="77777777" w:rsidR="00915104" w:rsidRPr="00305E4A" w:rsidRDefault="00915104" w:rsidP="00070743">
            <w:pPr>
              <w:overflowPunct/>
              <w:autoSpaceDE/>
              <w:autoSpaceDN/>
              <w:adjustRightInd/>
              <w:jc w:val="both"/>
              <w:textAlignment w:val="auto"/>
              <w:rPr>
                <w:rFonts w:ascii="Times New Roman" w:hAnsi="Times New Roman"/>
                <w:sz w:val="22"/>
                <w:szCs w:val="22"/>
                <w:lang w:val="lt-LT" w:eastAsia="lt-LT"/>
              </w:rPr>
            </w:pPr>
          </w:p>
          <w:p w14:paraId="598A8010" w14:textId="632FD35D" w:rsidR="00915104" w:rsidRPr="00305E4A" w:rsidRDefault="00915104" w:rsidP="00070743">
            <w:pPr>
              <w:pStyle w:val="Betarp"/>
              <w:rPr>
                <w:rFonts w:ascii="Times New Roman" w:hAnsi="Times New Roman" w:cs="Times New Roman"/>
                <w:sz w:val="24"/>
                <w:szCs w:val="24"/>
              </w:rPr>
            </w:pPr>
            <w:r w:rsidRPr="00305E4A">
              <w:rPr>
                <w:rFonts w:ascii="Times New Roman" w:hAnsi="Times New Roman"/>
                <w:sz w:val="24"/>
                <w:szCs w:val="24"/>
                <w:lang w:eastAsia="lt-LT"/>
              </w:rPr>
              <w:t xml:space="preserve">8.1.1.2. </w:t>
            </w:r>
            <w:r w:rsidRPr="00305E4A">
              <w:rPr>
                <w:rFonts w:ascii="Times New Roman" w:hAnsi="Times New Roman" w:cs="Times New Roman"/>
                <w:sz w:val="24"/>
                <w:szCs w:val="24"/>
              </w:rPr>
              <w:t xml:space="preserve"> </w:t>
            </w:r>
            <w:r w:rsidR="00C90D23" w:rsidRPr="00305E4A">
              <w:rPr>
                <w:rFonts w:ascii="Times New Roman" w:hAnsi="Times New Roman"/>
                <w:sz w:val="24"/>
                <w:szCs w:val="24"/>
              </w:rPr>
              <w:t>Ikimokyklinio ir priešmokyklinio ugdymo grupėse tyrinėjimai, patirtinis ugdymas integruotas į ugdomąją veiklą ne mažiau nei du kartus per savaitę.</w:t>
            </w:r>
          </w:p>
          <w:p w14:paraId="315FD528"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p w14:paraId="44813639" w14:textId="2A587B4B" w:rsidR="00915104" w:rsidRPr="00305E4A" w:rsidRDefault="00915104" w:rsidP="00070743">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 xml:space="preserve">8.1.1.3. </w:t>
            </w:r>
            <w:r w:rsidR="00C90D23" w:rsidRPr="00305E4A">
              <w:rPr>
                <w:rFonts w:ascii="Times New Roman" w:hAnsi="Times New Roman"/>
                <w:sz w:val="24"/>
                <w:szCs w:val="24"/>
                <w:lang w:val="lt-LT" w:eastAsia="lt-LT"/>
              </w:rPr>
              <w:t>Vaikų pasiekimai sakytinės ir rašytinės kalbos bei problemų sprendimo, skaičiavimo ir matavimo srityse pagerinti ne mažiau kaip + 0,5 žingsnio.</w:t>
            </w:r>
          </w:p>
          <w:p w14:paraId="2C0A089E" w14:textId="77777777" w:rsidR="00915104" w:rsidRPr="00305E4A" w:rsidRDefault="00915104" w:rsidP="00070743">
            <w:pPr>
              <w:overflowPunct/>
              <w:autoSpaceDE/>
              <w:autoSpaceDN/>
              <w:adjustRightInd/>
              <w:jc w:val="both"/>
              <w:textAlignment w:val="auto"/>
              <w:rPr>
                <w:rFonts w:ascii="Times New Roman" w:hAnsi="Times New Roman"/>
                <w:sz w:val="24"/>
                <w:szCs w:val="24"/>
                <w:lang w:val="lt-LT" w:eastAsia="lt-LT"/>
              </w:rPr>
            </w:pPr>
          </w:p>
          <w:p w14:paraId="6F2BD480" w14:textId="564BFA70" w:rsidR="00915104" w:rsidRPr="00305E4A" w:rsidRDefault="00915104" w:rsidP="005F5652">
            <w:pPr>
              <w:overflowPunct/>
              <w:autoSpaceDE/>
              <w:autoSpaceDN/>
              <w:adjustRightInd/>
              <w:textAlignment w:val="auto"/>
              <w:rPr>
                <w:rFonts w:ascii="Times New Roman" w:hAnsi="Times New Roman"/>
                <w:sz w:val="24"/>
                <w:szCs w:val="24"/>
                <w:lang w:val="lt-LT"/>
              </w:rPr>
            </w:pPr>
            <w:r w:rsidRPr="00305E4A">
              <w:rPr>
                <w:rFonts w:ascii="Times New Roman" w:hAnsi="Times New Roman"/>
                <w:sz w:val="24"/>
                <w:szCs w:val="24"/>
                <w:lang w:val="lt-LT"/>
              </w:rPr>
              <w:lastRenderedPageBreak/>
              <w:t xml:space="preserve">8.1.1.4. </w:t>
            </w:r>
            <w:r w:rsidR="00C90D23" w:rsidRPr="00305E4A">
              <w:rPr>
                <w:rFonts w:ascii="Times New Roman" w:hAnsi="Times New Roman"/>
                <w:sz w:val="24"/>
                <w:szCs w:val="24"/>
                <w:lang w:val="lt-LT"/>
              </w:rPr>
              <w:t>Atliktas nuolatinis individualias vaiko galias atitinkančių pasiekimų ir pažangos stebėjimas, fiksavimas, analizavimas</w:t>
            </w:r>
            <w:r w:rsidR="00D80AFF" w:rsidRPr="00305E4A">
              <w:rPr>
                <w:rFonts w:ascii="Times New Roman" w:hAnsi="Times New Roman"/>
                <w:sz w:val="24"/>
                <w:szCs w:val="24"/>
                <w:lang w:val="lt-LT"/>
              </w:rPr>
              <w:t>.</w:t>
            </w:r>
          </w:p>
          <w:p w14:paraId="58AE5409" w14:textId="6DEAD3B0" w:rsidR="0023226B" w:rsidRPr="00305E4A" w:rsidRDefault="00915104" w:rsidP="00070743">
            <w:pPr>
              <w:overflowPunct/>
              <w:autoSpaceDE/>
              <w:autoSpaceDN/>
              <w:adjustRightInd/>
              <w:textAlignment w:val="auto"/>
              <w:rPr>
                <w:rFonts w:ascii="Times New Roman" w:hAnsi="Times New Roman"/>
                <w:sz w:val="24"/>
                <w:szCs w:val="24"/>
                <w:lang w:val="lt-LT"/>
              </w:rPr>
            </w:pPr>
            <w:r w:rsidRPr="00305E4A">
              <w:rPr>
                <w:rFonts w:ascii="Times New Roman" w:hAnsi="Times New Roman"/>
                <w:sz w:val="24"/>
                <w:szCs w:val="24"/>
                <w:lang w:val="lt-LT" w:eastAsia="lt-LT"/>
              </w:rPr>
              <w:t>8.1.2.1.</w:t>
            </w:r>
            <w:r w:rsidR="0023226B" w:rsidRPr="00305E4A">
              <w:rPr>
                <w:rFonts w:ascii="Times New Roman" w:hAnsi="Times New Roman"/>
                <w:sz w:val="24"/>
                <w:szCs w:val="24"/>
                <w:lang w:val="lt-LT"/>
              </w:rPr>
              <w:t>Vaikų, kuriems nustatyti specialieji ugdymo(si) poreikiai ir kurie įstaigoje gauna reikiamą</w:t>
            </w:r>
            <w:r w:rsidR="008B2950" w:rsidRPr="00305E4A">
              <w:rPr>
                <w:rFonts w:ascii="Times New Roman" w:hAnsi="Times New Roman"/>
                <w:sz w:val="24"/>
                <w:szCs w:val="24"/>
                <w:lang w:val="lt-LT"/>
              </w:rPr>
              <w:t xml:space="preserve"> </w:t>
            </w:r>
            <w:r w:rsidR="0023226B" w:rsidRPr="00305E4A">
              <w:rPr>
                <w:rFonts w:ascii="Times New Roman" w:hAnsi="Times New Roman"/>
                <w:sz w:val="24"/>
                <w:szCs w:val="24"/>
                <w:lang w:val="lt-LT"/>
              </w:rPr>
              <w:t>pagalbą, dalis – 100 proc.</w:t>
            </w:r>
          </w:p>
          <w:p w14:paraId="0CD39E24" w14:textId="5C2C7E6D" w:rsidR="00915104" w:rsidRPr="00305E4A" w:rsidRDefault="00915104" w:rsidP="00070743">
            <w:pPr>
              <w:overflowPunct/>
              <w:autoSpaceDE/>
              <w:autoSpaceDN/>
              <w:adjustRightInd/>
              <w:spacing w:before="240"/>
              <w:textAlignment w:val="auto"/>
              <w:rPr>
                <w:rFonts w:ascii="Times New Roman" w:hAnsi="Times New Roman"/>
                <w:sz w:val="24"/>
                <w:szCs w:val="24"/>
                <w:lang w:val="lt-LT"/>
              </w:rPr>
            </w:pPr>
            <w:r w:rsidRPr="00305E4A">
              <w:rPr>
                <w:rFonts w:ascii="Times New Roman" w:hAnsi="Times New Roman"/>
                <w:sz w:val="24"/>
                <w:szCs w:val="24"/>
                <w:lang w:val="lt-LT" w:eastAsia="lt-LT"/>
              </w:rPr>
              <w:t>8.1.2.2</w:t>
            </w:r>
            <w:r w:rsidR="0023226B" w:rsidRPr="00305E4A">
              <w:rPr>
                <w:rFonts w:ascii="Times New Roman" w:hAnsi="Times New Roman"/>
                <w:sz w:val="24"/>
                <w:szCs w:val="24"/>
                <w:lang w:val="lt-LT" w:eastAsia="lt-LT"/>
              </w:rPr>
              <w:t xml:space="preserve">. </w:t>
            </w:r>
            <w:r w:rsidR="008642C5" w:rsidRPr="00305E4A">
              <w:rPr>
                <w:rFonts w:ascii="Times New Roman" w:hAnsi="Times New Roman"/>
                <w:sz w:val="24"/>
                <w:szCs w:val="24"/>
                <w:lang w:val="lt-LT" w:eastAsia="lt-LT"/>
              </w:rPr>
              <w:t>Tenkinant specialiojo pedagogo pagalbos poreikį įsteigtas specialiojo pedagogo 0,21 etatas.</w:t>
            </w:r>
          </w:p>
          <w:p w14:paraId="2D667590" w14:textId="557A1A1B" w:rsidR="00915104" w:rsidRPr="00305E4A" w:rsidRDefault="00915104" w:rsidP="00070743">
            <w:pPr>
              <w:overflowPunct/>
              <w:autoSpaceDE/>
              <w:autoSpaceDN/>
              <w:adjustRightInd/>
              <w:spacing w:before="240"/>
              <w:textAlignment w:val="auto"/>
              <w:rPr>
                <w:rFonts w:ascii="Times New Roman" w:hAnsi="Times New Roman"/>
                <w:sz w:val="24"/>
                <w:szCs w:val="24"/>
                <w:lang w:val="lt-LT"/>
              </w:rPr>
            </w:pPr>
            <w:r w:rsidRPr="00305E4A">
              <w:rPr>
                <w:rFonts w:ascii="Times New Roman" w:hAnsi="Times New Roman"/>
                <w:sz w:val="24"/>
                <w:szCs w:val="24"/>
                <w:lang w:val="lt-LT" w:eastAsia="lt-LT"/>
              </w:rPr>
              <w:t xml:space="preserve">8.1.2.3. </w:t>
            </w:r>
            <w:r w:rsidR="00B12D5A" w:rsidRPr="00305E4A">
              <w:rPr>
                <w:rFonts w:ascii="Times New Roman" w:hAnsi="Times New Roman"/>
                <w:sz w:val="24"/>
                <w:szCs w:val="24"/>
                <w:lang w:val="lt-LT" w:eastAsia="lt-LT"/>
              </w:rPr>
              <w:t>Be</w:t>
            </w:r>
            <w:r w:rsidR="00A74838" w:rsidRPr="00305E4A">
              <w:rPr>
                <w:rFonts w:ascii="Times New Roman" w:hAnsi="Times New Roman"/>
                <w:sz w:val="24"/>
                <w:szCs w:val="24"/>
                <w:lang w:val="lt-LT" w:eastAsia="lt-LT"/>
              </w:rPr>
              <w:t>n</w:t>
            </w:r>
            <w:r w:rsidR="00B12D5A" w:rsidRPr="00305E4A">
              <w:rPr>
                <w:rFonts w:ascii="Times New Roman" w:hAnsi="Times New Roman"/>
                <w:sz w:val="24"/>
                <w:szCs w:val="24"/>
                <w:lang w:val="lt-LT" w:eastAsia="lt-LT"/>
              </w:rPr>
              <w:t>dradarbiaujant švietimo pagalbos specialistams ir mokytojams</w:t>
            </w:r>
            <w:r w:rsidR="00AD12E7" w:rsidRPr="00305E4A">
              <w:rPr>
                <w:rFonts w:ascii="Times New Roman" w:hAnsi="Times New Roman"/>
                <w:sz w:val="24"/>
                <w:szCs w:val="24"/>
                <w:lang w:val="lt-LT" w:eastAsia="lt-LT"/>
              </w:rPr>
              <w:t xml:space="preserve"> vykdyta ne mažiau 10 iniciatyvų, veiklų.</w:t>
            </w:r>
          </w:p>
          <w:p w14:paraId="17B4B195" w14:textId="3E39E537" w:rsidR="00915104" w:rsidRPr="00305E4A" w:rsidRDefault="00915104" w:rsidP="00070743">
            <w:pPr>
              <w:overflowPunct/>
              <w:autoSpaceDE/>
              <w:autoSpaceDN/>
              <w:adjustRightInd/>
              <w:textAlignment w:val="auto"/>
              <w:rPr>
                <w:rFonts w:ascii="Times New Roman" w:hAnsi="Times New Roman"/>
                <w:sz w:val="24"/>
                <w:szCs w:val="24"/>
                <w:lang w:val="lt-LT"/>
              </w:rPr>
            </w:pPr>
          </w:p>
        </w:tc>
      </w:tr>
      <w:tr w:rsidR="00915104" w:rsidRPr="000B22B7" w14:paraId="0F7A9AAA" w14:textId="77777777" w:rsidTr="00070743">
        <w:tc>
          <w:tcPr>
            <w:tcW w:w="3377" w:type="dxa"/>
            <w:tcBorders>
              <w:top w:val="single" w:sz="4" w:space="0" w:color="auto"/>
              <w:left w:val="single" w:sz="4" w:space="0" w:color="auto"/>
              <w:bottom w:val="single" w:sz="4" w:space="0" w:color="auto"/>
              <w:right w:val="single" w:sz="4" w:space="0" w:color="auto"/>
            </w:tcBorders>
            <w:hideMark/>
          </w:tcPr>
          <w:p w14:paraId="3C1A73FD"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p w14:paraId="5DE096F6" w14:textId="0D141A31" w:rsidR="00915104" w:rsidRPr="00305E4A" w:rsidRDefault="00915104" w:rsidP="00070743">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8.2.</w:t>
            </w:r>
            <w:r w:rsidR="00C85AD4" w:rsidRPr="00305E4A">
              <w:rPr>
                <w:rFonts w:ascii="Times New Roman" w:hAnsi="Times New Roman"/>
                <w:sz w:val="24"/>
                <w:szCs w:val="24"/>
                <w:lang w:val="lt-LT" w:eastAsia="lt-LT"/>
              </w:rPr>
              <w:t>Sudaryti sąlygas ugdymo turinio atnaujinimui ir diegimui.</w:t>
            </w:r>
            <w:r w:rsidRPr="00305E4A">
              <w:rPr>
                <w:rFonts w:ascii="Times New Roman" w:hAnsi="Times New Roman"/>
                <w:sz w:val="24"/>
                <w:szCs w:val="24"/>
                <w:lang w:val="lt-LT" w:eastAsia="lt-LT"/>
              </w:rPr>
              <w:t xml:space="preserve"> (veiklos sritis – ugdymas(is)).</w:t>
            </w:r>
          </w:p>
        </w:tc>
        <w:tc>
          <w:tcPr>
            <w:tcW w:w="2719" w:type="dxa"/>
            <w:tcBorders>
              <w:top w:val="single" w:sz="4" w:space="0" w:color="auto"/>
              <w:left w:val="single" w:sz="4" w:space="0" w:color="auto"/>
              <w:bottom w:val="single" w:sz="4" w:space="0" w:color="auto"/>
              <w:right w:val="single" w:sz="4" w:space="0" w:color="auto"/>
            </w:tcBorders>
          </w:tcPr>
          <w:p w14:paraId="0C0C4458" w14:textId="77777777" w:rsidR="00915104" w:rsidRPr="00305E4A" w:rsidRDefault="00915104" w:rsidP="00070743">
            <w:pPr>
              <w:overflowPunct/>
              <w:autoSpaceDE/>
              <w:autoSpaceDN/>
              <w:adjustRightInd/>
              <w:jc w:val="both"/>
              <w:textAlignment w:val="auto"/>
              <w:rPr>
                <w:rFonts w:ascii="Times New Roman" w:hAnsi="Times New Roman"/>
                <w:sz w:val="24"/>
                <w:szCs w:val="24"/>
                <w:lang w:val="lt-LT" w:eastAsia="lt-LT"/>
              </w:rPr>
            </w:pPr>
          </w:p>
          <w:p w14:paraId="4DA6A9CD" w14:textId="53DD7AF7" w:rsidR="00915104" w:rsidRPr="00305E4A" w:rsidRDefault="00915104" w:rsidP="00070743">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8.2.1</w:t>
            </w:r>
            <w:r w:rsidR="00C85AD4" w:rsidRPr="00305E4A">
              <w:rPr>
                <w:rFonts w:ascii="Times New Roman" w:hAnsi="Times New Roman"/>
                <w:sz w:val="24"/>
                <w:szCs w:val="24"/>
                <w:lang w:val="lt-LT" w:eastAsia="lt-LT"/>
              </w:rPr>
              <w:t xml:space="preserve">. Užtikrinamas </w:t>
            </w:r>
            <w:r w:rsidRPr="00305E4A">
              <w:rPr>
                <w:rFonts w:ascii="Times New Roman" w:hAnsi="Times New Roman"/>
                <w:sz w:val="24"/>
                <w:szCs w:val="24"/>
                <w:lang w:val="lt-LT" w:eastAsia="lt-LT"/>
              </w:rPr>
              <w:t xml:space="preserve"> atnaujint</w:t>
            </w:r>
            <w:r w:rsidR="00C85AD4" w:rsidRPr="00305E4A">
              <w:rPr>
                <w:rFonts w:ascii="Times New Roman" w:hAnsi="Times New Roman"/>
                <w:sz w:val="24"/>
                <w:szCs w:val="24"/>
                <w:lang w:val="lt-LT" w:eastAsia="lt-LT"/>
              </w:rPr>
              <w:t>o</w:t>
            </w:r>
            <w:r w:rsidRPr="00305E4A">
              <w:rPr>
                <w:rFonts w:ascii="Times New Roman" w:hAnsi="Times New Roman"/>
                <w:sz w:val="24"/>
                <w:szCs w:val="24"/>
                <w:lang w:val="lt-LT" w:eastAsia="lt-LT"/>
              </w:rPr>
              <w:t xml:space="preserve"> priešmokyklinio ugdymo</w:t>
            </w:r>
            <w:r w:rsidR="00C85AD4" w:rsidRPr="00305E4A">
              <w:rPr>
                <w:rFonts w:ascii="Times New Roman" w:hAnsi="Times New Roman"/>
                <w:sz w:val="24"/>
                <w:szCs w:val="24"/>
                <w:lang w:val="lt-LT" w:eastAsia="lt-LT"/>
              </w:rPr>
              <w:t xml:space="preserve"> turinio</w:t>
            </w:r>
            <w:r w:rsidRPr="00305E4A">
              <w:rPr>
                <w:rFonts w:ascii="Times New Roman" w:hAnsi="Times New Roman"/>
                <w:sz w:val="24"/>
                <w:szCs w:val="24"/>
                <w:lang w:val="lt-LT" w:eastAsia="lt-LT"/>
              </w:rPr>
              <w:t xml:space="preserve"> </w:t>
            </w:r>
            <w:r w:rsidR="00C85AD4" w:rsidRPr="00305E4A">
              <w:rPr>
                <w:rFonts w:ascii="Times New Roman" w:hAnsi="Times New Roman"/>
                <w:sz w:val="24"/>
                <w:szCs w:val="24"/>
                <w:lang w:val="lt-LT" w:eastAsia="lt-LT"/>
              </w:rPr>
              <w:t>(AUT) diegimas.</w:t>
            </w:r>
          </w:p>
          <w:p w14:paraId="0DCD0268" w14:textId="1D80DDFA" w:rsidR="00915104" w:rsidRPr="00305E4A" w:rsidRDefault="00915104" w:rsidP="00070743">
            <w:pPr>
              <w:rPr>
                <w:rFonts w:ascii="Times New Roman" w:hAnsi="Times New Roman"/>
                <w:sz w:val="24"/>
                <w:szCs w:val="24"/>
                <w:lang w:val="lt-LT" w:eastAsia="lt-LT"/>
              </w:rPr>
            </w:pPr>
          </w:p>
          <w:p w14:paraId="73D07ADD" w14:textId="20065AB9" w:rsidR="008B2950" w:rsidRPr="00305E4A" w:rsidRDefault="008B2950" w:rsidP="00070743">
            <w:pPr>
              <w:rPr>
                <w:rFonts w:ascii="Times New Roman" w:hAnsi="Times New Roman"/>
                <w:sz w:val="24"/>
                <w:szCs w:val="24"/>
                <w:lang w:val="lt-LT" w:eastAsia="lt-LT"/>
              </w:rPr>
            </w:pPr>
          </w:p>
          <w:p w14:paraId="2ED332C4" w14:textId="774F4E95" w:rsidR="008B2950" w:rsidRPr="00305E4A" w:rsidRDefault="008B2950" w:rsidP="00070743">
            <w:pPr>
              <w:rPr>
                <w:rFonts w:ascii="Times New Roman" w:hAnsi="Times New Roman"/>
                <w:sz w:val="24"/>
                <w:szCs w:val="24"/>
                <w:lang w:val="lt-LT" w:eastAsia="lt-LT"/>
              </w:rPr>
            </w:pPr>
          </w:p>
          <w:p w14:paraId="3886B1FA" w14:textId="22668370" w:rsidR="008B2950" w:rsidRPr="00305E4A" w:rsidRDefault="008B2950" w:rsidP="00070743">
            <w:pPr>
              <w:rPr>
                <w:rFonts w:ascii="Times New Roman" w:hAnsi="Times New Roman"/>
                <w:sz w:val="24"/>
                <w:szCs w:val="24"/>
                <w:lang w:val="lt-LT" w:eastAsia="lt-LT"/>
              </w:rPr>
            </w:pPr>
          </w:p>
          <w:p w14:paraId="51CD1B54" w14:textId="449E55D5" w:rsidR="008B2950" w:rsidRPr="00305E4A" w:rsidRDefault="008B2950" w:rsidP="00070743">
            <w:pPr>
              <w:rPr>
                <w:rFonts w:ascii="Times New Roman" w:hAnsi="Times New Roman"/>
                <w:sz w:val="24"/>
                <w:szCs w:val="24"/>
                <w:lang w:val="lt-LT" w:eastAsia="lt-LT"/>
              </w:rPr>
            </w:pPr>
          </w:p>
          <w:p w14:paraId="094FB0F0" w14:textId="51439185" w:rsidR="008B2950" w:rsidRPr="00305E4A" w:rsidRDefault="008B2950" w:rsidP="00070743">
            <w:pPr>
              <w:rPr>
                <w:rFonts w:ascii="Times New Roman" w:hAnsi="Times New Roman"/>
                <w:sz w:val="24"/>
                <w:szCs w:val="24"/>
                <w:lang w:val="lt-LT" w:eastAsia="lt-LT"/>
              </w:rPr>
            </w:pPr>
          </w:p>
          <w:p w14:paraId="28328D36" w14:textId="366007B1" w:rsidR="008B2950" w:rsidRPr="00305E4A" w:rsidRDefault="008B2950" w:rsidP="00070743">
            <w:pPr>
              <w:rPr>
                <w:rFonts w:ascii="Times New Roman" w:hAnsi="Times New Roman"/>
                <w:sz w:val="24"/>
                <w:szCs w:val="24"/>
                <w:lang w:val="lt-LT" w:eastAsia="lt-LT"/>
              </w:rPr>
            </w:pPr>
          </w:p>
          <w:p w14:paraId="1D13D82F" w14:textId="1D595679" w:rsidR="008B2950" w:rsidRPr="00305E4A" w:rsidRDefault="008B2950" w:rsidP="00070743">
            <w:pPr>
              <w:rPr>
                <w:rFonts w:ascii="Times New Roman" w:hAnsi="Times New Roman"/>
                <w:sz w:val="24"/>
                <w:szCs w:val="24"/>
                <w:lang w:val="lt-LT" w:eastAsia="lt-LT"/>
              </w:rPr>
            </w:pPr>
          </w:p>
          <w:p w14:paraId="0DACEB38" w14:textId="77777777" w:rsidR="008B2950" w:rsidRPr="00305E4A" w:rsidRDefault="008B2950" w:rsidP="00070743">
            <w:pPr>
              <w:rPr>
                <w:rFonts w:ascii="Times New Roman" w:hAnsi="Times New Roman"/>
                <w:sz w:val="24"/>
                <w:szCs w:val="24"/>
                <w:lang w:val="lt-LT" w:eastAsia="lt-LT"/>
              </w:rPr>
            </w:pPr>
          </w:p>
          <w:p w14:paraId="0CE1F699" w14:textId="30FD0A2E" w:rsidR="00915104" w:rsidRPr="00305E4A" w:rsidRDefault="00915104" w:rsidP="00070743">
            <w:pPr>
              <w:rPr>
                <w:rFonts w:ascii="Times New Roman" w:hAnsi="Times New Roman"/>
                <w:sz w:val="24"/>
                <w:szCs w:val="24"/>
                <w:lang w:val="lt-LT" w:eastAsia="lt-LT"/>
              </w:rPr>
            </w:pPr>
            <w:r w:rsidRPr="00305E4A">
              <w:rPr>
                <w:rFonts w:ascii="Times New Roman" w:hAnsi="Times New Roman"/>
                <w:sz w:val="24"/>
                <w:szCs w:val="24"/>
                <w:lang w:val="lt-LT" w:eastAsia="lt-LT"/>
              </w:rPr>
              <w:t xml:space="preserve">8.2.2. </w:t>
            </w:r>
            <w:r w:rsidR="008B2950" w:rsidRPr="00305E4A">
              <w:rPr>
                <w:rFonts w:ascii="Times New Roman" w:hAnsi="Times New Roman"/>
                <w:sz w:val="24"/>
                <w:szCs w:val="24"/>
                <w:lang w:val="lt-LT"/>
              </w:rPr>
              <w:t xml:space="preserve">Pasirengta atnaujinti </w:t>
            </w:r>
            <w:r w:rsidRPr="00305E4A">
              <w:rPr>
                <w:rFonts w:ascii="Times New Roman" w:hAnsi="Times New Roman"/>
                <w:sz w:val="24"/>
                <w:szCs w:val="24"/>
                <w:lang w:val="lt-LT"/>
              </w:rPr>
              <w:t xml:space="preserve"> ikimokyklinio ugdymo programą „Pažinimo takeliu“.</w:t>
            </w:r>
          </w:p>
          <w:p w14:paraId="53BE0281" w14:textId="77777777" w:rsidR="00915104" w:rsidRPr="00305E4A" w:rsidRDefault="00915104" w:rsidP="00070743">
            <w:pPr>
              <w:rPr>
                <w:rFonts w:ascii="Times New Roman" w:hAnsi="Times New Roman"/>
                <w:sz w:val="24"/>
                <w:szCs w:val="24"/>
                <w:lang w:val="lt-LT" w:eastAsia="lt-LT"/>
              </w:rPr>
            </w:pPr>
          </w:p>
          <w:p w14:paraId="3B72EE2C" w14:textId="77777777" w:rsidR="00915104" w:rsidRPr="00305E4A" w:rsidRDefault="00915104" w:rsidP="00070743">
            <w:pPr>
              <w:rPr>
                <w:rFonts w:ascii="Times New Roman" w:hAnsi="Times New Roman"/>
                <w:sz w:val="24"/>
                <w:szCs w:val="24"/>
                <w:lang w:val="lt-LT" w:eastAsia="lt-LT"/>
              </w:rPr>
            </w:pPr>
          </w:p>
          <w:p w14:paraId="4327E99F" w14:textId="77777777" w:rsidR="00915104" w:rsidRPr="00305E4A" w:rsidRDefault="00915104" w:rsidP="00070743">
            <w:pPr>
              <w:rPr>
                <w:rFonts w:ascii="Times New Roman" w:hAnsi="Times New Roman"/>
                <w:sz w:val="24"/>
                <w:szCs w:val="24"/>
                <w:lang w:val="lt-LT" w:eastAsia="lt-LT"/>
              </w:rPr>
            </w:pPr>
          </w:p>
          <w:p w14:paraId="6D3A5838" w14:textId="77777777" w:rsidR="00915104" w:rsidRPr="00305E4A" w:rsidRDefault="00915104" w:rsidP="00070743">
            <w:pPr>
              <w:rPr>
                <w:rFonts w:ascii="Times New Roman" w:hAnsi="Times New Roman"/>
                <w:sz w:val="24"/>
                <w:szCs w:val="24"/>
                <w:lang w:val="lt-LT" w:eastAsia="lt-LT"/>
              </w:rPr>
            </w:pPr>
          </w:p>
          <w:p w14:paraId="725745EA" w14:textId="7874004D" w:rsidR="00915104" w:rsidRPr="00305E4A" w:rsidRDefault="00915104" w:rsidP="00070743">
            <w:pPr>
              <w:rPr>
                <w:rFonts w:ascii="Times New Roman" w:hAnsi="Times New Roman"/>
                <w:sz w:val="24"/>
                <w:szCs w:val="24"/>
                <w:lang w:val="lt-LT" w:eastAsia="lt-LT"/>
              </w:rPr>
            </w:pPr>
          </w:p>
          <w:p w14:paraId="153C7CFE" w14:textId="75FE69C4" w:rsidR="00604DE9" w:rsidRPr="00305E4A" w:rsidRDefault="00604DE9" w:rsidP="00070743">
            <w:pPr>
              <w:rPr>
                <w:rFonts w:ascii="Times New Roman" w:hAnsi="Times New Roman"/>
                <w:sz w:val="24"/>
                <w:szCs w:val="24"/>
                <w:lang w:val="lt-LT" w:eastAsia="lt-LT"/>
              </w:rPr>
            </w:pPr>
          </w:p>
          <w:p w14:paraId="3C2C6D67" w14:textId="0F6DE329" w:rsidR="00604DE9" w:rsidRPr="00305E4A" w:rsidRDefault="00604DE9" w:rsidP="00070743">
            <w:pPr>
              <w:rPr>
                <w:rFonts w:ascii="Times New Roman" w:hAnsi="Times New Roman"/>
                <w:sz w:val="24"/>
                <w:szCs w:val="24"/>
                <w:lang w:val="lt-LT" w:eastAsia="lt-LT"/>
              </w:rPr>
            </w:pPr>
          </w:p>
          <w:p w14:paraId="05B04E1A" w14:textId="63D7D027" w:rsidR="00604DE9" w:rsidRPr="00305E4A" w:rsidRDefault="00604DE9" w:rsidP="00070743">
            <w:pPr>
              <w:rPr>
                <w:rFonts w:ascii="Times New Roman" w:hAnsi="Times New Roman"/>
                <w:sz w:val="24"/>
                <w:szCs w:val="24"/>
                <w:lang w:val="lt-LT" w:eastAsia="lt-LT"/>
              </w:rPr>
            </w:pPr>
          </w:p>
          <w:p w14:paraId="740F8923" w14:textId="77777777" w:rsidR="00915104" w:rsidRDefault="00915104" w:rsidP="00070743">
            <w:pPr>
              <w:rPr>
                <w:rFonts w:ascii="Times New Roman" w:hAnsi="Times New Roman"/>
                <w:sz w:val="24"/>
                <w:szCs w:val="24"/>
                <w:lang w:val="lt-LT" w:eastAsia="lt-LT"/>
              </w:rPr>
            </w:pPr>
          </w:p>
          <w:p w14:paraId="0892F84A" w14:textId="77777777" w:rsidR="005F5652" w:rsidRDefault="005F5652" w:rsidP="00070743">
            <w:pPr>
              <w:rPr>
                <w:rFonts w:ascii="Times New Roman" w:hAnsi="Times New Roman"/>
                <w:sz w:val="24"/>
                <w:szCs w:val="24"/>
                <w:lang w:val="lt-LT" w:eastAsia="lt-LT"/>
              </w:rPr>
            </w:pPr>
          </w:p>
          <w:p w14:paraId="71F5273A" w14:textId="77777777" w:rsidR="005F5652" w:rsidRDefault="005F5652" w:rsidP="00070743">
            <w:pPr>
              <w:rPr>
                <w:rFonts w:ascii="Times New Roman" w:hAnsi="Times New Roman"/>
                <w:sz w:val="24"/>
                <w:szCs w:val="24"/>
                <w:lang w:val="lt-LT" w:eastAsia="lt-LT"/>
              </w:rPr>
            </w:pPr>
          </w:p>
          <w:p w14:paraId="364E4E7A" w14:textId="2B8DB867" w:rsidR="005F5652" w:rsidRPr="00305E4A" w:rsidRDefault="005F5652" w:rsidP="00070743">
            <w:pPr>
              <w:rPr>
                <w:rFonts w:ascii="Times New Roman" w:hAnsi="Times New Roman"/>
                <w:sz w:val="24"/>
                <w:szCs w:val="24"/>
                <w:lang w:val="lt-LT" w:eastAsia="lt-LT"/>
              </w:rPr>
            </w:pPr>
            <w:r>
              <w:rPr>
                <w:rFonts w:ascii="Times New Roman" w:hAnsi="Times New Roman"/>
                <w:sz w:val="24"/>
                <w:szCs w:val="24"/>
                <w:lang w:val="lt-LT" w:eastAsia="lt-LT"/>
              </w:rPr>
              <w:t xml:space="preserve">8.2.3. Parengti kvalifikuotų pedagogų pritraukimo planą. </w:t>
            </w:r>
          </w:p>
        </w:tc>
        <w:tc>
          <w:tcPr>
            <w:tcW w:w="3714" w:type="dxa"/>
            <w:tcBorders>
              <w:top w:val="single" w:sz="4" w:space="0" w:color="auto"/>
              <w:left w:val="single" w:sz="4" w:space="0" w:color="auto"/>
              <w:bottom w:val="single" w:sz="4" w:space="0" w:color="auto"/>
              <w:right w:val="single" w:sz="4" w:space="0" w:color="auto"/>
            </w:tcBorders>
          </w:tcPr>
          <w:p w14:paraId="75256A12"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p w14:paraId="376326E1" w14:textId="5B3219BD" w:rsidR="00915104" w:rsidRPr="00305E4A" w:rsidRDefault="00915104" w:rsidP="00070743">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 xml:space="preserve">8.2.1.1. </w:t>
            </w:r>
            <w:r w:rsidR="00C85AD4" w:rsidRPr="00305E4A">
              <w:rPr>
                <w:rFonts w:ascii="Times New Roman" w:hAnsi="Times New Roman"/>
                <w:sz w:val="24"/>
                <w:szCs w:val="24"/>
                <w:lang w:val="lt-LT" w:eastAsia="lt-LT"/>
              </w:rPr>
              <w:t xml:space="preserve">Priešmokyklinio ugdymo priemonių įsigijimui panaudotos mokymo lėšos </w:t>
            </w:r>
            <w:r w:rsidR="0037164D" w:rsidRPr="00305E4A">
              <w:rPr>
                <w:rFonts w:ascii="Times New Roman" w:hAnsi="Times New Roman"/>
                <w:sz w:val="24"/>
                <w:szCs w:val="24"/>
                <w:lang w:val="lt-LT" w:eastAsia="lt-LT"/>
              </w:rPr>
              <w:t xml:space="preserve">– </w:t>
            </w:r>
            <w:r w:rsidR="00C85AD4" w:rsidRPr="00305E4A">
              <w:rPr>
                <w:rFonts w:ascii="Times New Roman" w:hAnsi="Times New Roman"/>
                <w:sz w:val="24"/>
                <w:szCs w:val="24"/>
                <w:lang w:val="lt-LT" w:eastAsia="lt-LT"/>
              </w:rPr>
              <w:t xml:space="preserve"> </w:t>
            </w:r>
            <w:r w:rsidR="0037164D" w:rsidRPr="00305E4A">
              <w:rPr>
                <w:rFonts w:ascii="Times New Roman" w:hAnsi="Times New Roman"/>
                <w:sz w:val="24"/>
                <w:szCs w:val="24"/>
                <w:lang w:val="lt-LT" w:eastAsia="lt-LT"/>
              </w:rPr>
              <w:t>100 proc.</w:t>
            </w:r>
          </w:p>
          <w:p w14:paraId="5676C107" w14:textId="77777777" w:rsidR="001F1FEB" w:rsidRPr="00305E4A" w:rsidRDefault="001F1FEB" w:rsidP="00070743">
            <w:pPr>
              <w:overflowPunct/>
              <w:autoSpaceDE/>
              <w:autoSpaceDN/>
              <w:adjustRightInd/>
              <w:textAlignment w:val="auto"/>
              <w:rPr>
                <w:rFonts w:ascii="Times New Roman" w:hAnsi="Times New Roman"/>
                <w:sz w:val="24"/>
                <w:szCs w:val="24"/>
                <w:lang w:val="lt-LT" w:eastAsia="lt-LT"/>
              </w:rPr>
            </w:pPr>
          </w:p>
          <w:p w14:paraId="515402B7" w14:textId="7F87881E" w:rsidR="00F31925" w:rsidRPr="00305E4A" w:rsidRDefault="00915104" w:rsidP="00F31925">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8.2.</w:t>
            </w:r>
            <w:r w:rsidR="008B2950" w:rsidRPr="00305E4A">
              <w:rPr>
                <w:rFonts w:ascii="Times New Roman" w:hAnsi="Times New Roman"/>
                <w:sz w:val="24"/>
                <w:szCs w:val="24"/>
                <w:lang w:val="lt-LT" w:eastAsia="lt-LT"/>
              </w:rPr>
              <w:t>1</w:t>
            </w:r>
            <w:r w:rsidRPr="00305E4A">
              <w:rPr>
                <w:rFonts w:ascii="Times New Roman" w:hAnsi="Times New Roman"/>
                <w:sz w:val="24"/>
                <w:szCs w:val="24"/>
                <w:lang w:val="lt-LT" w:eastAsia="lt-LT"/>
              </w:rPr>
              <w:t>.</w:t>
            </w:r>
            <w:r w:rsidR="00F31925" w:rsidRPr="00305E4A">
              <w:rPr>
                <w:rFonts w:ascii="Times New Roman" w:hAnsi="Times New Roman"/>
                <w:sz w:val="24"/>
                <w:szCs w:val="24"/>
                <w:lang w:val="lt-LT" w:eastAsia="lt-LT"/>
              </w:rPr>
              <w:t>2</w:t>
            </w:r>
            <w:r w:rsidRPr="00305E4A">
              <w:rPr>
                <w:rFonts w:ascii="Times New Roman" w:hAnsi="Times New Roman"/>
                <w:sz w:val="24"/>
                <w:szCs w:val="24"/>
                <w:lang w:val="lt-LT" w:eastAsia="lt-LT"/>
              </w:rPr>
              <w:t xml:space="preserve">. </w:t>
            </w:r>
            <w:r w:rsidR="00F31925" w:rsidRPr="00305E4A">
              <w:rPr>
                <w:rFonts w:ascii="Times New Roman" w:hAnsi="Times New Roman"/>
                <w:sz w:val="24"/>
                <w:szCs w:val="24"/>
                <w:lang w:val="lt-LT" w:eastAsia="lt-LT"/>
              </w:rPr>
              <w:t>80 proc. priešmokyklinio ugdymo mokytojų dalyvavo seminaruose AUT tema.</w:t>
            </w:r>
          </w:p>
          <w:p w14:paraId="2A789573" w14:textId="77777777" w:rsidR="00F31925" w:rsidRPr="00305E4A" w:rsidRDefault="00F31925" w:rsidP="00F31925">
            <w:pPr>
              <w:overflowPunct/>
              <w:autoSpaceDE/>
              <w:autoSpaceDN/>
              <w:adjustRightInd/>
              <w:textAlignment w:val="auto"/>
              <w:rPr>
                <w:rFonts w:ascii="Times New Roman" w:hAnsi="Times New Roman"/>
                <w:sz w:val="24"/>
                <w:szCs w:val="24"/>
                <w:lang w:val="lt-LT" w:eastAsia="lt-LT"/>
              </w:rPr>
            </w:pPr>
          </w:p>
          <w:p w14:paraId="17BDAB78" w14:textId="10268729" w:rsidR="00915104" w:rsidRPr="00305E4A" w:rsidRDefault="00915104" w:rsidP="008B2950">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8.2.</w:t>
            </w:r>
            <w:r w:rsidR="008B2950" w:rsidRPr="00305E4A">
              <w:rPr>
                <w:rFonts w:ascii="Times New Roman" w:hAnsi="Times New Roman"/>
                <w:sz w:val="24"/>
                <w:szCs w:val="24"/>
                <w:lang w:val="lt-LT" w:eastAsia="lt-LT"/>
              </w:rPr>
              <w:t>1</w:t>
            </w:r>
            <w:r w:rsidRPr="00305E4A">
              <w:rPr>
                <w:rFonts w:ascii="Times New Roman" w:hAnsi="Times New Roman"/>
                <w:sz w:val="24"/>
                <w:szCs w:val="24"/>
                <w:lang w:val="lt-LT" w:eastAsia="lt-LT"/>
              </w:rPr>
              <w:t>.</w:t>
            </w:r>
            <w:r w:rsidR="00F31925" w:rsidRPr="00305E4A">
              <w:rPr>
                <w:rFonts w:ascii="Times New Roman" w:hAnsi="Times New Roman"/>
                <w:sz w:val="24"/>
                <w:szCs w:val="24"/>
                <w:lang w:val="lt-LT" w:eastAsia="lt-LT"/>
              </w:rPr>
              <w:t xml:space="preserve">3. </w:t>
            </w:r>
            <w:r w:rsidR="008B2950" w:rsidRPr="00305E4A">
              <w:rPr>
                <w:rFonts w:ascii="Times New Roman" w:hAnsi="Times New Roman"/>
                <w:sz w:val="24"/>
                <w:szCs w:val="24"/>
                <w:lang w:val="lt-LT" w:eastAsia="lt-LT"/>
              </w:rPr>
              <w:t>Inovacijų taikymo įgyvendinant priešmokyklinio ugdymo programą aptarimas metodinės grupės susirinkimuose.</w:t>
            </w:r>
          </w:p>
          <w:p w14:paraId="6267E658" w14:textId="77777777" w:rsidR="00915104" w:rsidRPr="00305E4A" w:rsidRDefault="00915104" w:rsidP="00070743">
            <w:pPr>
              <w:overflowPunct/>
              <w:autoSpaceDE/>
              <w:autoSpaceDN/>
              <w:adjustRightInd/>
              <w:textAlignment w:val="auto"/>
              <w:rPr>
                <w:rFonts w:ascii="Times New Roman" w:hAnsi="Times New Roman"/>
                <w:sz w:val="24"/>
                <w:szCs w:val="24"/>
                <w:lang w:val="lt-LT"/>
              </w:rPr>
            </w:pPr>
          </w:p>
          <w:p w14:paraId="46FCB04F" w14:textId="0546E879" w:rsidR="00915104" w:rsidRPr="00305E4A" w:rsidRDefault="00915104" w:rsidP="00070743">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rPr>
              <w:t>8.2.</w:t>
            </w:r>
            <w:r w:rsidR="00505AF1" w:rsidRPr="00305E4A">
              <w:rPr>
                <w:rFonts w:ascii="Times New Roman" w:hAnsi="Times New Roman"/>
                <w:sz w:val="24"/>
                <w:szCs w:val="24"/>
                <w:lang w:val="lt-LT"/>
              </w:rPr>
              <w:t>2</w:t>
            </w:r>
            <w:r w:rsidRPr="00305E4A">
              <w:rPr>
                <w:rFonts w:ascii="Times New Roman" w:hAnsi="Times New Roman"/>
                <w:sz w:val="24"/>
                <w:szCs w:val="24"/>
                <w:lang w:val="lt-LT"/>
              </w:rPr>
              <w:t>.</w:t>
            </w:r>
            <w:r w:rsidR="00505AF1" w:rsidRPr="00305E4A">
              <w:rPr>
                <w:rFonts w:ascii="Times New Roman" w:hAnsi="Times New Roman"/>
                <w:sz w:val="24"/>
                <w:szCs w:val="24"/>
                <w:lang w:val="lt-LT"/>
              </w:rPr>
              <w:t>1</w:t>
            </w:r>
            <w:r w:rsidRPr="00305E4A">
              <w:rPr>
                <w:rFonts w:ascii="Times New Roman" w:hAnsi="Times New Roman"/>
                <w:sz w:val="24"/>
                <w:szCs w:val="24"/>
                <w:lang w:val="lt-LT"/>
              </w:rPr>
              <w:t xml:space="preserve">. </w:t>
            </w:r>
            <w:r w:rsidR="00505AF1" w:rsidRPr="00305E4A">
              <w:rPr>
                <w:rFonts w:ascii="Times New Roman" w:hAnsi="Times New Roman"/>
                <w:sz w:val="24"/>
                <w:szCs w:val="24"/>
                <w:lang w:val="lt-LT" w:eastAsia="lt-LT"/>
              </w:rPr>
              <w:t>Ne mažiau kaip 50 proc. mokytojų dalyvavo mokymuose ar dalijosi mokymuose įgyta patirtimi.</w:t>
            </w:r>
          </w:p>
          <w:p w14:paraId="6704A794"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p w14:paraId="19CD5CF3" w14:textId="032FE13F" w:rsidR="00915104" w:rsidRPr="00305E4A" w:rsidRDefault="00915104" w:rsidP="00505AF1">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8.2.</w:t>
            </w:r>
            <w:r w:rsidR="00505AF1" w:rsidRPr="00305E4A">
              <w:rPr>
                <w:rFonts w:ascii="Times New Roman" w:hAnsi="Times New Roman"/>
                <w:sz w:val="24"/>
                <w:szCs w:val="24"/>
                <w:lang w:val="lt-LT" w:eastAsia="lt-LT"/>
              </w:rPr>
              <w:t>2</w:t>
            </w:r>
            <w:r w:rsidRPr="00305E4A">
              <w:rPr>
                <w:rFonts w:ascii="Times New Roman" w:hAnsi="Times New Roman"/>
                <w:sz w:val="24"/>
                <w:szCs w:val="24"/>
                <w:lang w:val="lt-LT" w:eastAsia="lt-LT"/>
              </w:rPr>
              <w:t>.</w:t>
            </w:r>
            <w:r w:rsidR="00505AF1" w:rsidRPr="00305E4A">
              <w:rPr>
                <w:rFonts w:ascii="Times New Roman" w:hAnsi="Times New Roman"/>
                <w:sz w:val="24"/>
                <w:szCs w:val="24"/>
                <w:lang w:val="lt-LT" w:eastAsia="lt-LT"/>
              </w:rPr>
              <w:t>2. Įgyvendintos NŠA projekto  „Ikimokyklinio ugdymo turinio kaita“  priemonės</w:t>
            </w:r>
            <w:r w:rsidRPr="00305E4A">
              <w:rPr>
                <w:rFonts w:ascii="Times New Roman" w:hAnsi="Times New Roman"/>
                <w:sz w:val="24"/>
                <w:szCs w:val="24"/>
                <w:lang w:val="lt-LT" w:eastAsia="lt-LT"/>
              </w:rPr>
              <w:t xml:space="preserve"> </w:t>
            </w:r>
            <w:r w:rsidR="00505AF1" w:rsidRPr="00305E4A">
              <w:rPr>
                <w:rFonts w:ascii="Times New Roman" w:hAnsi="Times New Roman"/>
                <w:sz w:val="24"/>
                <w:szCs w:val="24"/>
                <w:lang w:val="lt-LT" w:eastAsia="lt-LT"/>
              </w:rPr>
              <w:t xml:space="preserve">(analizuotos Ikimokyklinio ugdymo programų gairės, </w:t>
            </w:r>
            <w:r w:rsidR="00604DE9" w:rsidRPr="00305E4A">
              <w:rPr>
                <w:rFonts w:ascii="Times New Roman" w:hAnsi="Times New Roman"/>
                <w:sz w:val="24"/>
                <w:szCs w:val="24"/>
                <w:lang w:val="lt-LT" w:eastAsia="lt-LT"/>
              </w:rPr>
              <w:t>Ikimokyklinio amžiaus vaikų ugdymosi pasiekimų aprašas).</w:t>
            </w:r>
          </w:p>
          <w:p w14:paraId="5EE0ED59" w14:textId="380FF953" w:rsidR="00604DE9" w:rsidRPr="00305E4A" w:rsidRDefault="00604DE9" w:rsidP="00505AF1">
            <w:pPr>
              <w:overflowPunct/>
              <w:autoSpaceDE/>
              <w:autoSpaceDN/>
              <w:adjustRightInd/>
              <w:textAlignment w:val="auto"/>
              <w:rPr>
                <w:rFonts w:ascii="Times New Roman" w:hAnsi="Times New Roman"/>
                <w:sz w:val="24"/>
                <w:szCs w:val="24"/>
                <w:lang w:val="lt-LT" w:eastAsia="lt-LT"/>
              </w:rPr>
            </w:pPr>
          </w:p>
          <w:p w14:paraId="05029A63" w14:textId="7E189397" w:rsidR="00915104" w:rsidRPr="00305E4A" w:rsidRDefault="00915104" w:rsidP="00070743">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8.2.</w:t>
            </w:r>
            <w:r w:rsidR="00604DE9" w:rsidRPr="00305E4A">
              <w:rPr>
                <w:rFonts w:ascii="Times New Roman" w:hAnsi="Times New Roman"/>
                <w:sz w:val="24"/>
                <w:szCs w:val="24"/>
                <w:lang w:val="lt-LT" w:eastAsia="lt-LT"/>
              </w:rPr>
              <w:t>2</w:t>
            </w:r>
            <w:r w:rsidRPr="00305E4A">
              <w:rPr>
                <w:rFonts w:ascii="Times New Roman" w:hAnsi="Times New Roman"/>
                <w:sz w:val="24"/>
                <w:szCs w:val="24"/>
                <w:lang w:val="lt-LT" w:eastAsia="lt-LT"/>
              </w:rPr>
              <w:t>.</w:t>
            </w:r>
            <w:r w:rsidR="00604DE9" w:rsidRPr="00305E4A">
              <w:rPr>
                <w:rFonts w:ascii="Times New Roman" w:hAnsi="Times New Roman"/>
                <w:sz w:val="24"/>
                <w:szCs w:val="24"/>
                <w:lang w:val="lt-LT" w:eastAsia="lt-LT"/>
              </w:rPr>
              <w:t>3</w:t>
            </w:r>
            <w:r w:rsidRPr="00305E4A">
              <w:rPr>
                <w:rFonts w:ascii="Times New Roman" w:hAnsi="Times New Roman"/>
                <w:sz w:val="24"/>
                <w:szCs w:val="24"/>
                <w:lang w:val="lt-LT" w:eastAsia="lt-LT"/>
              </w:rPr>
              <w:t xml:space="preserve">. </w:t>
            </w:r>
            <w:r w:rsidR="00604DE9" w:rsidRPr="00305E4A">
              <w:rPr>
                <w:rFonts w:ascii="Times New Roman" w:hAnsi="Times New Roman"/>
                <w:sz w:val="24"/>
                <w:szCs w:val="24"/>
                <w:lang w:val="lt-LT" w:eastAsia="lt-LT"/>
              </w:rPr>
              <w:t>Parengtas</w:t>
            </w:r>
            <w:r w:rsidR="00871667" w:rsidRPr="00305E4A">
              <w:rPr>
                <w:rFonts w:ascii="Times New Roman" w:hAnsi="Times New Roman"/>
                <w:sz w:val="24"/>
                <w:szCs w:val="24"/>
                <w:lang w:val="lt-LT" w:eastAsia="lt-LT"/>
              </w:rPr>
              <w:t xml:space="preserve"> dalies </w:t>
            </w:r>
            <w:r w:rsidR="00604DE9" w:rsidRPr="00305E4A">
              <w:rPr>
                <w:rFonts w:ascii="Times New Roman" w:hAnsi="Times New Roman"/>
                <w:sz w:val="24"/>
                <w:szCs w:val="24"/>
                <w:lang w:val="lt-LT" w:eastAsia="lt-LT"/>
              </w:rPr>
              <w:t xml:space="preserve"> ikimokyklinio ugdymo programos</w:t>
            </w:r>
            <w:r w:rsidR="00B638D6" w:rsidRPr="00305E4A">
              <w:rPr>
                <w:rFonts w:ascii="Times New Roman" w:hAnsi="Times New Roman"/>
                <w:sz w:val="24"/>
                <w:szCs w:val="24"/>
                <w:lang w:val="lt-LT" w:eastAsia="lt-LT"/>
              </w:rPr>
              <w:t xml:space="preserve"> „Pažinimo takeliu“</w:t>
            </w:r>
            <w:r w:rsidR="00604DE9" w:rsidRPr="00305E4A">
              <w:rPr>
                <w:rFonts w:ascii="Times New Roman" w:hAnsi="Times New Roman"/>
                <w:sz w:val="24"/>
                <w:szCs w:val="24"/>
                <w:lang w:val="lt-LT" w:eastAsia="lt-LT"/>
              </w:rPr>
              <w:t xml:space="preserve"> projektas.</w:t>
            </w:r>
          </w:p>
          <w:p w14:paraId="3CB6B1EF" w14:textId="77777777" w:rsidR="00247327" w:rsidRDefault="00247327" w:rsidP="00070743">
            <w:pPr>
              <w:overflowPunct/>
              <w:autoSpaceDE/>
              <w:autoSpaceDN/>
              <w:adjustRightInd/>
              <w:textAlignment w:val="auto"/>
              <w:rPr>
                <w:rFonts w:ascii="Times New Roman" w:hAnsi="Times New Roman"/>
                <w:sz w:val="24"/>
                <w:szCs w:val="24"/>
                <w:lang w:val="lt-LT" w:eastAsia="lt-LT"/>
              </w:rPr>
            </w:pPr>
          </w:p>
          <w:p w14:paraId="33EC68BB" w14:textId="4F2B38E5" w:rsidR="005F5652" w:rsidRPr="00305E4A" w:rsidRDefault="005F5652" w:rsidP="00070743">
            <w:pPr>
              <w:overflowPunct/>
              <w:autoSpaceDE/>
              <w:autoSpaceDN/>
              <w:adjustRightInd/>
              <w:textAlignment w:val="auto"/>
              <w:rPr>
                <w:rFonts w:ascii="Times New Roman" w:hAnsi="Times New Roman"/>
                <w:sz w:val="24"/>
                <w:szCs w:val="24"/>
                <w:lang w:val="lt-LT" w:eastAsia="lt-LT"/>
              </w:rPr>
            </w:pPr>
            <w:r>
              <w:rPr>
                <w:rFonts w:ascii="Times New Roman" w:hAnsi="Times New Roman"/>
                <w:sz w:val="24"/>
                <w:szCs w:val="24"/>
                <w:lang w:val="lt-LT" w:eastAsia="lt-LT"/>
              </w:rPr>
              <w:t xml:space="preserve">8.2.3.1. Darbo grupėje aptarti kvalifikuotų pedagogų poreikį ir parengti kvalifikuotų pedagogų pritraukimo planą. </w:t>
            </w:r>
          </w:p>
        </w:tc>
      </w:tr>
      <w:tr w:rsidR="00915104" w:rsidRPr="000B22B7" w14:paraId="5A4B77AD" w14:textId="77777777" w:rsidTr="00070743">
        <w:tc>
          <w:tcPr>
            <w:tcW w:w="3377" w:type="dxa"/>
            <w:tcBorders>
              <w:top w:val="single" w:sz="4" w:space="0" w:color="auto"/>
              <w:left w:val="single" w:sz="4" w:space="0" w:color="auto"/>
              <w:bottom w:val="single" w:sz="4" w:space="0" w:color="auto"/>
              <w:right w:val="single" w:sz="4" w:space="0" w:color="auto"/>
            </w:tcBorders>
            <w:hideMark/>
          </w:tcPr>
          <w:p w14:paraId="6D8C1F3B"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p>
          <w:p w14:paraId="33971278" w14:textId="77777777" w:rsidR="00915104" w:rsidRPr="00305E4A" w:rsidRDefault="00915104" w:rsidP="00070743">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8.3. Kurti ugdymui(si) funkcionalią, palankią aplinką (veiklos sritis – ugdymo(si) aplinka).</w:t>
            </w:r>
          </w:p>
          <w:p w14:paraId="45AC5F22" w14:textId="77777777" w:rsidR="00915104" w:rsidRPr="00305E4A" w:rsidRDefault="00915104" w:rsidP="00070743">
            <w:pPr>
              <w:overflowPunct/>
              <w:autoSpaceDE/>
              <w:autoSpaceDN/>
              <w:adjustRightInd/>
              <w:textAlignment w:val="auto"/>
              <w:rPr>
                <w:rFonts w:ascii="Times New Roman" w:hAnsi="Times New Roman"/>
                <w:color w:val="FF0000"/>
                <w:sz w:val="24"/>
                <w:szCs w:val="24"/>
                <w:lang w:val="lt-LT" w:eastAsia="lt-LT"/>
              </w:rPr>
            </w:pPr>
            <w:r w:rsidRPr="00305E4A">
              <w:rPr>
                <w:rFonts w:ascii="Times New Roman" w:hAnsi="Times New Roman"/>
                <w:sz w:val="24"/>
                <w:szCs w:val="24"/>
                <w:lang w:val="lt-LT" w:eastAsia="lt-LT"/>
              </w:rPr>
              <w:t xml:space="preserve">  </w:t>
            </w:r>
          </w:p>
        </w:tc>
        <w:tc>
          <w:tcPr>
            <w:tcW w:w="2719" w:type="dxa"/>
            <w:tcBorders>
              <w:top w:val="single" w:sz="4" w:space="0" w:color="auto"/>
              <w:left w:val="single" w:sz="4" w:space="0" w:color="auto"/>
              <w:bottom w:val="single" w:sz="4" w:space="0" w:color="auto"/>
              <w:right w:val="single" w:sz="4" w:space="0" w:color="auto"/>
            </w:tcBorders>
          </w:tcPr>
          <w:p w14:paraId="00CA7784" w14:textId="77777777" w:rsidR="00915104" w:rsidRPr="00305E4A" w:rsidRDefault="00915104" w:rsidP="00070743">
            <w:pPr>
              <w:overflowPunct/>
              <w:autoSpaceDE/>
              <w:autoSpaceDN/>
              <w:adjustRightInd/>
              <w:jc w:val="center"/>
              <w:textAlignment w:val="auto"/>
              <w:rPr>
                <w:rFonts w:ascii="Times New Roman" w:hAnsi="Times New Roman"/>
                <w:color w:val="FF0000"/>
                <w:sz w:val="24"/>
                <w:szCs w:val="24"/>
                <w:lang w:val="lt-LT" w:eastAsia="lt-LT"/>
              </w:rPr>
            </w:pPr>
          </w:p>
          <w:p w14:paraId="7ECC7106" w14:textId="434C1516" w:rsidR="00247327" w:rsidRPr="00305E4A" w:rsidRDefault="00915104" w:rsidP="00070743">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8.3.1.</w:t>
            </w:r>
            <w:r w:rsidR="00247327" w:rsidRPr="00305E4A">
              <w:rPr>
                <w:rFonts w:ascii="Times New Roman" w:hAnsi="Times New Roman"/>
                <w:sz w:val="24"/>
                <w:szCs w:val="24"/>
                <w:lang w:val="lt-LT" w:eastAsia="lt-LT"/>
              </w:rPr>
              <w:t xml:space="preserve"> Dalyvavimas edukacinėse programose už įstaigos ribų, atliepiančiose ugdytinių prioritetines pasiekimų sritis ir kompetencijas.</w:t>
            </w:r>
          </w:p>
          <w:p w14:paraId="10B0CE0C" w14:textId="32B92053" w:rsidR="00915104" w:rsidRPr="00305E4A" w:rsidRDefault="00915104" w:rsidP="00BB518D">
            <w:pPr>
              <w:overflowPunct/>
              <w:autoSpaceDE/>
              <w:autoSpaceDN/>
              <w:adjustRightInd/>
              <w:textAlignment w:val="auto"/>
              <w:rPr>
                <w:rFonts w:ascii="Times New Roman" w:hAnsi="Times New Roman"/>
                <w:sz w:val="24"/>
                <w:szCs w:val="24"/>
                <w:lang w:val="lt-LT" w:eastAsia="lt-LT"/>
              </w:rPr>
            </w:pPr>
          </w:p>
          <w:p w14:paraId="69DD6904" w14:textId="77777777" w:rsidR="00915104" w:rsidRPr="00305E4A" w:rsidRDefault="00915104" w:rsidP="00070743">
            <w:pPr>
              <w:overflowPunct/>
              <w:autoSpaceDE/>
              <w:autoSpaceDN/>
              <w:adjustRightInd/>
              <w:jc w:val="both"/>
              <w:textAlignment w:val="auto"/>
              <w:rPr>
                <w:rFonts w:ascii="Times New Roman" w:hAnsi="Times New Roman"/>
                <w:color w:val="FF0000"/>
                <w:sz w:val="24"/>
                <w:szCs w:val="24"/>
                <w:lang w:val="lt-LT" w:eastAsia="lt-LT"/>
              </w:rPr>
            </w:pPr>
          </w:p>
          <w:p w14:paraId="6E12A34E" w14:textId="2DB5E36D" w:rsidR="00915104" w:rsidRPr="00305E4A" w:rsidRDefault="00915104" w:rsidP="00070743">
            <w:pPr>
              <w:overflowPunct/>
              <w:autoSpaceDE/>
              <w:autoSpaceDN/>
              <w:adjustRightInd/>
              <w:textAlignment w:val="auto"/>
              <w:rPr>
                <w:rFonts w:ascii="Times New Roman" w:hAnsi="Times New Roman"/>
                <w:color w:val="FF0000"/>
                <w:sz w:val="24"/>
                <w:szCs w:val="24"/>
                <w:lang w:val="lt-LT" w:eastAsia="lt-LT"/>
              </w:rPr>
            </w:pPr>
            <w:r w:rsidRPr="00305E4A">
              <w:rPr>
                <w:rFonts w:ascii="Times New Roman" w:hAnsi="Times New Roman"/>
                <w:sz w:val="24"/>
                <w:szCs w:val="24"/>
                <w:lang w:val="lt-LT" w:eastAsia="lt-LT"/>
              </w:rPr>
              <w:t xml:space="preserve">8.3.2 </w:t>
            </w:r>
            <w:r w:rsidR="00BB518D" w:rsidRPr="00305E4A">
              <w:rPr>
                <w:rFonts w:ascii="Times New Roman" w:hAnsi="Times New Roman"/>
                <w:sz w:val="24"/>
                <w:szCs w:val="24"/>
                <w:lang w:val="lt-LT" w:eastAsia="lt-LT"/>
              </w:rPr>
              <w:t>Kurti edukacines erdves ir atnaujinti ugdymo(si) priemones</w:t>
            </w:r>
            <w:r w:rsidR="009D701C" w:rsidRPr="00305E4A">
              <w:rPr>
                <w:rFonts w:ascii="Times New Roman" w:hAnsi="Times New Roman"/>
                <w:sz w:val="24"/>
                <w:szCs w:val="24"/>
                <w:lang w:val="lt-LT" w:eastAsia="lt-LT"/>
              </w:rPr>
              <w:t>.</w:t>
            </w:r>
          </w:p>
        </w:tc>
        <w:tc>
          <w:tcPr>
            <w:tcW w:w="3714" w:type="dxa"/>
            <w:tcBorders>
              <w:top w:val="single" w:sz="4" w:space="0" w:color="auto"/>
              <w:left w:val="single" w:sz="4" w:space="0" w:color="auto"/>
              <w:bottom w:val="single" w:sz="4" w:space="0" w:color="auto"/>
              <w:right w:val="single" w:sz="4" w:space="0" w:color="auto"/>
            </w:tcBorders>
          </w:tcPr>
          <w:p w14:paraId="5C0FD3E8" w14:textId="77777777" w:rsidR="00915104" w:rsidRPr="00305E4A" w:rsidRDefault="00915104" w:rsidP="00070743">
            <w:pPr>
              <w:overflowPunct/>
              <w:autoSpaceDE/>
              <w:autoSpaceDN/>
              <w:adjustRightInd/>
              <w:jc w:val="both"/>
              <w:textAlignment w:val="auto"/>
              <w:rPr>
                <w:rFonts w:ascii="Times New Roman" w:hAnsi="Times New Roman"/>
                <w:color w:val="FF0000"/>
                <w:sz w:val="24"/>
                <w:szCs w:val="24"/>
                <w:lang w:val="lt-LT" w:eastAsia="lt-LT"/>
              </w:rPr>
            </w:pPr>
          </w:p>
          <w:p w14:paraId="004A67A3" w14:textId="181B57A9" w:rsidR="00BB518D" w:rsidRPr="00305E4A" w:rsidRDefault="00915104" w:rsidP="00070743">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8.3.1.1.</w:t>
            </w:r>
            <w:r w:rsidR="00BB518D" w:rsidRPr="00305E4A">
              <w:rPr>
                <w:rFonts w:ascii="Times New Roman" w:hAnsi="Times New Roman"/>
                <w:sz w:val="24"/>
                <w:szCs w:val="24"/>
                <w:lang w:val="lt-LT" w:eastAsia="lt-LT"/>
              </w:rPr>
              <w:t xml:space="preserve"> Dalyvauta ne mažiau kaip 9 edukacinėse išvykose už įstaigos ribų.</w:t>
            </w:r>
          </w:p>
          <w:p w14:paraId="6BFEA2B1" w14:textId="77777777" w:rsidR="003024D0" w:rsidRPr="00305E4A" w:rsidRDefault="003024D0" w:rsidP="00070743">
            <w:pPr>
              <w:overflowPunct/>
              <w:autoSpaceDE/>
              <w:autoSpaceDN/>
              <w:adjustRightInd/>
              <w:textAlignment w:val="auto"/>
              <w:rPr>
                <w:rFonts w:ascii="Times New Roman" w:hAnsi="Times New Roman"/>
                <w:sz w:val="24"/>
                <w:szCs w:val="24"/>
                <w:lang w:val="lt-LT" w:eastAsia="lt-LT"/>
              </w:rPr>
            </w:pPr>
          </w:p>
          <w:p w14:paraId="008978CD" w14:textId="3AAA921A" w:rsidR="00BB518D" w:rsidRPr="00305E4A" w:rsidRDefault="00BB518D" w:rsidP="009E5E07">
            <w:pPr>
              <w:pStyle w:val="Betarp"/>
              <w:rPr>
                <w:rFonts w:ascii="Times New Roman" w:hAnsi="Times New Roman" w:cs="Times New Roman"/>
                <w:sz w:val="24"/>
                <w:szCs w:val="24"/>
                <w:lang w:eastAsia="lt-LT"/>
              </w:rPr>
            </w:pPr>
            <w:r w:rsidRPr="00305E4A">
              <w:rPr>
                <w:rFonts w:ascii="Times New Roman" w:hAnsi="Times New Roman" w:cs="Times New Roman"/>
                <w:sz w:val="24"/>
                <w:szCs w:val="24"/>
                <w:lang w:eastAsia="lt-LT"/>
              </w:rPr>
              <w:t>8.3.1.2. Ne mažiau kaip 70 proc. vaikų dalyvavo veiklose už įstaigos ribų.</w:t>
            </w:r>
          </w:p>
          <w:p w14:paraId="3CB3C77D" w14:textId="77777777" w:rsidR="009E5E07" w:rsidRPr="00305E4A" w:rsidRDefault="009E5E07" w:rsidP="009E5E07">
            <w:pPr>
              <w:pStyle w:val="Betarp"/>
              <w:rPr>
                <w:rFonts w:ascii="Times New Roman" w:hAnsi="Times New Roman" w:cs="Times New Roman"/>
                <w:sz w:val="24"/>
                <w:szCs w:val="24"/>
                <w:lang w:eastAsia="lt-LT"/>
              </w:rPr>
            </w:pPr>
          </w:p>
          <w:p w14:paraId="6C4AE60F" w14:textId="0F9A4F59" w:rsidR="00915104" w:rsidRPr="00305E4A" w:rsidRDefault="008A1FB2" w:rsidP="00070743">
            <w:pPr>
              <w:overflowPunct/>
              <w:autoSpaceDE/>
              <w:autoSpaceDN/>
              <w:adjustRightInd/>
              <w:textAlignment w:val="auto"/>
              <w:rPr>
                <w:rFonts w:ascii="Times New Roman" w:hAnsi="Times New Roman"/>
                <w:sz w:val="24"/>
                <w:szCs w:val="24"/>
                <w:shd w:val="clear" w:color="auto" w:fill="FFFFFF"/>
                <w:lang w:val="lt-LT"/>
              </w:rPr>
            </w:pPr>
            <w:r w:rsidRPr="00305E4A">
              <w:rPr>
                <w:rFonts w:ascii="Times New Roman" w:hAnsi="Times New Roman"/>
                <w:sz w:val="24"/>
                <w:szCs w:val="24"/>
                <w:shd w:val="clear" w:color="auto" w:fill="FFFFFF"/>
                <w:lang w:val="lt-LT"/>
              </w:rPr>
              <w:t xml:space="preserve">8.3.2.1. </w:t>
            </w:r>
            <w:r w:rsidR="00915104" w:rsidRPr="00305E4A">
              <w:rPr>
                <w:rFonts w:ascii="Times New Roman" w:hAnsi="Times New Roman"/>
                <w:sz w:val="24"/>
                <w:szCs w:val="24"/>
                <w:shd w:val="clear" w:color="auto" w:fill="FFFFFF"/>
                <w:lang w:val="lt-LT"/>
              </w:rPr>
              <w:t>Praturtinti naujomis priemonėmis lauko edukacines erdves</w:t>
            </w:r>
            <w:r w:rsidRPr="00305E4A">
              <w:rPr>
                <w:rFonts w:ascii="Times New Roman" w:hAnsi="Times New Roman"/>
                <w:sz w:val="24"/>
                <w:szCs w:val="24"/>
                <w:shd w:val="clear" w:color="auto" w:fill="FFFFFF"/>
                <w:lang w:val="lt-LT"/>
              </w:rPr>
              <w:t xml:space="preserve"> (įreng</w:t>
            </w:r>
            <w:r w:rsidR="009E5E07" w:rsidRPr="00305E4A">
              <w:rPr>
                <w:rFonts w:ascii="Times New Roman" w:hAnsi="Times New Roman"/>
                <w:sz w:val="24"/>
                <w:szCs w:val="24"/>
                <w:shd w:val="clear" w:color="auto" w:fill="FFFFFF"/>
                <w:lang w:val="lt-LT"/>
              </w:rPr>
              <w:t>ti</w:t>
            </w:r>
            <w:r w:rsidRPr="00305E4A">
              <w:rPr>
                <w:rFonts w:ascii="Times New Roman" w:hAnsi="Times New Roman"/>
                <w:sz w:val="24"/>
                <w:szCs w:val="24"/>
                <w:shd w:val="clear" w:color="auto" w:fill="FFFFFF"/>
                <w:lang w:val="lt-LT"/>
              </w:rPr>
              <w:t xml:space="preserve"> sporto aikštelę</w:t>
            </w:r>
            <w:r w:rsidR="009E5E07" w:rsidRPr="00305E4A">
              <w:rPr>
                <w:rFonts w:ascii="Times New Roman" w:hAnsi="Times New Roman"/>
                <w:sz w:val="24"/>
                <w:szCs w:val="24"/>
                <w:shd w:val="clear" w:color="auto" w:fill="FFFFFF"/>
                <w:lang w:val="lt-LT"/>
              </w:rPr>
              <w:t xml:space="preserve">, </w:t>
            </w:r>
            <w:r w:rsidR="00A74838" w:rsidRPr="00305E4A">
              <w:rPr>
                <w:rFonts w:ascii="Times New Roman" w:hAnsi="Times New Roman"/>
                <w:sz w:val="24"/>
                <w:szCs w:val="24"/>
                <w:shd w:val="clear" w:color="auto" w:fill="FFFFFF"/>
                <w:lang w:val="lt-LT"/>
              </w:rPr>
              <w:t>klūčių ruožą).</w:t>
            </w:r>
          </w:p>
          <w:p w14:paraId="1068C1F7" w14:textId="77777777" w:rsidR="00915104" w:rsidRPr="00305E4A" w:rsidRDefault="00915104" w:rsidP="00070743">
            <w:pPr>
              <w:overflowPunct/>
              <w:autoSpaceDE/>
              <w:autoSpaceDN/>
              <w:adjustRightInd/>
              <w:jc w:val="both"/>
              <w:textAlignment w:val="auto"/>
              <w:rPr>
                <w:rFonts w:ascii="Times New Roman" w:hAnsi="Times New Roman"/>
                <w:sz w:val="24"/>
                <w:szCs w:val="24"/>
                <w:shd w:val="clear" w:color="auto" w:fill="FFFFFF"/>
                <w:lang w:val="lt-LT"/>
              </w:rPr>
            </w:pPr>
          </w:p>
          <w:p w14:paraId="494E421F" w14:textId="3DCB4002" w:rsidR="00A14E5F" w:rsidRPr="00305E4A" w:rsidRDefault="00915104" w:rsidP="00070743">
            <w:pPr>
              <w:overflowPunct/>
              <w:autoSpaceDE/>
              <w:autoSpaceDN/>
              <w:adjustRightInd/>
              <w:textAlignment w:val="auto"/>
              <w:rPr>
                <w:rFonts w:ascii="Times New Roman" w:hAnsi="Times New Roman"/>
                <w:sz w:val="24"/>
                <w:szCs w:val="24"/>
                <w:shd w:val="clear" w:color="auto" w:fill="FFFFFF"/>
                <w:lang w:val="lt-LT"/>
              </w:rPr>
            </w:pPr>
            <w:r w:rsidRPr="00305E4A">
              <w:rPr>
                <w:rFonts w:ascii="Times New Roman" w:hAnsi="Times New Roman"/>
                <w:sz w:val="24"/>
                <w:szCs w:val="24"/>
                <w:shd w:val="clear" w:color="auto" w:fill="FFFFFF"/>
                <w:lang w:val="lt-LT"/>
              </w:rPr>
              <w:t>8.3.2.2</w:t>
            </w:r>
            <w:r w:rsidR="003024D0" w:rsidRPr="00305E4A">
              <w:rPr>
                <w:rFonts w:ascii="Times New Roman" w:hAnsi="Times New Roman"/>
                <w:sz w:val="24"/>
                <w:szCs w:val="24"/>
                <w:shd w:val="clear" w:color="auto" w:fill="FFFFFF"/>
                <w:lang w:val="lt-LT"/>
              </w:rPr>
              <w:t xml:space="preserve">. </w:t>
            </w:r>
            <w:r w:rsidR="0018221E" w:rsidRPr="00305E4A">
              <w:rPr>
                <w:rFonts w:ascii="Times New Roman" w:hAnsi="Times New Roman"/>
                <w:sz w:val="24"/>
                <w:szCs w:val="24"/>
                <w:shd w:val="clear" w:color="auto" w:fill="FFFFFF"/>
                <w:lang w:val="lt-LT"/>
              </w:rPr>
              <w:t>Ikimokyklinio ugdymo priemonių įsigijimui panaudotos mokymo lėšos – 100 proc.</w:t>
            </w:r>
          </w:p>
        </w:tc>
      </w:tr>
      <w:tr w:rsidR="00A14E5F" w:rsidRPr="000B22B7" w14:paraId="0D190124" w14:textId="77777777" w:rsidTr="00070743">
        <w:tc>
          <w:tcPr>
            <w:tcW w:w="3377" w:type="dxa"/>
            <w:tcBorders>
              <w:top w:val="single" w:sz="4" w:space="0" w:color="auto"/>
              <w:left w:val="single" w:sz="4" w:space="0" w:color="auto"/>
              <w:bottom w:val="single" w:sz="4" w:space="0" w:color="auto"/>
              <w:right w:val="single" w:sz="4" w:space="0" w:color="auto"/>
            </w:tcBorders>
          </w:tcPr>
          <w:p w14:paraId="4CC7C1C8" w14:textId="1C683245" w:rsidR="00A14E5F" w:rsidRPr="00305E4A" w:rsidRDefault="00A14E5F" w:rsidP="00A14E5F">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 xml:space="preserve">8.4. </w:t>
            </w:r>
            <w:r w:rsidR="00742CC2" w:rsidRPr="00305E4A">
              <w:rPr>
                <w:rFonts w:ascii="Times New Roman" w:hAnsi="Times New Roman"/>
                <w:sz w:val="24"/>
                <w:szCs w:val="24"/>
                <w:lang w:val="lt-LT" w:eastAsia="lt-LT"/>
              </w:rPr>
              <w:t xml:space="preserve">Stiprinti įgalinančią lyderystę </w:t>
            </w:r>
            <w:r w:rsidRPr="00305E4A">
              <w:rPr>
                <w:rFonts w:ascii="Times New Roman" w:hAnsi="Times New Roman"/>
                <w:sz w:val="24"/>
                <w:szCs w:val="24"/>
                <w:lang w:val="lt-LT" w:eastAsia="lt-LT"/>
              </w:rPr>
              <w:t>(veiklos sritis – lyderystė ir vadyba).</w:t>
            </w:r>
          </w:p>
          <w:p w14:paraId="4F9FEBF0" w14:textId="77777777" w:rsidR="00A14E5F" w:rsidRPr="00305E4A" w:rsidRDefault="00A14E5F" w:rsidP="00070743">
            <w:pPr>
              <w:overflowPunct/>
              <w:autoSpaceDE/>
              <w:autoSpaceDN/>
              <w:adjustRightInd/>
              <w:textAlignment w:val="auto"/>
              <w:rPr>
                <w:rFonts w:ascii="Times New Roman" w:hAnsi="Times New Roman"/>
                <w:sz w:val="24"/>
                <w:szCs w:val="24"/>
                <w:lang w:val="lt-LT" w:eastAsia="lt-LT"/>
              </w:rPr>
            </w:pPr>
          </w:p>
        </w:tc>
        <w:tc>
          <w:tcPr>
            <w:tcW w:w="2719" w:type="dxa"/>
            <w:tcBorders>
              <w:top w:val="single" w:sz="4" w:space="0" w:color="auto"/>
              <w:left w:val="single" w:sz="4" w:space="0" w:color="auto"/>
              <w:bottom w:val="single" w:sz="4" w:space="0" w:color="auto"/>
              <w:right w:val="single" w:sz="4" w:space="0" w:color="auto"/>
            </w:tcBorders>
          </w:tcPr>
          <w:p w14:paraId="1A88A4AB" w14:textId="2F8DF083" w:rsidR="00A14E5F" w:rsidRPr="00305E4A" w:rsidRDefault="00A14E5F" w:rsidP="00A14E5F">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 xml:space="preserve">8.4.1. </w:t>
            </w:r>
            <w:r w:rsidR="00742CC2" w:rsidRPr="00305E4A">
              <w:rPr>
                <w:rFonts w:ascii="Times New Roman" w:hAnsi="Times New Roman"/>
                <w:sz w:val="24"/>
                <w:szCs w:val="24"/>
                <w:lang w:val="lt-LT" w:eastAsia="lt-LT"/>
              </w:rPr>
              <w:t xml:space="preserve">Įdiegtas ir įgyvendinamas </w:t>
            </w:r>
            <w:r w:rsidRPr="00305E4A">
              <w:rPr>
                <w:rFonts w:ascii="Times New Roman" w:hAnsi="Times New Roman"/>
                <w:sz w:val="24"/>
                <w:szCs w:val="24"/>
                <w:lang w:val="lt-LT" w:eastAsia="lt-LT"/>
              </w:rPr>
              <w:t>veiklos kokybės valdymo modelis.</w:t>
            </w:r>
          </w:p>
          <w:p w14:paraId="2A3677AD" w14:textId="77777777" w:rsidR="00A14E5F" w:rsidRPr="00305E4A" w:rsidRDefault="00A14E5F" w:rsidP="002F3CC7">
            <w:pPr>
              <w:overflowPunct/>
              <w:autoSpaceDE/>
              <w:autoSpaceDN/>
              <w:adjustRightInd/>
              <w:jc w:val="both"/>
              <w:textAlignment w:val="auto"/>
              <w:rPr>
                <w:rFonts w:ascii="Times New Roman" w:hAnsi="Times New Roman"/>
                <w:sz w:val="24"/>
                <w:szCs w:val="24"/>
                <w:lang w:val="lt-LT" w:eastAsia="lt-LT"/>
              </w:rPr>
            </w:pPr>
          </w:p>
          <w:p w14:paraId="5CCC93C8" w14:textId="77777777" w:rsidR="002F3CC7" w:rsidRPr="00305E4A" w:rsidRDefault="002F3CC7" w:rsidP="002F3CC7">
            <w:pPr>
              <w:overflowPunct/>
              <w:autoSpaceDE/>
              <w:autoSpaceDN/>
              <w:adjustRightInd/>
              <w:jc w:val="both"/>
              <w:textAlignment w:val="auto"/>
              <w:rPr>
                <w:rFonts w:ascii="Times New Roman" w:hAnsi="Times New Roman"/>
                <w:sz w:val="24"/>
                <w:szCs w:val="24"/>
                <w:lang w:val="lt-LT" w:eastAsia="lt-LT"/>
              </w:rPr>
            </w:pPr>
          </w:p>
          <w:p w14:paraId="68A43BED" w14:textId="77777777" w:rsidR="002F3CC7" w:rsidRPr="00305E4A" w:rsidRDefault="002F3CC7" w:rsidP="002F3CC7">
            <w:pPr>
              <w:overflowPunct/>
              <w:autoSpaceDE/>
              <w:autoSpaceDN/>
              <w:adjustRightInd/>
              <w:jc w:val="both"/>
              <w:textAlignment w:val="auto"/>
              <w:rPr>
                <w:rFonts w:ascii="Times New Roman" w:hAnsi="Times New Roman"/>
                <w:sz w:val="24"/>
                <w:szCs w:val="24"/>
                <w:lang w:val="lt-LT" w:eastAsia="lt-LT"/>
              </w:rPr>
            </w:pPr>
          </w:p>
          <w:p w14:paraId="18D250B0" w14:textId="77777777" w:rsidR="002F3CC7" w:rsidRPr="00305E4A" w:rsidRDefault="002F3CC7" w:rsidP="002F3CC7">
            <w:pPr>
              <w:overflowPunct/>
              <w:autoSpaceDE/>
              <w:autoSpaceDN/>
              <w:adjustRightInd/>
              <w:jc w:val="both"/>
              <w:textAlignment w:val="auto"/>
              <w:rPr>
                <w:rFonts w:ascii="Times New Roman" w:hAnsi="Times New Roman"/>
                <w:sz w:val="24"/>
                <w:szCs w:val="24"/>
                <w:lang w:val="lt-LT" w:eastAsia="lt-LT"/>
              </w:rPr>
            </w:pPr>
          </w:p>
          <w:p w14:paraId="38AA5BA9" w14:textId="77777777" w:rsidR="002F3CC7" w:rsidRPr="00305E4A" w:rsidRDefault="002F3CC7" w:rsidP="002F3CC7">
            <w:pPr>
              <w:overflowPunct/>
              <w:autoSpaceDE/>
              <w:autoSpaceDN/>
              <w:adjustRightInd/>
              <w:jc w:val="both"/>
              <w:textAlignment w:val="auto"/>
              <w:rPr>
                <w:rFonts w:ascii="Times New Roman" w:hAnsi="Times New Roman"/>
                <w:sz w:val="24"/>
                <w:szCs w:val="24"/>
                <w:lang w:val="lt-LT" w:eastAsia="lt-LT"/>
              </w:rPr>
            </w:pPr>
          </w:p>
          <w:p w14:paraId="4B225501" w14:textId="77777777" w:rsidR="002F3CC7" w:rsidRPr="00305E4A" w:rsidRDefault="002F3CC7" w:rsidP="002F3CC7">
            <w:pPr>
              <w:overflowPunct/>
              <w:autoSpaceDE/>
              <w:autoSpaceDN/>
              <w:adjustRightInd/>
              <w:jc w:val="both"/>
              <w:textAlignment w:val="auto"/>
              <w:rPr>
                <w:rFonts w:ascii="Times New Roman" w:hAnsi="Times New Roman"/>
                <w:sz w:val="24"/>
                <w:szCs w:val="24"/>
                <w:lang w:val="lt-LT" w:eastAsia="lt-LT"/>
              </w:rPr>
            </w:pPr>
          </w:p>
          <w:p w14:paraId="1C4FF2EA" w14:textId="77777777" w:rsidR="002F3CC7" w:rsidRPr="00305E4A" w:rsidRDefault="002F3CC7" w:rsidP="002F3CC7">
            <w:pPr>
              <w:overflowPunct/>
              <w:autoSpaceDE/>
              <w:autoSpaceDN/>
              <w:adjustRightInd/>
              <w:jc w:val="both"/>
              <w:textAlignment w:val="auto"/>
              <w:rPr>
                <w:rFonts w:ascii="Times New Roman" w:hAnsi="Times New Roman"/>
                <w:sz w:val="24"/>
                <w:szCs w:val="24"/>
                <w:lang w:val="lt-LT" w:eastAsia="lt-LT"/>
              </w:rPr>
            </w:pPr>
          </w:p>
          <w:p w14:paraId="4106DCD8" w14:textId="50E097E1" w:rsidR="00717775" w:rsidRPr="00305E4A" w:rsidRDefault="002F3CC7" w:rsidP="002F3CC7">
            <w:pPr>
              <w:overflowPunct/>
              <w:autoSpaceDE/>
              <w:autoSpaceDN/>
              <w:adjustRightInd/>
              <w:jc w:val="both"/>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 xml:space="preserve">8.4.2. </w:t>
            </w:r>
            <w:r w:rsidR="00717775" w:rsidRPr="00305E4A">
              <w:rPr>
                <w:rFonts w:ascii="Times New Roman" w:hAnsi="Times New Roman"/>
                <w:sz w:val="24"/>
                <w:szCs w:val="24"/>
                <w:lang w:val="lt-LT" w:eastAsia="lt-LT"/>
              </w:rPr>
              <w:t>Aktyvinama</w:t>
            </w:r>
          </w:p>
          <w:p w14:paraId="452B344C" w14:textId="7E4A0A16" w:rsidR="002F3CC7" w:rsidRPr="00305E4A" w:rsidRDefault="00717775" w:rsidP="00717775">
            <w:pPr>
              <w:overflowPunct/>
              <w:autoSpaceDE/>
              <w:autoSpaceDN/>
              <w:adjustRightInd/>
              <w:textAlignment w:val="auto"/>
              <w:rPr>
                <w:rFonts w:ascii="Times New Roman" w:hAnsi="Times New Roman"/>
                <w:color w:val="FF0000"/>
                <w:sz w:val="24"/>
                <w:szCs w:val="24"/>
                <w:lang w:val="lt-LT" w:eastAsia="lt-LT"/>
              </w:rPr>
            </w:pPr>
            <w:r w:rsidRPr="00305E4A">
              <w:rPr>
                <w:rFonts w:ascii="Times New Roman" w:hAnsi="Times New Roman"/>
                <w:sz w:val="24"/>
                <w:szCs w:val="24"/>
                <w:lang w:val="lt-LT" w:eastAsia="lt-LT"/>
              </w:rPr>
              <w:t>pedagogų  gerosios patirties sklaida.</w:t>
            </w:r>
          </w:p>
        </w:tc>
        <w:tc>
          <w:tcPr>
            <w:tcW w:w="3714" w:type="dxa"/>
            <w:tcBorders>
              <w:top w:val="single" w:sz="4" w:space="0" w:color="auto"/>
              <w:left w:val="single" w:sz="4" w:space="0" w:color="auto"/>
              <w:bottom w:val="single" w:sz="4" w:space="0" w:color="auto"/>
              <w:right w:val="single" w:sz="4" w:space="0" w:color="auto"/>
            </w:tcBorders>
          </w:tcPr>
          <w:p w14:paraId="1C8AAD72" w14:textId="0F2CAB69" w:rsidR="000F1BC7" w:rsidRPr="00305E4A" w:rsidRDefault="00A14E5F" w:rsidP="00A14E5F">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 xml:space="preserve">8.4.1.1. </w:t>
            </w:r>
            <w:r w:rsidR="000F1BC7" w:rsidRPr="00305E4A">
              <w:rPr>
                <w:rFonts w:ascii="Times New Roman" w:hAnsi="Times New Roman"/>
                <w:sz w:val="24"/>
                <w:szCs w:val="24"/>
                <w:lang w:val="lt-LT" w:eastAsia="lt-LT"/>
              </w:rPr>
              <w:t>Įstaigos komandos dalyvavimas mokymuose.</w:t>
            </w:r>
          </w:p>
          <w:p w14:paraId="4B437E30" w14:textId="77777777" w:rsidR="00A14E5F" w:rsidRPr="00305E4A" w:rsidRDefault="00A14E5F" w:rsidP="00A14E5F">
            <w:pPr>
              <w:overflowPunct/>
              <w:autoSpaceDE/>
              <w:autoSpaceDN/>
              <w:adjustRightInd/>
              <w:jc w:val="both"/>
              <w:textAlignment w:val="auto"/>
              <w:rPr>
                <w:rFonts w:ascii="Times New Roman" w:hAnsi="Times New Roman"/>
                <w:sz w:val="24"/>
                <w:szCs w:val="24"/>
                <w:lang w:val="lt-LT" w:eastAsia="lt-LT"/>
              </w:rPr>
            </w:pPr>
          </w:p>
          <w:p w14:paraId="074DD3D2" w14:textId="3CF3DB89" w:rsidR="002F3CC7" w:rsidRPr="00305E4A" w:rsidRDefault="00A14E5F" w:rsidP="000F1BC7">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8.4.1.2</w:t>
            </w:r>
            <w:r w:rsidR="000F1BC7" w:rsidRPr="00305E4A">
              <w:rPr>
                <w:rFonts w:ascii="Times New Roman" w:hAnsi="Times New Roman"/>
                <w:sz w:val="24"/>
                <w:szCs w:val="24"/>
                <w:lang w:val="lt-LT" w:eastAsia="lt-LT"/>
              </w:rPr>
              <w:t xml:space="preserve">. Atliktas veiklos įsivertinimas </w:t>
            </w:r>
            <w:r w:rsidR="002F3CC7" w:rsidRPr="00305E4A">
              <w:rPr>
                <w:rFonts w:ascii="Times New Roman" w:hAnsi="Times New Roman"/>
                <w:sz w:val="24"/>
                <w:szCs w:val="24"/>
                <w:lang w:val="lt-LT" w:eastAsia="lt-LT"/>
              </w:rPr>
              <w:t>pagal Bendrąjį vertinimo modelį, Švietimo skyriui pateikta veiklos vertinimo ataskaita.</w:t>
            </w:r>
          </w:p>
          <w:p w14:paraId="56FFF9BE" w14:textId="7BDA7880" w:rsidR="00A14E5F" w:rsidRPr="00305E4A" w:rsidRDefault="000F1BC7" w:rsidP="000F1BC7">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 xml:space="preserve"> </w:t>
            </w:r>
          </w:p>
          <w:p w14:paraId="351CD474" w14:textId="051254EA" w:rsidR="00A14E5F" w:rsidRPr="00305E4A" w:rsidRDefault="00A14E5F" w:rsidP="00A14E5F">
            <w:pPr>
              <w:overflowPunct/>
              <w:autoSpaceDE/>
              <w:autoSpaceDN/>
              <w:adjustRightInd/>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8.4.2.</w:t>
            </w:r>
            <w:r w:rsidR="002F3CC7" w:rsidRPr="00305E4A">
              <w:rPr>
                <w:rFonts w:ascii="Times New Roman" w:hAnsi="Times New Roman"/>
                <w:sz w:val="24"/>
                <w:szCs w:val="24"/>
                <w:lang w:val="lt-LT" w:eastAsia="lt-LT"/>
              </w:rPr>
              <w:t>3</w:t>
            </w:r>
            <w:r w:rsidRPr="00305E4A">
              <w:rPr>
                <w:rFonts w:ascii="Times New Roman" w:hAnsi="Times New Roman"/>
                <w:sz w:val="24"/>
                <w:szCs w:val="24"/>
                <w:lang w:val="lt-LT" w:eastAsia="lt-LT"/>
              </w:rPr>
              <w:t xml:space="preserve">. </w:t>
            </w:r>
            <w:r w:rsidR="002F3CC7" w:rsidRPr="00305E4A">
              <w:rPr>
                <w:rFonts w:ascii="Times New Roman" w:hAnsi="Times New Roman"/>
                <w:sz w:val="24"/>
                <w:szCs w:val="24"/>
                <w:lang w:val="lt-LT" w:eastAsia="lt-LT"/>
              </w:rPr>
              <w:t>Parengtas ir įgyvendintas veiklos tobulinimo planas.</w:t>
            </w:r>
          </w:p>
          <w:p w14:paraId="2E0F253B" w14:textId="77777777" w:rsidR="00A14E5F" w:rsidRPr="00305E4A" w:rsidRDefault="00A14E5F" w:rsidP="00A14E5F">
            <w:pPr>
              <w:overflowPunct/>
              <w:autoSpaceDE/>
              <w:autoSpaceDN/>
              <w:adjustRightInd/>
              <w:jc w:val="both"/>
              <w:textAlignment w:val="auto"/>
              <w:rPr>
                <w:rFonts w:ascii="Times New Roman" w:hAnsi="Times New Roman"/>
                <w:sz w:val="24"/>
                <w:szCs w:val="24"/>
                <w:lang w:val="lt-LT" w:eastAsia="lt-LT"/>
              </w:rPr>
            </w:pPr>
          </w:p>
          <w:p w14:paraId="425C1061" w14:textId="77777777" w:rsidR="000019C1" w:rsidRPr="00305E4A" w:rsidRDefault="00717775" w:rsidP="000019C1">
            <w:pPr>
              <w:overflowPunct/>
              <w:autoSpaceDE/>
              <w:autoSpaceDN/>
              <w:adjustRightInd/>
              <w:jc w:val="both"/>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 xml:space="preserve">8.4.2.1. </w:t>
            </w:r>
            <w:r w:rsidR="000019C1" w:rsidRPr="00305E4A">
              <w:rPr>
                <w:rFonts w:ascii="Times New Roman" w:hAnsi="Times New Roman"/>
                <w:sz w:val="24"/>
                <w:szCs w:val="24"/>
                <w:lang w:val="lt-LT" w:eastAsia="lt-LT"/>
              </w:rPr>
              <w:t>Organizuotos atviros</w:t>
            </w:r>
          </w:p>
          <w:p w14:paraId="33D6134C" w14:textId="418BDB47" w:rsidR="00907204" w:rsidRPr="00305E4A" w:rsidRDefault="000019C1" w:rsidP="000019C1">
            <w:pPr>
              <w:overflowPunct/>
              <w:autoSpaceDE/>
              <w:autoSpaceDN/>
              <w:adjustRightInd/>
              <w:jc w:val="both"/>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veiklos ikimokyklinių įstaigų pedagogams</w:t>
            </w:r>
            <w:r w:rsidR="00E013FE" w:rsidRPr="00305E4A">
              <w:rPr>
                <w:rFonts w:ascii="Times New Roman" w:hAnsi="Times New Roman"/>
                <w:sz w:val="24"/>
                <w:szCs w:val="24"/>
                <w:lang w:val="lt-LT" w:eastAsia="lt-LT"/>
              </w:rPr>
              <w:t xml:space="preserve"> ne mažiau kaip 25 proc. mokytojų</w:t>
            </w:r>
            <w:r w:rsidR="005F5652">
              <w:rPr>
                <w:rFonts w:ascii="Times New Roman" w:hAnsi="Times New Roman"/>
                <w:sz w:val="24"/>
                <w:szCs w:val="24"/>
                <w:lang w:val="lt-LT" w:eastAsia="lt-LT"/>
              </w:rPr>
              <w:t>, refleksija (ne mažiau 2 kartų).</w:t>
            </w:r>
          </w:p>
          <w:p w14:paraId="5F21F658" w14:textId="77777777" w:rsidR="00907204" w:rsidRPr="00305E4A" w:rsidRDefault="00907204" w:rsidP="000019C1">
            <w:pPr>
              <w:overflowPunct/>
              <w:autoSpaceDE/>
              <w:autoSpaceDN/>
              <w:adjustRightInd/>
              <w:jc w:val="both"/>
              <w:textAlignment w:val="auto"/>
              <w:rPr>
                <w:rFonts w:ascii="Times New Roman" w:hAnsi="Times New Roman"/>
                <w:sz w:val="24"/>
                <w:szCs w:val="24"/>
                <w:lang w:val="lt-LT" w:eastAsia="lt-LT"/>
              </w:rPr>
            </w:pPr>
          </w:p>
          <w:p w14:paraId="5DEA8523" w14:textId="7C57A2D7" w:rsidR="00A14E5F" w:rsidRPr="00305E4A" w:rsidRDefault="00907204" w:rsidP="000019C1">
            <w:pPr>
              <w:overflowPunct/>
              <w:autoSpaceDE/>
              <w:autoSpaceDN/>
              <w:adjustRightInd/>
              <w:jc w:val="both"/>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 xml:space="preserve">8.4.2.2. </w:t>
            </w:r>
            <w:r w:rsidR="00717775" w:rsidRPr="00305E4A">
              <w:rPr>
                <w:rFonts w:ascii="Times New Roman" w:hAnsi="Times New Roman"/>
                <w:sz w:val="24"/>
                <w:szCs w:val="24"/>
                <w:lang w:val="lt-LT" w:eastAsia="lt-LT"/>
              </w:rPr>
              <w:t>Ne mažiau kaip 25 proc. pedagogų vedė integruotas veiklas.</w:t>
            </w:r>
          </w:p>
          <w:p w14:paraId="3F80BCC3" w14:textId="77777777" w:rsidR="00717775" w:rsidRPr="00305E4A" w:rsidRDefault="00717775" w:rsidP="00070743">
            <w:pPr>
              <w:overflowPunct/>
              <w:autoSpaceDE/>
              <w:autoSpaceDN/>
              <w:adjustRightInd/>
              <w:jc w:val="both"/>
              <w:textAlignment w:val="auto"/>
              <w:rPr>
                <w:rFonts w:ascii="Times New Roman" w:hAnsi="Times New Roman"/>
                <w:sz w:val="24"/>
                <w:szCs w:val="24"/>
                <w:lang w:val="lt-LT" w:eastAsia="lt-LT"/>
              </w:rPr>
            </w:pPr>
          </w:p>
          <w:p w14:paraId="258226D8" w14:textId="44950415" w:rsidR="005F5652" w:rsidRPr="005F5652" w:rsidRDefault="00717775" w:rsidP="00070743">
            <w:pPr>
              <w:overflowPunct/>
              <w:autoSpaceDE/>
              <w:autoSpaceDN/>
              <w:adjustRightInd/>
              <w:jc w:val="both"/>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8.4.2.</w:t>
            </w:r>
            <w:r w:rsidR="00907204" w:rsidRPr="00305E4A">
              <w:rPr>
                <w:rFonts w:ascii="Times New Roman" w:hAnsi="Times New Roman"/>
                <w:sz w:val="24"/>
                <w:szCs w:val="24"/>
                <w:lang w:val="lt-LT" w:eastAsia="lt-LT"/>
              </w:rPr>
              <w:t>3</w:t>
            </w:r>
            <w:r w:rsidRPr="00305E4A">
              <w:rPr>
                <w:rFonts w:ascii="Times New Roman" w:hAnsi="Times New Roman"/>
                <w:sz w:val="24"/>
                <w:szCs w:val="24"/>
                <w:lang w:val="lt-LT" w:eastAsia="lt-LT"/>
              </w:rPr>
              <w:t xml:space="preserve">. </w:t>
            </w:r>
            <w:r w:rsidR="00A74838" w:rsidRPr="00305E4A">
              <w:rPr>
                <w:rFonts w:ascii="Times New Roman" w:hAnsi="Times New Roman"/>
                <w:sz w:val="24"/>
                <w:szCs w:val="24"/>
                <w:lang w:val="lt-LT" w:eastAsia="lt-LT"/>
              </w:rPr>
              <w:t>Inicijuotas ir suorganizuotas  dainų festivalis</w:t>
            </w:r>
            <w:r w:rsidR="005C2A2E" w:rsidRPr="00305E4A">
              <w:rPr>
                <w:rFonts w:ascii="Times New Roman" w:hAnsi="Times New Roman"/>
                <w:sz w:val="24"/>
                <w:szCs w:val="24"/>
                <w:lang w:val="lt-LT" w:eastAsia="lt-LT"/>
              </w:rPr>
              <w:t xml:space="preserve"> „Skambėk, pavasario dainele!”</w:t>
            </w:r>
            <w:r w:rsidR="00A74838" w:rsidRPr="00305E4A">
              <w:rPr>
                <w:rFonts w:ascii="Times New Roman" w:hAnsi="Times New Roman"/>
                <w:sz w:val="24"/>
                <w:szCs w:val="24"/>
                <w:lang w:val="lt-LT" w:eastAsia="lt-LT"/>
              </w:rPr>
              <w:t>,</w:t>
            </w:r>
            <w:r w:rsidR="00907204" w:rsidRPr="00305E4A">
              <w:rPr>
                <w:rFonts w:ascii="Times New Roman" w:hAnsi="Times New Roman"/>
                <w:sz w:val="24"/>
                <w:szCs w:val="24"/>
                <w:lang w:val="lt-LT" w:eastAsia="lt-LT"/>
              </w:rPr>
              <w:t xml:space="preserve"> pasidalinta gerąja patirtimi miesto/respublikos mastu.</w:t>
            </w:r>
          </w:p>
        </w:tc>
      </w:tr>
    </w:tbl>
    <w:p w14:paraId="1C3B0E94" w14:textId="670A114F" w:rsidR="00915104" w:rsidRPr="00305E4A" w:rsidRDefault="00915104" w:rsidP="00915104">
      <w:pPr>
        <w:rPr>
          <w:lang w:val="lt-LT"/>
        </w:rPr>
      </w:pPr>
    </w:p>
    <w:p w14:paraId="4D326739" w14:textId="77777777" w:rsidR="00915104" w:rsidRPr="00305E4A" w:rsidRDefault="00915104" w:rsidP="00915104">
      <w:pPr>
        <w:tabs>
          <w:tab w:val="left" w:pos="426"/>
          <w:tab w:val="left" w:pos="1134"/>
        </w:tabs>
        <w:overflowPunct/>
        <w:autoSpaceDE/>
        <w:autoSpaceDN/>
        <w:adjustRightInd/>
        <w:jc w:val="both"/>
        <w:textAlignment w:val="auto"/>
        <w:rPr>
          <w:rFonts w:ascii="Times New Roman" w:hAnsi="Times New Roman"/>
          <w:sz w:val="24"/>
          <w:szCs w:val="24"/>
          <w:lang w:val="lt-LT"/>
        </w:rPr>
      </w:pPr>
      <w:r w:rsidRPr="00305E4A">
        <w:rPr>
          <w:rFonts w:ascii="Times New Roman" w:hAnsi="Times New Roman"/>
          <w:sz w:val="24"/>
          <w:szCs w:val="24"/>
          <w:lang w:val="lt-LT"/>
        </w:rPr>
        <w:t xml:space="preserve">  </w:t>
      </w:r>
    </w:p>
    <w:p w14:paraId="21AECDFA" w14:textId="77777777" w:rsidR="00915104" w:rsidRPr="00305E4A" w:rsidRDefault="00915104" w:rsidP="00915104">
      <w:pPr>
        <w:tabs>
          <w:tab w:val="left" w:pos="426"/>
          <w:tab w:val="left" w:pos="1134"/>
        </w:tabs>
        <w:overflowPunct/>
        <w:autoSpaceDE/>
        <w:autoSpaceDN/>
        <w:adjustRightInd/>
        <w:jc w:val="both"/>
        <w:textAlignment w:val="auto"/>
        <w:rPr>
          <w:rFonts w:ascii="Times New Roman" w:hAnsi="Times New Roman"/>
          <w:b/>
          <w:sz w:val="24"/>
          <w:szCs w:val="24"/>
          <w:lang w:val="lt-LT" w:eastAsia="lt-LT"/>
        </w:rPr>
      </w:pPr>
      <w:r w:rsidRPr="00305E4A">
        <w:rPr>
          <w:rFonts w:ascii="Times New Roman" w:hAnsi="Times New Roman"/>
          <w:b/>
          <w:sz w:val="24"/>
          <w:szCs w:val="24"/>
          <w:lang w:val="lt-LT" w:eastAsia="lt-LT"/>
        </w:rPr>
        <w:t>9.</w:t>
      </w:r>
      <w:r w:rsidRPr="00305E4A">
        <w:rPr>
          <w:rFonts w:ascii="Times New Roman" w:hAnsi="Times New Roman"/>
          <w:b/>
          <w:sz w:val="24"/>
          <w:szCs w:val="24"/>
          <w:lang w:val="lt-LT" w:eastAsia="lt-LT"/>
        </w:rPr>
        <w:tab/>
        <w:t>Rizika, kuriai esant nustatytos užduotys gali būti neįvykdytos</w:t>
      </w:r>
      <w:r w:rsidRPr="00305E4A">
        <w:rPr>
          <w:rFonts w:ascii="Times New Roman" w:hAnsi="Times New Roman"/>
          <w:sz w:val="24"/>
          <w:szCs w:val="24"/>
          <w:lang w:val="lt-LT" w:eastAsia="lt-LT"/>
        </w:rPr>
        <w:t xml:space="preserve"> </w:t>
      </w:r>
      <w:r w:rsidRPr="00305E4A">
        <w:rPr>
          <w:rFonts w:ascii="Times New Roman" w:hAnsi="Times New Roman"/>
          <w:b/>
          <w:sz w:val="24"/>
          <w:szCs w:val="24"/>
          <w:lang w:val="lt-LT" w:eastAsia="lt-LT"/>
        </w:rPr>
        <w:t xml:space="preserve">(aplinkybės, kurios </w:t>
      </w:r>
    </w:p>
    <w:p w14:paraId="4A20A23F" w14:textId="77777777" w:rsidR="00915104" w:rsidRPr="00305E4A" w:rsidRDefault="00915104" w:rsidP="00915104">
      <w:pPr>
        <w:tabs>
          <w:tab w:val="left" w:pos="426"/>
        </w:tabs>
        <w:overflowPunct/>
        <w:autoSpaceDE/>
        <w:autoSpaceDN/>
        <w:adjustRightInd/>
        <w:jc w:val="both"/>
        <w:textAlignment w:val="auto"/>
        <w:rPr>
          <w:rFonts w:ascii="Times New Roman" w:hAnsi="Times New Roman"/>
          <w:b/>
          <w:sz w:val="24"/>
          <w:szCs w:val="24"/>
          <w:lang w:val="lt-LT" w:eastAsia="lt-LT"/>
        </w:rPr>
      </w:pPr>
      <w:r w:rsidRPr="00305E4A">
        <w:rPr>
          <w:rFonts w:ascii="Times New Roman" w:hAnsi="Times New Roman"/>
          <w:b/>
          <w:sz w:val="24"/>
          <w:szCs w:val="24"/>
          <w:lang w:val="lt-LT" w:eastAsia="lt-LT"/>
        </w:rPr>
        <w:t>gali turėti neigiamos įtakos įvykdyti šias užduotis)</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1"/>
      </w:tblGrid>
      <w:tr w:rsidR="00915104" w:rsidRPr="000B22B7" w14:paraId="6BDE1513" w14:textId="77777777" w:rsidTr="00070743">
        <w:tc>
          <w:tcPr>
            <w:tcW w:w="9781" w:type="dxa"/>
            <w:tcBorders>
              <w:top w:val="single" w:sz="4" w:space="0" w:color="auto"/>
              <w:left w:val="single" w:sz="4" w:space="0" w:color="auto"/>
              <w:bottom w:val="single" w:sz="4" w:space="0" w:color="auto"/>
              <w:right w:val="single" w:sz="4" w:space="0" w:color="auto"/>
            </w:tcBorders>
            <w:hideMark/>
          </w:tcPr>
          <w:p w14:paraId="60FD2E17" w14:textId="77777777" w:rsidR="00915104" w:rsidRPr="00305E4A" w:rsidRDefault="00915104" w:rsidP="00070743">
            <w:pPr>
              <w:overflowPunct/>
              <w:autoSpaceDE/>
              <w:autoSpaceDN/>
              <w:adjustRightInd/>
              <w:jc w:val="both"/>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9.1. Žmogiškieji faktoriai (nedarbingumas, darbuotojų kaita).</w:t>
            </w:r>
          </w:p>
        </w:tc>
      </w:tr>
      <w:tr w:rsidR="00915104" w:rsidRPr="00305E4A" w14:paraId="19616CBB" w14:textId="77777777" w:rsidTr="00070743">
        <w:tc>
          <w:tcPr>
            <w:tcW w:w="9781" w:type="dxa"/>
            <w:tcBorders>
              <w:top w:val="single" w:sz="4" w:space="0" w:color="auto"/>
              <w:left w:val="single" w:sz="4" w:space="0" w:color="auto"/>
              <w:bottom w:val="single" w:sz="4" w:space="0" w:color="auto"/>
              <w:right w:val="single" w:sz="4" w:space="0" w:color="auto"/>
            </w:tcBorders>
            <w:hideMark/>
          </w:tcPr>
          <w:p w14:paraId="41DB693F" w14:textId="31DD1114" w:rsidR="00915104" w:rsidRPr="00305E4A" w:rsidRDefault="00915104" w:rsidP="00070743">
            <w:pPr>
              <w:overflowPunct/>
              <w:autoSpaceDE/>
              <w:autoSpaceDN/>
              <w:adjustRightInd/>
              <w:jc w:val="both"/>
              <w:textAlignment w:val="auto"/>
              <w:rPr>
                <w:rFonts w:ascii="Times New Roman" w:hAnsi="Times New Roman"/>
                <w:sz w:val="24"/>
                <w:szCs w:val="24"/>
                <w:lang w:val="lt-LT" w:eastAsia="lt-LT"/>
              </w:rPr>
            </w:pPr>
            <w:r w:rsidRPr="00305E4A">
              <w:rPr>
                <w:rFonts w:ascii="Times New Roman" w:hAnsi="Times New Roman"/>
                <w:sz w:val="24"/>
                <w:szCs w:val="24"/>
                <w:lang w:val="lt-LT" w:eastAsia="lt-LT"/>
              </w:rPr>
              <w:t>9.2. Ekstremalioji situacija šalyje.</w:t>
            </w:r>
          </w:p>
        </w:tc>
      </w:tr>
    </w:tbl>
    <w:p w14:paraId="675F99D1" w14:textId="77777777" w:rsidR="001946A3" w:rsidRDefault="001946A3" w:rsidP="001946A3">
      <w:pPr>
        <w:tabs>
          <w:tab w:val="left" w:pos="1276"/>
          <w:tab w:val="left" w:pos="5954"/>
          <w:tab w:val="left" w:pos="8364"/>
        </w:tabs>
        <w:spacing w:line="276" w:lineRule="auto"/>
        <w:rPr>
          <w:rFonts w:ascii="Times New Roman" w:hAnsi="Times New Roman"/>
          <w:b/>
          <w:sz w:val="24"/>
          <w:lang w:val="lt-LT" w:eastAsia="lt-LT"/>
        </w:rPr>
      </w:pPr>
    </w:p>
    <w:p w14:paraId="3F122C7D" w14:textId="28B5F408" w:rsidR="001946A3" w:rsidRPr="00EC6352" w:rsidRDefault="001946A3" w:rsidP="001946A3">
      <w:pPr>
        <w:tabs>
          <w:tab w:val="left" w:pos="1276"/>
          <w:tab w:val="left" w:pos="5954"/>
          <w:tab w:val="left" w:pos="8364"/>
        </w:tabs>
        <w:spacing w:line="276" w:lineRule="auto"/>
        <w:rPr>
          <w:rFonts w:ascii="Times New Roman" w:hAnsi="Times New Roman"/>
          <w:sz w:val="24"/>
          <w:szCs w:val="24"/>
        </w:rPr>
      </w:pPr>
      <w:r w:rsidRPr="00EC6352">
        <w:rPr>
          <w:rFonts w:ascii="Times New Roman" w:hAnsi="Times New Roman"/>
          <w:sz w:val="24"/>
          <w:szCs w:val="24"/>
        </w:rPr>
        <w:t xml:space="preserve">Savivaldybės administracijos  Švietimo skyriaus siūlymas: </w:t>
      </w:r>
    </w:p>
    <w:p w14:paraId="37418290" w14:textId="77777777" w:rsidR="001946A3" w:rsidRPr="00EC6352" w:rsidRDefault="001946A3" w:rsidP="001946A3">
      <w:pPr>
        <w:tabs>
          <w:tab w:val="left" w:pos="1276"/>
          <w:tab w:val="left" w:pos="5954"/>
          <w:tab w:val="left" w:pos="8364"/>
        </w:tabs>
        <w:spacing w:line="276" w:lineRule="auto"/>
        <w:rPr>
          <w:rFonts w:ascii="Times New Roman" w:hAnsi="Times New Roman"/>
          <w:b/>
          <w:sz w:val="24"/>
          <w:szCs w:val="24"/>
          <w:lang w:eastAsia="lt-LT"/>
        </w:rPr>
      </w:pPr>
      <w:r w:rsidRPr="00EC6352">
        <w:rPr>
          <w:rFonts w:ascii="Times New Roman" w:hAnsi="Times New Roman"/>
          <w:b/>
          <w:sz w:val="24"/>
          <w:szCs w:val="24"/>
          <w:lang w:eastAsia="lt-LT"/>
        </w:rPr>
        <w:t xml:space="preserve">Pritarti 2024 metų veiklos užduotims. </w:t>
      </w:r>
    </w:p>
    <w:p w14:paraId="3EBF321F" w14:textId="307844B2" w:rsidR="00915104" w:rsidRPr="00305E4A" w:rsidRDefault="00915104" w:rsidP="00915104">
      <w:pPr>
        <w:tabs>
          <w:tab w:val="left" w:pos="1276"/>
          <w:tab w:val="left" w:pos="5954"/>
          <w:tab w:val="left" w:pos="8364"/>
        </w:tabs>
        <w:spacing w:line="276" w:lineRule="auto"/>
        <w:ind w:hanging="2"/>
        <w:rPr>
          <w:rFonts w:ascii="Times New Roman" w:hAnsi="Times New Roman"/>
          <w:b/>
          <w:sz w:val="24"/>
          <w:szCs w:val="24"/>
          <w:lang w:val="lt-LT" w:eastAsia="lt-LT"/>
        </w:rPr>
      </w:pPr>
    </w:p>
    <w:p w14:paraId="47F2B4CA" w14:textId="77777777" w:rsidR="00915104" w:rsidRPr="00305E4A" w:rsidRDefault="00915104" w:rsidP="00915104">
      <w:pPr>
        <w:overflowPunct/>
        <w:autoSpaceDE/>
        <w:adjustRightInd/>
        <w:jc w:val="center"/>
        <w:rPr>
          <w:rFonts w:ascii="Times New Roman" w:hAnsi="Times New Roman"/>
          <w:b/>
          <w:sz w:val="24"/>
          <w:szCs w:val="24"/>
          <w:lang w:val="lt-LT" w:eastAsia="lt-LT"/>
        </w:rPr>
      </w:pPr>
      <w:r w:rsidRPr="00305E4A">
        <w:rPr>
          <w:rFonts w:ascii="Times New Roman" w:hAnsi="Times New Roman"/>
          <w:b/>
          <w:sz w:val="24"/>
          <w:szCs w:val="24"/>
          <w:lang w:val="lt-LT" w:eastAsia="lt-LT"/>
        </w:rPr>
        <w:lastRenderedPageBreak/>
        <w:t>VI SKYRIUS</w:t>
      </w:r>
    </w:p>
    <w:p w14:paraId="450E87F1" w14:textId="77777777" w:rsidR="00915104" w:rsidRPr="00305E4A" w:rsidRDefault="00915104" w:rsidP="00915104">
      <w:pPr>
        <w:overflowPunct/>
        <w:autoSpaceDE/>
        <w:adjustRightInd/>
        <w:jc w:val="center"/>
        <w:rPr>
          <w:rFonts w:ascii="Times New Roman" w:hAnsi="Times New Roman"/>
          <w:b/>
          <w:sz w:val="24"/>
          <w:szCs w:val="24"/>
          <w:lang w:val="lt-LT" w:eastAsia="lt-LT"/>
        </w:rPr>
      </w:pPr>
      <w:r w:rsidRPr="00305E4A">
        <w:rPr>
          <w:rFonts w:ascii="Times New Roman" w:hAnsi="Times New Roman"/>
          <w:b/>
          <w:sz w:val="24"/>
          <w:szCs w:val="24"/>
          <w:lang w:val="lt-LT" w:eastAsia="lt-LT"/>
        </w:rPr>
        <w:t>VERTINIMO PAGRINDIMAS IR SIŪLYMAI</w:t>
      </w:r>
    </w:p>
    <w:p w14:paraId="59820B3B" w14:textId="77777777" w:rsidR="00915104" w:rsidRPr="00305E4A" w:rsidRDefault="00915104" w:rsidP="00915104">
      <w:pPr>
        <w:overflowPunct/>
        <w:autoSpaceDE/>
        <w:adjustRightInd/>
        <w:jc w:val="center"/>
        <w:rPr>
          <w:rFonts w:ascii="Times New Roman" w:hAnsi="Times New Roman"/>
          <w:sz w:val="24"/>
          <w:lang w:val="lt-LT" w:eastAsia="lt-LT"/>
        </w:rPr>
      </w:pPr>
    </w:p>
    <w:p w14:paraId="6CF5B8BD" w14:textId="77777777" w:rsidR="00915104" w:rsidRPr="00305E4A" w:rsidRDefault="00915104" w:rsidP="00915104">
      <w:pPr>
        <w:spacing w:line="254" w:lineRule="atLeast"/>
        <w:jc w:val="both"/>
        <w:rPr>
          <w:rFonts w:ascii="Times New Roman" w:hAnsi="Times New Roman"/>
          <w:b/>
          <w:sz w:val="24"/>
          <w:szCs w:val="24"/>
          <w:lang w:val="lt-LT" w:eastAsia="lt-LT"/>
        </w:rPr>
      </w:pPr>
      <w:r w:rsidRPr="00305E4A">
        <w:rPr>
          <w:rFonts w:ascii="Times New Roman" w:hAnsi="Times New Roman"/>
          <w:b/>
          <w:sz w:val="24"/>
          <w:szCs w:val="24"/>
          <w:lang w:val="lt-LT" w:eastAsia="lt-LT"/>
        </w:rPr>
        <w:t>10. Įvertinimas, jo pagrindimas ir siūlymai:</w:t>
      </w:r>
    </w:p>
    <w:p w14:paraId="5A4B414B" w14:textId="4FE05E03" w:rsidR="00781B17" w:rsidRPr="00305E4A" w:rsidRDefault="001946A3" w:rsidP="001946A3">
      <w:pPr>
        <w:spacing w:line="254" w:lineRule="atLeast"/>
        <w:jc w:val="both"/>
        <w:rPr>
          <w:rFonts w:ascii="Times New Roman" w:hAnsi="Times New Roman"/>
          <w:sz w:val="24"/>
          <w:szCs w:val="24"/>
          <w:lang w:val="lt-LT"/>
        </w:rPr>
      </w:pPr>
      <w:r>
        <w:rPr>
          <w:rFonts w:ascii="Times New Roman" w:hAnsi="Times New Roman"/>
          <w:sz w:val="24"/>
          <w:szCs w:val="24"/>
          <w:lang w:val="lt-LT" w:eastAsia="lt-LT"/>
        </w:rPr>
        <w:t xml:space="preserve">      </w:t>
      </w:r>
      <w:r w:rsidR="008F222C" w:rsidRPr="00305E4A">
        <w:rPr>
          <w:rFonts w:ascii="Times New Roman" w:hAnsi="Times New Roman"/>
          <w:sz w:val="24"/>
          <w:szCs w:val="24"/>
          <w:lang w:val="lt-LT" w:eastAsia="lt-LT"/>
        </w:rPr>
        <w:t>L</w:t>
      </w:r>
      <w:r w:rsidR="008F222C" w:rsidRPr="00305E4A">
        <w:rPr>
          <w:rFonts w:ascii="Times New Roman" w:hAnsi="Times New Roman"/>
          <w:sz w:val="24"/>
          <w:szCs w:val="24"/>
          <w:lang w:val="lt-LT"/>
        </w:rPr>
        <w:t xml:space="preserve">opšelio-darželio direktorės Laimutės Laurutytės 2023 metų veiklos užduotys įgyvendintos ir viršijo kai kuriuos sutartus vertinimo rodiklius, atliktos nesuplanuotos užduotys – inicijuoti ir organizuoti įstaigos jubiliejiniai renginiai, </w:t>
      </w:r>
      <w:r w:rsidR="00781B17" w:rsidRPr="00305E4A">
        <w:rPr>
          <w:rFonts w:ascii="Times New Roman" w:hAnsi="Times New Roman"/>
          <w:sz w:val="24"/>
          <w:szCs w:val="24"/>
          <w:lang w:val="lt-LT"/>
        </w:rPr>
        <w:t xml:space="preserve">dalyvauta </w:t>
      </w:r>
      <w:r w:rsidR="00781B17" w:rsidRPr="00305E4A">
        <w:rPr>
          <w:rFonts w:ascii="Times New Roman" w:hAnsi="Times New Roman"/>
          <w:sz w:val="24"/>
          <w:szCs w:val="24"/>
          <w:shd w:val="clear" w:color="auto" w:fill="FFFFFF"/>
          <w:lang w:val="lt-LT"/>
        </w:rPr>
        <w:t>Ekologiškų ir pagal</w:t>
      </w:r>
      <w:r w:rsidR="00781B17" w:rsidRPr="00305E4A">
        <w:rPr>
          <w:rFonts w:ascii="Times New Roman" w:hAnsi="Times New Roman"/>
          <w:sz w:val="24"/>
          <w:szCs w:val="24"/>
          <w:lang w:val="lt-LT"/>
        </w:rPr>
        <w:t xml:space="preserve"> </w:t>
      </w:r>
      <w:r w:rsidR="00781B17" w:rsidRPr="00305E4A">
        <w:rPr>
          <w:rFonts w:ascii="Times New Roman" w:hAnsi="Times New Roman"/>
          <w:sz w:val="24"/>
          <w:szCs w:val="24"/>
          <w:shd w:val="clear" w:color="auto" w:fill="FFFFFF"/>
          <w:lang w:val="lt-LT"/>
        </w:rPr>
        <w:t xml:space="preserve">nacionalinę žemės ūkio ir maisto kokybės sistemą pagamintų maisto produktų vartojimo skatinimo ikimokyklinio ugdymo paramos“ programoje, įgyvendintas </w:t>
      </w:r>
      <w:r w:rsidR="00781B17" w:rsidRPr="00305E4A">
        <w:rPr>
          <w:rFonts w:ascii="Times New Roman" w:hAnsi="Times New Roman"/>
          <w:sz w:val="24"/>
          <w:szCs w:val="24"/>
          <w:lang w:val="lt-LT" w:eastAsia="lt-LT"/>
        </w:rPr>
        <w:t xml:space="preserve">projektas „Atsinaujinančių energijos išteklių panaudojimas Šiaulių miesto lopšelyje-darželyje „Voveraitė“. </w:t>
      </w:r>
      <w:r w:rsidR="008F222C" w:rsidRPr="00305E4A">
        <w:rPr>
          <w:rFonts w:ascii="Times New Roman" w:hAnsi="Times New Roman"/>
          <w:sz w:val="24"/>
          <w:szCs w:val="24"/>
          <w:lang w:val="lt-LT"/>
        </w:rPr>
        <w:t xml:space="preserve"> </w:t>
      </w:r>
    </w:p>
    <w:p w14:paraId="46C81EBE" w14:textId="4AF358D8" w:rsidR="008F222C" w:rsidRPr="00305E4A" w:rsidRDefault="001946A3" w:rsidP="001946A3">
      <w:pPr>
        <w:spacing w:line="254" w:lineRule="atLeast"/>
        <w:jc w:val="both"/>
        <w:rPr>
          <w:rFonts w:ascii="Times New Roman" w:hAnsi="Times New Roman"/>
          <w:sz w:val="24"/>
          <w:szCs w:val="24"/>
          <w:lang w:val="lt-LT"/>
        </w:rPr>
      </w:pPr>
      <w:r>
        <w:rPr>
          <w:rFonts w:ascii="Times New Roman" w:hAnsi="Times New Roman"/>
          <w:sz w:val="24"/>
          <w:szCs w:val="24"/>
          <w:lang w:val="lt-LT"/>
        </w:rPr>
        <w:t xml:space="preserve">      </w:t>
      </w:r>
      <w:r w:rsidR="008F222C" w:rsidRPr="00305E4A">
        <w:rPr>
          <w:rFonts w:ascii="Times New Roman" w:hAnsi="Times New Roman"/>
          <w:sz w:val="24"/>
          <w:szCs w:val="24"/>
          <w:lang w:val="lt-LT"/>
        </w:rPr>
        <w:t>Direktorės Laimutės Laurutytės 2023 metų veiklą vertiname labai gerai.</w:t>
      </w:r>
    </w:p>
    <w:p w14:paraId="06504C1F" w14:textId="08726ADB" w:rsidR="008F222C" w:rsidRPr="00305E4A" w:rsidRDefault="001946A3" w:rsidP="001946A3">
      <w:pPr>
        <w:spacing w:line="254" w:lineRule="atLeast"/>
        <w:jc w:val="both"/>
        <w:rPr>
          <w:rFonts w:ascii="Times New Roman" w:hAnsi="Times New Roman"/>
          <w:sz w:val="24"/>
          <w:szCs w:val="24"/>
          <w:lang w:val="lt-LT" w:eastAsia="lt-LT"/>
        </w:rPr>
      </w:pPr>
      <w:r>
        <w:rPr>
          <w:rFonts w:ascii="Times New Roman" w:hAnsi="Times New Roman"/>
          <w:sz w:val="24"/>
          <w:szCs w:val="24"/>
          <w:lang w:val="lt-LT" w:eastAsia="lt-LT"/>
        </w:rPr>
        <w:t xml:space="preserve">     </w:t>
      </w:r>
      <w:r w:rsidR="008F222C" w:rsidRPr="00305E4A">
        <w:rPr>
          <w:rFonts w:ascii="Times New Roman" w:hAnsi="Times New Roman"/>
          <w:sz w:val="24"/>
          <w:szCs w:val="24"/>
          <w:lang w:val="lt-LT" w:eastAsia="lt-LT"/>
        </w:rPr>
        <w:t>(Lopšelio-darželio tarybos posėdžio 2024-01-31 protokolas Nr. TP-1).</w:t>
      </w:r>
    </w:p>
    <w:p w14:paraId="552E5F8E" w14:textId="518506B8" w:rsidR="00915104" w:rsidRPr="00305E4A" w:rsidRDefault="00915104" w:rsidP="00915104">
      <w:pPr>
        <w:spacing w:line="254" w:lineRule="atLeast"/>
        <w:jc w:val="both"/>
        <w:rPr>
          <w:rFonts w:ascii="Times New Roman" w:hAnsi="Times New Roman"/>
          <w:sz w:val="24"/>
          <w:szCs w:val="24"/>
          <w:lang w:val="lt-LT" w:eastAsia="lt-LT"/>
        </w:rPr>
      </w:pPr>
    </w:p>
    <w:p w14:paraId="6F14A3C0" w14:textId="77777777" w:rsidR="00915104" w:rsidRPr="00305E4A" w:rsidRDefault="00915104" w:rsidP="00915104">
      <w:pPr>
        <w:spacing w:line="254" w:lineRule="atLeast"/>
        <w:jc w:val="both"/>
        <w:rPr>
          <w:rFonts w:ascii="Times New Roman" w:hAnsi="Times New Roman"/>
          <w:sz w:val="24"/>
          <w:szCs w:val="24"/>
          <w:lang w:val="lt-LT" w:eastAsia="lt-LT"/>
        </w:rPr>
      </w:pPr>
    </w:p>
    <w:p w14:paraId="05DADC70" w14:textId="6786E1B7" w:rsidR="00915104" w:rsidRPr="00305E4A" w:rsidRDefault="001946A3" w:rsidP="00915104">
      <w:pPr>
        <w:tabs>
          <w:tab w:val="left" w:pos="4253"/>
          <w:tab w:val="left" w:pos="6237"/>
          <w:tab w:val="left" w:pos="6946"/>
          <w:tab w:val="left" w:pos="8364"/>
        </w:tabs>
        <w:overflowPunct/>
        <w:autoSpaceDE/>
        <w:adjustRightInd/>
        <w:jc w:val="both"/>
        <w:rPr>
          <w:rFonts w:ascii="Times New Roman" w:hAnsi="Times New Roman"/>
          <w:sz w:val="24"/>
          <w:szCs w:val="24"/>
          <w:lang w:val="lt-LT" w:eastAsia="lt-LT"/>
        </w:rPr>
      </w:pPr>
      <w:r>
        <w:rPr>
          <w:rFonts w:ascii="Times New Roman" w:hAnsi="Times New Roman"/>
          <w:sz w:val="24"/>
          <w:szCs w:val="24"/>
          <w:lang w:val="lt-LT" w:eastAsia="lt-LT"/>
        </w:rPr>
        <w:t>Šiaulių lopšelio</w:t>
      </w:r>
      <w:r w:rsidR="00915104" w:rsidRPr="00305E4A">
        <w:rPr>
          <w:rFonts w:ascii="Times New Roman" w:hAnsi="Times New Roman"/>
          <w:sz w:val="24"/>
          <w:szCs w:val="24"/>
          <w:lang w:val="lt-LT" w:eastAsia="lt-LT"/>
        </w:rPr>
        <w:t xml:space="preserve">-darželio „Voveraitė“ tarybos     </w:t>
      </w:r>
      <w:r w:rsidR="00915104" w:rsidRPr="00305E4A">
        <w:rPr>
          <w:szCs w:val="24"/>
          <w:lang w:val="lt-LT" w:eastAsia="lt-LT"/>
        </w:rPr>
        <w:t>__________</w:t>
      </w:r>
      <w:r>
        <w:rPr>
          <w:rFonts w:ascii="Times New Roman" w:hAnsi="Times New Roman"/>
          <w:sz w:val="24"/>
          <w:szCs w:val="24"/>
          <w:lang w:val="lt-LT" w:eastAsia="lt-LT"/>
        </w:rPr>
        <w:t xml:space="preserve">  </w:t>
      </w:r>
      <w:r w:rsidR="00AA7C34">
        <w:rPr>
          <w:rFonts w:ascii="Times New Roman" w:hAnsi="Times New Roman"/>
          <w:sz w:val="24"/>
          <w:szCs w:val="24"/>
          <w:lang w:val="lt-LT" w:eastAsia="lt-LT"/>
        </w:rPr>
        <w:t>Daiva Čerkauskienė</w:t>
      </w:r>
      <w:r>
        <w:rPr>
          <w:rFonts w:ascii="Times New Roman" w:hAnsi="Times New Roman"/>
          <w:sz w:val="24"/>
          <w:szCs w:val="24"/>
          <w:lang w:val="lt-LT" w:eastAsia="lt-LT"/>
        </w:rPr>
        <w:t xml:space="preserve">   </w:t>
      </w:r>
      <w:r w:rsidR="00915104" w:rsidRPr="00305E4A">
        <w:rPr>
          <w:rFonts w:ascii="Times New Roman" w:hAnsi="Times New Roman"/>
          <w:sz w:val="24"/>
          <w:szCs w:val="24"/>
          <w:lang w:val="lt-LT" w:eastAsia="lt-LT"/>
        </w:rPr>
        <w:t xml:space="preserve">   2024- 01-</w:t>
      </w:r>
      <w:r w:rsidR="002750F5" w:rsidRPr="00305E4A">
        <w:rPr>
          <w:rFonts w:ascii="Times New Roman" w:hAnsi="Times New Roman"/>
          <w:sz w:val="24"/>
          <w:szCs w:val="24"/>
          <w:lang w:val="lt-LT" w:eastAsia="lt-LT"/>
        </w:rPr>
        <w:t>31</w:t>
      </w:r>
    </w:p>
    <w:p w14:paraId="38476684" w14:textId="344A17A3" w:rsidR="00915104" w:rsidRPr="00305E4A" w:rsidRDefault="00915104" w:rsidP="00915104">
      <w:pPr>
        <w:tabs>
          <w:tab w:val="left" w:pos="4253"/>
          <w:tab w:val="left" w:pos="6946"/>
        </w:tabs>
        <w:overflowPunct/>
        <w:autoSpaceDE/>
        <w:adjustRightInd/>
        <w:jc w:val="both"/>
        <w:rPr>
          <w:rFonts w:ascii="Times New Roman" w:hAnsi="Times New Roman"/>
          <w:sz w:val="24"/>
          <w:szCs w:val="24"/>
          <w:lang w:val="lt-LT" w:eastAsia="lt-LT"/>
        </w:rPr>
      </w:pPr>
      <w:r w:rsidRPr="00305E4A">
        <w:rPr>
          <w:rFonts w:ascii="Times New Roman" w:hAnsi="Times New Roman"/>
          <w:sz w:val="24"/>
          <w:szCs w:val="24"/>
          <w:lang w:val="lt-LT" w:eastAsia="lt-LT"/>
        </w:rPr>
        <w:t xml:space="preserve">pirmininkė                                                       </w:t>
      </w:r>
      <w:r w:rsidR="001946A3">
        <w:rPr>
          <w:rFonts w:ascii="Times New Roman" w:hAnsi="Times New Roman"/>
          <w:sz w:val="24"/>
          <w:szCs w:val="24"/>
          <w:lang w:val="lt-LT" w:eastAsia="lt-LT"/>
        </w:rPr>
        <w:t xml:space="preserve">     </w:t>
      </w:r>
      <w:r w:rsidRPr="00305E4A">
        <w:rPr>
          <w:rFonts w:ascii="Times New Roman" w:hAnsi="Times New Roman"/>
          <w:sz w:val="24"/>
          <w:szCs w:val="24"/>
          <w:lang w:val="lt-LT" w:eastAsia="lt-LT"/>
        </w:rPr>
        <w:t xml:space="preserve">  (parašas)             </w:t>
      </w:r>
    </w:p>
    <w:p w14:paraId="2634A7C7" w14:textId="77777777" w:rsidR="00915104" w:rsidRPr="00305E4A" w:rsidRDefault="00915104" w:rsidP="00915104">
      <w:pPr>
        <w:tabs>
          <w:tab w:val="left" w:pos="4253"/>
          <w:tab w:val="left" w:pos="6946"/>
        </w:tabs>
        <w:overflowPunct/>
        <w:autoSpaceDE/>
        <w:adjustRightInd/>
        <w:jc w:val="both"/>
        <w:rPr>
          <w:rFonts w:ascii="Times New Roman" w:hAnsi="Times New Roman"/>
          <w:sz w:val="24"/>
          <w:szCs w:val="24"/>
          <w:lang w:val="lt-LT" w:eastAsia="lt-LT"/>
        </w:rPr>
      </w:pPr>
    </w:p>
    <w:p w14:paraId="4D153E41" w14:textId="77777777" w:rsidR="00915104" w:rsidRPr="00305E4A" w:rsidRDefault="00915104" w:rsidP="00915104">
      <w:pPr>
        <w:pStyle w:val="Betarp"/>
        <w:jc w:val="both"/>
        <w:rPr>
          <w:rFonts w:ascii="Times New Roman" w:hAnsi="Times New Roman"/>
          <w:sz w:val="24"/>
          <w:szCs w:val="24"/>
        </w:rPr>
      </w:pPr>
      <w:r w:rsidRPr="00305E4A">
        <w:rPr>
          <w:rFonts w:ascii="Times New Roman" w:hAnsi="Times New Roman"/>
          <w:b/>
          <w:sz w:val="24"/>
          <w:szCs w:val="24"/>
          <w:lang w:eastAsia="lt-LT"/>
        </w:rPr>
        <w:t>11. Įvertinimas, jo pagrindimas ir siūlymai:</w:t>
      </w:r>
      <w:r w:rsidRPr="00305E4A">
        <w:rPr>
          <w:rFonts w:ascii="Times New Roman" w:hAnsi="Times New Roman"/>
          <w:sz w:val="24"/>
          <w:szCs w:val="24"/>
        </w:rPr>
        <w:t xml:space="preserve"> </w:t>
      </w:r>
    </w:p>
    <w:p w14:paraId="7B4800BD" w14:textId="2CBCF67C" w:rsidR="00305E4A" w:rsidRPr="00305E4A" w:rsidRDefault="001946A3" w:rsidP="001946A3">
      <w:pPr>
        <w:jc w:val="both"/>
        <w:rPr>
          <w:rFonts w:ascii="Times New Roman" w:hAnsi="Times New Roman"/>
          <w:sz w:val="24"/>
          <w:szCs w:val="24"/>
          <w:lang w:val="lt-LT"/>
        </w:rPr>
      </w:pPr>
      <w:r>
        <w:rPr>
          <w:rFonts w:ascii="Times New Roman" w:hAnsi="Times New Roman"/>
          <w:sz w:val="24"/>
          <w:szCs w:val="24"/>
          <w:lang w:val="lt-LT"/>
        </w:rPr>
        <w:t xml:space="preserve">      </w:t>
      </w:r>
      <w:r w:rsidR="00305E4A" w:rsidRPr="00305E4A">
        <w:rPr>
          <w:rFonts w:ascii="Times New Roman" w:hAnsi="Times New Roman"/>
          <w:sz w:val="24"/>
          <w:szCs w:val="24"/>
          <w:lang w:val="lt-LT"/>
        </w:rPr>
        <w:t xml:space="preserve">Šiaulių lopšelio-darželio ,,Voveraitė“ lopšelio-darželio direktorės Laimutės Laurutytės </w:t>
      </w:r>
      <w:r w:rsidRPr="001946A3">
        <w:rPr>
          <w:rFonts w:ascii="Times New Roman" w:hAnsi="Times New Roman"/>
          <w:sz w:val="24"/>
          <w:szCs w:val="24"/>
          <w:lang w:val="lt-LT" w:eastAsia="lt-LT"/>
        </w:rPr>
        <w:t xml:space="preserve">2023 metų veiklos užduotys įvykdytos </w:t>
      </w:r>
      <w:r w:rsidRPr="001946A3">
        <w:rPr>
          <w:rFonts w:ascii="Times New Roman" w:hAnsi="Times New Roman"/>
          <w:bCs/>
          <w:sz w:val="24"/>
          <w:szCs w:val="24"/>
          <w:lang w:val="lt-LT"/>
        </w:rPr>
        <w:t>laiku ir viršyti kai kurie sutartiniai vertinimo rodikliai, švietimo įstaigos veiklos administravime pasiekta žymiai geresnių rezultatų, pagerinta švietimo įstaigos veikla, labai gerai atliktos pareigybės aprašyme nustatytos funkcijos</w:t>
      </w:r>
      <w:r>
        <w:rPr>
          <w:rFonts w:ascii="Times New Roman" w:hAnsi="Times New Roman"/>
          <w:bCs/>
          <w:sz w:val="24"/>
          <w:szCs w:val="24"/>
          <w:lang w:val="lt-LT"/>
        </w:rPr>
        <w:t>:</w:t>
      </w:r>
      <w:r w:rsidR="00305E4A" w:rsidRPr="00305E4A">
        <w:rPr>
          <w:rFonts w:ascii="Times New Roman" w:hAnsi="Times New Roman"/>
          <w:sz w:val="24"/>
          <w:szCs w:val="24"/>
          <w:lang w:val="lt-LT" w:eastAsia="lt-LT"/>
        </w:rPr>
        <w:t xml:space="preserve"> vykdyti projektai/veiklos siekiant pagerinti vaikų pasiekimų silpnąsias sritis; atliktas individualias vaiko galias atitinkančių pasiekimų stebėjimas, fiksavimas ir analizavimas; 24 proc. pagerinti </w:t>
      </w:r>
      <w:r w:rsidR="00305E4A" w:rsidRPr="00305E4A">
        <w:rPr>
          <w:rFonts w:ascii="Times New Roman" w:hAnsi="Times New Roman"/>
          <w:bCs/>
          <w:sz w:val="24"/>
          <w:szCs w:val="24"/>
          <w:lang w:val="lt-LT" w:eastAsia="lt-LT"/>
        </w:rPr>
        <w:t>ikimokyklinio amžiaus vaikų pasiekimai sakytinės, rašytinės, skaičiavimo ir matavimo, aplinkos pažinimo srityse; visiems vaikams, kuriems atliktas PPT tyrimas suteikta logopedo, socialinio pedagogo ar mokytojo padėjėjo pagalba; į</w:t>
      </w:r>
      <w:r w:rsidR="00305E4A" w:rsidRPr="00305E4A">
        <w:rPr>
          <w:rFonts w:ascii="Times New Roman" w:hAnsi="Times New Roman"/>
          <w:sz w:val="24"/>
          <w:szCs w:val="24"/>
          <w:lang w:val="lt-LT" w:eastAsia="lt-LT"/>
        </w:rPr>
        <w:t xml:space="preserve">gyvendinta meninio ugdymo programa „Mažieji dainorėliai“, kurios metu vaikų pasiekimai meninės raiškos srityje pagerėjo 21 proc.; parengtos </w:t>
      </w:r>
      <w:r w:rsidR="00305E4A" w:rsidRPr="00305E4A">
        <w:rPr>
          <w:rFonts w:ascii="Times New Roman" w:hAnsi="Times New Roman"/>
          <w:sz w:val="24"/>
          <w:szCs w:val="24"/>
          <w:lang w:val="lt-LT"/>
        </w:rPr>
        <w:t xml:space="preserve">priešmokyklinio ir ikimokyklinio amžiaus vaikų savęs įsivertinimo gairės. </w:t>
      </w:r>
    </w:p>
    <w:p w14:paraId="14515424" w14:textId="3F930800" w:rsidR="00305E4A" w:rsidRPr="00305E4A" w:rsidRDefault="001946A3" w:rsidP="001946A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305E4A" w:rsidRPr="00305E4A">
        <w:rPr>
          <w:rFonts w:ascii="Times New Roman" w:hAnsi="Times New Roman" w:cs="Times New Roman"/>
          <w:sz w:val="24"/>
          <w:szCs w:val="24"/>
        </w:rPr>
        <w:t xml:space="preserve">2023 m. parengtas ir įgyvendintas STEAM veiklų planas, veiklose dalyvavo visi lopšelio-darželio ugdytiniai. Organizuotas vaikų maitinimas ekologiškais maisto produktais, </w:t>
      </w:r>
      <w:r w:rsidR="00305E4A" w:rsidRPr="00305E4A">
        <w:rPr>
          <w:rFonts w:ascii="Times New Roman" w:hAnsi="Times New Roman"/>
          <w:sz w:val="24"/>
          <w:szCs w:val="24"/>
          <w:lang w:eastAsia="lt-LT"/>
        </w:rPr>
        <w:t>parengta sveikatos stiprinimo programa „Sveikas darželis“ 2024-2028 m., pratęstas Sveikatos stiprinančios mokyklos galiojimo pažymėjimas</w:t>
      </w:r>
    </w:p>
    <w:p w14:paraId="4774F749" w14:textId="77777777" w:rsidR="00915104" w:rsidRPr="00305E4A" w:rsidRDefault="00915104" w:rsidP="00915104">
      <w:pPr>
        <w:tabs>
          <w:tab w:val="right" w:leader="underscore" w:pos="9071"/>
        </w:tabs>
        <w:ind w:firstLine="851"/>
        <w:jc w:val="both"/>
        <w:rPr>
          <w:rFonts w:ascii="Times New Roman" w:hAnsi="Times New Roman"/>
          <w:b/>
          <w:sz w:val="24"/>
          <w:szCs w:val="24"/>
          <w:lang w:val="lt-LT" w:eastAsia="lt-LT"/>
        </w:rPr>
      </w:pPr>
    </w:p>
    <w:p w14:paraId="6D3F8EB9" w14:textId="6B1F26D3" w:rsidR="00915104" w:rsidRPr="00305E4A" w:rsidRDefault="00915104" w:rsidP="00915104">
      <w:pPr>
        <w:tabs>
          <w:tab w:val="left" w:pos="1276"/>
          <w:tab w:val="left" w:pos="5954"/>
          <w:tab w:val="left" w:pos="8364"/>
        </w:tabs>
        <w:rPr>
          <w:rFonts w:ascii="Times New Roman" w:hAnsi="Times New Roman"/>
          <w:sz w:val="24"/>
          <w:szCs w:val="24"/>
          <w:lang w:val="lt-LT" w:eastAsia="lt-LT"/>
        </w:rPr>
      </w:pPr>
      <w:r w:rsidRPr="00305E4A">
        <w:rPr>
          <w:rFonts w:ascii="Times New Roman" w:hAnsi="Times New Roman"/>
          <w:sz w:val="24"/>
          <w:szCs w:val="24"/>
          <w:lang w:val="lt-LT" w:eastAsia="lt-LT"/>
        </w:rPr>
        <w:t xml:space="preserve">Šiaulių miesto savivaldybės administracijos   ______________  </w:t>
      </w:r>
      <w:r w:rsidR="00AA7C34">
        <w:rPr>
          <w:rFonts w:ascii="Times New Roman" w:hAnsi="Times New Roman"/>
          <w:sz w:val="24"/>
          <w:szCs w:val="24"/>
          <w:lang w:val="lt-LT" w:eastAsia="lt-LT"/>
        </w:rPr>
        <w:t xml:space="preserve">     </w:t>
      </w:r>
      <w:r w:rsidRPr="00305E4A">
        <w:rPr>
          <w:rFonts w:ascii="Times New Roman" w:hAnsi="Times New Roman"/>
          <w:sz w:val="24"/>
          <w:szCs w:val="24"/>
          <w:lang w:val="lt-LT" w:eastAsia="lt-LT"/>
        </w:rPr>
        <w:t xml:space="preserve"> Edita Minkuvienė   2024-02</w:t>
      </w:r>
      <w:r w:rsidR="001946A3">
        <w:rPr>
          <w:rFonts w:ascii="Times New Roman" w:hAnsi="Times New Roman"/>
          <w:sz w:val="24"/>
          <w:szCs w:val="24"/>
          <w:lang w:val="lt-LT" w:eastAsia="lt-LT"/>
        </w:rPr>
        <w:t>-19</w:t>
      </w:r>
      <w:r w:rsidR="00AA7C34">
        <w:rPr>
          <w:rFonts w:ascii="Times New Roman" w:hAnsi="Times New Roman"/>
          <w:sz w:val="24"/>
          <w:szCs w:val="24"/>
          <w:lang w:val="lt-LT" w:eastAsia="lt-LT"/>
        </w:rPr>
        <w:t xml:space="preserve"> </w:t>
      </w:r>
      <w:r w:rsidRPr="00305E4A">
        <w:rPr>
          <w:rFonts w:ascii="Times New Roman" w:hAnsi="Times New Roman"/>
          <w:sz w:val="24"/>
          <w:szCs w:val="24"/>
          <w:lang w:val="lt-LT" w:eastAsia="lt-LT"/>
        </w:rPr>
        <w:t>Švietimo skyriaus vedėja                                           (parašas)</w:t>
      </w:r>
      <w:r w:rsidRPr="00305E4A">
        <w:rPr>
          <w:rFonts w:ascii="Times New Roman" w:hAnsi="Times New Roman"/>
          <w:sz w:val="24"/>
          <w:szCs w:val="24"/>
          <w:lang w:val="lt-LT" w:eastAsia="lt-LT"/>
        </w:rPr>
        <w:tab/>
        <w:t xml:space="preserve">    </w:t>
      </w:r>
    </w:p>
    <w:p w14:paraId="3A533BEE" w14:textId="77777777" w:rsidR="00915104" w:rsidRPr="00305E4A" w:rsidRDefault="00915104" w:rsidP="00915104">
      <w:pPr>
        <w:tabs>
          <w:tab w:val="left" w:pos="4253"/>
          <w:tab w:val="left" w:pos="6946"/>
        </w:tabs>
        <w:rPr>
          <w:rFonts w:ascii="Times New Roman" w:hAnsi="Times New Roman"/>
          <w:sz w:val="24"/>
          <w:szCs w:val="24"/>
          <w:lang w:val="lt-LT" w:eastAsia="lt-LT"/>
        </w:rPr>
      </w:pPr>
    </w:p>
    <w:p w14:paraId="262EE285" w14:textId="77777777" w:rsidR="00915104" w:rsidRPr="00305E4A" w:rsidRDefault="00915104" w:rsidP="00915104">
      <w:pPr>
        <w:tabs>
          <w:tab w:val="left" w:pos="4253"/>
          <w:tab w:val="left" w:pos="6946"/>
        </w:tabs>
        <w:rPr>
          <w:rFonts w:ascii="Times New Roman" w:hAnsi="Times New Roman"/>
          <w:sz w:val="24"/>
          <w:szCs w:val="24"/>
          <w:lang w:val="lt-LT" w:eastAsia="lt-LT"/>
        </w:rPr>
      </w:pPr>
    </w:p>
    <w:p w14:paraId="6FB4BF9C" w14:textId="6912F87B" w:rsidR="00915104" w:rsidRPr="00305E4A" w:rsidRDefault="00915104" w:rsidP="00915104">
      <w:pPr>
        <w:tabs>
          <w:tab w:val="left" w:pos="4253"/>
          <w:tab w:val="left" w:pos="6946"/>
        </w:tabs>
        <w:rPr>
          <w:rFonts w:ascii="Times New Roman" w:hAnsi="Times New Roman"/>
          <w:sz w:val="24"/>
          <w:szCs w:val="24"/>
          <w:lang w:val="lt-LT" w:eastAsia="lt-LT"/>
        </w:rPr>
      </w:pPr>
      <w:r w:rsidRPr="00305E4A">
        <w:rPr>
          <w:rFonts w:ascii="Times New Roman" w:hAnsi="Times New Roman"/>
          <w:sz w:val="24"/>
          <w:szCs w:val="24"/>
          <w:lang w:val="lt-LT" w:eastAsia="lt-LT"/>
        </w:rPr>
        <w:t>Savivaldybės meras                                             _____________      Artūras Visockas     2024-02-</w:t>
      </w:r>
      <w:r w:rsidR="001946A3">
        <w:rPr>
          <w:rFonts w:ascii="Times New Roman" w:hAnsi="Times New Roman"/>
          <w:sz w:val="24"/>
          <w:szCs w:val="24"/>
          <w:lang w:val="lt-LT" w:eastAsia="lt-LT"/>
        </w:rPr>
        <w:t>19</w:t>
      </w:r>
      <w:r w:rsidRPr="00305E4A">
        <w:rPr>
          <w:rFonts w:ascii="Times New Roman" w:hAnsi="Times New Roman"/>
          <w:sz w:val="24"/>
          <w:szCs w:val="24"/>
          <w:lang w:val="lt-LT" w:eastAsia="lt-LT"/>
        </w:rPr>
        <w:t xml:space="preserve">       </w:t>
      </w:r>
    </w:p>
    <w:p w14:paraId="0427C5D4" w14:textId="4D80F033" w:rsidR="00915104" w:rsidRPr="00305E4A" w:rsidRDefault="00915104" w:rsidP="00915104">
      <w:pPr>
        <w:tabs>
          <w:tab w:val="left" w:pos="6237"/>
          <w:tab w:val="right" w:pos="8306"/>
        </w:tabs>
        <w:rPr>
          <w:rFonts w:ascii="Times New Roman" w:hAnsi="Times New Roman"/>
          <w:color w:val="000000"/>
          <w:sz w:val="24"/>
          <w:szCs w:val="24"/>
          <w:lang w:val="lt-LT"/>
        </w:rPr>
      </w:pPr>
      <w:r w:rsidRPr="00305E4A">
        <w:rPr>
          <w:rFonts w:ascii="Times New Roman" w:hAnsi="Times New Roman"/>
          <w:sz w:val="24"/>
          <w:szCs w:val="24"/>
          <w:lang w:val="lt-LT" w:eastAsia="lt-LT"/>
        </w:rPr>
        <w:t xml:space="preserve">                                                                      </w:t>
      </w:r>
      <w:r w:rsidR="001946A3">
        <w:rPr>
          <w:rFonts w:ascii="Times New Roman" w:hAnsi="Times New Roman"/>
          <w:sz w:val="24"/>
          <w:szCs w:val="24"/>
          <w:lang w:val="lt-LT" w:eastAsia="lt-LT"/>
        </w:rPr>
        <w:t xml:space="preserve">            </w:t>
      </w:r>
      <w:r w:rsidRPr="00305E4A">
        <w:rPr>
          <w:rFonts w:ascii="Times New Roman" w:hAnsi="Times New Roman"/>
          <w:sz w:val="24"/>
          <w:szCs w:val="24"/>
          <w:lang w:val="lt-LT" w:eastAsia="lt-LT"/>
        </w:rPr>
        <w:t xml:space="preserve"> (parašas)</w:t>
      </w:r>
      <w:r w:rsidRPr="00305E4A">
        <w:rPr>
          <w:rFonts w:ascii="Times New Roman" w:hAnsi="Times New Roman"/>
          <w:color w:val="000000"/>
          <w:sz w:val="24"/>
          <w:szCs w:val="24"/>
          <w:lang w:val="lt-LT"/>
        </w:rPr>
        <w:t xml:space="preserve"> </w:t>
      </w:r>
    </w:p>
    <w:p w14:paraId="04DCF6C3" w14:textId="77777777" w:rsidR="00915104" w:rsidRPr="00305E4A" w:rsidRDefault="00915104" w:rsidP="00915104">
      <w:pPr>
        <w:tabs>
          <w:tab w:val="left" w:pos="6237"/>
          <w:tab w:val="right" w:pos="8306"/>
        </w:tabs>
        <w:rPr>
          <w:rFonts w:ascii="Times New Roman" w:hAnsi="Times New Roman"/>
          <w:color w:val="000000"/>
          <w:sz w:val="24"/>
          <w:szCs w:val="24"/>
          <w:lang w:val="lt-LT"/>
        </w:rPr>
      </w:pPr>
    </w:p>
    <w:p w14:paraId="2BF358C7" w14:textId="77777777" w:rsidR="00915104" w:rsidRPr="00305E4A" w:rsidRDefault="00915104" w:rsidP="00915104">
      <w:pPr>
        <w:tabs>
          <w:tab w:val="left" w:pos="6237"/>
          <w:tab w:val="right" w:pos="8306"/>
        </w:tabs>
        <w:rPr>
          <w:rFonts w:ascii="Times New Roman" w:hAnsi="Times New Roman"/>
          <w:color w:val="000000"/>
          <w:sz w:val="24"/>
          <w:szCs w:val="24"/>
          <w:lang w:val="lt-LT"/>
        </w:rPr>
      </w:pPr>
    </w:p>
    <w:p w14:paraId="31A19E24" w14:textId="2986661E" w:rsidR="00915104" w:rsidRPr="001946A3" w:rsidRDefault="00915104" w:rsidP="00915104">
      <w:pPr>
        <w:tabs>
          <w:tab w:val="left" w:pos="6237"/>
          <w:tab w:val="right" w:pos="8306"/>
        </w:tabs>
        <w:rPr>
          <w:rFonts w:ascii="Times New Roman" w:hAnsi="Times New Roman"/>
          <w:b/>
          <w:color w:val="000000"/>
          <w:sz w:val="24"/>
          <w:szCs w:val="24"/>
          <w:lang w:val="lt-LT"/>
        </w:rPr>
      </w:pPr>
      <w:r w:rsidRPr="00305E4A">
        <w:rPr>
          <w:rFonts w:ascii="Times New Roman" w:hAnsi="Times New Roman"/>
          <w:color w:val="000000"/>
          <w:sz w:val="24"/>
          <w:szCs w:val="24"/>
          <w:lang w:val="lt-LT"/>
        </w:rPr>
        <w:t xml:space="preserve">Galutinis metų veiklos ataskaitos įvertinimas    </w:t>
      </w:r>
      <w:r w:rsidR="001946A3" w:rsidRPr="001946A3">
        <w:rPr>
          <w:rFonts w:ascii="Times New Roman" w:hAnsi="Times New Roman"/>
          <w:b/>
          <w:color w:val="000000"/>
          <w:sz w:val="24"/>
          <w:szCs w:val="24"/>
          <w:lang w:val="lt-LT"/>
        </w:rPr>
        <w:t>labai gerai</w:t>
      </w:r>
    </w:p>
    <w:p w14:paraId="203C885F" w14:textId="77777777" w:rsidR="00915104" w:rsidRPr="00305E4A" w:rsidRDefault="00915104" w:rsidP="00915104">
      <w:pPr>
        <w:tabs>
          <w:tab w:val="left" w:pos="1276"/>
          <w:tab w:val="left" w:pos="5954"/>
          <w:tab w:val="left" w:pos="8364"/>
        </w:tabs>
        <w:rPr>
          <w:rFonts w:ascii="Times New Roman" w:hAnsi="Times New Roman"/>
          <w:sz w:val="24"/>
          <w:szCs w:val="24"/>
          <w:lang w:val="lt-LT" w:eastAsia="lt-LT"/>
        </w:rPr>
      </w:pPr>
    </w:p>
    <w:p w14:paraId="4D486E51" w14:textId="514F4E81" w:rsidR="00915104" w:rsidRPr="00305E4A" w:rsidRDefault="00915104" w:rsidP="00915104">
      <w:pPr>
        <w:tabs>
          <w:tab w:val="left" w:pos="1276"/>
          <w:tab w:val="left" w:pos="5954"/>
          <w:tab w:val="left" w:pos="8364"/>
        </w:tabs>
        <w:rPr>
          <w:rFonts w:ascii="Times New Roman" w:hAnsi="Times New Roman"/>
          <w:sz w:val="24"/>
          <w:szCs w:val="24"/>
          <w:lang w:val="lt-LT" w:eastAsia="lt-LT"/>
        </w:rPr>
      </w:pPr>
      <w:r w:rsidRPr="00305E4A">
        <w:rPr>
          <w:rFonts w:ascii="Times New Roman" w:hAnsi="Times New Roman"/>
          <w:sz w:val="24"/>
          <w:szCs w:val="24"/>
          <w:lang w:val="lt-LT" w:eastAsia="lt-LT"/>
        </w:rPr>
        <w:t>Susipažinau</w:t>
      </w:r>
      <w:r w:rsidR="00305E4A" w:rsidRPr="00305E4A">
        <w:rPr>
          <w:rFonts w:ascii="Times New Roman" w:hAnsi="Times New Roman"/>
          <w:sz w:val="24"/>
          <w:szCs w:val="24"/>
          <w:lang w:val="lt-LT" w:eastAsia="lt-LT"/>
        </w:rPr>
        <w:t>:</w:t>
      </w:r>
    </w:p>
    <w:p w14:paraId="2F72F24A" w14:textId="70836A66" w:rsidR="000752F6" w:rsidRPr="005627F9" w:rsidRDefault="00915104" w:rsidP="005627F9">
      <w:pPr>
        <w:tabs>
          <w:tab w:val="left" w:pos="5672"/>
        </w:tabs>
        <w:rPr>
          <w:rFonts w:ascii="Times New Roman" w:hAnsi="Times New Roman"/>
          <w:sz w:val="24"/>
          <w:szCs w:val="24"/>
          <w:lang w:val="lt-LT" w:eastAsia="lt-LT"/>
        </w:rPr>
      </w:pPr>
      <w:r w:rsidRPr="00305E4A">
        <w:rPr>
          <w:rFonts w:ascii="Times New Roman" w:hAnsi="Times New Roman"/>
          <w:sz w:val="24"/>
          <w:szCs w:val="24"/>
          <w:lang w:val="lt-LT" w:eastAsia="lt-LT"/>
        </w:rPr>
        <w:t>Šiaulių lopšelio-darželio „Voveraitė“                   __________          Laimutė Laurutytė   2024-02-</w:t>
      </w:r>
      <w:r w:rsidR="001946A3">
        <w:rPr>
          <w:rFonts w:ascii="Times New Roman" w:hAnsi="Times New Roman"/>
          <w:sz w:val="24"/>
          <w:szCs w:val="24"/>
          <w:lang w:val="lt-LT" w:eastAsia="lt-LT"/>
        </w:rPr>
        <w:t>23</w:t>
      </w:r>
      <w:r w:rsidRPr="00305E4A">
        <w:rPr>
          <w:rFonts w:ascii="Times New Roman" w:hAnsi="Times New Roman"/>
          <w:sz w:val="24"/>
          <w:szCs w:val="24"/>
          <w:lang w:val="lt-LT" w:eastAsia="lt-LT"/>
        </w:rPr>
        <w:t xml:space="preserve">                                            direktorė                                                                   (parašas)</w:t>
      </w:r>
    </w:p>
    <w:sectPr w:rsidR="000752F6" w:rsidRPr="005627F9" w:rsidSect="001845FA">
      <w:headerReference w:type="default" r:id="rId9"/>
      <w:pgSz w:w="11906" w:h="16838" w:code="9"/>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9B08A" w14:textId="77777777" w:rsidR="009C60F0" w:rsidRDefault="009C60F0" w:rsidP="005E634F">
      <w:r>
        <w:separator/>
      </w:r>
    </w:p>
  </w:endnote>
  <w:endnote w:type="continuationSeparator" w:id="0">
    <w:p w14:paraId="276558E1" w14:textId="77777777" w:rsidR="009C60F0" w:rsidRDefault="009C60F0" w:rsidP="005E6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LT">
    <w:altName w:val="Arial"/>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75BA" w14:textId="77777777" w:rsidR="009C60F0" w:rsidRDefault="009C60F0" w:rsidP="005E634F">
      <w:r>
        <w:separator/>
      </w:r>
    </w:p>
  </w:footnote>
  <w:footnote w:type="continuationSeparator" w:id="0">
    <w:p w14:paraId="617FEE8F" w14:textId="77777777" w:rsidR="009C60F0" w:rsidRDefault="009C60F0" w:rsidP="005E6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492537"/>
      <w:docPartObj>
        <w:docPartGallery w:val="Page Numbers (Top of Page)"/>
        <w:docPartUnique/>
      </w:docPartObj>
    </w:sdtPr>
    <w:sdtEndPr>
      <w:rPr>
        <w:rFonts w:ascii="Times New Roman" w:hAnsi="Times New Roman"/>
      </w:rPr>
    </w:sdtEndPr>
    <w:sdtContent>
      <w:p w14:paraId="3B1C2150" w14:textId="0C33421C" w:rsidR="00741654" w:rsidRPr="005E634F" w:rsidRDefault="00741654">
        <w:pPr>
          <w:pStyle w:val="Antrats"/>
          <w:jc w:val="center"/>
          <w:rPr>
            <w:rFonts w:ascii="Times New Roman" w:hAnsi="Times New Roman"/>
          </w:rPr>
        </w:pPr>
        <w:r w:rsidRPr="005E634F">
          <w:rPr>
            <w:rFonts w:ascii="Times New Roman" w:hAnsi="Times New Roman"/>
          </w:rPr>
          <w:fldChar w:fldCharType="begin"/>
        </w:r>
        <w:r w:rsidRPr="005E634F">
          <w:rPr>
            <w:rFonts w:ascii="Times New Roman" w:hAnsi="Times New Roman"/>
          </w:rPr>
          <w:instrText>PAGE   \* MERGEFORMAT</w:instrText>
        </w:r>
        <w:r w:rsidRPr="005E634F">
          <w:rPr>
            <w:rFonts w:ascii="Times New Roman" w:hAnsi="Times New Roman"/>
          </w:rPr>
          <w:fldChar w:fldCharType="separate"/>
        </w:r>
        <w:r w:rsidR="00503FDE" w:rsidRPr="00503FDE">
          <w:rPr>
            <w:rFonts w:ascii="Times New Roman" w:hAnsi="Times New Roman"/>
            <w:noProof/>
            <w:lang w:val="lt-LT"/>
          </w:rPr>
          <w:t>15</w:t>
        </w:r>
        <w:r w:rsidRPr="005E634F">
          <w:rPr>
            <w:rFonts w:ascii="Times New Roman" w:hAnsi="Times New Roman"/>
          </w:rPr>
          <w:fldChar w:fldCharType="end"/>
        </w:r>
      </w:p>
    </w:sdtContent>
  </w:sdt>
  <w:p w14:paraId="0120A859" w14:textId="77777777" w:rsidR="00741654" w:rsidRDefault="0074165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7D6"/>
    <w:multiLevelType w:val="multilevel"/>
    <w:tmpl w:val="43B4C84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BE6DCF"/>
    <w:multiLevelType w:val="hybridMultilevel"/>
    <w:tmpl w:val="A73AF6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B456E65"/>
    <w:multiLevelType w:val="multilevel"/>
    <w:tmpl w:val="641286BA"/>
    <w:lvl w:ilvl="0">
      <w:start w:val="1"/>
      <w:numFmt w:val="decimal"/>
      <w:lvlText w:val="%1."/>
      <w:lvlJc w:val="left"/>
      <w:pPr>
        <w:ind w:left="720" w:hanging="720"/>
      </w:pPr>
      <w:rPr>
        <w:rFonts w:hint="default"/>
        <w:b/>
        <w:bCs/>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5D69AB"/>
    <w:multiLevelType w:val="hybridMultilevel"/>
    <w:tmpl w:val="94B8C1D0"/>
    <w:lvl w:ilvl="0" w:tplc="7B46A006">
      <w:start w:val="9"/>
      <w:numFmt w:val="decimal"/>
      <w:lvlText w:val="%1"/>
      <w:lvlJc w:val="left"/>
      <w:pPr>
        <w:ind w:left="1080" w:hanging="360"/>
      </w:pPr>
      <w:rPr>
        <w:rFonts w:eastAsia="Calibri"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4AB6331"/>
    <w:multiLevelType w:val="multilevel"/>
    <w:tmpl w:val="641286BA"/>
    <w:lvl w:ilvl="0">
      <w:start w:val="1"/>
      <w:numFmt w:val="decimal"/>
      <w:lvlText w:val="%1."/>
      <w:lvlJc w:val="left"/>
      <w:pPr>
        <w:ind w:left="720" w:hanging="720"/>
      </w:pPr>
      <w:rPr>
        <w:rFonts w:hint="default"/>
        <w:b/>
        <w:bCs/>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9912DE9"/>
    <w:multiLevelType w:val="hybridMultilevel"/>
    <w:tmpl w:val="DC7E5A0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2340191"/>
    <w:multiLevelType w:val="hybridMultilevel"/>
    <w:tmpl w:val="90A0EEAA"/>
    <w:lvl w:ilvl="0" w:tplc="D75EAC7C">
      <w:start w:val="9"/>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3401FCA"/>
    <w:multiLevelType w:val="multilevel"/>
    <w:tmpl w:val="8494C4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190A0D"/>
    <w:multiLevelType w:val="multilevel"/>
    <w:tmpl w:val="7EC00B5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F98414D"/>
    <w:multiLevelType w:val="hybridMultilevel"/>
    <w:tmpl w:val="DE8AD91A"/>
    <w:lvl w:ilvl="0" w:tplc="E9B202B2">
      <w:start w:val="2"/>
      <w:numFmt w:val="decimal"/>
      <w:lvlText w:val="%1"/>
      <w:lvlJc w:val="left"/>
      <w:pPr>
        <w:ind w:left="536" w:hanging="360"/>
      </w:pPr>
      <w:rPr>
        <w:rFonts w:hint="default"/>
      </w:rPr>
    </w:lvl>
    <w:lvl w:ilvl="1" w:tplc="04270019" w:tentative="1">
      <w:start w:val="1"/>
      <w:numFmt w:val="lowerLetter"/>
      <w:lvlText w:val="%2."/>
      <w:lvlJc w:val="left"/>
      <w:pPr>
        <w:ind w:left="1256" w:hanging="360"/>
      </w:pPr>
    </w:lvl>
    <w:lvl w:ilvl="2" w:tplc="0427001B" w:tentative="1">
      <w:start w:val="1"/>
      <w:numFmt w:val="lowerRoman"/>
      <w:lvlText w:val="%3."/>
      <w:lvlJc w:val="right"/>
      <w:pPr>
        <w:ind w:left="1976" w:hanging="180"/>
      </w:pPr>
    </w:lvl>
    <w:lvl w:ilvl="3" w:tplc="0427000F" w:tentative="1">
      <w:start w:val="1"/>
      <w:numFmt w:val="decimal"/>
      <w:lvlText w:val="%4."/>
      <w:lvlJc w:val="left"/>
      <w:pPr>
        <w:ind w:left="2696" w:hanging="360"/>
      </w:pPr>
    </w:lvl>
    <w:lvl w:ilvl="4" w:tplc="04270019" w:tentative="1">
      <w:start w:val="1"/>
      <w:numFmt w:val="lowerLetter"/>
      <w:lvlText w:val="%5."/>
      <w:lvlJc w:val="left"/>
      <w:pPr>
        <w:ind w:left="3416" w:hanging="360"/>
      </w:pPr>
    </w:lvl>
    <w:lvl w:ilvl="5" w:tplc="0427001B" w:tentative="1">
      <w:start w:val="1"/>
      <w:numFmt w:val="lowerRoman"/>
      <w:lvlText w:val="%6."/>
      <w:lvlJc w:val="right"/>
      <w:pPr>
        <w:ind w:left="4136" w:hanging="180"/>
      </w:pPr>
    </w:lvl>
    <w:lvl w:ilvl="6" w:tplc="0427000F" w:tentative="1">
      <w:start w:val="1"/>
      <w:numFmt w:val="decimal"/>
      <w:lvlText w:val="%7."/>
      <w:lvlJc w:val="left"/>
      <w:pPr>
        <w:ind w:left="4856" w:hanging="360"/>
      </w:pPr>
    </w:lvl>
    <w:lvl w:ilvl="7" w:tplc="04270019" w:tentative="1">
      <w:start w:val="1"/>
      <w:numFmt w:val="lowerLetter"/>
      <w:lvlText w:val="%8."/>
      <w:lvlJc w:val="left"/>
      <w:pPr>
        <w:ind w:left="5576" w:hanging="360"/>
      </w:pPr>
    </w:lvl>
    <w:lvl w:ilvl="8" w:tplc="0427001B" w:tentative="1">
      <w:start w:val="1"/>
      <w:numFmt w:val="lowerRoman"/>
      <w:lvlText w:val="%9."/>
      <w:lvlJc w:val="right"/>
      <w:pPr>
        <w:ind w:left="6296" w:hanging="180"/>
      </w:pPr>
    </w:lvl>
  </w:abstractNum>
  <w:abstractNum w:abstractNumId="10" w15:restartNumberingAfterBreak="0">
    <w:nsid w:val="50A2227F"/>
    <w:multiLevelType w:val="multilevel"/>
    <w:tmpl w:val="7EC00B5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6C71C31"/>
    <w:multiLevelType w:val="multilevel"/>
    <w:tmpl w:val="94BEE6FA"/>
    <w:lvl w:ilvl="0">
      <w:start w:val="1"/>
      <w:numFmt w:val="decimal"/>
      <w:lvlText w:val="%1."/>
      <w:lvlJc w:val="left"/>
      <w:pPr>
        <w:ind w:left="1020" w:hanging="1020"/>
      </w:pPr>
      <w:rPr>
        <w:rFonts w:hint="default"/>
      </w:rPr>
    </w:lvl>
    <w:lvl w:ilvl="1">
      <w:start w:val="1"/>
      <w:numFmt w:val="decimal"/>
      <w:lvlText w:val="%1.%2."/>
      <w:lvlJc w:val="left"/>
      <w:pPr>
        <w:ind w:left="1020" w:hanging="1020"/>
      </w:pPr>
      <w:rPr>
        <w:rFonts w:hint="default"/>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A30195"/>
    <w:multiLevelType w:val="multilevel"/>
    <w:tmpl w:val="D5FA611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8F5D14"/>
    <w:multiLevelType w:val="multilevel"/>
    <w:tmpl w:val="3F5AE1E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760541">
    <w:abstractNumId w:val="7"/>
  </w:num>
  <w:num w:numId="2" w16cid:durableId="664356884">
    <w:abstractNumId w:val="8"/>
  </w:num>
  <w:num w:numId="3" w16cid:durableId="1262714048">
    <w:abstractNumId w:val="10"/>
  </w:num>
  <w:num w:numId="4" w16cid:durableId="1309631018">
    <w:abstractNumId w:val="11"/>
  </w:num>
  <w:num w:numId="5" w16cid:durableId="132799908">
    <w:abstractNumId w:val="4"/>
  </w:num>
  <w:num w:numId="6" w16cid:durableId="1942102987">
    <w:abstractNumId w:val="13"/>
  </w:num>
  <w:num w:numId="7" w16cid:durableId="774595756">
    <w:abstractNumId w:val="12"/>
  </w:num>
  <w:num w:numId="8" w16cid:durableId="243801824">
    <w:abstractNumId w:val="6"/>
  </w:num>
  <w:num w:numId="9" w16cid:durableId="551813985">
    <w:abstractNumId w:val="3"/>
  </w:num>
  <w:num w:numId="10" w16cid:durableId="352807948">
    <w:abstractNumId w:val="0"/>
  </w:num>
  <w:num w:numId="11" w16cid:durableId="447505100">
    <w:abstractNumId w:val="1"/>
  </w:num>
  <w:num w:numId="12" w16cid:durableId="1192575395">
    <w:abstractNumId w:val="5"/>
  </w:num>
  <w:num w:numId="13" w16cid:durableId="1024943423">
    <w:abstractNumId w:val="9"/>
  </w:num>
  <w:num w:numId="14" w16cid:durableId="213546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4B2"/>
    <w:rsid w:val="000019C1"/>
    <w:rsid w:val="00001B51"/>
    <w:rsid w:val="00001BEF"/>
    <w:rsid w:val="00002EBC"/>
    <w:rsid w:val="00003B7D"/>
    <w:rsid w:val="00011257"/>
    <w:rsid w:val="000155DC"/>
    <w:rsid w:val="0001677B"/>
    <w:rsid w:val="0001679F"/>
    <w:rsid w:val="00022AD3"/>
    <w:rsid w:val="0002720F"/>
    <w:rsid w:val="00034350"/>
    <w:rsid w:val="00034465"/>
    <w:rsid w:val="00037E95"/>
    <w:rsid w:val="000414CF"/>
    <w:rsid w:val="00041D96"/>
    <w:rsid w:val="00046FE4"/>
    <w:rsid w:val="000474EC"/>
    <w:rsid w:val="00047C01"/>
    <w:rsid w:val="00050765"/>
    <w:rsid w:val="00051DE1"/>
    <w:rsid w:val="000529A4"/>
    <w:rsid w:val="00054561"/>
    <w:rsid w:val="000551B3"/>
    <w:rsid w:val="000602E5"/>
    <w:rsid w:val="00061865"/>
    <w:rsid w:val="00063B32"/>
    <w:rsid w:val="00072CC0"/>
    <w:rsid w:val="0007396E"/>
    <w:rsid w:val="00074734"/>
    <w:rsid w:val="000752F6"/>
    <w:rsid w:val="00075A54"/>
    <w:rsid w:val="00082D8A"/>
    <w:rsid w:val="000866A0"/>
    <w:rsid w:val="00090D42"/>
    <w:rsid w:val="00092F6C"/>
    <w:rsid w:val="00097957"/>
    <w:rsid w:val="000A369E"/>
    <w:rsid w:val="000A5B56"/>
    <w:rsid w:val="000A5FDA"/>
    <w:rsid w:val="000B22B7"/>
    <w:rsid w:val="000B255A"/>
    <w:rsid w:val="000B516E"/>
    <w:rsid w:val="000B6089"/>
    <w:rsid w:val="000B64D2"/>
    <w:rsid w:val="000B68F0"/>
    <w:rsid w:val="000C4094"/>
    <w:rsid w:val="000C4D4F"/>
    <w:rsid w:val="000C5916"/>
    <w:rsid w:val="000C6BC0"/>
    <w:rsid w:val="000D28F5"/>
    <w:rsid w:val="000D4A48"/>
    <w:rsid w:val="000E05F1"/>
    <w:rsid w:val="000E177E"/>
    <w:rsid w:val="000E180C"/>
    <w:rsid w:val="000E1F41"/>
    <w:rsid w:val="000E27F0"/>
    <w:rsid w:val="000E3B82"/>
    <w:rsid w:val="000E4B85"/>
    <w:rsid w:val="000E4D81"/>
    <w:rsid w:val="000F1BC7"/>
    <w:rsid w:val="000F262F"/>
    <w:rsid w:val="000F587F"/>
    <w:rsid w:val="000F65E8"/>
    <w:rsid w:val="00103566"/>
    <w:rsid w:val="00103CB2"/>
    <w:rsid w:val="00112771"/>
    <w:rsid w:val="0011348C"/>
    <w:rsid w:val="001213C5"/>
    <w:rsid w:val="00121C55"/>
    <w:rsid w:val="00123CE6"/>
    <w:rsid w:val="0013013C"/>
    <w:rsid w:val="00132E6B"/>
    <w:rsid w:val="001335D1"/>
    <w:rsid w:val="00134491"/>
    <w:rsid w:val="0013628C"/>
    <w:rsid w:val="0013789D"/>
    <w:rsid w:val="00142E63"/>
    <w:rsid w:val="00146194"/>
    <w:rsid w:val="001504AB"/>
    <w:rsid w:val="00151E3B"/>
    <w:rsid w:val="00152B57"/>
    <w:rsid w:val="00153ABA"/>
    <w:rsid w:val="00153EBE"/>
    <w:rsid w:val="0015407F"/>
    <w:rsid w:val="00157543"/>
    <w:rsid w:val="00157FDA"/>
    <w:rsid w:val="00160E65"/>
    <w:rsid w:val="00161904"/>
    <w:rsid w:val="00161F97"/>
    <w:rsid w:val="00163628"/>
    <w:rsid w:val="00164992"/>
    <w:rsid w:val="00165D0D"/>
    <w:rsid w:val="00170118"/>
    <w:rsid w:val="00170836"/>
    <w:rsid w:val="00171BF3"/>
    <w:rsid w:val="00172AE6"/>
    <w:rsid w:val="0017344A"/>
    <w:rsid w:val="00174AFD"/>
    <w:rsid w:val="00177424"/>
    <w:rsid w:val="00181A71"/>
    <w:rsid w:val="0018221E"/>
    <w:rsid w:val="001845FA"/>
    <w:rsid w:val="00185F94"/>
    <w:rsid w:val="001879C4"/>
    <w:rsid w:val="001946A3"/>
    <w:rsid w:val="001A1E66"/>
    <w:rsid w:val="001B0103"/>
    <w:rsid w:val="001B032A"/>
    <w:rsid w:val="001B07B7"/>
    <w:rsid w:val="001B2065"/>
    <w:rsid w:val="001B3623"/>
    <w:rsid w:val="001B4604"/>
    <w:rsid w:val="001C025A"/>
    <w:rsid w:val="001C19BC"/>
    <w:rsid w:val="001C1A4A"/>
    <w:rsid w:val="001C22CE"/>
    <w:rsid w:val="001C34AC"/>
    <w:rsid w:val="001C595D"/>
    <w:rsid w:val="001C7FEF"/>
    <w:rsid w:val="001D000E"/>
    <w:rsid w:val="001D56B5"/>
    <w:rsid w:val="001D6321"/>
    <w:rsid w:val="001D65F2"/>
    <w:rsid w:val="001E0B7E"/>
    <w:rsid w:val="001E0F14"/>
    <w:rsid w:val="001E286C"/>
    <w:rsid w:val="001E6350"/>
    <w:rsid w:val="001E6C1A"/>
    <w:rsid w:val="001F1FEB"/>
    <w:rsid w:val="001F38A1"/>
    <w:rsid w:val="001F572A"/>
    <w:rsid w:val="001F6BB0"/>
    <w:rsid w:val="001F7B2A"/>
    <w:rsid w:val="00201C14"/>
    <w:rsid w:val="00207469"/>
    <w:rsid w:val="00207BED"/>
    <w:rsid w:val="002165DB"/>
    <w:rsid w:val="0022105E"/>
    <w:rsid w:val="002225B3"/>
    <w:rsid w:val="00222AFF"/>
    <w:rsid w:val="002250F9"/>
    <w:rsid w:val="0023226B"/>
    <w:rsid w:val="00232514"/>
    <w:rsid w:val="002339DA"/>
    <w:rsid w:val="00234E9C"/>
    <w:rsid w:val="00235785"/>
    <w:rsid w:val="00235EC0"/>
    <w:rsid w:val="0024028C"/>
    <w:rsid w:val="00242A04"/>
    <w:rsid w:val="002430DB"/>
    <w:rsid w:val="002436BB"/>
    <w:rsid w:val="0024471B"/>
    <w:rsid w:val="00244AC1"/>
    <w:rsid w:val="00247327"/>
    <w:rsid w:val="0025135D"/>
    <w:rsid w:val="002533DB"/>
    <w:rsid w:val="00254277"/>
    <w:rsid w:val="002603CD"/>
    <w:rsid w:val="00262D55"/>
    <w:rsid w:val="002655A4"/>
    <w:rsid w:val="002666C7"/>
    <w:rsid w:val="0027121C"/>
    <w:rsid w:val="002713B1"/>
    <w:rsid w:val="00272B5D"/>
    <w:rsid w:val="00273954"/>
    <w:rsid w:val="002750F5"/>
    <w:rsid w:val="0027576D"/>
    <w:rsid w:val="002761D2"/>
    <w:rsid w:val="00280C98"/>
    <w:rsid w:val="00281AA9"/>
    <w:rsid w:val="0029024A"/>
    <w:rsid w:val="0029423F"/>
    <w:rsid w:val="00296714"/>
    <w:rsid w:val="00297878"/>
    <w:rsid w:val="002A07F8"/>
    <w:rsid w:val="002A4016"/>
    <w:rsid w:val="002B011A"/>
    <w:rsid w:val="002B06A9"/>
    <w:rsid w:val="002B2101"/>
    <w:rsid w:val="002B513A"/>
    <w:rsid w:val="002B739F"/>
    <w:rsid w:val="002C16E9"/>
    <w:rsid w:val="002C1C26"/>
    <w:rsid w:val="002D1B1B"/>
    <w:rsid w:val="002D476B"/>
    <w:rsid w:val="002D477E"/>
    <w:rsid w:val="002D4A8C"/>
    <w:rsid w:val="002E08E3"/>
    <w:rsid w:val="002E1E13"/>
    <w:rsid w:val="002E4CE5"/>
    <w:rsid w:val="002E6009"/>
    <w:rsid w:val="002E6A03"/>
    <w:rsid w:val="002F3725"/>
    <w:rsid w:val="002F3CC7"/>
    <w:rsid w:val="002F711E"/>
    <w:rsid w:val="002F7648"/>
    <w:rsid w:val="00300D10"/>
    <w:rsid w:val="003024D0"/>
    <w:rsid w:val="0030252E"/>
    <w:rsid w:val="00305E4A"/>
    <w:rsid w:val="0030676E"/>
    <w:rsid w:val="0030744E"/>
    <w:rsid w:val="0031631E"/>
    <w:rsid w:val="003171EC"/>
    <w:rsid w:val="003172B2"/>
    <w:rsid w:val="00317CE0"/>
    <w:rsid w:val="00317F1E"/>
    <w:rsid w:val="00321683"/>
    <w:rsid w:val="00321C25"/>
    <w:rsid w:val="00322C90"/>
    <w:rsid w:val="00323A48"/>
    <w:rsid w:val="003268D2"/>
    <w:rsid w:val="00330310"/>
    <w:rsid w:val="0033409A"/>
    <w:rsid w:val="00334E9D"/>
    <w:rsid w:val="0033644F"/>
    <w:rsid w:val="00341DC2"/>
    <w:rsid w:val="0034448C"/>
    <w:rsid w:val="00347C36"/>
    <w:rsid w:val="00354C96"/>
    <w:rsid w:val="00357842"/>
    <w:rsid w:val="00360F40"/>
    <w:rsid w:val="00367489"/>
    <w:rsid w:val="00367D39"/>
    <w:rsid w:val="00370A3B"/>
    <w:rsid w:val="0037164D"/>
    <w:rsid w:val="00371B61"/>
    <w:rsid w:val="00374632"/>
    <w:rsid w:val="00375108"/>
    <w:rsid w:val="0038178A"/>
    <w:rsid w:val="00392174"/>
    <w:rsid w:val="00397C70"/>
    <w:rsid w:val="003A2D53"/>
    <w:rsid w:val="003A2FD9"/>
    <w:rsid w:val="003B0837"/>
    <w:rsid w:val="003B2340"/>
    <w:rsid w:val="003C078D"/>
    <w:rsid w:val="003C1357"/>
    <w:rsid w:val="003C37D7"/>
    <w:rsid w:val="003C4586"/>
    <w:rsid w:val="003C57FE"/>
    <w:rsid w:val="003C7DF0"/>
    <w:rsid w:val="003D1E13"/>
    <w:rsid w:val="003D2720"/>
    <w:rsid w:val="003D4D4C"/>
    <w:rsid w:val="003E7724"/>
    <w:rsid w:val="003F15B2"/>
    <w:rsid w:val="003F26F5"/>
    <w:rsid w:val="003F2D6B"/>
    <w:rsid w:val="003F650D"/>
    <w:rsid w:val="00403E63"/>
    <w:rsid w:val="00405D11"/>
    <w:rsid w:val="00406B92"/>
    <w:rsid w:val="00413E71"/>
    <w:rsid w:val="00415AAD"/>
    <w:rsid w:val="00422E11"/>
    <w:rsid w:val="00425550"/>
    <w:rsid w:val="00426048"/>
    <w:rsid w:val="0042711D"/>
    <w:rsid w:val="00430612"/>
    <w:rsid w:val="00431010"/>
    <w:rsid w:val="00437C4F"/>
    <w:rsid w:val="00441848"/>
    <w:rsid w:val="004427BE"/>
    <w:rsid w:val="004522B2"/>
    <w:rsid w:val="00452687"/>
    <w:rsid w:val="00457E28"/>
    <w:rsid w:val="004623AA"/>
    <w:rsid w:val="00462A33"/>
    <w:rsid w:val="00463798"/>
    <w:rsid w:val="00466748"/>
    <w:rsid w:val="00466FCD"/>
    <w:rsid w:val="00467559"/>
    <w:rsid w:val="00467850"/>
    <w:rsid w:val="0047220B"/>
    <w:rsid w:val="0047302D"/>
    <w:rsid w:val="00473634"/>
    <w:rsid w:val="00474DEE"/>
    <w:rsid w:val="0047649F"/>
    <w:rsid w:val="00481C9B"/>
    <w:rsid w:val="00482319"/>
    <w:rsid w:val="00490CFA"/>
    <w:rsid w:val="004915FB"/>
    <w:rsid w:val="00497425"/>
    <w:rsid w:val="004A0031"/>
    <w:rsid w:val="004A1898"/>
    <w:rsid w:val="004A1F0D"/>
    <w:rsid w:val="004A391B"/>
    <w:rsid w:val="004A4F6E"/>
    <w:rsid w:val="004B318E"/>
    <w:rsid w:val="004B4EF0"/>
    <w:rsid w:val="004B7E78"/>
    <w:rsid w:val="004C6C0F"/>
    <w:rsid w:val="004D446F"/>
    <w:rsid w:val="004D4D89"/>
    <w:rsid w:val="004E0450"/>
    <w:rsid w:val="004E05B2"/>
    <w:rsid w:val="004E34F8"/>
    <w:rsid w:val="004E3BE7"/>
    <w:rsid w:val="004E57DA"/>
    <w:rsid w:val="00503FDE"/>
    <w:rsid w:val="00504361"/>
    <w:rsid w:val="00505AF1"/>
    <w:rsid w:val="00510AB2"/>
    <w:rsid w:val="00515E04"/>
    <w:rsid w:val="00517D8A"/>
    <w:rsid w:val="0052079B"/>
    <w:rsid w:val="0052247A"/>
    <w:rsid w:val="005229A8"/>
    <w:rsid w:val="00522F70"/>
    <w:rsid w:val="00525EC9"/>
    <w:rsid w:val="00526196"/>
    <w:rsid w:val="00533E88"/>
    <w:rsid w:val="0053423B"/>
    <w:rsid w:val="00535CA4"/>
    <w:rsid w:val="005378A7"/>
    <w:rsid w:val="00541E01"/>
    <w:rsid w:val="005425B3"/>
    <w:rsid w:val="00546129"/>
    <w:rsid w:val="005537C2"/>
    <w:rsid w:val="005559C5"/>
    <w:rsid w:val="005577D4"/>
    <w:rsid w:val="00560904"/>
    <w:rsid w:val="005627F9"/>
    <w:rsid w:val="00567DCC"/>
    <w:rsid w:val="00571500"/>
    <w:rsid w:val="00580D12"/>
    <w:rsid w:val="00585B91"/>
    <w:rsid w:val="00587A67"/>
    <w:rsid w:val="00596554"/>
    <w:rsid w:val="005A0886"/>
    <w:rsid w:val="005A3B70"/>
    <w:rsid w:val="005A4D6B"/>
    <w:rsid w:val="005A76B6"/>
    <w:rsid w:val="005A787E"/>
    <w:rsid w:val="005A7DDB"/>
    <w:rsid w:val="005B0A43"/>
    <w:rsid w:val="005B17A1"/>
    <w:rsid w:val="005B5EFA"/>
    <w:rsid w:val="005C2A2E"/>
    <w:rsid w:val="005C32B9"/>
    <w:rsid w:val="005C45CA"/>
    <w:rsid w:val="005C7600"/>
    <w:rsid w:val="005D5876"/>
    <w:rsid w:val="005E0643"/>
    <w:rsid w:val="005E2045"/>
    <w:rsid w:val="005E46BF"/>
    <w:rsid w:val="005E4EF2"/>
    <w:rsid w:val="005E634F"/>
    <w:rsid w:val="005F06A5"/>
    <w:rsid w:val="005F1FFB"/>
    <w:rsid w:val="005F2124"/>
    <w:rsid w:val="005F4DD7"/>
    <w:rsid w:val="005F5652"/>
    <w:rsid w:val="006002D5"/>
    <w:rsid w:val="00604246"/>
    <w:rsid w:val="00604DE9"/>
    <w:rsid w:val="006074A2"/>
    <w:rsid w:val="006076CA"/>
    <w:rsid w:val="00607C20"/>
    <w:rsid w:val="00607F87"/>
    <w:rsid w:val="00620299"/>
    <w:rsid w:val="00621339"/>
    <w:rsid w:val="00621916"/>
    <w:rsid w:val="006303BC"/>
    <w:rsid w:val="006322BC"/>
    <w:rsid w:val="0063269F"/>
    <w:rsid w:val="00635396"/>
    <w:rsid w:val="00636388"/>
    <w:rsid w:val="00637B5C"/>
    <w:rsid w:val="00640BD6"/>
    <w:rsid w:val="00641491"/>
    <w:rsid w:val="00642CBB"/>
    <w:rsid w:val="0064764D"/>
    <w:rsid w:val="006511E8"/>
    <w:rsid w:val="00652FFA"/>
    <w:rsid w:val="00655EB4"/>
    <w:rsid w:val="00655F3B"/>
    <w:rsid w:val="00656D9D"/>
    <w:rsid w:val="00657691"/>
    <w:rsid w:val="0066190E"/>
    <w:rsid w:val="00664876"/>
    <w:rsid w:val="00665B49"/>
    <w:rsid w:val="00666087"/>
    <w:rsid w:val="006666A2"/>
    <w:rsid w:val="006733D4"/>
    <w:rsid w:val="00675BA0"/>
    <w:rsid w:val="0067632A"/>
    <w:rsid w:val="00676E70"/>
    <w:rsid w:val="00681261"/>
    <w:rsid w:val="00682254"/>
    <w:rsid w:val="006829E2"/>
    <w:rsid w:val="0068367B"/>
    <w:rsid w:val="00687B16"/>
    <w:rsid w:val="00691808"/>
    <w:rsid w:val="00695775"/>
    <w:rsid w:val="0069609C"/>
    <w:rsid w:val="00696EB5"/>
    <w:rsid w:val="006A4E3F"/>
    <w:rsid w:val="006B2BC6"/>
    <w:rsid w:val="006B34FA"/>
    <w:rsid w:val="006B76D6"/>
    <w:rsid w:val="006C23EE"/>
    <w:rsid w:val="006D0B3C"/>
    <w:rsid w:val="006D246A"/>
    <w:rsid w:val="006D4BCB"/>
    <w:rsid w:val="006D4F79"/>
    <w:rsid w:val="006E1492"/>
    <w:rsid w:val="006E2713"/>
    <w:rsid w:val="006E4E42"/>
    <w:rsid w:val="006E78EC"/>
    <w:rsid w:val="006F6549"/>
    <w:rsid w:val="00702863"/>
    <w:rsid w:val="00702D80"/>
    <w:rsid w:val="00712A9A"/>
    <w:rsid w:val="00717775"/>
    <w:rsid w:val="00722B7B"/>
    <w:rsid w:val="0072491B"/>
    <w:rsid w:val="007253AD"/>
    <w:rsid w:val="00725EC9"/>
    <w:rsid w:val="00727384"/>
    <w:rsid w:val="00727B1D"/>
    <w:rsid w:val="00727CCB"/>
    <w:rsid w:val="007328AB"/>
    <w:rsid w:val="007369F4"/>
    <w:rsid w:val="007370E0"/>
    <w:rsid w:val="00741654"/>
    <w:rsid w:val="007427B0"/>
    <w:rsid w:val="00742CC2"/>
    <w:rsid w:val="007430A2"/>
    <w:rsid w:val="00744C98"/>
    <w:rsid w:val="007520C7"/>
    <w:rsid w:val="0075300B"/>
    <w:rsid w:val="00755483"/>
    <w:rsid w:val="007567C5"/>
    <w:rsid w:val="007567DD"/>
    <w:rsid w:val="0076053D"/>
    <w:rsid w:val="0076280A"/>
    <w:rsid w:val="00762A6B"/>
    <w:rsid w:val="00764167"/>
    <w:rsid w:val="00765DD7"/>
    <w:rsid w:val="00765F5A"/>
    <w:rsid w:val="007661DC"/>
    <w:rsid w:val="00771CF2"/>
    <w:rsid w:val="00774ED6"/>
    <w:rsid w:val="00780A78"/>
    <w:rsid w:val="00781B17"/>
    <w:rsid w:val="007919B6"/>
    <w:rsid w:val="00793432"/>
    <w:rsid w:val="007958A1"/>
    <w:rsid w:val="00795FB0"/>
    <w:rsid w:val="00796CD5"/>
    <w:rsid w:val="007A01D0"/>
    <w:rsid w:val="007A109B"/>
    <w:rsid w:val="007A29E6"/>
    <w:rsid w:val="007A48E0"/>
    <w:rsid w:val="007A5692"/>
    <w:rsid w:val="007A63FF"/>
    <w:rsid w:val="007A6723"/>
    <w:rsid w:val="007A6A95"/>
    <w:rsid w:val="007B1B7A"/>
    <w:rsid w:val="007B1FD9"/>
    <w:rsid w:val="007C24B2"/>
    <w:rsid w:val="007C52DE"/>
    <w:rsid w:val="007D16EA"/>
    <w:rsid w:val="007D19CE"/>
    <w:rsid w:val="007D271C"/>
    <w:rsid w:val="007D4104"/>
    <w:rsid w:val="007D61B4"/>
    <w:rsid w:val="007E575E"/>
    <w:rsid w:val="007E5AF7"/>
    <w:rsid w:val="007E6CDF"/>
    <w:rsid w:val="007E7830"/>
    <w:rsid w:val="007E79F9"/>
    <w:rsid w:val="007F25F8"/>
    <w:rsid w:val="007F2AB2"/>
    <w:rsid w:val="007F3E34"/>
    <w:rsid w:val="00802671"/>
    <w:rsid w:val="00803B0D"/>
    <w:rsid w:val="00803E77"/>
    <w:rsid w:val="00806349"/>
    <w:rsid w:val="00806BF4"/>
    <w:rsid w:val="0081325A"/>
    <w:rsid w:val="0081778F"/>
    <w:rsid w:val="0082402C"/>
    <w:rsid w:val="00824D8D"/>
    <w:rsid w:val="00830785"/>
    <w:rsid w:val="00830B2E"/>
    <w:rsid w:val="00831C34"/>
    <w:rsid w:val="00832180"/>
    <w:rsid w:val="00837362"/>
    <w:rsid w:val="00842A2A"/>
    <w:rsid w:val="0084459D"/>
    <w:rsid w:val="008455AF"/>
    <w:rsid w:val="008471F6"/>
    <w:rsid w:val="008479D7"/>
    <w:rsid w:val="00850313"/>
    <w:rsid w:val="00850584"/>
    <w:rsid w:val="0085572A"/>
    <w:rsid w:val="00855B9F"/>
    <w:rsid w:val="00856462"/>
    <w:rsid w:val="008566A4"/>
    <w:rsid w:val="0086202A"/>
    <w:rsid w:val="00862AE8"/>
    <w:rsid w:val="008642C5"/>
    <w:rsid w:val="0087077D"/>
    <w:rsid w:val="0087131A"/>
    <w:rsid w:val="00871667"/>
    <w:rsid w:val="008731BC"/>
    <w:rsid w:val="0088002F"/>
    <w:rsid w:val="0088251A"/>
    <w:rsid w:val="00882D0A"/>
    <w:rsid w:val="00884783"/>
    <w:rsid w:val="00885016"/>
    <w:rsid w:val="00885FE2"/>
    <w:rsid w:val="008860DC"/>
    <w:rsid w:val="00887960"/>
    <w:rsid w:val="00890C8D"/>
    <w:rsid w:val="00894251"/>
    <w:rsid w:val="008A1FB2"/>
    <w:rsid w:val="008A3C26"/>
    <w:rsid w:val="008B2950"/>
    <w:rsid w:val="008B7344"/>
    <w:rsid w:val="008C221A"/>
    <w:rsid w:val="008C4110"/>
    <w:rsid w:val="008C5011"/>
    <w:rsid w:val="008D0D81"/>
    <w:rsid w:val="008D2709"/>
    <w:rsid w:val="008D74B6"/>
    <w:rsid w:val="008E2A75"/>
    <w:rsid w:val="008E5A5E"/>
    <w:rsid w:val="008E67AD"/>
    <w:rsid w:val="008F222C"/>
    <w:rsid w:val="008F2D66"/>
    <w:rsid w:val="008F3394"/>
    <w:rsid w:val="00907204"/>
    <w:rsid w:val="00907640"/>
    <w:rsid w:val="00911F8C"/>
    <w:rsid w:val="0091204C"/>
    <w:rsid w:val="00912708"/>
    <w:rsid w:val="0091271A"/>
    <w:rsid w:val="009141E8"/>
    <w:rsid w:val="00914282"/>
    <w:rsid w:val="00914FBA"/>
    <w:rsid w:val="00915104"/>
    <w:rsid w:val="00915C9C"/>
    <w:rsid w:val="00917631"/>
    <w:rsid w:val="00917A94"/>
    <w:rsid w:val="00920A2F"/>
    <w:rsid w:val="0092146D"/>
    <w:rsid w:val="00926268"/>
    <w:rsid w:val="00926C00"/>
    <w:rsid w:val="00930678"/>
    <w:rsid w:val="00932179"/>
    <w:rsid w:val="00935E57"/>
    <w:rsid w:val="0093765D"/>
    <w:rsid w:val="00941E12"/>
    <w:rsid w:val="00942068"/>
    <w:rsid w:val="00947D31"/>
    <w:rsid w:val="009519A4"/>
    <w:rsid w:val="009552F4"/>
    <w:rsid w:val="00956E85"/>
    <w:rsid w:val="00962EA3"/>
    <w:rsid w:val="00964C8E"/>
    <w:rsid w:val="00965A1E"/>
    <w:rsid w:val="0097126D"/>
    <w:rsid w:val="00971963"/>
    <w:rsid w:val="00986CCA"/>
    <w:rsid w:val="0098733F"/>
    <w:rsid w:val="009A524B"/>
    <w:rsid w:val="009A7CA3"/>
    <w:rsid w:val="009B0421"/>
    <w:rsid w:val="009B1358"/>
    <w:rsid w:val="009B4CBC"/>
    <w:rsid w:val="009C32D4"/>
    <w:rsid w:val="009C60F0"/>
    <w:rsid w:val="009D0445"/>
    <w:rsid w:val="009D3BD0"/>
    <w:rsid w:val="009D3FA6"/>
    <w:rsid w:val="009D701C"/>
    <w:rsid w:val="009D7276"/>
    <w:rsid w:val="009E1338"/>
    <w:rsid w:val="009E3EB0"/>
    <w:rsid w:val="009E3FD4"/>
    <w:rsid w:val="009E49B7"/>
    <w:rsid w:val="009E5E07"/>
    <w:rsid w:val="009F1640"/>
    <w:rsid w:val="009F2804"/>
    <w:rsid w:val="009F6F7E"/>
    <w:rsid w:val="00A03794"/>
    <w:rsid w:val="00A0395F"/>
    <w:rsid w:val="00A1211A"/>
    <w:rsid w:val="00A13F3A"/>
    <w:rsid w:val="00A14B0F"/>
    <w:rsid w:val="00A14E5F"/>
    <w:rsid w:val="00A21D66"/>
    <w:rsid w:val="00A25F3A"/>
    <w:rsid w:val="00A300C0"/>
    <w:rsid w:val="00A304E2"/>
    <w:rsid w:val="00A30C16"/>
    <w:rsid w:val="00A32ADC"/>
    <w:rsid w:val="00A32B54"/>
    <w:rsid w:val="00A336B4"/>
    <w:rsid w:val="00A3470D"/>
    <w:rsid w:val="00A348BC"/>
    <w:rsid w:val="00A36C6D"/>
    <w:rsid w:val="00A40A33"/>
    <w:rsid w:val="00A4766F"/>
    <w:rsid w:val="00A510F6"/>
    <w:rsid w:val="00A51A23"/>
    <w:rsid w:val="00A534CA"/>
    <w:rsid w:val="00A563CC"/>
    <w:rsid w:val="00A56FE5"/>
    <w:rsid w:val="00A6064B"/>
    <w:rsid w:val="00A60CBB"/>
    <w:rsid w:val="00A622C2"/>
    <w:rsid w:val="00A62761"/>
    <w:rsid w:val="00A6314E"/>
    <w:rsid w:val="00A633DE"/>
    <w:rsid w:val="00A63439"/>
    <w:rsid w:val="00A651FA"/>
    <w:rsid w:val="00A6791F"/>
    <w:rsid w:val="00A7049A"/>
    <w:rsid w:val="00A70CB2"/>
    <w:rsid w:val="00A71841"/>
    <w:rsid w:val="00A71AD7"/>
    <w:rsid w:val="00A74838"/>
    <w:rsid w:val="00A8381A"/>
    <w:rsid w:val="00A8428D"/>
    <w:rsid w:val="00A9060B"/>
    <w:rsid w:val="00A90DAF"/>
    <w:rsid w:val="00A93221"/>
    <w:rsid w:val="00A95323"/>
    <w:rsid w:val="00A95403"/>
    <w:rsid w:val="00A9577E"/>
    <w:rsid w:val="00A979C3"/>
    <w:rsid w:val="00AA2188"/>
    <w:rsid w:val="00AA4BB2"/>
    <w:rsid w:val="00AA55B3"/>
    <w:rsid w:val="00AA7C34"/>
    <w:rsid w:val="00AA7D51"/>
    <w:rsid w:val="00AB0C07"/>
    <w:rsid w:val="00AB1A9B"/>
    <w:rsid w:val="00AB5AE1"/>
    <w:rsid w:val="00AB5B37"/>
    <w:rsid w:val="00AB6485"/>
    <w:rsid w:val="00AC0773"/>
    <w:rsid w:val="00AC20C0"/>
    <w:rsid w:val="00AC5B37"/>
    <w:rsid w:val="00AC734B"/>
    <w:rsid w:val="00AD09E7"/>
    <w:rsid w:val="00AD12E7"/>
    <w:rsid w:val="00AD2BE7"/>
    <w:rsid w:val="00AD348C"/>
    <w:rsid w:val="00AD4989"/>
    <w:rsid w:val="00AD6CEE"/>
    <w:rsid w:val="00AF029E"/>
    <w:rsid w:val="00AF6BBA"/>
    <w:rsid w:val="00AF6F3C"/>
    <w:rsid w:val="00B007AA"/>
    <w:rsid w:val="00B02617"/>
    <w:rsid w:val="00B03377"/>
    <w:rsid w:val="00B03C14"/>
    <w:rsid w:val="00B07E2E"/>
    <w:rsid w:val="00B109AC"/>
    <w:rsid w:val="00B1126F"/>
    <w:rsid w:val="00B11556"/>
    <w:rsid w:val="00B12D5A"/>
    <w:rsid w:val="00B16688"/>
    <w:rsid w:val="00B17AA4"/>
    <w:rsid w:val="00B20441"/>
    <w:rsid w:val="00B21903"/>
    <w:rsid w:val="00B21D4E"/>
    <w:rsid w:val="00B21FBA"/>
    <w:rsid w:val="00B27C43"/>
    <w:rsid w:val="00B327FD"/>
    <w:rsid w:val="00B34198"/>
    <w:rsid w:val="00B37688"/>
    <w:rsid w:val="00B467B9"/>
    <w:rsid w:val="00B5364D"/>
    <w:rsid w:val="00B53813"/>
    <w:rsid w:val="00B6219B"/>
    <w:rsid w:val="00B638D6"/>
    <w:rsid w:val="00B666DB"/>
    <w:rsid w:val="00B70EF4"/>
    <w:rsid w:val="00B76A74"/>
    <w:rsid w:val="00B778FC"/>
    <w:rsid w:val="00B82687"/>
    <w:rsid w:val="00B83ECE"/>
    <w:rsid w:val="00B851F1"/>
    <w:rsid w:val="00B912F4"/>
    <w:rsid w:val="00B92B82"/>
    <w:rsid w:val="00B9408A"/>
    <w:rsid w:val="00BA0ED3"/>
    <w:rsid w:val="00BA5242"/>
    <w:rsid w:val="00BA6C75"/>
    <w:rsid w:val="00BA78EF"/>
    <w:rsid w:val="00BB16B6"/>
    <w:rsid w:val="00BB2103"/>
    <w:rsid w:val="00BB2354"/>
    <w:rsid w:val="00BB25AB"/>
    <w:rsid w:val="00BB2A39"/>
    <w:rsid w:val="00BB518D"/>
    <w:rsid w:val="00BC3C1C"/>
    <w:rsid w:val="00BC403F"/>
    <w:rsid w:val="00BC7401"/>
    <w:rsid w:val="00BC7797"/>
    <w:rsid w:val="00BC7EA1"/>
    <w:rsid w:val="00BD317D"/>
    <w:rsid w:val="00BD4F26"/>
    <w:rsid w:val="00BE3B5E"/>
    <w:rsid w:val="00BE4451"/>
    <w:rsid w:val="00BE4F91"/>
    <w:rsid w:val="00BE63CF"/>
    <w:rsid w:val="00BE77CF"/>
    <w:rsid w:val="00BE7D74"/>
    <w:rsid w:val="00BF24A9"/>
    <w:rsid w:val="00C00E17"/>
    <w:rsid w:val="00C01DCA"/>
    <w:rsid w:val="00C0534E"/>
    <w:rsid w:val="00C06BEB"/>
    <w:rsid w:val="00C1058E"/>
    <w:rsid w:val="00C15156"/>
    <w:rsid w:val="00C16562"/>
    <w:rsid w:val="00C22B8A"/>
    <w:rsid w:val="00C22E5C"/>
    <w:rsid w:val="00C25A35"/>
    <w:rsid w:val="00C27B9D"/>
    <w:rsid w:val="00C354AE"/>
    <w:rsid w:val="00C36FD7"/>
    <w:rsid w:val="00C37677"/>
    <w:rsid w:val="00C3772D"/>
    <w:rsid w:val="00C37A52"/>
    <w:rsid w:val="00C37D52"/>
    <w:rsid w:val="00C40AA7"/>
    <w:rsid w:val="00C4375A"/>
    <w:rsid w:val="00C445C2"/>
    <w:rsid w:val="00C45F81"/>
    <w:rsid w:val="00C46E72"/>
    <w:rsid w:val="00C476AE"/>
    <w:rsid w:val="00C5290E"/>
    <w:rsid w:val="00C55F67"/>
    <w:rsid w:val="00C61CA1"/>
    <w:rsid w:val="00C640BE"/>
    <w:rsid w:val="00C67231"/>
    <w:rsid w:val="00C7735A"/>
    <w:rsid w:val="00C85AD4"/>
    <w:rsid w:val="00C86F5E"/>
    <w:rsid w:val="00C90D23"/>
    <w:rsid w:val="00C91E1D"/>
    <w:rsid w:val="00C930C3"/>
    <w:rsid w:val="00C9380C"/>
    <w:rsid w:val="00C93EA3"/>
    <w:rsid w:val="00C944CF"/>
    <w:rsid w:val="00C95D15"/>
    <w:rsid w:val="00CA192A"/>
    <w:rsid w:val="00CA1CDE"/>
    <w:rsid w:val="00CA6BB8"/>
    <w:rsid w:val="00CB22DF"/>
    <w:rsid w:val="00CB25B1"/>
    <w:rsid w:val="00CB4769"/>
    <w:rsid w:val="00CC0065"/>
    <w:rsid w:val="00CC0E61"/>
    <w:rsid w:val="00CC58FB"/>
    <w:rsid w:val="00CC7DAE"/>
    <w:rsid w:val="00CD31DC"/>
    <w:rsid w:val="00CD3F5F"/>
    <w:rsid w:val="00CD6C4B"/>
    <w:rsid w:val="00CE6158"/>
    <w:rsid w:val="00CE68B4"/>
    <w:rsid w:val="00CF2652"/>
    <w:rsid w:val="00CF29F0"/>
    <w:rsid w:val="00CF4DB5"/>
    <w:rsid w:val="00D00C12"/>
    <w:rsid w:val="00D03561"/>
    <w:rsid w:val="00D15EFC"/>
    <w:rsid w:val="00D210FA"/>
    <w:rsid w:val="00D21F7F"/>
    <w:rsid w:val="00D27DD3"/>
    <w:rsid w:val="00D301F6"/>
    <w:rsid w:val="00D31F6B"/>
    <w:rsid w:val="00D443F0"/>
    <w:rsid w:val="00D45407"/>
    <w:rsid w:val="00D45589"/>
    <w:rsid w:val="00D466F3"/>
    <w:rsid w:val="00D50347"/>
    <w:rsid w:val="00D5084D"/>
    <w:rsid w:val="00D54D65"/>
    <w:rsid w:val="00D6220F"/>
    <w:rsid w:val="00D6527E"/>
    <w:rsid w:val="00D65290"/>
    <w:rsid w:val="00D70D79"/>
    <w:rsid w:val="00D71832"/>
    <w:rsid w:val="00D7636C"/>
    <w:rsid w:val="00D80AFF"/>
    <w:rsid w:val="00D8222B"/>
    <w:rsid w:val="00D84908"/>
    <w:rsid w:val="00D849E8"/>
    <w:rsid w:val="00D86849"/>
    <w:rsid w:val="00D97239"/>
    <w:rsid w:val="00D9794F"/>
    <w:rsid w:val="00DA3E35"/>
    <w:rsid w:val="00DB0E56"/>
    <w:rsid w:val="00DB1013"/>
    <w:rsid w:val="00DB113B"/>
    <w:rsid w:val="00DB6E54"/>
    <w:rsid w:val="00DB7D3C"/>
    <w:rsid w:val="00DB7D51"/>
    <w:rsid w:val="00DB7E4C"/>
    <w:rsid w:val="00DC3450"/>
    <w:rsid w:val="00DC5157"/>
    <w:rsid w:val="00DC7D65"/>
    <w:rsid w:val="00DE38C0"/>
    <w:rsid w:val="00DE5665"/>
    <w:rsid w:val="00DF0466"/>
    <w:rsid w:val="00DF11EB"/>
    <w:rsid w:val="00DF23BA"/>
    <w:rsid w:val="00DF2A05"/>
    <w:rsid w:val="00DF3105"/>
    <w:rsid w:val="00DF5367"/>
    <w:rsid w:val="00DF6561"/>
    <w:rsid w:val="00DF753B"/>
    <w:rsid w:val="00DF7F96"/>
    <w:rsid w:val="00E013FE"/>
    <w:rsid w:val="00E0162C"/>
    <w:rsid w:val="00E110B0"/>
    <w:rsid w:val="00E12727"/>
    <w:rsid w:val="00E12817"/>
    <w:rsid w:val="00E17178"/>
    <w:rsid w:val="00E20D51"/>
    <w:rsid w:val="00E21DB2"/>
    <w:rsid w:val="00E22313"/>
    <w:rsid w:val="00E23B1D"/>
    <w:rsid w:val="00E2582A"/>
    <w:rsid w:val="00E2601C"/>
    <w:rsid w:val="00E31363"/>
    <w:rsid w:val="00E317ED"/>
    <w:rsid w:val="00E34F6D"/>
    <w:rsid w:val="00E35B3D"/>
    <w:rsid w:val="00E37F39"/>
    <w:rsid w:val="00E43E00"/>
    <w:rsid w:val="00E468E2"/>
    <w:rsid w:val="00E4711E"/>
    <w:rsid w:val="00E47F6E"/>
    <w:rsid w:val="00E52601"/>
    <w:rsid w:val="00E5540A"/>
    <w:rsid w:val="00E566F9"/>
    <w:rsid w:val="00E653EB"/>
    <w:rsid w:val="00E65DE7"/>
    <w:rsid w:val="00E67E21"/>
    <w:rsid w:val="00E7141F"/>
    <w:rsid w:val="00E738E1"/>
    <w:rsid w:val="00E75262"/>
    <w:rsid w:val="00E80FFD"/>
    <w:rsid w:val="00E819EB"/>
    <w:rsid w:val="00E929AC"/>
    <w:rsid w:val="00E93CEB"/>
    <w:rsid w:val="00E97818"/>
    <w:rsid w:val="00E97AD8"/>
    <w:rsid w:val="00EA5ED4"/>
    <w:rsid w:val="00EA7FC6"/>
    <w:rsid w:val="00EC0B0D"/>
    <w:rsid w:val="00EC1028"/>
    <w:rsid w:val="00EC1243"/>
    <w:rsid w:val="00EC16A8"/>
    <w:rsid w:val="00EC3703"/>
    <w:rsid w:val="00ED1221"/>
    <w:rsid w:val="00ED2568"/>
    <w:rsid w:val="00ED384C"/>
    <w:rsid w:val="00ED3B38"/>
    <w:rsid w:val="00ED5C69"/>
    <w:rsid w:val="00EE4A3A"/>
    <w:rsid w:val="00EE5703"/>
    <w:rsid w:val="00EE72AB"/>
    <w:rsid w:val="00EF3543"/>
    <w:rsid w:val="00EF520A"/>
    <w:rsid w:val="00F03A08"/>
    <w:rsid w:val="00F04E3F"/>
    <w:rsid w:val="00F05ADC"/>
    <w:rsid w:val="00F074A5"/>
    <w:rsid w:val="00F17028"/>
    <w:rsid w:val="00F214F4"/>
    <w:rsid w:val="00F25135"/>
    <w:rsid w:val="00F30E4B"/>
    <w:rsid w:val="00F3107E"/>
    <w:rsid w:val="00F31925"/>
    <w:rsid w:val="00F33D74"/>
    <w:rsid w:val="00F35A85"/>
    <w:rsid w:val="00F3610D"/>
    <w:rsid w:val="00F36704"/>
    <w:rsid w:val="00F431DF"/>
    <w:rsid w:val="00F46436"/>
    <w:rsid w:val="00F46662"/>
    <w:rsid w:val="00F51681"/>
    <w:rsid w:val="00F523F6"/>
    <w:rsid w:val="00F54BD0"/>
    <w:rsid w:val="00F55C34"/>
    <w:rsid w:val="00F568B0"/>
    <w:rsid w:val="00F570C9"/>
    <w:rsid w:val="00F57424"/>
    <w:rsid w:val="00F611A7"/>
    <w:rsid w:val="00F632B7"/>
    <w:rsid w:val="00F71293"/>
    <w:rsid w:val="00F717A8"/>
    <w:rsid w:val="00F73603"/>
    <w:rsid w:val="00F73B79"/>
    <w:rsid w:val="00F74683"/>
    <w:rsid w:val="00F7577A"/>
    <w:rsid w:val="00F80B26"/>
    <w:rsid w:val="00F8254A"/>
    <w:rsid w:val="00F84CDC"/>
    <w:rsid w:val="00F86FCE"/>
    <w:rsid w:val="00F91886"/>
    <w:rsid w:val="00FB1C01"/>
    <w:rsid w:val="00FB35B2"/>
    <w:rsid w:val="00FB6CEC"/>
    <w:rsid w:val="00FB7E72"/>
    <w:rsid w:val="00FC2A49"/>
    <w:rsid w:val="00FC4854"/>
    <w:rsid w:val="00FC4FC8"/>
    <w:rsid w:val="00FD26A4"/>
    <w:rsid w:val="00FD7850"/>
    <w:rsid w:val="00FE453A"/>
    <w:rsid w:val="00FE5381"/>
    <w:rsid w:val="00FF1CAA"/>
    <w:rsid w:val="00FF2A65"/>
    <w:rsid w:val="00FF5140"/>
    <w:rsid w:val="00FF5CE2"/>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C295C"/>
  <w15:chartTrackingRefBased/>
  <w15:docId w15:val="{05D0275C-C694-49C4-BACE-17D60CBD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C24B2"/>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paragraph" w:styleId="Antrat1">
    <w:name w:val="heading 1"/>
    <w:basedOn w:val="prastasis"/>
    <w:next w:val="prastasis"/>
    <w:link w:val="Antrat1Diagrama"/>
    <w:qFormat/>
    <w:rsid w:val="007C24B2"/>
    <w:pPr>
      <w:keepNext/>
      <w:spacing w:before="240" w:after="60"/>
      <w:outlineLvl w:val="0"/>
    </w:pPr>
    <w:rPr>
      <w:rFonts w:ascii="Arial" w:hAnsi="Arial"/>
      <w:b/>
      <w:caps/>
      <w:sz w:val="28"/>
      <w:lang w:val="en-US"/>
    </w:rPr>
  </w:style>
  <w:style w:type="paragraph" w:styleId="Antrat2">
    <w:name w:val="heading 2"/>
    <w:basedOn w:val="prastasis"/>
    <w:next w:val="prastasis"/>
    <w:link w:val="Antrat2Diagrama"/>
    <w:qFormat/>
    <w:rsid w:val="007C24B2"/>
    <w:pPr>
      <w:keepNext/>
      <w:spacing w:before="240" w:after="60"/>
      <w:outlineLvl w:val="1"/>
    </w:pPr>
    <w:rPr>
      <w:rFonts w:ascii="Arial" w:hAnsi="Arial"/>
      <w:b/>
      <w:i/>
      <w:sz w:val="24"/>
      <w:lang w:val="en-US"/>
    </w:rPr>
  </w:style>
  <w:style w:type="paragraph" w:styleId="Antrat3">
    <w:name w:val="heading 3"/>
    <w:basedOn w:val="prastasis"/>
    <w:next w:val="prastasis"/>
    <w:link w:val="Antrat3Diagrama"/>
    <w:qFormat/>
    <w:rsid w:val="007C24B2"/>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C24B2"/>
    <w:rPr>
      <w:rFonts w:ascii="Arial" w:eastAsia="Times New Roman" w:hAnsi="Arial" w:cs="Times New Roman"/>
      <w:b/>
      <w:caps/>
      <w:sz w:val="28"/>
      <w:szCs w:val="20"/>
    </w:rPr>
  </w:style>
  <w:style w:type="character" w:customStyle="1" w:styleId="Antrat2Diagrama">
    <w:name w:val="Antraštė 2 Diagrama"/>
    <w:basedOn w:val="Numatytasispastraiposriftas"/>
    <w:link w:val="Antrat2"/>
    <w:rsid w:val="007C24B2"/>
    <w:rPr>
      <w:rFonts w:ascii="Arial" w:eastAsia="Times New Roman" w:hAnsi="Arial" w:cs="Times New Roman"/>
      <w:b/>
      <w:i/>
      <w:sz w:val="24"/>
      <w:szCs w:val="20"/>
    </w:rPr>
  </w:style>
  <w:style w:type="character" w:customStyle="1" w:styleId="Antrat3Diagrama">
    <w:name w:val="Antraštė 3 Diagrama"/>
    <w:basedOn w:val="Numatytasispastraiposriftas"/>
    <w:link w:val="Antrat3"/>
    <w:rsid w:val="007C24B2"/>
    <w:rPr>
      <w:rFonts w:ascii="Times New Roman" w:eastAsia="Times New Roman" w:hAnsi="Times New Roman" w:cs="Times New Roman"/>
      <w:sz w:val="24"/>
      <w:szCs w:val="20"/>
      <w:lang w:val="en-GB"/>
    </w:rPr>
  </w:style>
  <w:style w:type="paragraph" w:styleId="Porat">
    <w:name w:val="footer"/>
    <w:basedOn w:val="prastasis"/>
    <w:link w:val="PoratDiagrama"/>
    <w:uiPriority w:val="99"/>
    <w:rsid w:val="007C24B2"/>
    <w:pPr>
      <w:tabs>
        <w:tab w:val="center" w:pos="4153"/>
        <w:tab w:val="right" w:pos="8306"/>
      </w:tabs>
    </w:pPr>
  </w:style>
  <w:style w:type="character" w:customStyle="1" w:styleId="PoratDiagrama">
    <w:name w:val="Poraštė Diagrama"/>
    <w:basedOn w:val="Numatytasispastraiposriftas"/>
    <w:link w:val="Porat"/>
    <w:uiPriority w:val="99"/>
    <w:rsid w:val="007C24B2"/>
    <w:rPr>
      <w:rFonts w:ascii="HelveticaLT" w:eastAsia="Times New Roman" w:hAnsi="HelveticaLT" w:cs="Times New Roman"/>
      <w:sz w:val="20"/>
      <w:szCs w:val="20"/>
      <w:lang w:val="en-GB"/>
    </w:rPr>
  </w:style>
  <w:style w:type="paragraph" w:styleId="Antrats">
    <w:name w:val="header"/>
    <w:basedOn w:val="prastasis"/>
    <w:link w:val="AntratsDiagrama"/>
    <w:uiPriority w:val="99"/>
    <w:rsid w:val="007C24B2"/>
    <w:pPr>
      <w:tabs>
        <w:tab w:val="center" w:pos="4819"/>
        <w:tab w:val="right" w:pos="9071"/>
      </w:tabs>
    </w:pPr>
  </w:style>
  <w:style w:type="character" w:customStyle="1" w:styleId="AntratsDiagrama">
    <w:name w:val="Antraštės Diagrama"/>
    <w:basedOn w:val="Numatytasispastraiposriftas"/>
    <w:link w:val="Antrats"/>
    <w:uiPriority w:val="99"/>
    <w:rsid w:val="007C24B2"/>
    <w:rPr>
      <w:rFonts w:ascii="HelveticaLT" w:eastAsia="Times New Roman" w:hAnsi="HelveticaLT" w:cs="Times New Roman"/>
      <w:sz w:val="20"/>
      <w:szCs w:val="20"/>
      <w:lang w:val="en-GB"/>
    </w:rPr>
  </w:style>
  <w:style w:type="character" w:styleId="Hipersaitas">
    <w:name w:val="Hyperlink"/>
    <w:rsid w:val="007C24B2"/>
    <w:rPr>
      <w:color w:val="0000FF"/>
      <w:u w:val="single"/>
    </w:rPr>
  </w:style>
  <w:style w:type="paragraph" w:styleId="Pavadinimas">
    <w:name w:val="Title"/>
    <w:basedOn w:val="prastasis"/>
    <w:link w:val="PavadinimasDiagrama"/>
    <w:qFormat/>
    <w:rsid w:val="007C24B2"/>
    <w:pPr>
      <w:overflowPunct/>
      <w:autoSpaceDE/>
      <w:autoSpaceDN/>
      <w:adjustRightInd/>
      <w:jc w:val="center"/>
      <w:textAlignment w:val="auto"/>
    </w:pPr>
    <w:rPr>
      <w:rFonts w:ascii="Times New Roman" w:hAnsi="Times New Roman"/>
      <w:b/>
      <w:bCs/>
      <w:sz w:val="24"/>
      <w:szCs w:val="24"/>
      <w:lang w:val="lt-LT"/>
    </w:rPr>
  </w:style>
  <w:style w:type="character" w:customStyle="1" w:styleId="PavadinimasDiagrama">
    <w:name w:val="Pavadinimas Diagrama"/>
    <w:basedOn w:val="Numatytasispastraiposriftas"/>
    <w:link w:val="Pavadinimas"/>
    <w:rsid w:val="007C24B2"/>
    <w:rPr>
      <w:rFonts w:ascii="Times New Roman" w:eastAsia="Times New Roman" w:hAnsi="Times New Roman" w:cs="Times New Roman"/>
      <w:b/>
      <w:bCs/>
      <w:sz w:val="24"/>
      <w:szCs w:val="24"/>
      <w:lang w:val="lt-LT"/>
    </w:rPr>
  </w:style>
  <w:style w:type="paragraph" w:styleId="Paantrat">
    <w:name w:val="Subtitle"/>
    <w:basedOn w:val="prastasis"/>
    <w:link w:val="PaantratDiagrama"/>
    <w:qFormat/>
    <w:rsid w:val="007C24B2"/>
    <w:pPr>
      <w:jc w:val="center"/>
    </w:pPr>
    <w:rPr>
      <w:b/>
      <w:bCs/>
    </w:rPr>
  </w:style>
  <w:style w:type="character" w:customStyle="1" w:styleId="PaantratDiagrama">
    <w:name w:val="Paantraštė Diagrama"/>
    <w:basedOn w:val="Numatytasispastraiposriftas"/>
    <w:link w:val="Paantrat"/>
    <w:rsid w:val="007C24B2"/>
    <w:rPr>
      <w:rFonts w:ascii="HelveticaLT" w:eastAsia="Times New Roman" w:hAnsi="HelveticaLT" w:cs="Times New Roman"/>
      <w:b/>
      <w:bCs/>
      <w:sz w:val="20"/>
      <w:szCs w:val="20"/>
      <w:lang w:val="en-GB"/>
    </w:rPr>
  </w:style>
  <w:style w:type="character" w:styleId="Komentaronuoroda">
    <w:name w:val="annotation reference"/>
    <w:semiHidden/>
    <w:rsid w:val="007C24B2"/>
    <w:rPr>
      <w:sz w:val="16"/>
      <w:szCs w:val="16"/>
    </w:rPr>
  </w:style>
  <w:style w:type="paragraph" w:styleId="Komentarotekstas">
    <w:name w:val="annotation text"/>
    <w:basedOn w:val="prastasis"/>
    <w:link w:val="KomentarotekstasDiagrama"/>
    <w:semiHidden/>
    <w:rsid w:val="007C24B2"/>
  </w:style>
  <w:style w:type="character" w:customStyle="1" w:styleId="KomentarotekstasDiagrama">
    <w:name w:val="Komentaro tekstas Diagrama"/>
    <w:basedOn w:val="Numatytasispastraiposriftas"/>
    <w:link w:val="Komentarotekstas"/>
    <w:semiHidden/>
    <w:rsid w:val="007C24B2"/>
    <w:rPr>
      <w:rFonts w:ascii="HelveticaLT" w:eastAsia="Times New Roman" w:hAnsi="HelveticaLT" w:cs="Times New Roman"/>
      <w:sz w:val="20"/>
      <w:szCs w:val="20"/>
      <w:lang w:val="en-GB"/>
    </w:rPr>
  </w:style>
  <w:style w:type="character" w:styleId="Puslapionumeris">
    <w:name w:val="page number"/>
    <w:basedOn w:val="Numatytasispastraiposriftas"/>
    <w:rsid w:val="007C24B2"/>
  </w:style>
  <w:style w:type="paragraph" w:styleId="Debesliotekstas">
    <w:name w:val="Balloon Text"/>
    <w:basedOn w:val="prastasis"/>
    <w:link w:val="DebesliotekstasDiagrama"/>
    <w:semiHidden/>
    <w:rsid w:val="007C24B2"/>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7C24B2"/>
    <w:rPr>
      <w:rFonts w:ascii="Tahoma" w:eastAsia="Times New Roman" w:hAnsi="Tahoma" w:cs="Tahoma"/>
      <w:sz w:val="16"/>
      <w:szCs w:val="16"/>
      <w:lang w:val="en-GB"/>
    </w:rPr>
  </w:style>
  <w:style w:type="table" w:styleId="Lentelstinklelis">
    <w:name w:val="Table Grid"/>
    <w:basedOn w:val="prastojilentel"/>
    <w:uiPriority w:val="39"/>
    <w:rsid w:val="007C24B2"/>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ma">
    <w:name w:val="annotation subject"/>
    <w:basedOn w:val="Komentarotekstas"/>
    <w:next w:val="Komentarotekstas"/>
    <w:link w:val="KomentarotemaDiagrama"/>
    <w:rsid w:val="007C24B2"/>
    <w:rPr>
      <w:b/>
      <w:bCs/>
    </w:rPr>
  </w:style>
  <w:style w:type="character" w:customStyle="1" w:styleId="KomentarotemaDiagrama">
    <w:name w:val="Komentaro tema Diagrama"/>
    <w:basedOn w:val="KomentarotekstasDiagrama"/>
    <w:link w:val="Komentarotema"/>
    <w:rsid w:val="007C24B2"/>
    <w:rPr>
      <w:rFonts w:ascii="HelveticaLT" w:eastAsia="Times New Roman" w:hAnsi="HelveticaLT" w:cs="Times New Roman"/>
      <w:b/>
      <w:bCs/>
      <w:sz w:val="20"/>
      <w:szCs w:val="20"/>
      <w:lang w:val="en-GB"/>
    </w:rPr>
  </w:style>
  <w:style w:type="paragraph" w:styleId="Sraopastraipa">
    <w:name w:val="List Paragraph"/>
    <w:basedOn w:val="prastasis"/>
    <w:uiPriority w:val="34"/>
    <w:qFormat/>
    <w:rsid w:val="007C24B2"/>
    <w:pPr>
      <w:ind w:left="720"/>
      <w:contextualSpacing/>
    </w:pPr>
  </w:style>
  <w:style w:type="paragraph" w:styleId="Pagrindinistekstas">
    <w:name w:val="Body Text"/>
    <w:basedOn w:val="prastasis"/>
    <w:link w:val="PagrindinistekstasDiagrama"/>
    <w:rsid w:val="007C24B2"/>
    <w:pPr>
      <w:spacing w:after="120"/>
    </w:pPr>
  </w:style>
  <w:style w:type="character" w:customStyle="1" w:styleId="PagrindinistekstasDiagrama">
    <w:name w:val="Pagrindinis tekstas Diagrama"/>
    <w:basedOn w:val="Numatytasispastraiposriftas"/>
    <w:link w:val="Pagrindinistekstas"/>
    <w:rsid w:val="007C24B2"/>
    <w:rPr>
      <w:rFonts w:ascii="HelveticaLT" w:eastAsia="Times New Roman" w:hAnsi="HelveticaLT" w:cs="Times New Roman"/>
      <w:sz w:val="20"/>
      <w:szCs w:val="20"/>
      <w:lang w:val="en-GB"/>
    </w:rPr>
  </w:style>
  <w:style w:type="character" w:customStyle="1" w:styleId="Neapdorotaspaminjimas1">
    <w:name w:val="Neapdorotas paminėjimas1"/>
    <w:basedOn w:val="Numatytasispastraiposriftas"/>
    <w:uiPriority w:val="99"/>
    <w:semiHidden/>
    <w:unhideWhenUsed/>
    <w:rsid w:val="007C24B2"/>
    <w:rPr>
      <w:color w:val="605E5C"/>
      <w:shd w:val="clear" w:color="auto" w:fill="E1DFDD"/>
    </w:rPr>
  </w:style>
  <w:style w:type="character" w:customStyle="1" w:styleId="Numatytasispastraiposriftas1">
    <w:name w:val="Numatytasis pastraipos šriftas1"/>
    <w:rsid w:val="00907640"/>
  </w:style>
  <w:style w:type="paragraph" w:customStyle="1" w:styleId="prastasis1">
    <w:name w:val="Įprastasis1"/>
    <w:rsid w:val="00641491"/>
    <w:pPr>
      <w:suppressAutoHyphens/>
      <w:autoSpaceDN w:val="0"/>
      <w:spacing w:after="160" w:line="247" w:lineRule="auto"/>
      <w:textAlignment w:val="baseline"/>
    </w:pPr>
    <w:rPr>
      <w:rFonts w:ascii="Calibri" w:eastAsia="Calibri" w:hAnsi="Calibri" w:cs="Times New Roman"/>
      <w:lang w:val="lt-LT"/>
    </w:rPr>
  </w:style>
  <w:style w:type="paragraph" w:customStyle="1" w:styleId="Default">
    <w:name w:val="Default"/>
    <w:rsid w:val="00585B91"/>
    <w:pPr>
      <w:autoSpaceDE w:val="0"/>
      <w:autoSpaceDN w:val="0"/>
      <w:adjustRightInd w:val="0"/>
      <w:spacing w:after="0" w:line="240" w:lineRule="auto"/>
    </w:pPr>
    <w:rPr>
      <w:rFonts w:ascii="Times New Roman" w:eastAsia="Times New Roman" w:hAnsi="Times New Roman" w:cs="Times New Roman"/>
      <w:color w:val="000000"/>
      <w:sz w:val="24"/>
      <w:szCs w:val="24"/>
      <w:lang w:val="lt-LT" w:eastAsia="lt-LT"/>
    </w:rPr>
  </w:style>
  <w:style w:type="paragraph" w:styleId="Betarp">
    <w:name w:val="No Spacing"/>
    <w:uiPriority w:val="1"/>
    <w:qFormat/>
    <w:rsid w:val="00B778FC"/>
    <w:pPr>
      <w:spacing w:after="0" w:line="240" w:lineRule="auto"/>
    </w:pPr>
    <w:rPr>
      <w:lang w:val="lt-LT"/>
    </w:rPr>
  </w:style>
  <w:style w:type="paragraph" w:styleId="prastasiniatinklio">
    <w:name w:val="Normal (Web)"/>
    <w:basedOn w:val="prastasis"/>
    <w:uiPriority w:val="99"/>
    <w:unhideWhenUsed/>
    <w:rsid w:val="00E20D51"/>
    <w:pPr>
      <w:overflowPunct/>
      <w:autoSpaceDE/>
      <w:autoSpaceDN/>
      <w:adjustRightInd/>
      <w:spacing w:before="100" w:beforeAutospacing="1" w:after="100" w:afterAutospacing="1"/>
      <w:textAlignment w:val="auto"/>
    </w:pPr>
    <w:rPr>
      <w:rFonts w:ascii="Times New Roman" w:hAnsi="Times New Roman"/>
      <w:sz w:val="24"/>
      <w:szCs w:val="24"/>
      <w:lang w:val="lt-LT" w:eastAsia="lt-LT"/>
    </w:rPr>
  </w:style>
  <w:style w:type="character" w:customStyle="1" w:styleId="Neapdorotaspaminjimas2">
    <w:name w:val="Neapdorotas paminėjimas2"/>
    <w:basedOn w:val="Numatytasispastraiposriftas"/>
    <w:uiPriority w:val="99"/>
    <w:semiHidden/>
    <w:unhideWhenUsed/>
    <w:rsid w:val="00A633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933348">
      <w:bodyDiv w:val="1"/>
      <w:marLeft w:val="0"/>
      <w:marRight w:val="0"/>
      <w:marTop w:val="0"/>
      <w:marBottom w:val="0"/>
      <w:divBdr>
        <w:top w:val="none" w:sz="0" w:space="0" w:color="auto"/>
        <w:left w:val="none" w:sz="0" w:space="0" w:color="auto"/>
        <w:bottom w:val="none" w:sz="0" w:space="0" w:color="auto"/>
        <w:right w:val="none" w:sz="0" w:space="0" w:color="auto"/>
      </w:divBdr>
    </w:div>
    <w:div w:id="1132095928">
      <w:bodyDiv w:val="1"/>
      <w:marLeft w:val="0"/>
      <w:marRight w:val="0"/>
      <w:marTop w:val="0"/>
      <w:marBottom w:val="0"/>
      <w:divBdr>
        <w:top w:val="none" w:sz="0" w:space="0" w:color="auto"/>
        <w:left w:val="none" w:sz="0" w:space="0" w:color="auto"/>
        <w:bottom w:val="none" w:sz="0" w:space="0" w:color="auto"/>
        <w:right w:val="none" w:sz="0" w:space="0" w:color="auto"/>
      </w:divBdr>
    </w:div>
    <w:div w:id="211130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ietimonaujienos.lt/siauliu-lopselio-darzelio-voveraite-tarptautinis-projektas-per-atlant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44EB5-D7FC-4038-B3EF-6DCD7DF8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22685</Words>
  <Characters>12932</Characters>
  <Application>Microsoft Office Word</Application>
  <DocSecurity>0</DocSecurity>
  <Lines>107</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Edita Minkuvienė</cp:lastModifiedBy>
  <cp:revision>4</cp:revision>
  <cp:lastPrinted>2024-01-18T11:25:00Z</cp:lastPrinted>
  <dcterms:created xsi:type="dcterms:W3CDTF">2024-03-11T19:50:00Z</dcterms:created>
  <dcterms:modified xsi:type="dcterms:W3CDTF">2024-03-12T10:31:00Z</dcterms:modified>
</cp:coreProperties>
</file>