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9FCB" w14:textId="77777777" w:rsidR="00DF1EDB" w:rsidRDefault="00C962C5" w:rsidP="000C7859">
      <w:pPr>
        <w:ind w:right="-142"/>
        <w:jc w:val="center"/>
        <w:rPr>
          <w:b/>
          <w:szCs w:val="24"/>
          <w:lang w:eastAsia="lt-LT"/>
        </w:rPr>
      </w:pPr>
      <w:r>
        <w:rPr>
          <w:b/>
          <w:szCs w:val="24"/>
          <w:lang w:eastAsia="lt-LT"/>
        </w:rPr>
        <w:t>ŠIAULIŲ VINCO KUDIRKOS PROGIMNAZIJ</w:t>
      </w:r>
      <w:r w:rsidR="00DF1EDB">
        <w:rPr>
          <w:b/>
          <w:szCs w:val="24"/>
          <w:lang w:eastAsia="lt-LT"/>
        </w:rPr>
        <w:t>OS</w:t>
      </w:r>
    </w:p>
    <w:p w14:paraId="2B84C66C" w14:textId="409FAAF7" w:rsidR="00267102" w:rsidRDefault="00DF1EDB" w:rsidP="00267102">
      <w:pPr>
        <w:jc w:val="center"/>
        <w:rPr>
          <w:b/>
          <w:szCs w:val="24"/>
          <w:lang w:eastAsia="lt-LT"/>
        </w:rPr>
      </w:pPr>
      <w:r>
        <w:rPr>
          <w:b/>
          <w:szCs w:val="24"/>
          <w:lang w:eastAsia="lt-LT"/>
        </w:rPr>
        <w:t xml:space="preserve"> DIREKTORĖS VIDOS ŠARAUSKIENĖS</w:t>
      </w:r>
    </w:p>
    <w:p w14:paraId="3E539113" w14:textId="77777777" w:rsidR="00C962C5" w:rsidRPr="00B11037" w:rsidRDefault="00C962C5" w:rsidP="00267102">
      <w:pPr>
        <w:jc w:val="center"/>
        <w:rPr>
          <w:b/>
          <w:sz w:val="16"/>
          <w:szCs w:val="16"/>
          <w:lang w:eastAsia="lt-LT"/>
        </w:rPr>
      </w:pPr>
    </w:p>
    <w:p w14:paraId="4B081716" w14:textId="1B7834C1" w:rsidR="00C962C5" w:rsidRDefault="00C962C5" w:rsidP="00267102">
      <w:pPr>
        <w:jc w:val="center"/>
        <w:rPr>
          <w:b/>
          <w:szCs w:val="24"/>
          <w:lang w:eastAsia="lt-LT"/>
        </w:rPr>
      </w:pPr>
      <w:r>
        <w:rPr>
          <w:b/>
          <w:szCs w:val="24"/>
          <w:lang w:eastAsia="lt-LT"/>
        </w:rPr>
        <w:t>202</w:t>
      </w:r>
      <w:r w:rsidR="00DF545C">
        <w:rPr>
          <w:b/>
          <w:szCs w:val="24"/>
          <w:lang w:eastAsia="lt-LT"/>
        </w:rPr>
        <w:t>3</w:t>
      </w:r>
      <w:r>
        <w:rPr>
          <w:b/>
          <w:szCs w:val="24"/>
          <w:lang w:eastAsia="lt-LT"/>
        </w:rPr>
        <w:t xml:space="preserve"> METŲ VEIKLOS ATASKAITA</w:t>
      </w:r>
    </w:p>
    <w:p w14:paraId="67C7FDE9" w14:textId="77777777" w:rsidR="0082583A" w:rsidRPr="00B11037" w:rsidRDefault="0082583A" w:rsidP="00267102">
      <w:pPr>
        <w:jc w:val="center"/>
        <w:rPr>
          <w:b/>
          <w:sz w:val="16"/>
          <w:szCs w:val="16"/>
          <w:lang w:eastAsia="lt-LT"/>
        </w:rPr>
      </w:pPr>
    </w:p>
    <w:p w14:paraId="26F16A29" w14:textId="38183EF8" w:rsidR="00C962C5" w:rsidRPr="0082583A" w:rsidRDefault="00C962C5" w:rsidP="00267102">
      <w:pPr>
        <w:jc w:val="center"/>
        <w:rPr>
          <w:szCs w:val="24"/>
          <w:lang w:eastAsia="lt-LT"/>
        </w:rPr>
      </w:pPr>
      <w:r w:rsidRPr="0082583A">
        <w:rPr>
          <w:szCs w:val="24"/>
          <w:lang w:eastAsia="lt-LT"/>
        </w:rPr>
        <w:t>202</w:t>
      </w:r>
      <w:r w:rsidR="00DF545C">
        <w:rPr>
          <w:szCs w:val="24"/>
          <w:lang w:eastAsia="lt-LT"/>
        </w:rPr>
        <w:t>4</w:t>
      </w:r>
      <w:r w:rsidR="009E4561">
        <w:rPr>
          <w:szCs w:val="24"/>
          <w:lang w:eastAsia="lt-LT"/>
        </w:rPr>
        <w:t>-0</w:t>
      </w:r>
      <w:r w:rsidR="00766373">
        <w:rPr>
          <w:szCs w:val="24"/>
          <w:lang w:eastAsia="lt-LT"/>
        </w:rPr>
        <w:t>2-21</w:t>
      </w:r>
      <w:r w:rsidR="009E4561">
        <w:rPr>
          <w:szCs w:val="24"/>
          <w:lang w:eastAsia="lt-LT"/>
        </w:rPr>
        <w:t xml:space="preserve"> Nr. </w:t>
      </w:r>
      <w:r w:rsidR="00766373">
        <w:rPr>
          <w:szCs w:val="24"/>
          <w:lang w:eastAsia="lt-LT"/>
        </w:rPr>
        <w:t>SŠ-6</w:t>
      </w:r>
    </w:p>
    <w:p w14:paraId="1FBCF880" w14:textId="59F7A573" w:rsidR="00267102" w:rsidRPr="00227E53" w:rsidRDefault="00C962C5" w:rsidP="00227E53">
      <w:pPr>
        <w:jc w:val="center"/>
        <w:rPr>
          <w:szCs w:val="24"/>
          <w:lang w:eastAsia="lt-LT"/>
        </w:rPr>
      </w:pPr>
      <w:r>
        <w:rPr>
          <w:szCs w:val="24"/>
          <w:lang w:eastAsia="lt-LT"/>
        </w:rPr>
        <w:t>Šiauliai</w:t>
      </w:r>
    </w:p>
    <w:p w14:paraId="7FEA4537" w14:textId="31B947F3" w:rsidR="00267102" w:rsidRDefault="00267102" w:rsidP="00267102">
      <w:pPr>
        <w:jc w:val="center"/>
        <w:rPr>
          <w:sz w:val="16"/>
          <w:szCs w:val="16"/>
          <w:lang w:eastAsia="lt-LT"/>
        </w:rPr>
      </w:pPr>
    </w:p>
    <w:p w14:paraId="2C0A1543" w14:textId="77777777" w:rsidR="004B017C" w:rsidRPr="00B11037" w:rsidRDefault="004B017C" w:rsidP="00267102">
      <w:pPr>
        <w:jc w:val="center"/>
        <w:rPr>
          <w:sz w:val="16"/>
          <w:szCs w:val="16"/>
          <w:lang w:eastAsia="lt-LT"/>
        </w:rPr>
      </w:pPr>
    </w:p>
    <w:p w14:paraId="6227A1B0" w14:textId="77777777" w:rsidR="00BE41E5" w:rsidRPr="00D70948" w:rsidRDefault="00BE41E5" w:rsidP="00BE41E5">
      <w:pPr>
        <w:jc w:val="center"/>
        <w:rPr>
          <w:b/>
          <w:bCs/>
          <w:szCs w:val="24"/>
          <w:lang w:eastAsia="lt-LT"/>
        </w:rPr>
      </w:pPr>
      <w:r w:rsidRPr="3E6B16B2">
        <w:rPr>
          <w:b/>
          <w:bCs/>
          <w:szCs w:val="24"/>
          <w:lang w:eastAsia="lt-LT"/>
        </w:rPr>
        <w:t>I SKYRIUS</w:t>
      </w:r>
    </w:p>
    <w:p w14:paraId="2572D7E6" w14:textId="77777777" w:rsidR="00BE41E5" w:rsidRDefault="00BE41E5" w:rsidP="00BE41E5">
      <w:pPr>
        <w:jc w:val="center"/>
        <w:rPr>
          <w:b/>
          <w:bCs/>
          <w:szCs w:val="24"/>
          <w:lang w:eastAsia="lt-LT"/>
        </w:rPr>
      </w:pPr>
      <w:r w:rsidRPr="3E6B16B2">
        <w:rPr>
          <w:b/>
          <w:bCs/>
          <w:szCs w:val="24"/>
          <w:lang w:eastAsia="lt-LT"/>
        </w:rPr>
        <w:t xml:space="preserve">STRATEGINIO PLANO IR METINIO VEIKLOS PLANO ĮGYVENDINIMAS </w:t>
      </w:r>
    </w:p>
    <w:p w14:paraId="41D148CE" w14:textId="77777777" w:rsidR="00BE41E5" w:rsidRPr="00B11037" w:rsidRDefault="00BE41E5" w:rsidP="00BE41E5">
      <w:pPr>
        <w:jc w:val="center"/>
        <w:rPr>
          <w:b/>
          <w:bCs/>
          <w:szCs w:val="24"/>
          <w:lang w:eastAsia="lt-LT"/>
        </w:rPr>
      </w:pPr>
    </w:p>
    <w:tbl>
      <w:tblPr>
        <w:tblStyle w:val="Lentelstinklelis"/>
        <w:tblW w:w="9805" w:type="dxa"/>
        <w:tblInd w:w="-176" w:type="dxa"/>
        <w:tblLook w:val="04A0" w:firstRow="1" w:lastRow="0" w:firstColumn="1" w:lastColumn="0" w:noHBand="0" w:noVBand="1"/>
      </w:tblPr>
      <w:tblGrid>
        <w:gridCol w:w="2154"/>
        <w:gridCol w:w="34"/>
        <w:gridCol w:w="2776"/>
        <w:gridCol w:w="27"/>
        <w:gridCol w:w="4814"/>
      </w:tblGrid>
      <w:tr w:rsidR="00BE41E5" w14:paraId="099AD3E3" w14:textId="77777777" w:rsidTr="008E16A5">
        <w:tc>
          <w:tcPr>
            <w:tcW w:w="9805" w:type="dxa"/>
            <w:gridSpan w:val="5"/>
          </w:tcPr>
          <w:p w14:paraId="14E2CDCC" w14:textId="77777777" w:rsidR="00BE41E5" w:rsidRDefault="00BE41E5" w:rsidP="008E16A5">
            <w:pPr>
              <w:ind w:firstLine="567"/>
              <w:jc w:val="both"/>
              <w:rPr>
                <w:rFonts w:ascii="Times New Roman" w:hAnsi="Times New Roman" w:cs="Times New Roman"/>
                <w:sz w:val="24"/>
                <w:szCs w:val="24"/>
                <w:lang w:eastAsia="lt-LT"/>
              </w:rPr>
            </w:pPr>
            <w:r w:rsidRPr="3E6B16B2">
              <w:rPr>
                <w:rFonts w:ascii="Times New Roman" w:hAnsi="Times New Roman" w:cs="Times New Roman"/>
                <w:sz w:val="24"/>
                <w:szCs w:val="24"/>
                <w:lang w:eastAsia="lt-LT"/>
              </w:rPr>
              <w:t xml:space="preserve">Vinco Kudirkos progimnazijos vizija – saugi ir patraukli mokykla, teikianti kokybišką išsilavinimą. Misija – teikti kokybišką priešmokyklinį, pradinį ir I dalies pagrindinį išsilavinimą, atsižvelgiant į mokinių poreikius ir gebėjimus. Ugdyti kritiškai mąstantį Lietuvos pilietį, sugebantį prisitaikyti besikuriančioje visuomenėje, padėti atsiskleisti žmogiškosioms vertybėms. Kurti saugią ir jaukią mokyklos aplinką bei mikroklimatą. </w:t>
            </w:r>
          </w:p>
          <w:p w14:paraId="30997143" w14:textId="5047F98F" w:rsidR="003637CB" w:rsidRPr="001403D2" w:rsidRDefault="00BE41E5" w:rsidP="003637CB">
            <w:pPr>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Vinco Kudirkos progimnazijos 2023 m. veikla vykdoma vadovaujantis 2023–2025 metų strateginiu planu ir Vinco Kudirkos progimnazijos 2023 m. veiklos planu. </w:t>
            </w:r>
          </w:p>
        </w:tc>
      </w:tr>
      <w:tr w:rsidR="00BE41E5" w14:paraId="11FED42D" w14:textId="77777777" w:rsidTr="00502AD0">
        <w:tc>
          <w:tcPr>
            <w:tcW w:w="2154" w:type="dxa"/>
          </w:tcPr>
          <w:p w14:paraId="13BF55F4" w14:textId="77777777" w:rsidR="00BE41E5" w:rsidRPr="00716B88" w:rsidRDefault="00BE41E5" w:rsidP="008E16A5">
            <w:pPr>
              <w:ind w:left="57"/>
              <w:rPr>
                <w:rFonts w:ascii="Times New Roman" w:hAnsi="Times New Roman" w:cs="Times New Roman"/>
                <w:sz w:val="24"/>
                <w:szCs w:val="24"/>
                <w:lang w:eastAsia="lt-LT"/>
              </w:rPr>
            </w:pPr>
            <w:r w:rsidRPr="00716B88">
              <w:rPr>
                <w:rFonts w:ascii="Times New Roman" w:hAnsi="Times New Roman" w:cs="Times New Roman"/>
                <w:sz w:val="24"/>
                <w:szCs w:val="24"/>
                <w:lang w:eastAsia="lt-LT"/>
              </w:rPr>
              <w:t>Tikslas, uždaviniai, priemonės</w:t>
            </w:r>
          </w:p>
          <w:p w14:paraId="2E5124BE" w14:textId="77777777" w:rsidR="00BE41E5" w:rsidRPr="00716B88" w:rsidRDefault="00BE41E5" w:rsidP="008E16A5">
            <w:pPr>
              <w:rPr>
                <w:rFonts w:ascii="Times New Roman" w:hAnsi="Times New Roman" w:cs="Times New Roman"/>
                <w:sz w:val="24"/>
                <w:szCs w:val="24"/>
                <w:lang w:eastAsia="lt-LT"/>
              </w:rPr>
            </w:pPr>
          </w:p>
        </w:tc>
        <w:tc>
          <w:tcPr>
            <w:tcW w:w="2837" w:type="dxa"/>
            <w:gridSpan w:val="3"/>
          </w:tcPr>
          <w:p w14:paraId="79FB6237" w14:textId="77777777" w:rsidR="00BE41E5" w:rsidRPr="00716B88" w:rsidRDefault="00BE41E5" w:rsidP="008E16A5">
            <w:pPr>
              <w:rPr>
                <w:rFonts w:ascii="Times New Roman" w:hAnsi="Times New Roman" w:cs="Times New Roman"/>
                <w:sz w:val="24"/>
                <w:szCs w:val="24"/>
                <w:lang w:eastAsia="lt-LT"/>
              </w:rPr>
            </w:pPr>
            <w:r w:rsidRPr="00716B88">
              <w:rPr>
                <w:rFonts w:ascii="Times New Roman" w:hAnsi="Times New Roman" w:cs="Times New Roman"/>
                <w:sz w:val="24"/>
                <w:szCs w:val="24"/>
                <w:lang w:eastAsia="lt-LT"/>
              </w:rPr>
              <w:t>Siekiniai rezultato vertinimo, produkto kriterijaus pavadinimas ir mato vienetas)</w:t>
            </w:r>
          </w:p>
        </w:tc>
        <w:tc>
          <w:tcPr>
            <w:tcW w:w="4814" w:type="dxa"/>
          </w:tcPr>
          <w:p w14:paraId="3BF3C5FA" w14:textId="77777777" w:rsidR="00BE41E5" w:rsidRPr="001403D2" w:rsidRDefault="00BE41E5" w:rsidP="008E16A5">
            <w:pPr>
              <w:rPr>
                <w:rFonts w:ascii="Times New Roman" w:hAnsi="Times New Roman" w:cs="Times New Roman"/>
                <w:sz w:val="24"/>
                <w:szCs w:val="24"/>
                <w:lang w:eastAsia="lt-LT"/>
              </w:rPr>
            </w:pPr>
            <w:r w:rsidRPr="001403D2">
              <w:rPr>
                <w:rFonts w:ascii="Times New Roman" w:hAnsi="Times New Roman" w:cs="Times New Roman"/>
                <w:sz w:val="24"/>
                <w:szCs w:val="24"/>
                <w:lang w:eastAsia="lt-LT"/>
              </w:rPr>
              <w:t>Siekinių įgyvendinimo faktas</w:t>
            </w:r>
          </w:p>
        </w:tc>
      </w:tr>
      <w:tr w:rsidR="00BE41E5" w14:paraId="44220B3F" w14:textId="77777777" w:rsidTr="008E16A5">
        <w:tc>
          <w:tcPr>
            <w:tcW w:w="9805" w:type="dxa"/>
            <w:gridSpan w:val="5"/>
          </w:tcPr>
          <w:p w14:paraId="781E7958" w14:textId="2BB6306E" w:rsidR="00BE41E5" w:rsidRPr="00716B88" w:rsidRDefault="00BE41E5" w:rsidP="008E16A5">
            <w:pPr>
              <w:pStyle w:val="Sraopastraipa"/>
              <w:numPr>
                <w:ilvl w:val="0"/>
                <w:numId w:val="7"/>
              </w:numPr>
              <w:tabs>
                <w:tab w:val="left" w:pos="284"/>
              </w:tabs>
              <w:spacing w:after="60"/>
              <w:ind w:left="0" w:firstLine="0"/>
              <w:rPr>
                <w:rFonts w:ascii="Times New Roman" w:hAnsi="Times New Roman" w:cs="Times New Roman"/>
                <w:b/>
                <w:sz w:val="24"/>
                <w:szCs w:val="24"/>
              </w:rPr>
            </w:pPr>
            <w:r w:rsidRPr="00716B88">
              <w:rPr>
                <w:rFonts w:ascii="Times New Roman" w:hAnsi="Times New Roman" w:cs="Times New Roman"/>
                <w:sz w:val="24"/>
                <w:szCs w:val="24"/>
                <w:lang w:eastAsia="lt-LT"/>
              </w:rPr>
              <w:t>Ugdymo proceso organizavimas, siekiant kokybiško ugdymo užtikrinimo</w:t>
            </w:r>
            <w:r w:rsidR="00E42967">
              <w:rPr>
                <w:rFonts w:ascii="Times New Roman" w:hAnsi="Times New Roman" w:cs="Times New Roman"/>
                <w:sz w:val="24"/>
                <w:szCs w:val="24"/>
                <w:lang w:eastAsia="lt-LT"/>
              </w:rPr>
              <w:t>.</w:t>
            </w:r>
          </w:p>
        </w:tc>
      </w:tr>
      <w:tr w:rsidR="00BE41E5" w:rsidRPr="00ED1CD6" w14:paraId="151EF179" w14:textId="77777777" w:rsidTr="00502AD0">
        <w:trPr>
          <w:trHeight w:val="557"/>
        </w:trPr>
        <w:tc>
          <w:tcPr>
            <w:tcW w:w="2154" w:type="dxa"/>
          </w:tcPr>
          <w:p w14:paraId="6916477A" w14:textId="0553A757" w:rsidR="00BE41E5" w:rsidRPr="00BE41E5" w:rsidRDefault="00BE41E5" w:rsidP="004A0047">
            <w:pPr>
              <w:pStyle w:val="Sraopastraipa"/>
              <w:numPr>
                <w:ilvl w:val="1"/>
                <w:numId w:val="29"/>
              </w:numPr>
              <w:tabs>
                <w:tab w:val="left" w:pos="486"/>
              </w:tabs>
              <w:spacing w:after="240" w:line="235" w:lineRule="auto"/>
              <w:ind w:left="-82" w:firstLine="82"/>
              <w:jc w:val="both"/>
              <w:rPr>
                <w:rFonts w:ascii="Times New Roman" w:hAnsi="Times New Roman" w:cs="Times New Roman"/>
                <w:sz w:val="24"/>
                <w:szCs w:val="24"/>
                <w:lang w:eastAsia="lt-LT"/>
              </w:rPr>
            </w:pPr>
            <w:r w:rsidRPr="00BE41E5">
              <w:rPr>
                <w:rFonts w:ascii="Times New Roman" w:hAnsi="Times New Roman" w:cs="Times New Roman"/>
                <w:sz w:val="24"/>
                <w:szCs w:val="24"/>
                <w:lang w:eastAsia="lt-LT"/>
              </w:rPr>
              <w:t>Gerinti ugdymo ir ugdymosi kokybę.</w:t>
            </w:r>
          </w:p>
          <w:p w14:paraId="16C0FA20" w14:textId="77777777" w:rsidR="00BE41E5" w:rsidRPr="00BE41E5" w:rsidRDefault="00BE41E5" w:rsidP="00BE41E5">
            <w:pPr>
              <w:pStyle w:val="Sraopastraipa"/>
              <w:spacing w:line="235" w:lineRule="auto"/>
              <w:ind w:left="-82" w:firstLine="82"/>
              <w:jc w:val="both"/>
              <w:rPr>
                <w:rFonts w:ascii="Times New Roman" w:hAnsi="Times New Roman" w:cs="Times New Roman"/>
                <w:sz w:val="24"/>
                <w:szCs w:val="24"/>
                <w:lang w:eastAsia="lt-LT"/>
              </w:rPr>
            </w:pPr>
          </w:p>
          <w:p w14:paraId="04485932" w14:textId="77777777" w:rsidR="00BE41E5" w:rsidRPr="00BE41E5" w:rsidRDefault="00BE41E5" w:rsidP="00BE41E5">
            <w:pPr>
              <w:pStyle w:val="Sraopastraipa"/>
              <w:spacing w:line="235" w:lineRule="auto"/>
              <w:ind w:left="-82" w:firstLine="82"/>
              <w:jc w:val="both"/>
              <w:rPr>
                <w:rFonts w:ascii="Times New Roman" w:hAnsi="Times New Roman" w:cs="Times New Roman"/>
                <w:sz w:val="24"/>
                <w:szCs w:val="24"/>
                <w:lang w:eastAsia="lt-LT"/>
              </w:rPr>
            </w:pPr>
          </w:p>
          <w:p w14:paraId="66929626" w14:textId="77777777" w:rsidR="00BE41E5" w:rsidRPr="00BE41E5" w:rsidRDefault="00BE41E5" w:rsidP="00BE41E5">
            <w:pPr>
              <w:pStyle w:val="Sraopastraipa"/>
              <w:spacing w:line="235" w:lineRule="auto"/>
              <w:ind w:left="-82" w:firstLine="82"/>
              <w:jc w:val="both"/>
              <w:rPr>
                <w:rFonts w:ascii="Times New Roman" w:hAnsi="Times New Roman" w:cs="Times New Roman"/>
                <w:sz w:val="24"/>
                <w:szCs w:val="24"/>
                <w:lang w:eastAsia="lt-LT"/>
              </w:rPr>
            </w:pPr>
          </w:p>
          <w:p w14:paraId="2097187B" w14:textId="77777777" w:rsidR="00BE41E5" w:rsidRDefault="00BE41E5" w:rsidP="008E16A5">
            <w:pPr>
              <w:pStyle w:val="Sraopastraipa"/>
              <w:spacing w:line="235" w:lineRule="auto"/>
              <w:ind w:left="0"/>
              <w:jc w:val="both"/>
              <w:rPr>
                <w:sz w:val="24"/>
                <w:szCs w:val="24"/>
                <w:lang w:eastAsia="lt-LT"/>
              </w:rPr>
            </w:pPr>
          </w:p>
          <w:p w14:paraId="5F92F701" w14:textId="77777777" w:rsidR="00BE41E5" w:rsidRDefault="00BE41E5" w:rsidP="008E16A5">
            <w:pPr>
              <w:pStyle w:val="Sraopastraipa"/>
              <w:spacing w:line="235" w:lineRule="auto"/>
              <w:ind w:left="0"/>
              <w:jc w:val="both"/>
              <w:rPr>
                <w:sz w:val="24"/>
                <w:szCs w:val="24"/>
                <w:lang w:eastAsia="lt-LT"/>
              </w:rPr>
            </w:pPr>
          </w:p>
          <w:p w14:paraId="241AD6C7" w14:textId="77777777" w:rsidR="00BE41E5" w:rsidRDefault="00BE41E5" w:rsidP="008E16A5">
            <w:pPr>
              <w:pStyle w:val="Sraopastraipa"/>
              <w:spacing w:line="235" w:lineRule="auto"/>
              <w:ind w:left="0"/>
              <w:jc w:val="both"/>
              <w:rPr>
                <w:sz w:val="24"/>
                <w:szCs w:val="24"/>
                <w:lang w:eastAsia="lt-LT"/>
              </w:rPr>
            </w:pPr>
          </w:p>
          <w:p w14:paraId="34AE5BF9" w14:textId="77777777" w:rsidR="00BE41E5" w:rsidRDefault="00BE41E5" w:rsidP="008E16A5">
            <w:pPr>
              <w:pStyle w:val="Sraopastraipa"/>
              <w:spacing w:line="235" w:lineRule="auto"/>
              <w:ind w:left="0"/>
              <w:jc w:val="both"/>
              <w:rPr>
                <w:sz w:val="24"/>
                <w:szCs w:val="24"/>
                <w:lang w:eastAsia="lt-LT"/>
              </w:rPr>
            </w:pPr>
          </w:p>
          <w:p w14:paraId="200B2478" w14:textId="77777777" w:rsidR="00BE41E5" w:rsidRDefault="00BE41E5" w:rsidP="008E16A5">
            <w:pPr>
              <w:pStyle w:val="Sraopastraipa"/>
              <w:spacing w:line="235" w:lineRule="auto"/>
              <w:ind w:left="0"/>
              <w:jc w:val="both"/>
              <w:rPr>
                <w:sz w:val="24"/>
                <w:szCs w:val="24"/>
                <w:lang w:eastAsia="lt-LT"/>
              </w:rPr>
            </w:pPr>
          </w:p>
          <w:p w14:paraId="6682CE3B" w14:textId="77777777" w:rsidR="00BE41E5" w:rsidRDefault="00BE41E5" w:rsidP="008E16A5">
            <w:pPr>
              <w:pStyle w:val="Sraopastraipa"/>
              <w:spacing w:line="235" w:lineRule="auto"/>
              <w:ind w:left="0"/>
              <w:jc w:val="both"/>
              <w:rPr>
                <w:sz w:val="24"/>
                <w:szCs w:val="24"/>
                <w:lang w:eastAsia="lt-LT"/>
              </w:rPr>
            </w:pPr>
          </w:p>
          <w:p w14:paraId="432EA7F1" w14:textId="77777777" w:rsidR="00BE41E5" w:rsidRDefault="00BE41E5" w:rsidP="008E16A5">
            <w:pPr>
              <w:pStyle w:val="Sraopastraipa"/>
              <w:spacing w:line="235" w:lineRule="auto"/>
              <w:ind w:left="0"/>
              <w:jc w:val="both"/>
              <w:rPr>
                <w:sz w:val="24"/>
                <w:szCs w:val="24"/>
                <w:lang w:eastAsia="lt-LT"/>
              </w:rPr>
            </w:pPr>
          </w:p>
          <w:p w14:paraId="6FEDA1B6" w14:textId="77777777" w:rsidR="00BE41E5" w:rsidRDefault="00BE41E5" w:rsidP="008E16A5">
            <w:pPr>
              <w:pStyle w:val="Sraopastraipa"/>
              <w:spacing w:line="235" w:lineRule="auto"/>
              <w:ind w:left="0"/>
              <w:jc w:val="both"/>
              <w:rPr>
                <w:sz w:val="24"/>
                <w:szCs w:val="24"/>
                <w:lang w:eastAsia="lt-LT"/>
              </w:rPr>
            </w:pPr>
          </w:p>
          <w:p w14:paraId="0A61C92B" w14:textId="77777777" w:rsidR="00BE41E5" w:rsidRDefault="00BE41E5" w:rsidP="008E16A5">
            <w:pPr>
              <w:pStyle w:val="Sraopastraipa"/>
              <w:spacing w:line="235" w:lineRule="auto"/>
              <w:ind w:left="0"/>
              <w:jc w:val="both"/>
              <w:rPr>
                <w:sz w:val="24"/>
                <w:szCs w:val="24"/>
                <w:lang w:eastAsia="lt-LT"/>
              </w:rPr>
            </w:pPr>
          </w:p>
          <w:p w14:paraId="646F2872" w14:textId="77777777" w:rsidR="00BE41E5" w:rsidRDefault="00BE41E5" w:rsidP="008E16A5">
            <w:pPr>
              <w:pStyle w:val="Sraopastraipa"/>
              <w:spacing w:line="235" w:lineRule="auto"/>
              <w:ind w:left="0"/>
              <w:jc w:val="both"/>
              <w:rPr>
                <w:sz w:val="24"/>
                <w:szCs w:val="24"/>
                <w:lang w:eastAsia="lt-LT"/>
              </w:rPr>
            </w:pPr>
          </w:p>
          <w:p w14:paraId="176F959A" w14:textId="77777777" w:rsidR="00BE41E5" w:rsidRDefault="00BE41E5" w:rsidP="008E16A5">
            <w:pPr>
              <w:pStyle w:val="Sraopastraipa"/>
              <w:spacing w:line="235" w:lineRule="auto"/>
              <w:ind w:left="0"/>
              <w:jc w:val="both"/>
              <w:rPr>
                <w:sz w:val="24"/>
                <w:szCs w:val="24"/>
                <w:lang w:eastAsia="lt-LT"/>
              </w:rPr>
            </w:pPr>
          </w:p>
          <w:p w14:paraId="2ECAF5E9" w14:textId="77777777" w:rsidR="00BE41E5" w:rsidRDefault="00BE41E5" w:rsidP="008E16A5">
            <w:pPr>
              <w:pStyle w:val="Sraopastraipa"/>
              <w:spacing w:line="235" w:lineRule="auto"/>
              <w:ind w:left="0"/>
              <w:jc w:val="both"/>
              <w:rPr>
                <w:sz w:val="24"/>
                <w:szCs w:val="24"/>
                <w:lang w:eastAsia="lt-LT"/>
              </w:rPr>
            </w:pPr>
          </w:p>
          <w:p w14:paraId="3B48B1A1" w14:textId="77777777" w:rsidR="00BE41E5" w:rsidRDefault="00BE41E5" w:rsidP="008E16A5">
            <w:pPr>
              <w:pStyle w:val="Sraopastraipa"/>
              <w:spacing w:line="235" w:lineRule="auto"/>
              <w:ind w:left="0"/>
              <w:jc w:val="both"/>
              <w:rPr>
                <w:sz w:val="24"/>
                <w:szCs w:val="24"/>
                <w:lang w:eastAsia="lt-LT"/>
              </w:rPr>
            </w:pPr>
          </w:p>
          <w:p w14:paraId="6ED339FD" w14:textId="77777777" w:rsidR="00BE41E5" w:rsidRDefault="00BE41E5" w:rsidP="008E16A5">
            <w:pPr>
              <w:pStyle w:val="Sraopastraipa"/>
              <w:spacing w:line="235" w:lineRule="auto"/>
              <w:ind w:left="0"/>
              <w:jc w:val="both"/>
              <w:rPr>
                <w:sz w:val="24"/>
                <w:szCs w:val="24"/>
                <w:lang w:eastAsia="lt-LT"/>
              </w:rPr>
            </w:pPr>
          </w:p>
          <w:p w14:paraId="38648A35" w14:textId="77777777" w:rsidR="00BE41E5" w:rsidRDefault="00BE41E5" w:rsidP="008E16A5">
            <w:pPr>
              <w:pStyle w:val="Sraopastraipa"/>
              <w:spacing w:line="235" w:lineRule="auto"/>
              <w:ind w:left="0"/>
              <w:jc w:val="both"/>
              <w:rPr>
                <w:sz w:val="24"/>
                <w:szCs w:val="24"/>
                <w:lang w:eastAsia="lt-LT"/>
              </w:rPr>
            </w:pPr>
          </w:p>
          <w:p w14:paraId="2425B183" w14:textId="77777777" w:rsidR="005A6840" w:rsidRDefault="005A6840" w:rsidP="008E16A5">
            <w:pPr>
              <w:pStyle w:val="Sraopastraipa"/>
              <w:spacing w:line="235" w:lineRule="auto"/>
              <w:ind w:left="0"/>
              <w:jc w:val="both"/>
              <w:rPr>
                <w:sz w:val="24"/>
                <w:szCs w:val="24"/>
                <w:lang w:eastAsia="lt-LT"/>
              </w:rPr>
            </w:pPr>
          </w:p>
          <w:p w14:paraId="0B266482" w14:textId="77777777" w:rsidR="005A6840" w:rsidRDefault="005A6840" w:rsidP="008E16A5">
            <w:pPr>
              <w:pStyle w:val="Sraopastraipa"/>
              <w:spacing w:line="235" w:lineRule="auto"/>
              <w:ind w:left="0"/>
              <w:jc w:val="both"/>
              <w:rPr>
                <w:sz w:val="24"/>
                <w:szCs w:val="24"/>
                <w:lang w:eastAsia="lt-LT"/>
              </w:rPr>
            </w:pPr>
          </w:p>
          <w:p w14:paraId="471419AA" w14:textId="77777777" w:rsidR="00776A78" w:rsidRDefault="00776A78" w:rsidP="00776A78">
            <w:pPr>
              <w:pStyle w:val="Sraopastraipa"/>
              <w:spacing w:before="240" w:line="235" w:lineRule="auto"/>
              <w:ind w:left="0"/>
              <w:jc w:val="both"/>
              <w:rPr>
                <w:rFonts w:ascii="Times New Roman" w:hAnsi="Times New Roman" w:cs="Times New Roman"/>
                <w:sz w:val="24"/>
                <w:szCs w:val="24"/>
                <w:lang w:eastAsia="lt-LT"/>
              </w:rPr>
            </w:pPr>
          </w:p>
          <w:p w14:paraId="155AA59C" w14:textId="77777777" w:rsidR="00746BB0" w:rsidRDefault="00746BB0" w:rsidP="00776A78">
            <w:pPr>
              <w:pStyle w:val="Sraopastraipa"/>
              <w:spacing w:before="240" w:line="235" w:lineRule="auto"/>
              <w:ind w:left="0"/>
              <w:jc w:val="both"/>
              <w:rPr>
                <w:rFonts w:ascii="Times New Roman" w:hAnsi="Times New Roman" w:cs="Times New Roman"/>
                <w:sz w:val="24"/>
                <w:szCs w:val="24"/>
                <w:lang w:eastAsia="lt-LT"/>
              </w:rPr>
            </w:pPr>
          </w:p>
          <w:p w14:paraId="12A283E7" w14:textId="517BCC54" w:rsidR="00BE41E5" w:rsidRPr="00CE1FBD" w:rsidRDefault="00BE41E5" w:rsidP="00776A78">
            <w:pPr>
              <w:pStyle w:val="Sraopastraipa"/>
              <w:spacing w:before="240" w:line="235" w:lineRule="auto"/>
              <w:ind w:left="0"/>
              <w:jc w:val="both"/>
              <w:rPr>
                <w:rFonts w:ascii="Times New Roman" w:hAnsi="Times New Roman" w:cs="Times New Roman"/>
                <w:sz w:val="24"/>
                <w:szCs w:val="24"/>
                <w:lang w:eastAsia="lt-LT"/>
              </w:rPr>
            </w:pPr>
            <w:r w:rsidRPr="00CE1FBD">
              <w:rPr>
                <w:rFonts w:ascii="Times New Roman" w:hAnsi="Times New Roman" w:cs="Times New Roman"/>
                <w:sz w:val="24"/>
                <w:szCs w:val="24"/>
                <w:lang w:eastAsia="lt-LT"/>
              </w:rPr>
              <w:t>Priemonės:</w:t>
            </w:r>
          </w:p>
          <w:p w14:paraId="7FAB00BE" w14:textId="77777777" w:rsidR="00BE41E5" w:rsidRPr="00CE1FBD" w:rsidRDefault="00BE41E5" w:rsidP="00BE41E5">
            <w:pPr>
              <w:pStyle w:val="Sraopastraipa"/>
              <w:numPr>
                <w:ilvl w:val="2"/>
                <w:numId w:val="16"/>
              </w:numPr>
              <w:tabs>
                <w:tab w:val="left" w:pos="627"/>
              </w:tabs>
              <w:spacing w:line="235" w:lineRule="auto"/>
              <w:ind w:left="0" w:firstLine="0"/>
              <w:jc w:val="both"/>
              <w:rPr>
                <w:rFonts w:ascii="Times New Roman" w:hAnsi="Times New Roman" w:cs="Times New Roman"/>
                <w:sz w:val="24"/>
                <w:szCs w:val="24"/>
              </w:rPr>
            </w:pPr>
            <w:r w:rsidRPr="00CE1FBD">
              <w:rPr>
                <w:rFonts w:ascii="Times New Roman" w:hAnsi="Times New Roman" w:cs="Times New Roman"/>
                <w:sz w:val="24"/>
                <w:szCs w:val="24"/>
              </w:rPr>
              <w:t xml:space="preserve">Ugdymo turinio perteikimas, taikant aktyviuosius </w:t>
            </w:r>
            <w:r w:rsidRPr="00CE1FBD">
              <w:rPr>
                <w:rFonts w:ascii="Times New Roman" w:hAnsi="Times New Roman" w:cs="Times New Roman"/>
                <w:sz w:val="24"/>
                <w:szCs w:val="24"/>
              </w:rPr>
              <w:lastRenderedPageBreak/>
              <w:t>mokymo(si) būdus ir priemones, ugdant mokinių kritinį mąstymą.</w:t>
            </w:r>
          </w:p>
          <w:p w14:paraId="5E487255" w14:textId="77777777" w:rsidR="00BE41E5" w:rsidRPr="00CE1FBD" w:rsidRDefault="00BE41E5" w:rsidP="008E16A5">
            <w:pPr>
              <w:rPr>
                <w:rFonts w:ascii="Times New Roman" w:hAnsi="Times New Roman" w:cs="Times New Roman"/>
                <w:sz w:val="24"/>
                <w:szCs w:val="24"/>
                <w:lang w:eastAsia="lt-LT"/>
              </w:rPr>
            </w:pPr>
          </w:p>
          <w:p w14:paraId="1C5703B8" w14:textId="77777777" w:rsidR="00BE41E5" w:rsidRPr="00CE1FBD" w:rsidRDefault="00BE41E5" w:rsidP="008E16A5">
            <w:pPr>
              <w:rPr>
                <w:rFonts w:ascii="Times New Roman" w:hAnsi="Times New Roman" w:cs="Times New Roman"/>
                <w:sz w:val="24"/>
                <w:szCs w:val="24"/>
                <w:lang w:eastAsia="lt-LT"/>
              </w:rPr>
            </w:pPr>
          </w:p>
          <w:p w14:paraId="51365F58" w14:textId="77777777" w:rsidR="00BE41E5" w:rsidRPr="00CE1FBD" w:rsidRDefault="00BE41E5" w:rsidP="008E16A5">
            <w:pPr>
              <w:rPr>
                <w:rFonts w:ascii="Times New Roman" w:hAnsi="Times New Roman" w:cs="Times New Roman"/>
                <w:sz w:val="24"/>
                <w:szCs w:val="24"/>
                <w:lang w:eastAsia="lt-LT"/>
              </w:rPr>
            </w:pPr>
          </w:p>
          <w:p w14:paraId="2DF480F8" w14:textId="77777777" w:rsidR="00BE41E5" w:rsidRPr="00CE1FBD" w:rsidRDefault="00BE41E5" w:rsidP="008E16A5">
            <w:pPr>
              <w:rPr>
                <w:rFonts w:ascii="Times New Roman" w:hAnsi="Times New Roman" w:cs="Times New Roman"/>
                <w:sz w:val="24"/>
                <w:szCs w:val="24"/>
                <w:lang w:eastAsia="lt-LT"/>
              </w:rPr>
            </w:pPr>
          </w:p>
          <w:p w14:paraId="1804874F" w14:textId="77777777" w:rsidR="00BE41E5" w:rsidRPr="00CE1FBD" w:rsidRDefault="00BE41E5" w:rsidP="008E16A5">
            <w:pPr>
              <w:rPr>
                <w:rFonts w:ascii="Times New Roman" w:hAnsi="Times New Roman" w:cs="Times New Roman"/>
                <w:sz w:val="24"/>
                <w:szCs w:val="24"/>
              </w:rPr>
            </w:pPr>
          </w:p>
          <w:p w14:paraId="00C793AE" w14:textId="77777777" w:rsidR="00BE41E5" w:rsidRPr="00CE1FBD" w:rsidRDefault="00BE41E5" w:rsidP="008E16A5">
            <w:pPr>
              <w:rPr>
                <w:rFonts w:ascii="Times New Roman" w:hAnsi="Times New Roman" w:cs="Times New Roman"/>
                <w:sz w:val="24"/>
                <w:szCs w:val="24"/>
              </w:rPr>
            </w:pPr>
          </w:p>
          <w:p w14:paraId="0379339C" w14:textId="77777777" w:rsidR="00BE41E5" w:rsidRPr="00CE1FBD" w:rsidRDefault="00BE41E5" w:rsidP="008E16A5">
            <w:pPr>
              <w:rPr>
                <w:rFonts w:ascii="Times New Roman" w:hAnsi="Times New Roman" w:cs="Times New Roman"/>
                <w:sz w:val="24"/>
                <w:szCs w:val="24"/>
              </w:rPr>
            </w:pPr>
          </w:p>
          <w:p w14:paraId="5BBDA064" w14:textId="77777777" w:rsidR="00BE41E5" w:rsidRPr="00CE1FBD" w:rsidRDefault="00BE41E5" w:rsidP="008E16A5">
            <w:pPr>
              <w:rPr>
                <w:rFonts w:ascii="Times New Roman" w:hAnsi="Times New Roman" w:cs="Times New Roman"/>
                <w:sz w:val="24"/>
                <w:szCs w:val="24"/>
              </w:rPr>
            </w:pPr>
          </w:p>
          <w:p w14:paraId="14BF14EC" w14:textId="77777777" w:rsidR="00BE41E5" w:rsidRPr="00CE1FBD" w:rsidRDefault="00BE41E5" w:rsidP="008E16A5">
            <w:pPr>
              <w:rPr>
                <w:rFonts w:ascii="Times New Roman" w:hAnsi="Times New Roman" w:cs="Times New Roman"/>
                <w:sz w:val="24"/>
                <w:szCs w:val="24"/>
              </w:rPr>
            </w:pPr>
          </w:p>
          <w:p w14:paraId="01926E3E" w14:textId="77777777" w:rsidR="00BE41E5" w:rsidRPr="00CE1FBD" w:rsidRDefault="00BE41E5" w:rsidP="008E16A5">
            <w:pPr>
              <w:rPr>
                <w:rFonts w:ascii="Times New Roman" w:hAnsi="Times New Roman" w:cs="Times New Roman"/>
                <w:sz w:val="24"/>
                <w:szCs w:val="24"/>
              </w:rPr>
            </w:pPr>
          </w:p>
          <w:p w14:paraId="699BDF18" w14:textId="77777777" w:rsidR="00BE41E5" w:rsidRPr="00CE1FBD" w:rsidRDefault="00BE41E5" w:rsidP="008E16A5">
            <w:pPr>
              <w:rPr>
                <w:rFonts w:ascii="Times New Roman" w:hAnsi="Times New Roman" w:cs="Times New Roman"/>
                <w:sz w:val="24"/>
                <w:szCs w:val="24"/>
              </w:rPr>
            </w:pPr>
          </w:p>
          <w:p w14:paraId="1BCA79C2" w14:textId="77777777" w:rsidR="00BE41E5" w:rsidRPr="00CE1FBD" w:rsidRDefault="00BE41E5" w:rsidP="008E16A5">
            <w:pPr>
              <w:rPr>
                <w:rFonts w:ascii="Times New Roman" w:hAnsi="Times New Roman" w:cs="Times New Roman"/>
                <w:sz w:val="24"/>
                <w:szCs w:val="24"/>
              </w:rPr>
            </w:pPr>
          </w:p>
          <w:p w14:paraId="41ADC4D8" w14:textId="77777777" w:rsidR="00BE41E5" w:rsidRPr="00CE1FBD" w:rsidRDefault="00BE41E5" w:rsidP="008E16A5">
            <w:pPr>
              <w:rPr>
                <w:rFonts w:ascii="Times New Roman" w:hAnsi="Times New Roman" w:cs="Times New Roman"/>
                <w:sz w:val="24"/>
                <w:szCs w:val="24"/>
              </w:rPr>
            </w:pPr>
          </w:p>
          <w:p w14:paraId="4265633E" w14:textId="77777777" w:rsidR="00BE41E5" w:rsidRPr="00CE1FBD" w:rsidRDefault="00BE41E5" w:rsidP="008E16A5">
            <w:pPr>
              <w:rPr>
                <w:rFonts w:ascii="Times New Roman" w:hAnsi="Times New Roman" w:cs="Times New Roman"/>
                <w:sz w:val="24"/>
                <w:szCs w:val="24"/>
              </w:rPr>
            </w:pPr>
          </w:p>
          <w:p w14:paraId="469D1405" w14:textId="77777777" w:rsidR="00BE41E5" w:rsidRPr="00CE1FBD" w:rsidRDefault="00BE41E5" w:rsidP="008E16A5">
            <w:pPr>
              <w:rPr>
                <w:rFonts w:ascii="Times New Roman" w:hAnsi="Times New Roman" w:cs="Times New Roman"/>
                <w:sz w:val="24"/>
                <w:szCs w:val="24"/>
              </w:rPr>
            </w:pPr>
          </w:p>
          <w:p w14:paraId="1315DD22" w14:textId="77777777" w:rsidR="00BE41E5" w:rsidRDefault="00BE41E5" w:rsidP="008E16A5">
            <w:pPr>
              <w:rPr>
                <w:rFonts w:ascii="Times New Roman" w:hAnsi="Times New Roman" w:cs="Times New Roman"/>
                <w:sz w:val="24"/>
                <w:szCs w:val="24"/>
              </w:rPr>
            </w:pPr>
          </w:p>
          <w:p w14:paraId="09D0673A" w14:textId="77777777" w:rsidR="00793275" w:rsidRDefault="00793275" w:rsidP="008E16A5">
            <w:pPr>
              <w:rPr>
                <w:rFonts w:ascii="Times New Roman" w:hAnsi="Times New Roman" w:cs="Times New Roman"/>
                <w:sz w:val="24"/>
                <w:szCs w:val="24"/>
              </w:rPr>
            </w:pPr>
          </w:p>
          <w:p w14:paraId="07348D81" w14:textId="77777777" w:rsidR="00793275" w:rsidRDefault="00793275" w:rsidP="008E16A5">
            <w:pPr>
              <w:rPr>
                <w:rFonts w:ascii="Times New Roman" w:hAnsi="Times New Roman" w:cs="Times New Roman"/>
                <w:sz w:val="24"/>
                <w:szCs w:val="24"/>
              </w:rPr>
            </w:pPr>
          </w:p>
          <w:p w14:paraId="48B2E246" w14:textId="77777777" w:rsidR="005A6840" w:rsidRDefault="005A6840" w:rsidP="008E16A5">
            <w:pPr>
              <w:rPr>
                <w:rFonts w:ascii="Times New Roman" w:hAnsi="Times New Roman" w:cs="Times New Roman"/>
                <w:sz w:val="24"/>
                <w:szCs w:val="24"/>
              </w:rPr>
            </w:pPr>
          </w:p>
          <w:p w14:paraId="2B39A7B7" w14:textId="77777777" w:rsidR="005A6840" w:rsidRDefault="005A6840" w:rsidP="008E16A5">
            <w:pPr>
              <w:rPr>
                <w:rFonts w:ascii="Times New Roman" w:hAnsi="Times New Roman" w:cs="Times New Roman"/>
                <w:sz w:val="24"/>
                <w:szCs w:val="24"/>
              </w:rPr>
            </w:pPr>
          </w:p>
          <w:p w14:paraId="626CAC0D" w14:textId="77777777" w:rsidR="00DB3332" w:rsidRDefault="00DB3332" w:rsidP="008E16A5">
            <w:pPr>
              <w:rPr>
                <w:rFonts w:ascii="Times New Roman" w:hAnsi="Times New Roman" w:cs="Times New Roman"/>
                <w:sz w:val="24"/>
                <w:szCs w:val="24"/>
              </w:rPr>
            </w:pPr>
          </w:p>
          <w:p w14:paraId="7097AE50" w14:textId="77777777" w:rsidR="00395EEE" w:rsidRDefault="00395EEE" w:rsidP="008E16A5">
            <w:pPr>
              <w:rPr>
                <w:rFonts w:ascii="Times New Roman" w:hAnsi="Times New Roman" w:cs="Times New Roman"/>
                <w:sz w:val="24"/>
                <w:szCs w:val="24"/>
              </w:rPr>
            </w:pPr>
          </w:p>
          <w:p w14:paraId="1BF6F946" w14:textId="7048A95E" w:rsidR="00BE41E5" w:rsidRPr="00CE1FBD" w:rsidRDefault="00BE41E5" w:rsidP="00BE41E5">
            <w:pPr>
              <w:pStyle w:val="Sraopastraipa"/>
              <w:numPr>
                <w:ilvl w:val="2"/>
                <w:numId w:val="16"/>
              </w:numPr>
              <w:tabs>
                <w:tab w:val="left" w:pos="627"/>
              </w:tabs>
              <w:ind w:left="0" w:firstLine="0"/>
              <w:rPr>
                <w:rFonts w:ascii="Times New Roman" w:hAnsi="Times New Roman" w:cs="Times New Roman"/>
                <w:sz w:val="24"/>
                <w:szCs w:val="24"/>
              </w:rPr>
            </w:pPr>
            <w:r w:rsidRPr="00CE1FBD">
              <w:rPr>
                <w:rFonts w:ascii="Times New Roman" w:hAnsi="Times New Roman" w:cs="Times New Roman"/>
                <w:sz w:val="24"/>
                <w:szCs w:val="24"/>
              </w:rPr>
              <w:t>Stiprinti skirtingų gebėjimų mokinių pasiekimų ir pažangos vertinimo (įsivertinimo) būdų ir formų taikymą (vertinimo ir pažangos sistema), vaiko asmenybės ūgtį</w:t>
            </w:r>
            <w:r w:rsidR="002A1412">
              <w:rPr>
                <w:rFonts w:ascii="Times New Roman" w:hAnsi="Times New Roman" w:cs="Times New Roman"/>
                <w:sz w:val="24"/>
                <w:szCs w:val="24"/>
              </w:rPr>
              <w:t>,</w:t>
            </w:r>
            <w:r w:rsidRPr="00CE1FBD">
              <w:rPr>
                <w:rFonts w:ascii="Times New Roman" w:hAnsi="Times New Roman" w:cs="Times New Roman"/>
                <w:sz w:val="24"/>
                <w:szCs w:val="24"/>
              </w:rPr>
              <w:t xml:space="preserve">  tobulinant ugdymo turinio perteikimą.</w:t>
            </w:r>
          </w:p>
          <w:p w14:paraId="6CC5B530" w14:textId="77777777" w:rsidR="00BE41E5" w:rsidRDefault="00BE41E5" w:rsidP="008E16A5">
            <w:pPr>
              <w:rPr>
                <w:rFonts w:ascii="Times New Roman" w:hAnsi="Times New Roman" w:cs="Times New Roman"/>
                <w:sz w:val="24"/>
                <w:szCs w:val="24"/>
              </w:rPr>
            </w:pPr>
          </w:p>
          <w:p w14:paraId="77C4EC91" w14:textId="77777777" w:rsidR="00BE41E5" w:rsidRDefault="00BE41E5" w:rsidP="008E16A5">
            <w:pPr>
              <w:rPr>
                <w:sz w:val="24"/>
                <w:szCs w:val="24"/>
              </w:rPr>
            </w:pPr>
          </w:p>
          <w:p w14:paraId="58B479E0" w14:textId="77777777" w:rsidR="00BE41E5" w:rsidRDefault="00BE41E5" w:rsidP="008E16A5">
            <w:pPr>
              <w:rPr>
                <w:sz w:val="24"/>
                <w:szCs w:val="24"/>
              </w:rPr>
            </w:pPr>
          </w:p>
          <w:p w14:paraId="1EB46250" w14:textId="77777777" w:rsidR="00BE41E5" w:rsidRDefault="00BE41E5" w:rsidP="008E16A5">
            <w:pPr>
              <w:rPr>
                <w:sz w:val="24"/>
                <w:szCs w:val="24"/>
              </w:rPr>
            </w:pPr>
          </w:p>
          <w:p w14:paraId="092C6C09" w14:textId="77777777" w:rsidR="00BE41E5" w:rsidRDefault="00BE41E5" w:rsidP="008E16A5">
            <w:pPr>
              <w:rPr>
                <w:sz w:val="24"/>
                <w:szCs w:val="24"/>
              </w:rPr>
            </w:pPr>
          </w:p>
          <w:p w14:paraId="08394800" w14:textId="77777777" w:rsidR="00BE41E5" w:rsidRDefault="00BE41E5" w:rsidP="008E16A5">
            <w:pPr>
              <w:rPr>
                <w:sz w:val="24"/>
                <w:szCs w:val="24"/>
              </w:rPr>
            </w:pPr>
          </w:p>
          <w:p w14:paraId="188BDA5B" w14:textId="77777777" w:rsidR="00BE41E5" w:rsidRDefault="00BE41E5" w:rsidP="008E16A5">
            <w:pPr>
              <w:rPr>
                <w:sz w:val="24"/>
                <w:szCs w:val="24"/>
              </w:rPr>
            </w:pPr>
          </w:p>
          <w:p w14:paraId="48448AEF" w14:textId="77777777" w:rsidR="00BE41E5" w:rsidRDefault="00BE41E5" w:rsidP="008E16A5">
            <w:pPr>
              <w:rPr>
                <w:sz w:val="24"/>
                <w:szCs w:val="24"/>
              </w:rPr>
            </w:pPr>
          </w:p>
          <w:p w14:paraId="0892BD4F" w14:textId="77777777" w:rsidR="00BE41E5" w:rsidRDefault="00BE41E5" w:rsidP="008E16A5">
            <w:pPr>
              <w:rPr>
                <w:sz w:val="24"/>
                <w:szCs w:val="24"/>
              </w:rPr>
            </w:pPr>
          </w:p>
          <w:p w14:paraId="007521F2" w14:textId="77777777" w:rsidR="00BE41E5" w:rsidRDefault="00BE41E5" w:rsidP="008E16A5">
            <w:pPr>
              <w:rPr>
                <w:sz w:val="24"/>
                <w:szCs w:val="24"/>
              </w:rPr>
            </w:pPr>
          </w:p>
          <w:p w14:paraId="28A3F4C4" w14:textId="77777777" w:rsidR="00BE41E5" w:rsidRDefault="00BE41E5" w:rsidP="008E16A5">
            <w:pPr>
              <w:rPr>
                <w:sz w:val="24"/>
                <w:szCs w:val="24"/>
              </w:rPr>
            </w:pPr>
          </w:p>
          <w:p w14:paraId="34F1D15B" w14:textId="77777777" w:rsidR="00BE41E5" w:rsidRDefault="00BE41E5" w:rsidP="008E16A5">
            <w:pPr>
              <w:rPr>
                <w:sz w:val="24"/>
                <w:szCs w:val="24"/>
              </w:rPr>
            </w:pPr>
          </w:p>
          <w:p w14:paraId="3BF96058" w14:textId="77777777" w:rsidR="00BE41E5" w:rsidRDefault="00BE41E5" w:rsidP="008E16A5">
            <w:pPr>
              <w:rPr>
                <w:sz w:val="24"/>
                <w:szCs w:val="24"/>
              </w:rPr>
            </w:pPr>
          </w:p>
          <w:p w14:paraId="68F1EEB7" w14:textId="77777777" w:rsidR="00BE41E5" w:rsidRDefault="00BE41E5" w:rsidP="008E16A5">
            <w:pPr>
              <w:rPr>
                <w:sz w:val="24"/>
                <w:szCs w:val="24"/>
              </w:rPr>
            </w:pPr>
          </w:p>
          <w:p w14:paraId="245FC371" w14:textId="77777777" w:rsidR="00BE41E5" w:rsidRDefault="00BE41E5" w:rsidP="008E16A5">
            <w:pPr>
              <w:rPr>
                <w:sz w:val="24"/>
                <w:szCs w:val="24"/>
              </w:rPr>
            </w:pPr>
          </w:p>
          <w:p w14:paraId="08D97B2E" w14:textId="77777777" w:rsidR="00BE41E5" w:rsidRDefault="00BE41E5" w:rsidP="008E16A5">
            <w:pPr>
              <w:rPr>
                <w:sz w:val="24"/>
                <w:szCs w:val="24"/>
              </w:rPr>
            </w:pPr>
          </w:p>
          <w:p w14:paraId="1A573EDF" w14:textId="77777777" w:rsidR="00BE41E5" w:rsidRDefault="00BE41E5" w:rsidP="008E16A5">
            <w:pPr>
              <w:rPr>
                <w:sz w:val="24"/>
                <w:szCs w:val="24"/>
              </w:rPr>
            </w:pPr>
          </w:p>
          <w:p w14:paraId="2013BC77" w14:textId="77777777" w:rsidR="00BE41E5" w:rsidRDefault="00BE41E5" w:rsidP="008E16A5">
            <w:pPr>
              <w:rPr>
                <w:sz w:val="24"/>
                <w:szCs w:val="24"/>
              </w:rPr>
            </w:pPr>
          </w:p>
          <w:p w14:paraId="3031F7B3" w14:textId="77777777" w:rsidR="00BE41E5" w:rsidRDefault="00BE41E5" w:rsidP="008E16A5">
            <w:pPr>
              <w:rPr>
                <w:sz w:val="24"/>
                <w:szCs w:val="24"/>
              </w:rPr>
            </w:pPr>
          </w:p>
          <w:p w14:paraId="07F85909" w14:textId="77777777" w:rsidR="00BE41E5" w:rsidRDefault="00BE41E5" w:rsidP="008E16A5">
            <w:pPr>
              <w:rPr>
                <w:sz w:val="24"/>
                <w:szCs w:val="24"/>
              </w:rPr>
            </w:pPr>
          </w:p>
          <w:p w14:paraId="5D7C5AED" w14:textId="77777777" w:rsidR="00BE41E5" w:rsidRDefault="00BE41E5" w:rsidP="008E16A5">
            <w:pPr>
              <w:rPr>
                <w:sz w:val="24"/>
                <w:szCs w:val="24"/>
              </w:rPr>
            </w:pPr>
          </w:p>
          <w:p w14:paraId="06B919D5" w14:textId="77777777" w:rsidR="00BE41E5" w:rsidRDefault="00BE41E5" w:rsidP="008E16A5">
            <w:pPr>
              <w:rPr>
                <w:sz w:val="24"/>
                <w:szCs w:val="24"/>
              </w:rPr>
            </w:pPr>
          </w:p>
          <w:p w14:paraId="0620AACB" w14:textId="77777777" w:rsidR="00BE41E5" w:rsidRDefault="00BE41E5" w:rsidP="008E16A5">
            <w:pPr>
              <w:rPr>
                <w:sz w:val="24"/>
                <w:szCs w:val="24"/>
              </w:rPr>
            </w:pPr>
          </w:p>
          <w:p w14:paraId="2E44D9E1" w14:textId="77777777" w:rsidR="00BE41E5" w:rsidRDefault="00BE41E5" w:rsidP="008E16A5">
            <w:pPr>
              <w:rPr>
                <w:sz w:val="24"/>
                <w:szCs w:val="24"/>
              </w:rPr>
            </w:pPr>
          </w:p>
          <w:p w14:paraId="2267660E" w14:textId="77777777" w:rsidR="00BE41E5" w:rsidRDefault="00BE41E5" w:rsidP="008E16A5">
            <w:pPr>
              <w:rPr>
                <w:sz w:val="24"/>
                <w:szCs w:val="24"/>
              </w:rPr>
            </w:pPr>
          </w:p>
          <w:p w14:paraId="73C2EE57" w14:textId="77777777" w:rsidR="00BE41E5" w:rsidRDefault="00BE41E5" w:rsidP="008E16A5">
            <w:pPr>
              <w:rPr>
                <w:sz w:val="24"/>
                <w:szCs w:val="24"/>
              </w:rPr>
            </w:pPr>
          </w:p>
          <w:p w14:paraId="183E75D8" w14:textId="77777777" w:rsidR="00BE41E5" w:rsidRDefault="00BE41E5" w:rsidP="008E16A5">
            <w:pPr>
              <w:rPr>
                <w:sz w:val="24"/>
                <w:szCs w:val="24"/>
              </w:rPr>
            </w:pPr>
          </w:p>
          <w:p w14:paraId="2F3BAB39" w14:textId="77777777" w:rsidR="00BE41E5" w:rsidRDefault="00BE41E5" w:rsidP="008E16A5">
            <w:pPr>
              <w:rPr>
                <w:sz w:val="24"/>
                <w:szCs w:val="24"/>
              </w:rPr>
            </w:pPr>
          </w:p>
          <w:p w14:paraId="1F2475B0" w14:textId="77777777" w:rsidR="00BE41E5" w:rsidRDefault="00BE41E5" w:rsidP="008E16A5">
            <w:pPr>
              <w:rPr>
                <w:sz w:val="24"/>
                <w:szCs w:val="24"/>
              </w:rPr>
            </w:pPr>
          </w:p>
          <w:p w14:paraId="54C39B75" w14:textId="77777777" w:rsidR="00BE41E5" w:rsidRDefault="00BE41E5" w:rsidP="008E16A5">
            <w:pPr>
              <w:rPr>
                <w:sz w:val="24"/>
                <w:szCs w:val="24"/>
              </w:rPr>
            </w:pPr>
          </w:p>
          <w:p w14:paraId="6F2FAC05" w14:textId="77777777" w:rsidR="00BE41E5" w:rsidRDefault="00BE41E5" w:rsidP="008E16A5">
            <w:pPr>
              <w:rPr>
                <w:sz w:val="24"/>
                <w:szCs w:val="24"/>
              </w:rPr>
            </w:pPr>
          </w:p>
          <w:p w14:paraId="12E737D3" w14:textId="77777777" w:rsidR="00BE41E5" w:rsidRDefault="00BE41E5" w:rsidP="008E16A5">
            <w:pPr>
              <w:rPr>
                <w:sz w:val="24"/>
                <w:szCs w:val="24"/>
              </w:rPr>
            </w:pPr>
          </w:p>
          <w:p w14:paraId="4B5564CE" w14:textId="77777777" w:rsidR="00BE41E5" w:rsidRDefault="00BE41E5" w:rsidP="008E16A5">
            <w:pPr>
              <w:rPr>
                <w:sz w:val="24"/>
                <w:szCs w:val="24"/>
              </w:rPr>
            </w:pPr>
          </w:p>
          <w:p w14:paraId="260913CC" w14:textId="77777777" w:rsidR="00BE41E5" w:rsidRDefault="00BE41E5" w:rsidP="008E16A5">
            <w:pPr>
              <w:rPr>
                <w:sz w:val="24"/>
                <w:szCs w:val="24"/>
              </w:rPr>
            </w:pPr>
          </w:p>
          <w:p w14:paraId="45492E3C" w14:textId="77777777" w:rsidR="00BE41E5" w:rsidRDefault="00BE41E5" w:rsidP="008E16A5">
            <w:pPr>
              <w:rPr>
                <w:sz w:val="24"/>
                <w:szCs w:val="24"/>
              </w:rPr>
            </w:pPr>
          </w:p>
          <w:p w14:paraId="237F8552" w14:textId="77777777" w:rsidR="00BE41E5" w:rsidRDefault="00BE41E5" w:rsidP="008E16A5">
            <w:pPr>
              <w:rPr>
                <w:sz w:val="24"/>
                <w:szCs w:val="24"/>
              </w:rPr>
            </w:pPr>
          </w:p>
          <w:p w14:paraId="6E2A663D" w14:textId="77777777" w:rsidR="00BE41E5" w:rsidRDefault="00BE41E5" w:rsidP="008E16A5">
            <w:pPr>
              <w:rPr>
                <w:sz w:val="24"/>
                <w:szCs w:val="24"/>
              </w:rPr>
            </w:pPr>
          </w:p>
          <w:p w14:paraId="6BA12EFD" w14:textId="77777777" w:rsidR="00BE41E5" w:rsidRDefault="00BE41E5" w:rsidP="008E16A5">
            <w:pPr>
              <w:rPr>
                <w:sz w:val="24"/>
                <w:szCs w:val="24"/>
              </w:rPr>
            </w:pPr>
          </w:p>
          <w:p w14:paraId="2194916E" w14:textId="77777777" w:rsidR="00BE41E5" w:rsidRDefault="00BE41E5" w:rsidP="008E16A5">
            <w:pPr>
              <w:rPr>
                <w:sz w:val="24"/>
                <w:szCs w:val="24"/>
              </w:rPr>
            </w:pPr>
          </w:p>
          <w:p w14:paraId="5B9BE3A1" w14:textId="77777777" w:rsidR="00BE41E5" w:rsidRDefault="00BE41E5" w:rsidP="008E16A5">
            <w:pPr>
              <w:rPr>
                <w:sz w:val="24"/>
                <w:szCs w:val="24"/>
              </w:rPr>
            </w:pPr>
          </w:p>
          <w:p w14:paraId="067879F3" w14:textId="77777777" w:rsidR="00BE41E5" w:rsidRDefault="00BE41E5" w:rsidP="008E16A5">
            <w:pPr>
              <w:rPr>
                <w:sz w:val="24"/>
                <w:szCs w:val="24"/>
              </w:rPr>
            </w:pPr>
          </w:p>
          <w:p w14:paraId="56EB0650" w14:textId="77777777" w:rsidR="00BE41E5" w:rsidRDefault="00BE41E5" w:rsidP="008E16A5">
            <w:pPr>
              <w:rPr>
                <w:sz w:val="24"/>
                <w:szCs w:val="24"/>
              </w:rPr>
            </w:pPr>
          </w:p>
          <w:p w14:paraId="115E1D42" w14:textId="77777777" w:rsidR="00BE41E5" w:rsidRDefault="00BE41E5" w:rsidP="008E16A5">
            <w:pPr>
              <w:rPr>
                <w:sz w:val="24"/>
                <w:szCs w:val="24"/>
              </w:rPr>
            </w:pPr>
          </w:p>
          <w:p w14:paraId="6295198F" w14:textId="77777777" w:rsidR="00BE41E5" w:rsidRDefault="00BE41E5" w:rsidP="008E16A5">
            <w:pPr>
              <w:rPr>
                <w:sz w:val="24"/>
                <w:szCs w:val="24"/>
              </w:rPr>
            </w:pPr>
          </w:p>
          <w:p w14:paraId="0D025FB7" w14:textId="77777777" w:rsidR="00BE41E5" w:rsidRDefault="00BE41E5" w:rsidP="008E16A5">
            <w:pPr>
              <w:rPr>
                <w:sz w:val="24"/>
                <w:szCs w:val="24"/>
              </w:rPr>
            </w:pPr>
          </w:p>
          <w:p w14:paraId="2D5B80C6" w14:textId="77777777" w:rsidR="008612F0" w:rsidRDefault="008612F0" w:rsidP="008E16A5">
            <w:pPr>
              <w:rPr>
                <w:sz w:val="24"/>
                <w:szCs w:val="24"/>
              </w:rPr>
            </w:pPr>
          </w:p>
          <w:p w14:paraId="44A0AB36" w14:textId="77777777" w:rsidR="00BE41E5" w:rsidRDefault="00BE41E5" w:rsidP="008E16A5">
            <w:pPr>
              <w:rPr>
                <w:sz w:val="24"/>
                <w:szCs w:val="24"/>
              </w:rPr>
            </w:pPr>
          </w:p>
          <w:p w14:paraId="5DCC5741" w14:textId="77777777" w:rsidR="00793275" w:rsidRDefault="00793275" w:rsidP="008E16A5">
            <w:pPr>
              <w:rPr>
                <w:sz w:val="24"/>
                <w:szCs w:val="24"/>
              </w:rPr>
            </w:pPr>
          </w:p>
          <w:p w14:paraId="3AAFB80D" w14:textId="77777777" w:rsidR="00793275" w:rsidRDefault="00793275" w:rsidP="008E16A5">
            <w:pPr>
              <w:rPr>
                <w:sz w:val="24"/>
                <w:szCs w:val="24"/>
              </w:rPr>
            </w:pPr>
          </w:p>
          <w:p w14:paraId="67E7D097" w14:textId="77777777" w:rsidR="00E36D5F" w:rsidRDefault="00E36D5F" w:rsidP="008E16A5"/>
          <w:p w14:paraId="4C8B77CB" w14:textId="77777777" w:rsidR="004155FF" w:rsidRDefault="004155FF" w:rsidP="008E16A5"/>
          <w:p w14:paraId="04E1032B" w14:textId="77777777" w:rsidR="00AC3FE4" w:rsidRDefault="00AC3FE4" w:rsidP="008E16A5"/>
          <w:p w14:paraId="3F01D156" w14:textId="77777777" w:rsidR="004155FF" w:rsidRDefault="004155FF" w:rsidP="008E16A5"/>
          <w:p w14:paraId="65AC5F1E" w14:textId="77777777" w:rsidR="00DB3332" w:rsidRDefault="00DB3332" w:rsidP="008E16A5">
            <w:pPr>
              <w:rPr>
                <w:sz w:val="24"/>
                <w:szCs w:val="24"/>
              </w:rPr>
            </w:pPr>
          </w:p>
          <w:p w14:paraId="366C6A14" w14:textId="77777777" w:rsidR="00793275" w:rsidRDefault="00793275" w:rsidP="008E16A5">
            <w:pPr>
              <w:rPr>
                <w:sz w:val="24"/>
                <w:szCs w:val="24"/>
              </w:rPr>
            </w:pPr>
          </w:p>
          <w:p w14:paraId="2D240212" w14:textId="77777777" w:rsidR="00BE41E5" w:rsidRPr="00CE1FBD" w:rsidRDefault="00BE41E5" w:rsidP="00BE41E5">
            <w:pPr>
              <w:pStyle w:val="Sraopastraipa"/>
              <w:numPr>
                <w:ilvl w:val="2"/>
                <w:numId w:val="16"/>
              </w:numPr>
              <w:tabs>
                <w:tab w:val="left" w:pos="627"/>
              </w:tabs>
              <w:ind w:left="0" w:firstLine="0"/>
              <w:rPr>
                <w:rFonts w:ascii="Times New Roman" w:hAnsi="Times New Roman" w:cs="Times New Roman"/>
                <w:sz w:val="24"/>
                <w:szCs w:val="24"/>
                <w:lang w:eastAsia="lt-LT"/>
              </w:rPr>
            </w:pPr>
            <w:r w:rsidRPr="3E6B16B2">
              <w:rPr>
                <w:rFonts w:ascii="Times New Roman" w:hAnsi="Times New Roman" w:cs="Times New Roman"/>
                <w:sz w:val="24"/>
                <w:szCs w:val="24"/>
              </w:rPr>
              <w:t>Integruoto ugdymo plėtra,  STEAM veiklų plėtojimas ir įtraukusis ugdymas</w:t>
            </w:r>
            <w:r w:rsidRPr="3E6B16B2">
              <w:rPr>
                <w:sz w:val="24"/>
                <w:szCs w:val="24"/>
              </w:rPr>
              <w:t>.</w:t>
            </w:r>
          </w:p>
        </w:tc>
        <w:tc>
          <w:tcPr>
            <w:tcW w:w="2837" w:type="dxa"/>
            <w:gridSpan w:val="3"/>
          </w:tcPr>
          <w:p w14:paraId="597047F3" w14:textId="1743FF8D" w:rsidR="00BE41E5" w:rsidRDefault="00BE41E5" w:rsidP="008E16A5">
            <w:pPr>
              <w:rPr>
                <w:rFonts w:ascii="Times New Roman" w:hAnsi="Times New Roman" w:cs="Times New Roman"/>
                <w:sz w:val="24"/>
                <w:szCs w:val="24"/>
                <w:lang w:eastAsia="lt-LT"/>
              </w:rPr>
            </w:pPr>
            <w:r w:rsidRPr="00155303">
              <w:rPr>
                <w:rFonts w:ascii="Times New Roman" w:hAnsi="Times New Roman" w:cs="Times New Roman"/>
                <w:sz w:val="24"/>
                <w:szCs w:val="24"/>
                <w:lang w:eastAsia="lt-LT"/>
              </w:rPr>
              <w:lastRenderedPageBreak/>
              <w:t>Mokinių, baigusių pradinio ir pagrindinio ugdymo I dalies programą, pasiekimai 100 proc.</w:t>
            </w:r>
          </w:p>
          <w:p w14:paraId="16ABB1E1" w14:textId="77777777" w:rsidR="005A6840" w:rsidRPr="00155303" w:rsidRDefault="005A6840" w:rsidP="008E16A5">
            <w:pPr>
              <w:rPr>
                <w:rFonts w:ascii="Times New Roman" w:hAnsi="Times New Roman" w:cs="Times New Roman"/>
                <w:sz w:val="24"/>
                <w:szCs w:val="24"/>
                <w:lang w:eastAsia="lt-LT"/>
              </w:rPr>
            </w:pPr>
          </w:p>
          <w:p w14:paraId="43852632" w14:textId="6E52902A" w:rsidR="00BE41E5" w:rsidRPr="00155303" w:rsidRDefault="00BE41E5" w:rsidP="008E16A5">
            <w:pPr>
              <w:rPr>
                <w:rFonts w:ascii="Times New Roman" w:hAnsi="Times New Roman" w:cs="Times New Roman"/>
                <w:sz w:val="24"/>
                <w:szCs w:val="24"/>
                <w:lang w:eastAsia="lt-LT"/>
              </w:rPr>
            </w:pPr>
            <w:r w:rsidRPr="00155303">
              <w:rPr>
                <w:rStyle w:val="normaltextrun"/>
                <w:rFonts w:ascii="Times New Roman" w:hAnsi="Times New Roman" w:cs="Times New Roman"/>
                <w:sz w:val="24"/>
                <w:szCs w:val="24"/>
              </w:rPr>
              <w:t>Nacionalinio mokinių pasiekimų patikrinimo (NMPP)  4 ir 8  klasėse rezultatai pasieks šalies rezultatų vidurkį</w:t>
            </w:r>
            <w:r w:rsidR="00E42967">
              <w:rPr>
                <w:rStyle w:val="normaltextrun"/>
                <w:rFonts w:ascii="Times New Roman" w:hAnsi="Times New Roman" w:cs="Times New Roman"/>
                <w:sz w:val="24"/>
                <w:szCs w:val="24"/>
              </w:rPr>
              <w:t>.</w:t>
            </w:r>
            <w:r w:rsidRPr="00155303">
              <w:rPr>
                <w:rStyle w:val="eop"/>
                <w:rFonts w:ascii="Times New Roman" w:hAnsi="Times New Roman" w:cs="Times New Roman"/>
                <w:sz w:val="24"/>
                <w:szCs w:val="24"/>
              </w:rPr>
              <w:t> </w:t>
            </w:r>
          </w:p>
          <w:p w14:paraId="66171BBC" w14:textId="77777777" w:rsidR="00BE41E5" w:rsidRPr="00155303" w:rsidRDefault="00BE41E5" w:rsidP="008E16A5">
            <w:pPr>
              <w:rPr>
                <w:rFonts w:ascii="Times New Roman" w:hAnsi="Times New Roman" w:cs="Times New Roman"/>
                <w:sz w:val="24"/>
                <w:szCs w:val="24"/>
                <w:lang w:eastAsia="lt-LT"/>
              </w:rPr>
            </w:pPr>
          </w:p>
          <w:p w14:paraId="1F8FF7C1" w14:textId="77777777" w:rsidR="00BE41E5" w:rsidRPr="00155303" w:rsidRDefault="00BE41E5" w:rsidP="008E16A5">
            <w:pPr>
              <w:rPr>
                <w:rFonts w:ascii="Times New Roman" w:hAnsi="Times New Roman" w:cs="Times New Roman"/>
                <w:sz w:val="24"/>
                <w:szCs w:val="24"/>
                <w:lang w:eastAsia="lt-LT"/>
              </w:rPr>
            </w:pPr>
          </w:p>
          <w:p w14:paraId="712075A3" w14:textId="77777777" w:rsidR="00BE41E5" w:rsidRPr="00155303" w:rsidRDefault="00BE41E5" w:rsidP="008E16A5">
            <w:pPr>
              <w:rPr>
                <w:rFonts w:ascii="Times New Roman" w:hAnsi="Times New Roman" w:cs="Times New Roman"/>
                <w:sz w:val="24"/>
                <w:szCs w:val="24"/>
                <w:lang w:eastAsia="lt-LT"/>
              </w:rPr>
            </w:pPr>
          </w:p>
          <w:p w14:paraId="054DD5D8" w14:textId="77777777" w:rsidR="00BE41E5" w:rsidRPr="00155303" w:rsidRDefault="00BE41E5" w:rsidP="008E16A5">
            <w:pPr>
              <w:rPr>
                <w:rFonts w:ascii="Times New Roman" w:hAnsi="Times New Roman" w:cs="Times New Roman"/>
                <w:sz w:val="24"/>
                <w:szCs w:val="24"/>
                <w:lang w:eastAsia="lt-LT"/>
              </w:rPr>
            </w:pPr>
          </w:p>
          <w:p w14:paraId="16117B0A" w14:textId="77777777" w:rsidR="00BE41E5" w:rsidRPr="00155303" w:rsidRDefault="00BE41E5" w:rsidP="008E16A5">
            <w:pPr>
              <w:rPr>
                <w:rFonts w:ascii="Times New Roman" w:hAnsi="Times New Roman" w:cs="Times New Roman"/>
                <w:sz w:val="24"/>
                <w:szCs w:val="24"/>
                <w:lang w:eastAsia="lt-LT"/>
              </w:rPr>
            </w:pPr>
          </w:p>
          <w:p w14:paraId="37A9F19F" w14:textId="77777777" w:rsidR="00BE41E5" w:rsidRPr="00155303" w:rsidRDefault="00BE41E5" w:rsidP="008E16A5">
            <w:pPr>
              <w:rPr>
                <w:rFonts w:ascii="Times New Roman" w:hAnsi="Times New Roman" w:cs="Times New Roman"/>
                <w:sz w:val="24"/>
                <w:szCs w:val="24"/>
                <w:lang w:eastAsia="lt-LT"/>
              </w:rPr>
            </w:pPr>
          </w:p>
          <w:p w14:paraId="0DA72314" w14:textId="77777777" w:rsidR="00BE41E5" w:rsidRPr="00155303" w:rsidRDefault="00BE41E5" w:rsidP="008E16A5">
            <w:pPr>
              <w:rPr>
                <w:rFonts w:ascii="Times New Roman" w:hAnsi="Times New Roman" w:cs="Times New Roman"/>
                <w:sz w:val="24"/>
                <w:szCs w:val="24"/>
                <w:lang w:eastAsia="lt-LT"/>
              </w:rPr>
            </w:pPr>
          </w:p>
          <w:p w14:paraId="5FF96039" w14:textId="77777777" w:rsidR="00BE41E5" w:rsidRPr="00155303" w:rsidRDefault="00BE41E5" w:rsidP="008E16A5">
            <w:pPr>
              <w:rPr>
                <w:rFonts w:ascii="Times New Roman" w:hAnsi="Times New Roman" w:cs="Times New Roman"/>
                <w:sz w:val="24"/>
                <w:szCs w:val="24"/>
                <w:lang w:eastAsia="lt-LT"/>
              </w:rPr>
            </w:pPr>
          </w:p>
          <w:p w14:paraId="7CED601E" w14:textId="77777777" w:rsidR="00BE41E5" w:rsidRPr="00155303" w:rsidRDefault="00BE41E5" w:rsidP="008E16A5">
            <w:pPr>
              <w:rPr>
                <w:rFonts w:ascii="Times New Roman" w:hAnsi="Times New Roman" w:cs="Times New Roman"/>
                <w:sz w:val="24"/>
                <w:szCs w:val="24"/>
                <w:lang w:eastAsia="lt-LT"/>
              </w:rPr>
            </w:pPr>
          </w:p>
          <w:p w14:paraId="398D50F1" w14:textId="77777777" w:rsidR="00BE41E5" w:rsidRPr="00155303" w:rsidRDefault="00BE41E5" w:rsidP="008E16A5">
            <w:pPr>
              <w:rPr>
                <w:rFonts w:ascii="Times New Roman" w:hAnsi="Times New Roman" w:cs="Times New Roman"/>
                <w:sz w:val="24"/>
                <w:szCs w:val="24"/>
                <w:lang w:eastAsia="lt-LT"/>
              </w:rPr>
            </w:pPr>
          </w:p>
          <w:p w14:paraId="7D66F2B5" w14:textId="77777777" w:rsidR="00BE41E5" w:rsidRPr="00155303" w:rsidRDefault="00BE41E5" w:rsidP="008E16A5">
            <w:pPr>
              <w:rPr>
                <w:rFonts w:ascii="Times New Roman" w:hAnsi="Times New Roman" w:cs="Times New Roman"/>
                <w:sz w:val="24"/>
                <w:szCs w:val="24"/>
                <w:lang w:eastAsia="lt-LT"/>
              </w:rPr>
            </w:pPr>
          </w:p>
          <w:p w14:paraId="7179FCB1" w14:textId="77777777" w:rsidR="00BE41E5" w:rsidRPr="00155303" w:rsidRDefault="00BE41E5" w:rsidP="008E16A5">
            <w:pPr>
              <w:rPr>
                <w:rFonts w:ascii="Times New Roman" w:hAnsi="Times New Roman" w:cs="Times New Roman"/>
                <w:sz w:val="24"/>
                <w:szCs w:val="24"/>
                <w:lang w:eastAsia="lt-LT"/>
              </w:rPr>
            </w:pPr>
          </w:p>
          <w:p w14:paraId="0021C869" w14:textId="77777777" w:rsidR="00BE41E5" w:rsidRDefault="00BE41E5" w:rsidP="008E16A5">
            <w:pPr>
              <w:rPr>
                <w:rFonts w:ascii="Times New Roman" w:hAnsi="Times New Roman" w:cs="Times New Roman"/>
                <w:sz w:val="24"/>
                <w:szCs w:val="24"/>
                <w:lang w:eastAsia="lt-LT"/>
              </w:rPr>
            </w:pPr>
          </w:p>
          <w:p w14:paraId="34C10EFD" w14:textId="77777777" w:rsidR="00793275" w:rsidRDefault="00793275" w:rsidP="008E16A5">
            <w:pPr>
              <w:rPr>
                <w:rFonts w:ascii="Times New Roman" w:hAnsi="Times New Roman" w:cs="Times New Roman"/>
                <w:sz w:val="24"/>
                <w:szCs w:val="24"/>
                <w:lang w:eastAsia="lt-LT"/>
              </w:rPr>
            </w:pPr>
          </w:p>
          <w:p w14:paraId="7FB70098" w14:textId="77777777" w:rsidR="003637CB" w:rsidRDefault="003637CB" w:rsidP="008E16A5">
            <w:pPr>
              <w:rPr>
                <w:rFonts w:ascii="Times New Roman" w:hAnsi="Times New Roman" w:cs="Times New Roman"/>
                <w:sz w:val="24"/>
                <w:szCs w:val="24"/>
                <w:lang w:eastAsia="lt-LT"/>
              </w:rPr>
            </w:pPr>
          </w:p>
          <w:p w14:paraId="19A7AA96" w14:textId="77777777" w:rsidR="003637CB" w:rsidRDefault="003637CB" w:rsidP="008E16A5">
            <w:pPr>
              <w:rPr>
                <w:rFonts w:ascii="Times New Roman" w:hAnsi="Times New Roman" w:cs="Times New Roman"/>
                <w:sz w:val="24"/>
                <w:szCs w:val="24"/>
                <w:lang w:eastAsia="lt-LT"/>
              </w:rPr>
            </w:pPr>
          </w:p>
          <w:p w14:paraId="6FC50492" w14:textId="6F2FD913" w:rsidR="00BE41E5" w:rsidRPr="00155303" w:rsidRDefault="00BE41E5" w:rsidP="008E16A5">
            <w:pPr>
              <w:rPr>
                <w:rFonts w:ascii="Times New Roman" w:hAnsi="Times New Roman" w:cs="Times New Roman"/>
                <w:sz w:val="24"/>
                <w:szCs w:val="24"/>
                <w:lang w:eastAsia="lt-LT"/>
              </w:rPr>
            </w:pPr>
            <w:r w:rsidRPr="00155303">
              <w:rPr>
                <w:rFonts w:ascii="Times New Roman" w:hAnsi="Times New Roman" w:cs="Times New Roman"/>
                <w:sz w:val="24"/>
                <w:szCs w:val="24"/>
                <w:lang w:eastAsia="lt-LT"/>
              </w:rPr>
              <w:t xml:space="preserve">Pamokų, kuriose aktyviai taikomos IKT ugdymo priemonės, dalis </w:t>
            </w:r>
            <w:r w:rsidR="00445B2B" w:rsidRPr="033901DF">
              <w:rPr>
                <w:color w:val="000000" w:themeColor="text1"/>
              </w:rPr>
              <w:t>–</w:t>
            </w:r>
            <w:r w:rsidR="00445B2B">
              <w:rPr>
                <w:color w:val="000000" w:themeColor="text1"/>
              </w:rPr>
              <w:t xml:space="preserve"> </w:t>
            </w:r>
            <w:r w:rsidRPr="00155303">
              <w:rPr>
                <w:rFonts w:ascii="Times New Roman" w:hAnsi="Times New Roman" w:cs="Times New Roman"/>
                <w:sz w:val="24"/>
                <w:szCs w:val="24"/>
                <w:lang w:eastAsia="lt-LT"/>
              </w:rPr>
              <w:t>93 proc.</w:t>
            </w:r>
          </w:p>
          <w:p w14:paraId="744D4D99" w14:textId="77777777" w:rsidR="00BE41E5" w:rsidRPr="00155303" w:rsidRDefault="00BE41E5" w:rsidP="008E16A5">
            <w:pPr>
              <w:rPr>
                <w:rFonts w:ascii="Times New Roman" w:hAnsi="Times New Roman" w:cs="Times New Roman"/>
                <w:sz w:val="24"/>
                <w:szCs w:val="24"/>
                <w:lang w:eastAsia="lt-LT"/>
              </w:rPr>
            </w:pPr>
          </w:p>
          <w:p w14:paraId="54A6CA76" w14:textId="77777777" w:rsidR="00BE41E5" w:rsidRPr="00155303" w:rsidRDefault="00BE41E5" w:rsidP="008E16A5">
            <w:pPr>
              <w:rPr>
                <w:rFonts w:ascii="Times New Roman" w:hAnsi="Times New Roman" w:cs="Times New Roman"/>
                <w:sz w:val="24"/>
                <w:szCs w:val="24"/>
                <w:lang w:eastAsia="lt-LT"/>
              </w:rPr>
            </w:pPr>
          </w:p>
          <w:p w14:paraId="1DB1EFA7" w14:textId="77777777" w:rsidR="00BE41E5" w:rsidRPr="00155303" w:rsidRDefault="00BE41E5" w:rsidP="008E16A5">
            <w:pPr>
              <w:rPr>
                <w:rFonts w:ascii="Times New Roman" w:hAnsi="Times New Roman" w:cs="Times New Roman"/>
                <w:sz w:val="24"/>
                <w:szCs w:val="24"/>
                <w:lang w:eastAsia="lt-LT"/>
              </w:rPr>
            </w:pPr>
          </w:p>
          <w:p w14:paraId="4E43AAE4" w14:textId="77777777" w:rsidR="00BE41E5" w:rsidRPr="00155303" w:rsidRDefault="00BE41E5" w:rsidP="008E16A5">
            <w:pPr>
              <w:rPr>
                <w:rFonts w:ascii="Times New Roman" w:hAnsi="Times New Roman" w:cs="Times New Roman"/>
                <w:sz w:val="24"/>
                <w:szCs w:val="24"/>
                <w:lang w:eastAsia="lt-LT"/>
              </w:rPr>
            </w:pPr>
          </w:p>
          <w:p w14:paraId="14FFC2C6" w14:textId="77777777" w:rsidR="00BE41E5" w:rsidRDefault="00BE41E5" w:rsidP="008E16A5">
            <w:pPr>
              <w:rPr>
                <w:rFonts w:ascii="Times New Roman" w:hAnsi="Times New Roman" w:cs="Times New Roman"/>
                <w:sz w:val="24"/>
                <w:szCs w:val="24"/>
                <w:lang w:eastAsia="lt-LT"/>
              </w:rPr>
            </w:pPr>
          </w:p>
          <w:p w14:paraId="40F1ED13" w14:textId="77777777" w:rsidR="00395EEE" w:rsidRDefault="00395EEE" w:rsidP="008E16A5">
            <w:pPr>
              <w:rPr>
                <w:rFonts w:ascii="Times New Roman" w:hAnsi="Times New Roman" w:cs="Times New Roman"/>
                <w:sz w:val="24"/>
                <w:szCs w:val="24"/>
                <w:lang w:eastAsia="lt-LT"/>
              </w:rPr>
            </w:pPr>
          </w:p>
          <w:p w14:paraId="2FA85B8B" w14:textId="77777777" w:rsidR="00395EEE" w:rsidRDefault="00395EEE" w:rsidP="008E16A5">
            <w:pPr>
              <w:rPr>
                <w:rFonts w:ascii="Times New Roman" w:hAnsi="Times New Roman" w:cs="Times New Roman"/>
                <w:sz w:val="24"/>
                <w:szCs w:val="24"/>
                <w:lang w:eastAsia="lt-LT"/>
              </w:rPr>
            </w:pPr>
          </w:p>
          <w:p w14:paraId="10746A55" w14:textId="77777777" w:rsidR="00395EEE" w:rsidRDefault="00395EEE" w:rsidP="008E16A5">
            <w:pPr>
              <w:rPr>
                <w:rFonts w:ascii="Times New Roman" w:hAnsi="Times New Roman" w:cs="Times New Roman"/>
                <w:sz w:val="24"/>
                <w:szCs w:val="24"/>
                <w:lang w:eastAsia="lt-LT"/>
              </w:rPr>
            </w:pPr>
          </w:p>
          <w:p w14:paraId="739C0E6D" w14:textId="77777777" w:rsidR="005A6840" w:rsidRDefault="005A6840" w:rsidP="008E16A5">
            <w:pPr>
              <w:rPr>
                <w:rFonts w:ascii="Times New Roman" w:hAnsi="Times New Roman" w:cs="Times New Roman"/>
                <w:sz w:val="24"/>
                <w:szCs w:val="24"/>
                <w:lang w:eastAsia="lt-LT"/>
              </w:rPr>
            </w:pPr>
          </w:p>
          <w:p w14:paraId="338AD71E" w14:textId="77777777" w:rsidR="00DB3332" w:rsidRDefault="00DB3332" w:rsidP="008E16A5">
            <w:pPr>
              <w:rPr>
                <w:rFonts w:ascii="Times New Roman" w:hAnsi="Times New Roman" w:cs="Times New Roman"/>
                <w:sz w:val="24"/>
                <w:szCs w:val="24"/>
                <w:lang w:eastAsia="lt-LT"/>
              </w:rPr>
            </w:pPr>
          </w:p>
          <w:p w14:paraId="32DFE685" w14:textId="77777777" w:rsidR="00BE41E5" w:rsidRPr="00155303" w:rsidRDefault="00BE41E5" w:rsidP="008E16A5">
            <w:pPr>
              <w:rPr>
                <w:rFonts w:ascii="Times New Roman" w:hAnsi="Times New Roman" w:cs="Times New Roman"/>
                <w:sz w:val="24"/>
                <w:szCs w:val="24"/>
                <w:lang w:eastAsia="lt-LT"/>
              </w:rPr>
            </w:pPr>
          </w:p>
          <w:p w14:paraId="08488E1F" w14:textId="34F6FDC0" w:rsidR="00BE41E5" w:rsidRPr="00155303" w:rsidRDefault="00BE41E5" w:rsidP="008E16A5">
            <w:pPr>
              <w:rPr>
                <w:rFonts w:ascii="Times New Roman" w:hAnsi="Times New Roman" w:cs="Times New Roman"/>
                <w:sz w:val="24"/>
                <w:szCs w:val="24"/>
                <w:lang w:eastAsia="lt-LT"/>
              </w:rPr>
            </w:pPr>
            <w:r w:rsidRPr="00155303">
              <w:rPr>
                <w:rFonts w:ascii="Times New Roman" w:hAnsi="Times New Roman" w:cs="Times New Roman"/>
                <w:sz w:val="24"/>
                <w:szCs w:val="24"/>
                <w:lang w:eastAsia="lt-LT"/>
              </w:rPr>
              <w:t>Pamok</w:t>
            </w:r>
            <w:r w:rsidR="00395EEE">
              <w:rPr>
                <w:rFonts w:ascii="Times New Roman" w:hAnsi="Times New Roman" w:cs="Times New Roman"/>
                <w:sz w:val="24"/>
                <w:szCs w:val="24"/>
                <w:lang w:eastAsia="lt-LT"/>
              </w:rPr>
              <w:t xml:space="preserve">ų, kuriose </w:t>
            </w:r>
            <w:r w:rsidRPr="00155303">
              <w:rPr>
                <w:rFonts w:ascii="Times New Roman" w:hAnsi="Times New Roman" w:cs="Times New Roman"/>
                <w:sz w:val="24"/>
                <w:szCs w:val="24"/>
                <w:lang w:eastAsia="lt-LT"/>
              </w:rPr>
              <w:t>taikyti aktyvieji mokymosi metodai, dali</w:t>
            </w:r>
            <w:r w:rsidR="00445B2B">
              <w:rPr>
                <w:rFonts w:ascii="Times New Roman" w:hAnsi="Times New Roman" w:cs="Times New Roman"/>
                <w:sz w:val="24"/>
                <w:szCs w:val="24"/>
                <w:lang w:eastAsia="lt-LT"/>
              </w:rPr>
              <w:t>s</w:t>
            </w:r>
            <w:r w:rsidR="00395EEE">
              <w:rPr>
                <w:rFonts w:ascii="Times New Roman" w:hAnsi="Times New Roman" w:cs="Times New Roman"/>
                <w:sz w:val="24"/>
                <w:szCs w:val="24"/>
                <w:lang w:eastAsia="lt-LT"/>
              </w:rPr>
              <w:t xml:space="preserve"> </w:t>
            </w:r>
            <w:r w:rsidR="00395EEE" w:rsidRPr="033901DF">
              <w:rPr>
                <w:color w:val="000000" w:themeColor="text1"/>
              </w:rPr>
              <w:t>–</w:t>
            </w:r>
            <w:r w:rsidR="00395EEE">
              <w:rPr>
                <w:color w:val="000000" w:themeColor="text1"/>
              </w:rPr>
              <w:t xml:space="preserve"> </w:t>
            </w:r>
            <w:r w:rsidRPr="00155303">
              <w:rPr>
                <w:rFonts w:ascii="Times New Roman" w:hAnsi="Times New Roman" w:cs="Times New Roman"/>
                <w:sz w:val="24"/>
                <w:szCs w:val="24"/>
                <w:lang w:eastAsia="lt-LT"/>
              </w:rPr>
              <w:t>90</w:t>
            </w:r>
            <w:r w:rsidR="00445B2B" w:rsidRPr="00155303">
              <w:rPr>
                <w:rFonts w:ascii="Times New Roman" w:hAnsi="Times New Roman" w:cs="Times New Roman"/>
                <w:sz w:val="24"/>
                <w:szCs w:val="24"/>
                <w:lang w:eastAsia="lt-LT"/>
              </w:rPr>
              <w:t xml:space="preserve"> proc</w:t>
            </w:r>
            <w:r w:rsidR="00445B2B">
              <w:rPr>
                <w:rFonts w:ascii="Times New Roman" w:hAnsi="Times New Roman" w:cs="Times New Roman"/>
                <w:sz w:val="24"/>
                <w:szCs w:val="24"/>
                <w:lang w:eastAsia="lt-LT"/>
              </w:rPr>
              <w:t>.</w:t>
            </w:r>
          </w:p>
          <w:p w14:paraId="6280DE2D" w14:textId="77777777" w:rsidR="00BE41E5" w:rsidRPr="00155303" w:rsidRDefault="00BE41E5" w:rsidP="008E16A5">
            <w:pPr>
              <w:rPr>
                <w:rFonts w:ascii="Times New Roman" w:hAnsi="Times New Roman" w:cs="Times New Roman"/>
                <w:sz w:val="24"/>
                <w:szCs w:val="24"/>
                <w:lang w:eastAsia="lt-LT"/>
              </w:rPr>
            </w:pPr>
          </w:p>
          <w:p w14:paraId="04D856EB" w14:textId="77777777" w:rsidR="00BE41E5" w:rsidRPr="00155303" w:rsidRDefault="00BE41E5" w:rsidP="008E16A5">
            <w:pPr>
              <w:rPr>
                <w:rFonts w:ascii="Times New Roman" w:hAnsi="Times New Roman" w:cs="Times New Roman"/>
                <w:sz w:val="24"/>
                <w:szCs w:val="24"/>
                <w:lang w:eastAsia="lt-LT"/>
              </w:rPr>
            </w:pPr>
          </w:p>
          <w:p w14:paraId="7A8B1E6E" w14:textId="77777777" w:rsidR="00BE41E5" w:rsidRPr="00155303" w:rsidRDefault="00BE41E5" w:rsidP="008E16A5">
            <w:pPr>
              <w:rPr>
                <w:rFonts w:ascii="Times New Roman" w:hAnsi="Times New Roman" w:cs="Times New Roman"/>
                <w:sz w:val="24"/>
                <w:szCs w:val="24"/>
                <w:lang w:eastAsia="lt-LT"/>
              </w:rPr>
            </w:pPr>
          </w:p>
          <w:p w14:paraId="461B507B" w14:textId="77777777" w:rsidR="00BE41E5" w:rsidRPr="00155303" w:rsidRDefault="00BE41E5" w:rsidP="008E16A5">
            <w:pPr>
              <w:rPr>
                <w:rFonts w:ascii="Times New Roman" w:hAnsi="Times New Roman" w:cs="Times New Roman"/>
                <w:sz w:val="24"/>
                <w:szCs w:val="24"/>
                <w:lang w:eastAsia="lt-LT"/>
              </w:rPr>
            </w:pPr>
          </w:p>
          <w:p w14:paraId="20EB5587" w14:textId="77777777" w:rsidR="00BE41E5" w:rsidRPr="00155303" w:rsidRDefault="00BE41E5" w:rsidP="008E16A5">
            <w:pPr>
              <w:rPr>
                <w:rFonts w:ascii="Times New Roman" w:hAnsi="Times New Roman" w:cs="Times New Roman"/>
                <w:sz w:val="24"/>
                <w:szCs w:val="24"/>
                <w:lang w:eastAsia="lt-LT"/>
              </w:rPr>
            </w:pPr>
          </w:p>
          <w:p w14:paraId="7F3CE385" w14:textId="77777777" w:rsidR="00BE41E5" w:rsidRPr="00155303" w:rsidRDefault="00BE41E5" w:rsidP="008E16A5">
            <w:pPr>
              <w:rPr>
                <w:rFonts w:ascii="Times New Roman" w:hAnsi="Times New Roman" w:cs="Times New Roman"/>
                <w:sz w:val="24"/>
                <w:szCs w:val="24"/>
                <w:lang w:eastAsia="lt-LT"/>
              </w:rPr>
            </w:pPr>
          </w:p>
          <w:p w14:paraId="5DF17075" w14:textId="77777777" w:rsidR="00BE41E5" w:rsidRDefault="00BE41E5" w:rsidP="008E16A5">
            <w:pPr>
              <w:rPr>
                <w:rFonts w:ascii="Times New Roman" w:hAnsi="Times New Roman" w:cs="Times New Roman"/>
                <w:sz w:val="24"/>
                <w:szCs w:val="24"/>
                <w:lang w:eastAsia="lt-LT"/>
              </w:rPr>
            </w:pPr>
          </w:p>
          <w:p w14:paraId="778629E3" w14:textId="77777777" w:rsidR="005A6840" w:rsidRDefault="005A6840" w:rsidP="008E16A5">
            <w:pPr>
              <w:rPr>
                <w:rFonts w:ascii="Times New Roman" w:hAnsi="Times New Roman" w:cs="Times New Roman"/>
                <w:sz w:val="24"/>
                <w:szCs w:val="24"/>
                <w:lang w:eastAsia="lt-LT"/>
              </w:rPr>
            </w:pPr>
          </w:p>
          <w:p w14:paraId="6DF5DEE7" w14:textId="77777777" w:rsidR="005A6840" w:rsidRPr="00155303" w:rsidRDefault="005A6840" w:rsidP="008E16A5">
            <w:pPr>
              <w:rPr>
                <w:rFonts w:ascii="Times New Roman" w:hAnsi="Times New Roman" w:cs="Times New Roman"/>
                <w:sz w:val="24"/>
                <w:szCs w:val="24"/>
                <w:lang w:eastAsia="lt-LT"/>
              </w:rPr>
            </w:pPr>
          </w:p>
          <w:p w14:paraId="0BB6B736" w14:textId="77777777" w:rsidR="00BE41E5" w:rsidRDefault="00BE41E5" w:rsidP="008E16A5">
            <w:pPr>
              <w:rPr>
                <w:rFonts w:ascii="Times New Roman" w:hAnsi="Times New Roman" w:cs="Times New Roman"/>
                <w:sz w:val="24"/>
                <w:szCs w:val="24"/>
                <w:lang w:eastAsia="lt-LT"/>
              </w:rPr>
            </w:pPr>
          </w:p>
          <w:p w14:paraId="511300E8" w14:textId="77777777" w:rsidR="008A5753" w:rsidRDefault="008A5753" w:rsidP="008E16A5">
            <w:pPr>
              <w:rPr>
                <w:rFonts w:ascii="Times New Roman" w:hAnsi="Times New Roman" w:cs="Times New Roman"/>
                <w:sz w:val="24"/>
                <w:szCs w:val="24"/>
                <w:lang w:eastAsia="lt-LT"/>
              </w:rPr>
            </w:pPr>
          </w:p>
          <w:p w14:paraId="5BECD36F" w14:textId="77777777" w:rsidR="00793275" w:rsidRPr="00155303" w:rsidRDefault="00793275" w:rsidP="008E16A5">
            <w:pPr>
              <w:rPr>
                <w:rFonts w:ascii="Times New Roman" w:hAnsi="Times New Roman" w:cs="Times New Roman"/>
                <w:sz w:val="24"/>
                <w:szCs w:val="24"/>
                <w:lang w:eastAsia="lt-LT"/>
              </w:rPr>
            </w:pPr>
          </w:p>
          <w:p w14:paraId="32BD9CFE" w14:textId="051E30CA" w:rsidR="00BE41E5" w:rsidRPr="00155303" w:rsidRDefault="00BE41E5" w:rsidP="008E16A5">
            <w:pPr>
              <w:rPr>
                <w:rFonts w:ascii="Times New Roman" w:hAnsi="Times New Roman" w:cs="Times New Roman"/>
                <w:sz w:val="24"/>
                <w:szCs w:val="24"/>
                <w:lang w:eastAsia="lt-LT"/>
              </w:rPr>
            </w:pPr>
            <w:r w:rsidRPr="00155303">
              <w:rPr>
                <w:rFonts w:ascii="Times New Roman" w:hAnsi="Times New Roman" w:cs="Times New Roman"/>
                <w:sz w:val="24"/>
                <w:szCs w:val="24"/>
                <w:lang w:eastAsia="lt-LT"/>
              </w:rPr>
              <w:t>Individualios mokinio pažangos stebėjimas. „Mokinio individualios pažangos“ knygeles pildys 100 proc. mokinių.</w:t>
            </w:r>
          </w:p>
          <w:p w14:paraId="2F3C9B6F" w14:textId="77777777" w:rsidR="00BE41E5" w:rsidRPr="00155303" w:rsidRDefault="00BE41E5" w:rsidP="008E16A5">
            <w:pPr>
              <w:rPr>
                <w:rFonts w:ascii="Times New Roman" w:hAnsi="Times New Roman" w:cs="Times New Roman"/>
                <w:sz w:val="24"/>
                <w:szCs w:val="24"/>
                <w:lang w:eastAsia="lt-LT"/>
              </w:rPr>
            </w:pPr>
          </w:p>
          <w:p w14:paraId="4323BF06" w14:textId="77777777" w:rsidR="00BE41E5" w:rsidRPr="00155303" w:rsidRDefault="00BE41E5" w:rsidP="008E16A5">
            <w:pPr>
              <w:rPr>
                <w:rFonts w:ascii="Times New Roman" w:hAnsi="Times New Roman" w:cs="Times New Roman"/>
                <w:sz w:val="24"/>
                <w:szCs w:val="24"/>
                <w:lang w:eastAsia="lt-LT"/>
              </w:rPr>
            </w:pPr>
          </w:p>
          <w:p w14:paraId="4D6430E1" w14:textId="77777777" w:rsidR="00BE41E5" w:rsidRPr="00155303" w:rsidRDefault="00BE41E5" w:rsidP="008E16A5">
            <w:pPr>
              <w:rPr>
                <w:rFonts w:ascii="Times New Roman" w:hAnsi="Times New Roman" w:cs="Times New Roman"/>
                <w:sz w:val="24"/>
                <w:szCs w:val="24"/>
                <w:lang w:eastAsia="lt-LT"/>
              </w:rPr>
            </w:pPr>
          </w:p>
          <w:p w14:paraId="71EC4292" w14:textId="77777777" w:rsidR="00BE41E5" w:rsidRDefault="00BE41E5" w:rsidP="008E16A5">
            <w:pPr>
              <w:rPr>
                <w:rFonts w:ascii="Times New Roman" w:hAnsi="Times New Roman" w:cs="Times New Roman"/>
                <w:sz w:val="24"/>
                <w:szCs w:val="24"/>
                <w:lang w:eastAsia="lt-LT"/>
              </w:rPr>
            </w:pPr>
          </w:p>
          <w:p w14:paraId="4FA452FC" w14:textId="77777777" w:rsidR="008C5973" w:rsidRDefault="008C5973" w:rsidP="008E16A5">
            <w:pPr>
              <w:rPr>
                <w:rFonts w:ascii="Times New Roman" w:hAnsi="Times New Roman" w:cs="Times New Roman"/>
                <w:sz w:val="24"/>
                <w:szCs w:val="24"/>
                <w:lang w:eastAsia="lt-LT"/>
              </w:rPr>
            </w:pPr>
          </w:p>
          <w:p w14:paraId="43F934F8" w14:textId="77777777" w:rsidR="00C27683" w:rsidRDefault="00C27683" w:rsidP="008E16A5">
            <w:pPr>
              <w:rPr>
                <w:rFonts w:ascii="Times New Roman" w:hAnsi="Times New Roman" w:cs="Times New Roman"/>
                <w:sz w:val="24"/>
                <w:szCs w:val="24"/>
                <w:lang w:eastAsia="lt-LT"/>
              </w:rPr>
            </w:pPr>
          </w:p>
          <w:p w14:paraId="3E878C1F" w14:textId="60C6C179" w:rsidR="00BE41E5" w:rsidRPr="00155303" w:rsidRDefault="00BE41E5" w:rsidP="008E16A5">
            <w:pPr>
              <w:rPr>
                <w:rFonts w:ascii="Times New Roman" w:hAnsi="Times New Roman" w:cs="Times New Roman"/>
                <w:sz w:val="24"/>
                <w:szCs w:val="24"/>
                <w:lang w:eastAsia="lt-LT"/>
              </w:rPr>
            </w:pPr>
            <w:r w:rsidRPr="00155303">
              <w:rPr>
                <w:rFonts w:ascii="Times New Roman" w:hAnsi="Times New Roman" w:cs="Times New Roman"/>
                <w:sz w:val="24"/>
                <w:szCs w:val="24"/>
                <w:lang w:eastAsia="lt-LT"/>
              </w:rPr>
              <w:t>Progimnazijoje veikiančiame „Namų darbų klube“ sistemingai atliks namų darbų ir papildomas užduotis. Pasiekimai pagerės 0,5 balo.</w:t>
            </w:r>
          </w:p>
          <w:p w14:paraId="71174631" w14:textId="77777777" w:rsidR="00BE41E5" w:rsidRPr="00155303" w:rsidRDefault="00BE41E5" w:rsidP="008E16A5">
            <w:pPr>
              <w:rPr>
                <w:rFonts w:ascii="Times New Roman" w:hAnsi="Times New Roman" w:cs="Times New Roman"/>
                <w:sz w:val="24"/>
                <w:szCs w:val="24"/>
                <w:lang w:eastAsia="lt-LT"/>
              </w:rPr>
            </w:pPr>
          </w:p>
          <w:p w14:paraId="24ECCA33" w14:textId="77777777" w:rsidR="00BE41E5" w:rsidRPr="00155303" w:rsidRDefault="00BE41E5" w:rsidP="008E16A5">
            <w:pPr>
              <w:rPr>
                <w:rFonts w:ascii="Times New Roman" w:hAnsi="Times New Roman" w:cs="Times New Roman"/>
                <w:sz w:val="24"/>
                <w:szCs w:val="24"/>
                <w:lang w:eastAsia="lt-LT"/>
              </w:rPr>
            </w:pPr>
          </w:p>
          <w:p w14:paraId="2B15DEDF" w14:textId="77777777" w:rsidR="00BE41E5" w:rsidRPr="00155303" w:rsidRDefault="00BE41E5" w:rsidP="008E16A5">
            <w:pPr>
              <w:rPr>
                <w:rFonts w:ascii="Times New Roman" w:hAnsi="Times New Roman" w:cs="Times New Roman"/>
                <w:sz w:val="24"/>
                <w:szCs w:val="24"/>
                <w:lang w:eastAsia="lt-LT"/>
              </w:rPr>
            </w:pPr>
          </w:p>
          <w:p w14:paraId="6F48D6DD" w14:textId="77777777" w:rsidR="00BE41E5" w:rsidRDefault="00BE41E5" w:rsidP="008E16A5">
            <w:pPr>
              <w:rPr>
                <w:rFonts w:ascii="Times New Roman" w:hAnsi="Times New Roman" w:cs="Times New Roman"/>
                <w:sz w:val="24"/>
                <w:szCs w:val="24"/>
                <w:lang w:eastAsia="lt-LT"/>
              </w:rPr>
            </w:pPr>
          </w:p>
          <w:p w14:paraId="11CA2853" w14:textId="77777777" w:rsidR="00793275" w:rsidRDefault="00793275" w:rsidP="008E16A5">
            <w:pPr>
              <w:rPr>
                <w:rFonts w:ascii="Times New Roman" w:hAnsi="Times New Roman" w:cs="Times New Roman"/>
                <w:sz w:val="24"/>
                <w:szCs w:val="24"/>
                <w:lang w:eastAsia="lt-LT"/>
              </w:rPr>
            </w:pPr>
          </w:p>
          <w:p w14:paraId="51939195" w14:textId="77777777" w:rsidR="00E740B5" w:rsidRDefault="00E740B5" w:rsidP="00145FDB">
            <w:pPr>
              <w:rPr>
                <w:rFonts w:ascii="Times New Roman" w:hAnsi="Times New Roman" w:cs="Times New Roman"/>
                <w:sz w:val="24"/>
                <w:szCs w:val="24"/>
                <w:lang w:eastAsia="lt-LT"/>
              </w:rPr>
            </w:pPr>
          </w:p>
          <w:p w14:paraId="75A47A27" w14:textId="490FA5B6" w:rsidR="00145FDB" w:rsidRPr="00155303" w:rsidRDefault="00145FDB" w:rsidP="00145FDB">
            <w:pPr>
              <w:rPr>
                <w:rFonts w:ascii="Times New Roman" w:hAnsi="Times New Roman" w:cs="Times New Roman"/>
                <w:sz w:val="24"/>
                <w:szCs w:val="24"/>
                <w:lang w:eastAsia="lt-LT"/>
              </w:rPr>
            </w:pPr>
            <w:r w:rsidRPr="00155303">
              <w:rPr>
                <w:rFonts w:ascii="Times New Roman" w:hAnsi="Times New Roman" w:cs="Times New Roman"/>
                <w:sz w:val="24"/>
                <w:szCs w:val="24"/>
                <w:lang w:eastAsia="lt-LT"/>
              </w:rPr>
              <w:lastRenderedPageBreak/>
              <w:t xml:space="preserve">Sistemingos mokinių pasiekimų analizės vykdymas. </w:t>
            </w:r>
          </w:p>
          <w:p w14:paraId="41EF27D3" w14:textId="77777777" w:rsidR="00145FDB" w:rsidRPr="00155303" w:rsidRDefault="00145FDB" w:rsidP="00145FDB">
            <w:pPr>
              <w:rPr>
                <w:rFonts w:ascii="Times New Roman" w:hAnsi="Times New Roman" w:cs="Times New Roman"/>
                <w:sz w:val="24"/>
                <w:szCs w:val="24"/>
                <w:lang w:eastAsia="lt-LT"/>
              </w:rPr>
            </w:pPr>
          </w:p>
          <w:p w14:paraId="585CACF8" w14:textId="77777777" w:rsidR="00D3692D" w:rsidRDefault="00D3692D" w:rsidP="008E16A5">
            <w:pPr>
              <w:rPr>
                <w:rFonts w:ascii="Times New Roman" w:hAnsi="Times New Roman" w:cs="Times New Roman"/>
                <w:sz w:val="24"/>
                <w:szCs w:val="24"/>
                <w:lang w:eastAsia="lt-LT"/>
              </w:rPr>
            </w:pPr>
          </w:p>
          <w:p w14:paraId="090325FD" w14:textId="77777777" w:rsidR="00BE41E5" w:rsidRPr="00155303" w:rsidRDefault="00BE41E5" w:rsidP="008E16A5">
            <w:pPr>
              <w:rPr>
                <w:rFonts w:ascii="Times New Roman" w:hAnsi="Times New Roman" w:cs="Times New Roman"/>
                <w:sz w:val="24"/>
                <w:szCs w:val="24"/>
                <w:lang w:eastAsia="lt-LT"/>
              </w:rPr>
            </w:pPr>
          </w:p>
          <w:p w14:paraId="58D5017F" w14:textId="77777777" w:rsidR="00BE41E5" w:rsidRPr="00155303" w:rsidRDefault="00BE41E5" w:rsidP="008E16A5">
            <w:pPr>
              <w:rPr>
                <w:rFonts w:ascii="Times New Roman" w:hAnsi="Times New Roman" w:cs="Times New Roman"/>
                <w:sz w:val="24"/>
                <w:szCs w:val="24"/>
                <w:lang w:eastAsia="lt-LT"/>
              </w:rPr>
            </w:pPr>
          </w:p>
          <w:p w14:paraId="7EA753E1" w14:textId="77777777" w:rsidR="00BE41E5" w:rsidRPr="00155303" w:rsidRDefault="00BE41E5" w:rsidP="008E16A5">
            <w:pPr>
              <w:rPr>
                <w:rFonts w:ascii="Times New Roman" w:hAnsi="Times New Roman" w:cs="Times New Roman"/>
                <w:sz w:val="24"/>
                <w:szCs w:val="24"/>
                <w:lang w:eastAsia="lt-LT"/>
              </w:rPr>
            </w:pPr>
          </w:p>
          <w:p w14:paraId="13A09D4A" w14:textId="77777777" w:rsidR="00746BB0" w:rsidRDefault="00746BB0" w:rsidP="008E16A5">
            <w:pPr>
              <w:rPr>
                <w:rFonts w:ascii="Times New Roman" w:hAnsi="Times New Roman" w:cs="Times New Roman"/>
                <w:sz w:val="24"/>
                <w:szCs w:val="24"/>
                <w:lang w:eastAsia="lt-LT"/>
              </w:rPr>
            </w:pPr>
          </w:p>
          <w:p w14:paraId="198E8FCE" w14:textId="77777777" w:rsidR="00746BB0" w:rsidRDefault="00746BB0" w:rsidP="008E16A5">
            <w:pPr>
              <w:rPr>
                <w:rFonts w:ascii="Times New Roman" w:hAnsi="Times New Roman" w:cs="Times New Roman"/>
                <w:sz w:val="24"/>
                <w:szCs w:val="24"/>
                <w:lang w:eastAsia="lt-LT"/>
              </w:rPr>
            </w:pPr>
          </w:p>
          <w:p w14:paraId="0ABFE154" w14:textId="13BECB6B" w:rsidR="00BE41E5" w:rsidRPr="00155303" w:rsidRDefault="00BE41E5" w:rsidP="008E16A5">
            <w:pPr>
              <w:rPr>
                <w:rFonts w:ascii="Times New Roman" w:hAnsi="Times New Roman" w:cs="Times New Roman"/>
                <w:sz w:val="24"/>
                <w:szCs w:val="24"/>
                <w:lang w:eastAsia="lt-LT"/>
              </w:rPr>
            </w:pPr>
            <w:r w:rsidRPr="00155303">
              <w:rPr>
                <w:rFonts w:ascii="Times New Roman" w:hAnsi="Times New Roman" w:cs="Times New Roman"/>
                <w:sz w:val="24"/>
                <w:szCs w:val="24"/>
                <w:lang w:eastAsia="lt-LT"/>
              </w:rPr>
              <w:t>Švietimo pagalba teikiama visiems (100 proc. ) specialiųjų ugdymosi poreikių turintiems mokiniams.</w:t>
            </w:r>
          </w:p>
          <w:p w14:paraId="7E340DBB" w14:textId="77777777" w:rsidR="00BE41E5" w:rsidRPr="00155303" w:rsidRDefault="00BE41E5" w:rsidP="008E16A5">
            <w:pPr>
              <w:rPr>
                <w:rFonts w:ascii="Times New Roman" w:hAnsi="Times New Roman" w:cs="Times New Roman"/>
                <w:sz w:val="24"/>
                <w:szCs w:val="24"/>
                <w:lang w:eastAsia="lt-LT"/>
              </w:rPr>
            </w:pPr>
          </w:p>
          <w:p w14:paraId="2DFFC44F" w14:textId="77777777" w:rsidR="00BE41E5" w:rsidRPr="00155303" w:rsidRDefault="00BE41E5" w:rsidP="008E16A5">
            <w:pPr>
              <w:rPr>
                <w:rFonts w:ascii="Times New Roman" w:hAnsi="Times New Roman" w:cs="Times New Roman"/>
                <w:sz w:val="24"/>
                <w:szCs w:val="24"/>
                <w:lang w:eastAsia="lt-LT"/>
              </w:rPr>
            </w:pPr>
          </w:p>
          <w:p w14:paraId="481ACA77" w14:textId="77777777" w:rsidR="00BE41E5" w:rsidRPr="00155303" w:rsidRDefault="00BE41E5" w:rsidP="008E16A5">
            <w:pPr>
              <w:rPr>
                <w:rFonts w:ascii="Times New Roman" w:hAnsi="Times New Roman" w:cs="Times New Roman"/>
                <w:sz w:val="24"/>
                <w:szCs w:val="24"/>
                <w:lang w:eastAsia="lt-LT"/>
              </w:rPr>
            </w:pPr>
          </w:p>
          <w:p w14:paraId="46D600CF" w14:textId="77777777" w:rsidR="00BE41E5" w:rsidRPr="00155303" w:rsidRDefault="00BE41E5" w:rsidP="008E16A5">
            <w:pPr>
              <w:rPr>
                <w:rFonts w:ascii="Times New Roman" w:hAnsi="Times New Roman" w:cs="Times New Roman"/>
                <w:sz w:val="24"/>
                <w:szCs w:val="24"/>
                <w:lang w:eastAsia="lt-LT"/>
              </w:rPr>
            </w:pPr>
          </w:p>
          <w:p w14:paraId="1AE9ED47" w14:textId="77777777" w:rsidR="00BE41E5" w:rsidRPr="00155303" w:rsidRDefault="00BE41E5" w:rsidP="008E16A5">
            <w:pPr>
              <w:rPr>
                <w:rFonts w:ascii="Times New Roman" w:hAnsi="Times New Roman" w:cs="Times New Roman"/>
                <w:sz w:val="24"/>
                <w:szCs w:val="24"/>
                <w:lang w:eastAsia="lt-LT"/>
              </w:rPr>
            </w:pPr>
          </w:p>
          <w:p w14:paraId="1B407BBC" w14:textId="77777777" w:rsidR="00BE41E5" w:rsidRPr="00155303" w:rsidRDefault="00BE41E5" w:rsidP="008E16A5">
            <w:pPr>
              <w:rPr>
                <w:rFonts w:ascii="Times New Roman" w:hAnsi="Times New Roman" w:cs="Times New Roman"/>
                <w:sz w:val="24"/>
                <w:szCs w:val="24"/>
                <w:lang w:eastAsia="lt-LT"/>
              </w:rPr>
            </w:pPr>
          </w:p>
          <w:p w14:paraId="13D7A4F4" w14:textId="77777777" w:rsidR="00BE41E5" w:rsidRPr="00155303" w:rsidRDefault="00BE41E5" w:rsidP="008E16A5">
            <w:pPr>
              <w:rPr>
                <w:rFonts w:ascii="Times New Roman" w:hAnsi="Times New Roman" w:cs="Times New Roman"/>
                <w:sz w:val="24"/>
                <w:szCs w:val="24"/>
                <w:lang w:eastAsia="lt-LT"/>
              </w:rPr>
            </w:pPr>
          </w:p>
          <w:p w14:paraId="52DFED52" w14:textId="77777777" w:rsidR="00BE41E5" w:rsidRPr="00155303" w:rsidRDefault="00BE41E5" w:rsidP="008E16A5">
            <w:pPr>
              <w:rPr>
                <w:rFonts w:ascii="Times New Roman" w:hAnsi="Times New Roman" w:cs="Times New Roman"/>
                <w:sz w:val="24"/>
                <w:szCs w:val="24"/>
                <w:lang w:eastAsia="lt-LT"/>
              </w:rPr>
            </w:pPr>
          </w:p>
          <w:p w14:paraId="73A043F8" w14:textId="77777777" w:rsidR="00BE41E5" w:rsidRPr="00155303" w:rsidRDefault="00BE41E5" w:rsidP="008E16A5">
            <w:pPr>
              <w:rPr>
                <w:rFonts w:ascii="Times New Roman" w:hAnsi="Times New Roman" w:cs="Times New Roman"/>
                <w:sz w:val="24"/>
                <w:szCs w:val="24"/>
                <w:lang w:eastAsia="lt-LT"/>
              </w:rPr>
            </w:pPr>
          </w:p>
          <w:p w14:paraId="665C717C" w14:textId="77777777" w:rsidR="00BE41E5" w:rsidRPr="00155303" w:rsidRDefault="00BE41E5" w:rsidP="008E16A5">
            <w:pPr>
              <w:rPr>
                <w:rFonts w:ascii="Times New Roman" w:hAnsi="Times New Roman" w:cs="Times New Roman"/>
                <w:sz w:val="24"/>
                <w:szCs w:val="24"/>
                <w:lang w:eastAsia="lt-LT"/>
              </w:rPr>
            </w:pPr>
          </w:p>
          <w:p w14:paraId="037A8D93" w14:textId="77777777" w:rsidR="00BE41E5" w:rsidRPr="00155303" w:rsidRDefault="00BE41E5" w:rsidP="008E16A5">
            <w:pPr>
              <w:rPr>
                <w:rFonts w:ascii="Times New Roman" w:hAnsi="Times New Roman" w:cs="Times New Roman"/>
                <w:sz w:val="24"/>
                <w:szCs w:val="24"/>
                <w:lang w:eastAsia="lt-LT"/>
              </w:rPr>
            </w:pPr>
          </w:p>
          <w:p w14:paraId="0F95E69E" w14:textId="77777777" w:rsidR="00BE41E5" w:rsidRPr="00155303" w:rsidRDefault="00BE41E5" w:rsidP="008E16A5">
            <w:pPr>
              <w:rPr>
                <w:rFonts w:ascii="Times New Roman" w:hAnsi="Times New Roman" w:cs="Times New Roman"/>
                <w:sz w:val="24"/>
                <w:szCs w:val="24"/>
                <w:lang w:eastAsia="lt-LT"/>
              </w:rPr>
            </w:pPr>
          </w:p>
          <w:p w14:paraId="04BD074E" w14:textId="77777777" w:rsidR="00BE41E5" w:rsidRPr="00155303" w:rsidRDefault="00BE41E5" w:rsidP="008E16A5">
            <w:pPr>
              <w:rPr>
                <w:rFonts w:ascii="Times New Roman" w:hAnsi="Times New Roman" w:cs="Times New Roman"/>
                <w:sz w:val="24"/>
                <w:szCs w:val="24"/>
                <w:lang w:eastAsia="lt-LT"/>
              </w:rPr>
            </w:pPr>
          </w:p>
          <w:p w14:paraId="62CDEEE3" w14:textId="77777777" w:rsidR="00BE41E5" w:rsidRPr="00155303" w:rsidRDefault="00BE41E5" w:rsidP="008E16A5">
            <w:pPr>
              <w:rPr>
                <w:rFonts w:ascii="Times New Roman" w:hAnsi="Times New Roman" w:cs="Times New Roman"/>
                <w:sz w:val="24"/>
                <w:szCs w:val="24"/>
                <w:lang w:eastAsia="lt-LT"/>
              </w:rPr>
            </w:pPr>
          </w:p>
          <w:p w14:paraId="1152531C" w14:textId="77777777" w:rsidR="00BE41E5" w:rsidRPr="00155303" w:rsidRDefault="00BE41E5" w:rsidP="008E16A5">
            <w:pPr>
              <w:rPr>
                <w:rFonts w:ascii="Times New Roman" w:hAnsi="Times New Roman" w:cs="Times New Roman"/>
                <w:sz w:val="24"/>
                <w:szCs w:val="24"/>
                <w:lang w:eastAsia="lt-LT"/>
              </w:rPr>
            </w:pPr>
          </w:p>
          <w:p w14:paraId="1E4B0814" w14:textId="77777777" w:rsidR="00BE41E5" w:rsidRPr="00155303" w:rsidRDefault="00BE41E5" w:rsidP="008E16A5">
            <w:pPr>
              <w:rPr>
                <w:rFonts w:ascii="Times New Roman" w:hAnsi="Times New Roman" w:cs="Times New Roman"/>
                <w:sz w:val="24"/>
                <w:szCs w:val="24"/>
                <w:lang w:eastAsia="lt-LT"/>
              </w:rPr>
            </w:pPr>
          </w:p>
          <w:p w14:paraId="3F81B5DE" w14:textId="77777777" w:rsidR="00BE41E5" w:rsidRPr="00155303" w:rsidRDefault="00BE41E5" w:rsidP="008E16A5">
            <w:pPr>
              <w:rPr>
                <w:rFonts w:ascii="Times New Roman" w:hAnsi="Times New Roman" w:cs="Times New Roman"/>
                <w:sz w:val="24"/>
                <w:szCs w:val="24"/>
                <w:lang w:eastAsia="lt-LT"/>
              </w:rPr>
            </w:pPr>
          </w:p>
          <w:p w14:paraId="6E2ACDE0" w14:textId="77777777" w:rsidR="00BE41E5" w:rsidRPr="00155303" w:rsidRDefault="00BE41E5" w:rsidP="008E16A5">
            <w:pPr>
              <w:rPr>
                <w:rFonts w:ascii="Times New Roman" w:hAnsi="Times New Roman" w:cs="Times New Roman"/>
                <w:sz w:val="24"/>
                <w:szCs w:val="24"/>
                <w:lang w:eastAsia="lt-LT"/>
              </w:rPr>
            </w:pPr>
          </w:p>
          <w:p w14:paraId="7B290E78" w14:textId="77777777" w:rsidR="00BE41E5" w:rsidRPr="00155303" w:rsidRDefault="00BE41E5" w:rsidP="008E16A5">
            <w:pPr>
              <w:rPr>
                <w:rFonts w:ascii="Times New Roman" w:hAnsi="Times New Roman" w:cs="Times New Roman"/>
                <w:sz w:val="24"/>
                <w:szCs w:val="24"/>
                <w:lang w:eastAsia="lt-LT"/>
              </w:rPr>
            </w:pPr>
          </w:p>
          <w:p w14:paraId="711D1AC9" w14:textId="77777777" w:rsidR="00BE41E5" w:rsidRPr="00155303" w:rsidRDefault="00BE41E5" w:rsidP="008E16A5">
            <w:pPr>
              <w:rPr>
                <w:rFonts w:ascii="Times New Roman" w:hAnsi="Times New Roman" w:cs="Times New Roman"/>
                <w:sz w:val="24"/>
                <w:szCs w:val="24"/>
                <w:lang w:eastAsia="lt-LT"/>
              </w:rPr>
            </w:pPr>
          </w:p>
          <w:p w14:paraId="04998157" w14:textId="77777777" w:rsidR="00BE41E5" w:rsidRPr="00155303" w:rsidRDefault="00BE41E5" w:rsidP="008E16A5">
            <w:pPr>
              <w:rPr>
                <w:rFonts w:ascii="Times New Roman" w:hAnsi="Times New Roman" w:cs="Times New Roman"/>
                <w:sz w:val="24"/>
                <w:szCs w:val="24"/>
                <w:lang w:eastAsia="lt-LT"/>
              </w:rPr>
            </w:pPr>
          </w:p>
          <w:p w14:paraId="1003A4E0" w14:textId="77777777" w:rsidR="00BE41E5" w:rsidRPr="00155303" w:rsidRDefault="00BE41E5" w:rsidP="008E16A5">
            <w:pPr>
              <w:rPr>
                <w:rFonts w:ascii="Times New Roman" w:hAnsi="Times New Roman" w:cs="Times New Roman"/>
                <w:sz w:val="24"/>
                <w:szCs w:val="24"/>
                <w:lang w:eastAsia="lt-LT"/>
              </w:rPr>
            </w:pPr>
          </w:p>
          <w:p w14:paraId="76D8D6AD" w14:textId="77777777" w:rsidR="00BE41E5" w:rsidRPr="00155303" w:rsidRDefault="00BE41E5" w:rsidP="008E16A5">
            <w:pPr>
              <w:rPr>
                <w:rFonts w:ascii="Times New Roman" w:hAnsi="Times New Roman" w:cs="Times New Roman"/>
                <w:sz w:val="24"/>
                <w:szCs w:val="24"/>
                <w:lang w:eastAsia="lt-LT"/>
              </w:rPr>
            </w:pPr>
          </w:p>
          <w:p w14:paraId="77B0989D" w14:textId="77777777" w:rsidR="00BE41E5" w:rsidRDefault="00BE41E5" w:rsidP="008E16A5">
            <w:pPr>
              <w:rPr>
                <w:rFonts w:ascii="Times New Roman" w:hAnsi="Times New Roman" w:cs="Times New Roman"/>
                <w:sz w:val="24"/>
                <w:szCs w:val="24"/>
                <w:lang w:eastAsia="lt-LT"/>
              </w:rPr>
            </w:pPr>
          </w:p>
          <w:p w14:paraId="08C71918" w14:textId="77777777" w:rsidR="006C5CE1" w:rsidRDefault="006C5CE1" w:rsidP="008E16A5">
            <w:pPr>
              <w:rPr>
                <w:rFonts w:ascii="Times New Roman" w:hAnsi="Times New Roman" w:cs="Times New Roman"/>
                <w:sz w:val="24"/>
                <w:szCs w:val="24"/>
                <w:lang w:eastAsia="lt-LT"/>
              </w:rPr>
            </w:pPr>
          </w:p>
          <w:p w14:paraId="61BF677A" w14:textId="77777777" w:rsidR="006C5CE1" w:rsidRDefault="006C5CE1" w:rsidP="008E16A5">
            <w:pPr>
              <w:rPr>
                <w:rFonts w:ascii="Times New Roman" w:hAnsi="Times New Roman" w:cs="Times New Roman"/>
                <w:sz w:val="24"/>
                <w:szCs w:val="24"/>
                <w:lang w:eastAsia="lt-LT"/>
              </w:rPr>
            </w:pPr>
          </w:p>
          <w:p w14:paraId="7C6DA7CE" w14:textId="77777777" w:rsidR="006C5CE1" w:rsidRDefault="006C5CE1" w:rsidP="008E16A5">
            <w:pPr>
              <w:rPr>
                <w:rFonts w:ascii="Times New Roman" w:hAnsi="Times New Roman" w:cs="Times New Roman"/>
                <w:sz w:val="24"/>
                <w:szCs w:val="24"/>
                <w:lang w:eastAsia="lt-LT"/>
              </w:rPr>
            </w:pPr>
          </w:p>
          <w:p w14:paraId="39DAD1A4" w14:textId="77777777" w:rsidR="006C5CE1" w:rsidRDefault="006C5CE1" w:rsidP="008E16A5">
            <w:pPr>
              <w:rPr>
                <w:rFonts w:ascii="Times New Roman" w:hAnsi="Times New Roman" w:cs="Times New Roman"/>
                <w:sz w:val="24"/>
                <w:szCs w:val="24"/>
                <w:lang w:eastAsia="lt-LT"/>
              </w:rPr>
            </w:pPr>
          </w:p>
          <w:p w14:paraId="6FC1D83C" w14:textId="77777777" w:rsidR="006C5CE1" w:rsidRDefault="006C5CE1" w:rsidP="008E16A5">
            <w:pPr>
              <w:rPr>
                <w:rFonts w:ascii="Times New Roman" w:hAnsi="Times New Roman" w:cs="Times New Roman"/>
                <w:sz w:val="24"/>
                <w:szCs w:val="24"/>
                <w:lang w:eastAsia="lt-LT"/>
              </w:rPr>
            </w:pPr>
          </w:p>
          <w:p w14:paraId="7106B8A0" w14:textId="1AA9662F" w:rsidR="00BE41E5" w:rsidRDefault="00BE41E5" w:rsidP="008E16A5">
            <w:pPr>
              <w:rPr>
                <w:rFonts w:ascii="Times New Roman" w:hAnsi="Times New Roman" w:cs="Times New Roman"/>
                <w:sz w:val="24"/>
                <w:szCs w:val="24"/>
                <w:lang w:eastAsia="lt-LT"/>
              </w:rPr>
            </w:pPr>
            <w:r w:rsidRPr="00155303">
              <w:rPr>
                <w:rFonts w:ascii="Times New Roman" w:hAnsi="Times New Roman" w:cs="Times New Roman"/>
                <w:sz w:val="24"/>
                <w:szCs w:val="24"/>
                <w:lang w:eastAsia="lt-LT"/>
              </w:rPr>
              <w:t>95 proc. 5</w:t>
            </w:r>
            <w:r w:rsidR="003877B5" w:rsidRPr="003877B5">
              <w:rPr>
                <w:rStyle w:val="normaltextrun"/>
                <w:rFonts w:ascii="Times New Roman" w:hAnsi="Times New Roman" w:cs="Times New Roman"/>
                <w:color w:val="000000"/>
                <w:sz w:val="24"/>
                <w:szCs w:val="24"/>
                <w:shd w:val="clear" w:color="auto" w:fill="FFFFFF"/>
              </w:rPr>
              <w:t>–</w:t>
            </w:r>
            <w:r w:rsidRPr="00155303">
              <w:rPr>
                <w:rFonts w:ascii="Times New Roman" w:hAnsi="Times New Roman" w:cs="Times New Roman"/>
                <w:sz w:val="24"/>
                <w:szCs w:val="24"/>
                <w:lang w:eastAsia="lt-LT"/>
              </w:rPr>
              <w:t>8 klasių mokinių dalyvaus STEAM  veiklose progimnazijoje ir miesto STEAM įstaigose, centruose</w:t>
            </w:r>
            <w:r w:rsidR="008612F0">
              <w:rPr>
                <w:rFonts w:ascii="Times New Roman" w:hAnsi="Times New Roman" w:cs="Times New Roman"/>
                <w:sz w:val="24"/>
                <w:szCs w:val="24"/>
                <w:lang w:eastAsia="lt-LT"/>
              </w:rPr>
              <w:t>.</w:t>
            </w:r>
          </w:p>
          <w:p w14:paraId="0C9BDF57" w14:textId="77777777" w:rsidR="006C5CE1" w:rsidRDefault="006C5CE1" w:rsidP="006C5CE1">
            <w:pPr>
              <w:rPr>
                <w:rFonts w:ascii="Times New Roman" w:hAnsi="Times New Roman" w:cs="Times New Roman"/>
                <w:sz w:val="24"/>
                <w:szCs w:val="24"/>
                <w:lang w:eastAsia="lt-LT"/>
              </w:rPr>
            </w:pPr>
          </w:p>
          <w:p w14:paraId="7C31E327" w14:textId="16105BBB" w:rsidR="006C5CE1" w:rsidRPr="00155303" w:rsidRDefault="006C5CE1" w:rsidP="006C5CE1">
            <w:pPr>
              <w:rPr>
                <w:rFonts w:ascii="Times New Roman" w:hAnsi="Times New Roman" w:cs="Times New Roman"/>
                <w:sz w:val="24"/>
                <w:szCs w:val="24"/>
                <w:lang w:eastAsia="lt-LT"/>
              </w:rPr>
            </w:pPr>
            <w:r w:rsidRPr="00155303">
              <w:rPr>
                <w:rFonts w:ascii="Times New Roman" w:hAnsi="Times New Roman" w:cs="Times New Roman"/>
                <w:sz w:val="24"/>
                <w:szCs w:val="24"/>
                <w:lang w:eastAsia="lt-LT"/>
              </w:rPr>
              <w:lastRenderedPageBreak/>
              <w:t xml:space="preserve">Integruoto ugdymo plėtra. Pedagogų ir mokinių įsitraukimo dalis </w:t>
            </w:r>
            <w:r w:rsidRPr="033901DF">
              <w:rPr>
                <w:color w:val="000000" w:themeColor="text1"/>
              </w:rPr>
              <w:t>–</w:t>
            </w:r>
            <w:r>
              <w:rPr>
                <w:color w:val="000000" w:themeColor="text1"/>
              </w:rPr>
              <w:t xml:space="preserve"> </w:t>
            </w:r>
            <w:r w:rsidRPr="00155303">
              <w:rPr>
                <w:rFonts w:ascii="Times New Roman" w:hAnsi="Times New Roman" w:cs="Times New Roman"/>
                <w:sz w:val="24"/>
                <w:szCs w:val="24"/>
                <w:lang w:eastAsia="lt-LT"/>
              </w:rPr>
              <w:t>90 proc.</w:t>
            </w:r>
          </w:p>
          <w:p w14:paraId="7DBBAF91" w14:textId="77777777" w:rsidR="0062499B" w:rsidRDefault="0062499B" w:rsidP="008E16A5">
            <w:pPr>
              <w:rPr>
                <w:lang w:eastAsia="lt-LT"/>
              </w:rPr>
            </w:pPr>
          </w:p>
          <w:p w14:paraId="0FD50C09" w14:textId="77777777" w:rsidR="00BE41E5" w:rsidRPr="00793B89" w:rsidRDefault="00BE41E5" w:rsidP="006C5CE1">
            <w:pPr>
              <w:rPr>
                <w:rFonts w:ascii="Times New Roman" w:hAnsi="Times New Roman" w:cs="Times New Roman"/>
                <w:sz w:val="24"/>
                <w:szCs w:val="24"/>
                <w:lang w:eastAsia="lt-LT"/>
              </w:rPr>
            </w:pPr>
          </w:p>
        </w:tc>
        <w:tc>
          <w:tcPr>
            <w:tcW w:w="4814" w:type="dxa"/>
          </w:tcPr>
          <w:p w14:paraId="7B3B7135" w14:textId="77777777" w:rsidR="00BE41E5" w:rsidRPr="00155303" w:rsidRDefault="00BE41E5" w:rsidP="008E16A5">
            <w:pPr>
              <w:jc w:val="both"/>
              <w:rPr>
                <w:rFonts w:ascii="Times New Roman" w:hAnsi="Times New Roman" w:cs="Times New Roman"/>
                <w:sz w:val="24"/>
                <w:szCs w:val="24"/>
                <w:lang w:eastAsia="lt-LT"/>
              </w:rPr>
            </w:pPr>
            <w:r w:rsidRPr="00155303">
              <w:rPr>
                <w:rFonts w:ascii="Times New Roman" w:hAnsi="Times New Roman" w:cs="Times New Roman"/>
                <w:sz w:val="24"/>
                <w:szCs w:val="24"/>
                <w:lang w:eastAsia="lt-LT"/>
              </w:rPr>
              <w:lastRenderedPageBreak/>
              <w:t>2022–2023 m. m. pradinio ugdymo programą baigė 100 proc. ir pagrindinio ugdymo I dalies programą baigė 100 proc.</w:t>
            </w:r>
          </w:p>
          <w:p w14:paraId="32730A72" w14:textId="77777777" w:rsidR="00BE41E5" w:rsidRPr="00155303" w:rsidRDefault="00BE41E5" w:rsidP="008E16A5">
            <w:pPr>
              <w:rPr>
                <w:rFonts w:ascii="Times New Roman" w:hAnsi="Times New Roman" w:cs="Times New Roman"/>
                <w:color w:val="111111"/>
                <w:sz w:val="24"/>
                <w:szCs w:val="24"/>
              </w:rPr>
            </w:pPr>
          </w:p>
          <w:p w14:paraId="02648B90" w14:textId="77777777" w:rsidR="00BE41E5" w:rsidRPr="00155303" w:rsidRDefault="00BE41E5" w:rsidP="008E16A5">
            <w:pPr>
              <w:pStyle w:val="paragraph"/>
              <w:spacing w:before="0" w:beforeAutospacing="0" w:after="0" w:afterAutospacing="0"/>
              <w:jc w:val="both"/>
              <w:textAlignment w:val="baseline"/>
              <w:rPr>
                <w:rStyle w:val="normaltextrun"/>
                <w:rFonts w:ascii="Times New Roman" w:eastAsia="Times New Roman" w:hAnsi="Times New Roman" w:cs="Times New Roman"/>
                <w:sz w:val="24"/>
                <w:lang w:val="lt-LT"/>
              </w:rPr>
            </w:pPr>
          </w:p>
          <w:p w14:paraId="664AC61D" w14:textId="77777777" w:rsidR="00BE41E5" w:rsidRPr="000B11E2" w:rsidRDefault="00BE41E5" w:rsidP="008E16A5">
            <w:pPr>
              <w:pStyle w:val="paragraph"/>
              <w:spacing w:before="0" w:beforeAutospacing="0" w:after="0" w:afterAutospacing="0"/>
              <w:jc w:val="both"/>
              <w:textAlignment w:val="baseline"/>
              <w:rPr>
                <w:rFonts w:ascii="Times New Roman" w:hAnsi="Times New Roman" w:cs="Times New Roman"/>
                <w:sz w:val="24"/>
                <w:lang w:val="lt-LT"/>
              </w:rPr>
            </w:pPr>
            <w:r w:rsidRPr="000B11E2">
              <w:rPr>
                <w:rStyle w:val="normaltextrun"/>
                <w:rFonts w:ascii="Times New Roman" w:hAnsi="Times New Roman" w:cs="Times New Roman"/>
                <w:sz w:val="24"/>
                <w:lang w:val="lt-LT"/>
              </w:rPr>
              <w:t>Vykdytas nacionalinio mokinių pasiekimų patikrinimas (NMPP)  4 ir 8  klasėse. </w:t>
            </w:r>
            <w:r w:rsidRPr="000B11E2">
              <w:rPr>
                <w:rStyle w:val="eop"/>
                <w:rFonts w:ascii="Times New Roman" w:hAnsi="Times New Roman" w:cs="Times New Roman"/>
                <w:sz w:val="24"/>
                <w:lang w:val="lt-LT"/>
              </w:rPr>
              <w:t> </w:t>
            </w:r>
          </w:p>
          <w:p w14:paraId="5D9F2638" w14:textId="2E4138B8" w:rsidR="00BE41E5" w:rsidRPr="000B11E2" w:rsidRDefault="00BE41E5" w:rsidP="008E16A5">
            <w:pPr>
              <w:pStyle w:val="paragraph"/>
              <w:spacing w:before="0" w:beforeAutospacing="0" w:after="0" w:afterAutospacing="0"/>
              <w:ind w:left="-30"/>
              <w:jc w:val="both"/>
              <w:textAlignment w:val="baseline"/>
              <w:rPr>
                <w:rFonts w:ascii="Times New Roman" w:hAnsi="Times New Roman" w:cs="Times New Roman"/>
                <w:sz w:val="24"/>
                <w:lang w:val="lt-LT"/>
              </w:rPr>
            </w:pPr>
            <w:r w:rsidRPr="00155303">
              <w:rPr>
                <w:rStyle w:val="normaltextrun"/>
                <w:rFonts w:ascii="Times New Roman" w:hAnsi="Times New Roman" w:cs="Times New Roman"/>
                <w:sz w:val="24"/>
                <w:lang w:val="lt-LT"/>
              </w:rPr>
              <w:t>4 klasių mokinių e-NMPP rezultatų vidurkis procentais: matematikos 62,3 proc. (šalies 61,9 proc.); skaitymo 69 proc. (šalies 62,3 proc.)</w:t>
            </w:r>
            <w:r w:rsidR="00E42967">
              <w:rPr>
                <w:rStyle w:val="normaltextrun"/>
                <w:rFonts w:ascii="Times New Roman" w:hAnsi="Times New Roman" w:cs="Times New Roman"/>
                <w:sz w:val="24"/>
                <w:lang w:val="lt-LT"/>
              </w:rPr>
              <w:t>.</w:t>
            </w:r>
            <w:r w:rsidRPr="00155303">
              <w:rPr>
                <w:rStyle w:val="normaltextrun"/>
                <w:rFonts w:ascii="Times New Roman" w:hAnsi="Times New Roman" w:cs="Times New Roman"/>
                <w:sz w:val="24"/>
                <w:lang w:val="lt-LT"/>
              </w:rPr>
              <w:t> </w:t>
            </w:r>
            <w:r w:rsidRPr="000B11E2">
              <w:rPr>
                <w:rStyle w:val="eop"/>
                <w:rFonts w:ascii="Times New Roman" w:hAnsi="Times New Roman" w:cs="Times New Roman"/>
                <w:sz w:val="24"/>
                <w:lang w:val="lt-LT"/>
              </w:rPr>
              <w:t> </w:t>
            </w:r>
          </w:p>
          <w:p w14:paraId="3D8A2176" w14:textId="24511BBF" w:rsidR="00BE41E5" w:rsidRPr="000B11E2" w:rsidRDefault="00BE41E5" w:rsidP="008E16A5">
            <w:pPr>
              <w:pStyle w:val="paragraph"/>
              <w:spacing w:before="0" w:beforeAutospacing="0" w:after="0" w:afterAutospacing="0"/>
              <w:jc w:val="both"/>
              <w:textAlignment w:val="baseline"/>
              <w:rPr>
                <w:rFonts w:ascii="Times New Roman" w:hAnsi="Times New Roman" w:cs="Times New Roman"/>
                <w:sz w:val="24"/>
                <w:lang w:val="lt-LT"/>
              </w:rPr>
            </w:pPr>
            <w:r w:rsidRPr="54214F75">
              <w:rPr>
                <w:rStyle w:val="normaltextrun"/>
                <w:rFonts w:ascii="Times New Roman" w:hAnsi="Times New Roman" w:cs="Times New Roman"/>
                <w:sz w:val="24"/>
                <w:lang w:val="lt-LT"/>
              </w:rPr>
              <w:t>8 klasių mokinių e-NMPP rezultatų vidurkis procentais: matematikos 37,4 proc. (šalies 41,9 proc.); skaitymo 66,7 proc. (šalies 67,6 proc.); Siekiant gerinti mokymosi rezultatus mokiniams buvo organizuotos</w:t>
            </w:r>
            <w:r w:rsidR="00E42967">
              <w:rPr>
                <w:rStyle w:val="normaltextrun"/>
                <w:rFonts w:ascii="Times New Roman" w:hAnsi="Times New Roman" w:cs="Times New Roman"/>
                <w:sz w:val="24"/>
                <w:lang w:val="lt-LT"/>
              </w:rPr>
              <w:t xml:space="preserve"> tikslinės </w:t>
            </w:r>
            <w:r w:rsidRPr="54214F75">
              <w:rPr>
                <w:rStyle w:val="normaltextrun"/>
                <w:rFonts w:ascii="Times New Roman" w:hAnsi="Times New Roman" w:cs="Times New Roman"/>
                <w:sz w:val="24"/>
                <w:lang w:val="lt-LT"/>
              </w:rPr>
              <w:t>konsultacijos, panaudojant bendruomenines valandas</w:t>
            </w:r>
            <w:r w:rsidR="00E42967">
              <w:rPr>
                <w:rStyle w:val="normaltextrun"/>
                <w:rFonts w:ascii="Times New Roman" w:hAnsi="Times New Roman" w:cs="Times New Roman"/>
                <w:sz w:val="24"/>
                <w:lang w:val="lt-LT"/>
              </w:rPr>
              <w:t>.</w:t>
            </w:r>
            <w:r w:rsidRPr="54214F75">
              <w:rPr>
                <w:rStyle w:val="normaltextrun"/>
                <w:rFonts w:ascii="Times New Roman" w:hAnsi="Times New Roman" w:cs="Times New Roman"/>
                <w:sz w:val="24"/>
                <w:lang w:val="lt-LT"/>
              </w:rPr>
              <w:t xml:space="preserve"> </w:t>
            </w:r>
            <w:r w:rsidR="00E42967">
              <w:rPr>
                <w:rStyle w:val="normaltextrun"/>
                <w:rFonts w:ascii="Times New Roman" w:hAnsi="Times New Roman" w:cs="Times New Roman"/>
                <w:sz w:val="24"/>
                <w:lang w:val="lt-LT"/>
              </w:rPr>
              <w:t>P</w:t>
            </w:r>
            <w:r w:rsidRPr="54214F75">
              <w:rPr>
                <w:rStyle w:val="normaltextrun"/>
                <w:rFonts w:ascii="Times New Roman" w:hAnsi="Times New Roman" w:cs="Times New Roman"/>
                <w:sz w:val="24"/>
                <w:lang w:val="lt-LT"/>
              </w:rPr>
              <w:t>ravestos 728 konsultacijos</w:t>
            </w:r>
            <w:r w:rsidR="00E42967">
              <w:rPr>
                <w:rStyle w:val="normaltextrun"/>
                <w:rFonts w:ascii="Times New Roman" w:hAnsi="Times New Roman" w:cs="Times New Roman"/>
                <w:sz w:val="24"/>
                <w:lang w:val="lt-LT"/>
              </w:rPr>
              <w:t xml:space="preserve"> </w:t>
            </w:r>
            <w:r w:rsidRPr="54214F75">
              <w:rPr>
                <w:rStyle w:val="normaltextrun"/>
                <w:rFonts w:ascii="Times New Roman" w:hAnsi="Times New Roman" w:cs="Times New Roman"/>
                <w:sz w:val="24"/>
                <w:lang w:val="lt-LT"/>
              </w:rPr>
              <w:t>mokinių ugdymo(si) poreikiams tenkinti. Visi 5</w:t>
            </w:r>
            <w:r w:rsidR="003877B5" w:rsidRPr="00AD1844">
              <w:rPr>
                <w:rStyle w:val="normaltextrun"/>
                <w:rFonts w:ascii="Times New Roman" w:hAnsi="Times New Roman" w:cs="Times New Roman"/>
                <w:color w:val="000000"/>
                <w:sz w:val="24"/>
                <w:shd w:val="clear" w:color="auto" w:fill="FFFFFF"/>
                <w:lang w:val="lt-LT"/>
              </w:rPr>
              <w:t>–</w:t>
            </w:r>
            <w:r w:rsidRPr="54214F75">
              <w:rPr>
                <w:rStyle w:val="normaltextrun"/>
                <w:rFonts w:ascii="Times New Roman" w:hAnsi="Times New Roman" w:cs="Times New Roman"/>
                <w:sz w:val="24"/>
                <w:lang w:val="lt-LT"/>
              </w:rPr>
              <w:t xml:space="preserve">8 kl. mokiniai dalyvavo ne mažiau nei 1 konsultacijoje, 100 </w:t>
            </w:r>
            <w:r w:rsidR="00E42967">
              <w:rPr>
                <w:rStyle w:val="normaltextrun"/>
                <w:rFonts w:ascii="Times New Roman" w:hAnsi="Times New Roman" w:cs="Times New Roman"/>
                <w:sz w:val="24"/>
                <w:lang w:val="lt-LT"/>
              </w:rPr>
              <w:t>proc.</w:t>
            </w:r>
            <w:r w:rsidRPr="54214F75">
              <w:rPr>
                <w:rStyle w:val="normaltextrun"/>
                <w:rFonts w:ascii="Times New Roman" w:hAnsi="Times New Roman" w:cs="Times New Roman"/>
                <w:sz w:val="24"/>
                <w:lang w:val="lt-LT"/>
              </w:rPr>
              <w:t xml:space="preserve"> 5</w:t>
            </w:r>
            <w:r w:rsidR="003877B5" w:rsidRPr="00AD1844">
              <w:rPr>
                <w:rStyle w:val="normaltextrun"/>
                <w:rFonts w:ascii="Times New Roman" w:hAnsi="Times New Roman" w:cs="Times New Roman"/>
                <w:color w:val="000000"/>
                <w:sz w:val="24"/>
                <w:shd w:val="clear" w:color="auto" w:fill="FFFFFF"/>
                <w:lang w:val="lt-LT"/>
              </w:rPr>
              <w:t>–</w:t>
            </w:r>
            <w:r w:rsidRPr="54214F75">
              <w:rPr>
                <w:rStyle w:val="normaltextrun"/>
                <w:rFonts w:ascii="Times New Roman" w:hAnsi="Times New Roman" w:cs="Times New Roman"/>
                <w:sz w:val="24"/>
                <w:lang w:val="lt-LT"/>
              </w:rPr>
              <w:t>8 klasių mokinių dalyvavo lietuvių kalbos bei matematikos konsultacijose</w:t>
            </w:r>
            <w:r w:rsidR="00E42967">
              <w:rPr>
                <w:rStyle w:val="normaltextrun"/>
                <w:rFonts w:ascii="Times New Roman" w:hAnsi="Times New Roman" w:cs="Times New Roman"/>
                <w:sz w:val="24"/>
                <w:lang w:val="lt-LT"/>
              </w:rPr>
              <w:t>.</w:t>
            </w:r>
            <w:r w:rsidRPr="54214F75">
              <w:rPr>
                <w:rStyle w:val="normaltextrun"/>
                <w:rFonts w:ascii="Times New Roman" w:hAnsi="Times New Roman" w:cs="Times New Roman"/>
                <w:sz w:val="24"/>
                <w:lang w:val="lt-LT"/>
              </w:rPr>
              <w:t xml:space="preserve"> </w:t>
            </w:r>
            <w:r w:rsidR="00E42967" w:rsidRPr="54214F75">
              <w:rPr>
                <w:rStyle w:val="normaltextrun"/>
                <w:rFonts w:ascii="Times New Roman" w:hAnsi="Times New Roman" w:cs="Times New Roman"/>
                <w:sz w:val="24"/>
                <w:lang w:val="lt-LT"/>
              </w:rPr>
              <w:t xml:space="preserve">100 proc. </w:t>
            </w:r>
            <w:r w:rsidRPr="54214F75">
              <w:rPr>
                <w:rStyle w:val="normaltextrun"/>
                <w:rFonts w:ascii="Times New Roman" w:hAnsi="Times New Roman" w:cs="Times New Roman"/>
                <w:sz w:val="24"/>
                <w:lang w:val="lt-LT"/>
              </w:rPr>
              <w:t>1</w:t>
            </w:r>
            <w:r w:rsidR="003877B5" w:rsidRPr="00AD1844">
              <w:rPr>
                <w:rStyle w:val="normaltextrun"/>
                <w:rFonts w:ascii="Times New Roman" w:hAnsi="Times New Roman" w:cs="Times New Roman"/>
                <w:color w:val="000000"/>
                <w:sz w:val="24"/>
                <w:shd w:val="clear" w:color="auto" w:fill="FFFFFF"/>
                <w:lang w:val="lt-LT"/>
              </w:rPr>
              <w:t>–</w:t>
            </w:r>
            <w:r w:rsidRPr="54214F75">
              <w:rPr>
                <w:rStyle w:val="normaltextrun"/>
                <w:rFonts w:ascii="Times New Roman" w:hAnsi="Times New Roman" w:cs="Times New Roman"/>
                <w:sz w:val="24"/>
                <w:lang w:val="lt-LT"/>
              </w:rPr>
              <w:t>4 klas</w:t>
            </w:r>
            <w:r w:rsidR="00E42967">
              <w:rPr>
                <w:rStyle w:val="normaltextrun"/>
                <w:rFonts w:ascii="Times New Roman" w:hAnsi="Times New Roman" w:cs="Times New Roman"/>
                <w:sz w:val="24"/>
                <w:lang w:val="lt-LT"/>
              </w:rPr>
              <w:t>ių</w:t>
            </w:r>
            <w:r w:rsidRPr="54214F75">
              <w:rPr>
                <w:rStyle w:val="normaltextrun"/>
                <w:rFonts w:ascii="Times New Roman" w:hAnsi="Times New Roman" w:cs="Times New Roman"/>
                <w:sz w:val="24"/>
                <w:lang w:val="lt-LT"/>
              </w:rPr>
              <w:t xml:space="preserve"> mokinių lankė konsultacinius užsiėmimus. Numatytos priemonės gerinti matematikos ir skaitymo rezultatus. </w:t>
            </w:r>
            <w:r w:rsidRPr="54214F75">
              <w:rPr>
                <w:rStyle w:val="eop"/>
                <w:rFonts w:ascii="Times New Roman" w:hAnsi="Times New Roman" w:cs="Times New Roman"/>
                <w:sz w:val="24"/>
                <w:lang w:val="lt-LT"/>
              </w:rPr>
              <w:t> </w:t>
            </w:r>
          </w:p>
          <w:p w14:paraId="66BC175B" w14:textId="77777777" w:rsidR="00793275" w:rsidRDefault="00793275" w:rsidP="008E16A5">
            <w:pPr>
              <w:jc w:val="both"/>
              <w:rPr>
                <w:rFonts w:ascii="Times New Roman" w:hAnsi="Times New Roman" w:cs="Times New Roman"/>
                <w:sz w:val="24"/>
                <w:szCs w:val="24"/>
              </w:rPr>
            </w:pPr>
          </w:p>
          <w:p w14:paraId="6A6549B9" w14:textId="6D68C0DF" w:rsidR="00BE41E5" w:rsidRPr="00155303" w:rsidRDefault="00BE41E5" w:rsidP="008E16A5">
            <w:pPr>
              <w:jc w:val="both"/>
              <w:rPr>
                <w:rFonts w:ascii="Times New Roman" w:hAnsi="Times New Roman" w:cs="Times New Roman"/>
                <w:sz w:val="24"/>
                <w:szCs w:val="24"/>
              </w:rPr>
            </w:pPr>
            <w:r w:rsidRPr="00155303">
              <w:rPr>
                <w:rFonts w:ascii="Times New Roman" w:hAnsi="Times New Roman" w:cs="Times New Roman"/>
                <w:sz w:val="24"/>
                <w:szCs w:val="24"/>
              </w:rPr>
              <w:t>Visose klasėse sudarytos sąlygos taikyti IKT ugdymo priemones. Visi mokytojai</w:t>
            </w:r>
            <w:r w:rsidR="009B0E60">
              <w:rPr>
                <w:rFonts w:ascii="Times New Roman" w:hAnsi="Times New Roman" w:cs="Times New Roman"/>
                <w:sz w:val="24"/>
                <w:szCs w:val="24"/>
              </w:rPr>
              <w:t xml:space="preserve"> (100 proc.)</w:t>
            </w:r>
            <w:r w:rsidRPr="00155303">
              <w:rPr>
                <w:rFonts w:ascii="Times New Roman" w:hAnsi="Times New Roman" w:cs="Times New Roman"/>
                <w:sz w:val="24"/>
                <w:szCs w:val="24"/>
              </w:rPr>
              <w:t xml:space="preserve"> naudoja </w:t>
            </w:r>
            <w:r w:rsidR="00E42967">
              <w:rPr>
                <w:rFonts w:ascii="Times New Roman" w:hAnsi="Times New Roman" w:cs="Times New Roman"/>
                <w:sz w:val="24"/>
                <w:szCs w:val="24"/>
              </w:rPr>
              <w:t>skaitmenines mokymosi priemones</w:t>
            </w:r>
            <w:r w:rsidRPr="00155303">
              <w:rPr>
                <w:rFonts w:ascii="Times New Roman" w:hAnsi="Times New Roman" w:cs="Times New Roman"/>
                <w:sz w:val="24"/>
                <w:szCs w:val="24"/>
              </w:rPr>
              <w:t xml:space="preserve"> </w:t>
            </w:r>
            <w:r w:rsidRPr="00155303">
              <w:rPr>
                <w:rFonts w:ascii="Times New Roman" w:hAnsi="Times New Roman" w:cs="Times New Roman"/>
                <w:sz w:val="24"/>
                <w:szCs w:val="24"/>
              </w:rPr>
              <w:lastRenderedPageBreak/>
              <w:t xml:space="preserve">pamokose ir taiko interaktyvų ugdymo turinį. Aktyviai </w:t>
            </w:r>
            <w:r w:rsidR="00E42967">
              <w:rPr>
                <w:rFonts w:ascii="Times New Roman" w:hAnsi="Times New Roman" w:cs="Times New Roman"/>
                <w:sz w:val="24"/>
                <w:szCs w:val="24"/>
              </w:rPr>
              <w:t>IKT priemonės</w:t>
            </w:r>
            <w:r w:rsidRPr="00155303">
              <w:rPr>
                <w:rFonts w:ascii="Times New Roman" w:hAnsi="Times New Roman" w:cs="Times New Roman"/>
                <w:sz w:val="24"/>
                <w:szCs w:val="24"/>
              </w:rPr>
              <w:t xml:space="preserve"> taik</w:t>
            </w:r>
            <w:r w:rsidR="00E42967">
              <w:rPr>
                <w:rFonts w:ascii="Times New Roman" w:hAnsi="Times New Roman" w:cs="Times New Roman"/>
                <w:sz w:val="24"/>
                <w:szCs w:val="24"/>
              </w:rPr>
              <w:t>ytos</w:t>
            </w:r>
            <w:r w:rsidRPr="00155303">
              <w:rPr>
                <w:rFonts w:ascii="Times New Roman" w:hAnsi="Times New Roman" w:cs="Times New Roman"/>
                <w:sz w:val="24"/>
                <w:szCs w:val="24"/>
              </w:rPr>
              <w:t xml:space="preserve"> 96 proc. pamokų.</w:t>
            </w:r>
          </w:p>
          <w:p w14:paraId="4ACA2A2E" w14:textId="77777777" w:rsidR="00BE41E5" w:rsidRPr="00155303" w:rsidRDefault="00BE41E5" w:rsidP="008E16A5">
            <w:pPr>
              <w:jc w:val="both"/>
              <w:rPr>
                <w:rFonts w:ascii="Times New Roman" w:hAnsi="Times New Roman" w:cs="Times New Roman"/>
                <w:sz w:val="24"/>
                <w:szCs w:val="24"/>
                <w:lang w:eastAsia="lt-LT"/>
              </w:rPr>
            </w:pPr>
            <w:r w:rsidRPr="00155303">
              <w:rPr>
                <w:rFonts w:ascii="Times New Roman" w:hAnsi="Times New Roman" w:cs="Times New Roman"/>
                <w:sz w:val="24"/>
                <w:szCs w:val="24"/>
                <w:lang w:eastAsia="lt-LT"/>
              </w:rPr>
              <w:t xml:space="preserve">Kabinetuose atnaujintos IKT ugdymo priemonės (100 proc.). </w:t>
            </w:r>
          </w:p>
          <w:p w14:paraId="48C0F6BC" w14:textId="77777777" w:rsidR="00BE41E5" w:rsidRPr="00155303" w:rsidRDefault="00BE41E5" w:rsidP="008E16A5">
            <w:pPr>
              <w:jc w:val="both"/>
              <w:rPr>
                <w:rFonts w:ascii="Times New Roman" w:hAnsi="Times New Roman" w:cs="Times New Roman"/>
                <w:sz w:val="24"/>
                <w:szCs w:val="24"/>
                <w:lang w:eastAsia="lt-LT"/>
              </w:rPr>
            </w:pPr>
            <w:r w:rsidRPr="00155303">
              <w:rPr>
                <w:rFonts w:ascii="Times New Roman" w:hAnsi="Times New Roman" w:cs="Times New Roman"/>
                <w:sz w:val="24"/>
                <w:szCs w:val="24"/>
              </w:rPr>
              <w:t>IKT priemonės (planšetiniai kompiuteriai, nešiojami kompiuteriai) naudojami pamokose pagal patvirtintą grafiką.</w:t>
            </w:r>
          </w:p>
          <w:p w14:paraId="2DC663D6" w14:textId="5530F169" w:rsidR="00BE41E5" w:rsidRPr="00155303" w:rsidRDefault="00BE41E5" w:rsidP="008E16A5">
            <w:pPr>
              <w:jc w:val="both"/>
              <w:rPr>
                <w:rFonts w:ascii="Times New Roman" w:hAnsi="Times New Roman" w:cs="Times New Roman"/>
                <w:sz w:val="24"/>
                <w:szCs w:val="24"/>
                <w:lang w:eastAsia="lt-LT"/>
              </w:rPr>
            </w:pPr>
            <w:r w:rsidRPr="54214F75">
              <w:rPr>
                <w:rFonts w:ascii="Times New Roman" w:hAnsi="Times New Roman" w:cs="Times New Roman"/>
                <w:sz w:val="24"/>
                <w:szCs w:val="24"/>
                <w:lang w:eastAsia="lt-LT"/>
              </w:rPr>
              <w:t>Skaitmeninę mokymosi aplinką</w:t>
            </w:r>
            <w:r w:rsidR="00E42967">
              <w:rPr>
                <w:rFonts w:ascii="Times New Roman" w:hAnsi="Times New Roman" w:cs="Times New Roman"/>
                <w:sz w:val="24"/>
                <w:szCs w:val="24"/>
                <w:lang w:eastAsia="lt-LT"/>
              </w:rPr>
              <w:t xml:space="preserve"> </w:t>
            </w:r>
            <w:r w:rsidRPr="54214F75">
              <w:rPr>
                <w:rFonts w:ascii="Times New Roman" w:hAnsi="Times New Roman" w:cs="Times New Roman"/>
                <w:sz w:val="24"/>
                <w:szCs w:val="24"/>
                <w:lang w:eastAsia="lt-LT"/>
              </w:rPr>
              <w:t>„Eduka klasė“ naudojo 80 proc. mokytojų ir 90 proc. mokinių.</w:t>
            </w:r>
          </w:p>
          <w:p w14:paraId="15A538C7" w14:textId="77777777" w:rsidR="00793275" w:rsidRDefault="00793275" w:rsidP="008E16A5">
            <w:pPr>
              <w:jc w:val="both"/>
              <w:rPr>
                <w:rStyle w:val="normaltextrun"/>
                <w:rFonts w:ascii="Times New Roman" w:hAnsi="Times New Roman" w:cs="Times New Roman"/>
                <w:color w:val="000000"/>
                <w:sz w:val="24"/>
                <w:szCs w:val="24"/>
                <w:shd w:val="clear" w:color="auto" w:fill="FFFFFF"/>
              </w:rPr>
            </w:pPr>
          </w:p>
          <w:p w14:paraId="6A8A5BCA" w14:textId="7EF6BCF5" w:rsidR="00BE41E5" w:rsidRPr="00155303" w:rsidRDefault="00BE41E5" w:rsidP="008E16A5">
            <w:pPr>
              <w:jc w:val="both"/>
              <w:rPr>
                <w:rStyle w:val="normaltextrun"/>
                <w:rFonts w:ascii="Times New Roman" w:hAnsi="Times New Roman" w:cs="Times New Roman"/>
                <w:color w:val="000000"/>
                <w:sz w:val="24"/>
                <w:szCs w:val="24"/>
                <w:shd w:val="clear" w:color="auto" w:fill="FFFFFF"/>
              </w:rPr>
            </w:pPr>
            <w:r w:rsidRPr="00155303">
              <w:rPr>
                <w:rStyle w:val="normaltextrun"/>
                <w:rFonts w:ascii="Times New Roman" w:hAnsi="Times New Roman" w:cs="Times New Roman"/>
                <w:color w:val="000000"/>
                <w:sz w:val="24"/>
                <w:szCs w:val="24"/>
                <w:shd w:val="clear" w:color="auto" w:fill="FFFFFF"/>
              </w:rPr>
              <w:t>Gerinant ugdymo ir ugdymo(si) kokybę,  100 proc. pedagogų stebėjo kolegų pamokas ir kiekvieną mėnesį metodinėse grupėse aptarė stipri</w:t>
            </w:r>
            <w:r w:rsidR="00465E26">
              <w:rPr>
                <w:rStyle w:val="normaltextrun"/>
                <w:rFonts w:ascii="Times New Roman" w:hAnsi="Times New Roman" w:cs="Times New Roman"/>
                <w:color w:val="000000"/>
                <w:sz w:val="24"/>
                <w:szCs w:val="24"/>
                <w:shd w:val="clear" w:color="auto" w:fill="FFFFFF"/>
              </w:rPr>
              <w:t>uosius</w:t>
            </w:r>
            <w:r w:rsidRPr="00155303">
              <w:rPr>
                <w:rStyle w:val="normaltextrun"/>
                <w:rFonts w:ascii="Times New Roman" w:hAnsi="Times New Roman" w:cs="Times New Roman"/>
                <w:color w:val="000000"/>
                <w:sz w:val="24"/>
                <w:szCs w:val="24"/>
                <w:shd w:val="clear" w:color="auto" w:fill="FFFFFF"/>
              </w:rPr>
              <w:t xml:space="preserve"> ir tobulintin</w:t>
            </w:r>
            <w:r w:rsidR="00465E26">
              <w:rPr>
                <w:rStyle w:val="normaltextrun"/>
                <w:rFonts w:ascii="Times New Roman" w:hAnsi="Times New Roman" w:cs="Times New Roman"/>
                <w:color w:val="000000"/>
                <w:sz w:val="24"/>
                <w:szCs w:val="24"/>
                <w:shd w:val="clear" w:color="auto" w:fill="FFFFFF"/>
              </w:rPr>
              <w:t>u</w:t>
            </w:r>
            <w:r w:rsidRPr="00155303">
              <w:rPr>
                <w:rStyle w:val="normaltextrun"/>
                <w:rFonts w:ascii="Times New Roman" w:hAnsi="Times New Roman" w:cs="Times New Roman"/>
                <w:color w:val="000000"/>
                <w:sz w:val="24"/>
                <w:szCs w:val="24"/>
                <w:shd w:val="clear" w:color="auto" w:fill="FFFFFF"/>
              </w:rPr>
              <w:t xml:space="preserve">s </w:t>
            </w:r>
            <w:r w:rsidR="00465E26">
              <w:rPr>
                <w:rStyle w:val="normaltextrun"/>
                <w:rFonts w:ascii="Times New Roman" w:hAnsi="Times New Roman" w:cs="Times New Roman"/>
                <w:color w:val="000000"/>
                <w:sz w:val="24"/>
                <w:szCs w:val="24"/>
                <w:shd w:val="clear" w:color="auto" w:fill="FFFFFF"/>
              </w:rPr>
              <w:t>aspektu</w:t>
            </w:r>
            <w:r w:rsidRPr="00155303">
              <w:rPr>
                <w:rStyle w:val="normaltextrun"/>
                <w:rFonts w:ascii="Times New Roman" w:hAnsi="Times New Roman" w:cs="Times New Roman"/>
                <w:color w:val="000000"/>
                <w:sz w:val="24"/>
                <w:szCs w:val="24"/>
                <w:shd w:val="clear" w:color="auto" w:fill="FFFFFF"/>
              </w:rPr>
              <w:t>s.</w:t>
            </w:r>
            <w:r w:rsidRPr="00155303">
              <w:rPr>
                <w:rStyle w:val="normaltextrun"/>
                <w:rFonts w:ascii="Times New Roman" w:hAnsi="Times New Roman" w:cs="Times New Roman"/>
                <w:color w:val="FF0000"/>
                <w:sz w:val="24"/>
                <w:szCs w:val="24"/>
                <w:shd w:val="clear" w:color="auto" w:fill="FFFFFF"/>
              </w:rPr>
              <w:t> </w:t>
            </w:r>
            <w:r w:rsidRPr="00155303">
              <w:rPr>
                <w:rStyle w:val="normaltextrun"/>
                <w:rFonts w:ascii="Times New Roman" w:hAnsi="Times New Roman" w:cs="Times New Roman"/>
                <w:color w:val="000000"/>
                <w:sz w:val="24"/>
                <w:szCs w:val="24"/>
                <w:shd w:val="clear" w:color="auto" w:fill="FFFFFF"/>
              </w:rPr>
              <w:t>Kuruojantys vadovai stebėjo 53 pedagogų pamokas</w:t>
            </w:r>
            <w:r w:rsidRPr="00155303">
              <w:rPr>
                <w:rStyle w:val="normaltextrun"/>
                <w:rFonts w:ascii="Times New Roman" w:hAnsi="Times New Roman" w:cs="Times New Roman"/>
                <w:color w:val="FF0000"/>
                <w:sz w:val="24"/>
                <w:szCs w:val="24"/>
                <w:shd w:val="clear" w:color="auto" w:fill="FFFFFF"/>
              </w:rPr>
              <w:t xml:space="preserve"> </w:t>
            </w:r>
            <w:r w:rsidRPr="00155303">
              <w:rPr>
                <w:rStyle w:val="normaltextrun"/>
                <w:rFonts w:ascii="Times New Roman" w:hAnsi="Times New Roman" w:cs="Times New Roman"/>
                <w:color w:val="000000"/>
                <w:sz w:val="24"/>
                <w:szCs w:val="24"/>
                <w:shd w:val="clear" w:color="auto" w:fill="FFFFFF"/>
              </w:rPr>
              <w:t>jas aptarė, teikė rekomendacijas ir konsultavo dėl pamokų tobulinimo.  Aptarus stebėtų pamokų sėkmes, tobulinamus aspektus, išskirti skleistinos patirties pavyzdžiai, kurie aptarti 4 mokytojų tarybos posėdžiuose.</w:t>
            </w:r>
          </w:p>
          <w:p w14:paraId="58F04779" w14:textId="5AA8639C" w:rsidR="00BE41E5" w:rsidRPr="00155303" w:rsidRDefault="00BE41E5" w:rsidP="008E16A5">
            <w:pPr>
              <w:rPr>
                <w:rFonts w:ascii="Times New Roman" w:hAnsi="Times New Roman" w:cs="Times New Roman"/>
                <w:sz w:val="24"/>
                <w:szCs w:val="24"/>
              </w:rPr>
            </w:pPr>
            <w:r w:rsidRPr="00155303">
              <w:rPr>
                <w:rStyle w:val="normaltextrun"/>
                <w:rFonts w:ascii="Times New Roman" w:hAnsi="Times New Roman" w:cs="Times New Roman"/>
                <w:color w:val="000000"/>
                <w:sz w:val="24"/>
                <w:szCs w:val="24"/>
                <w:shd w:val="clear" w:color="auto" w:fill="FFFFFF"/>
              </w:rPr>
              <w:t>Aptarimuose buvo  akcentuojama</w:t>
            </w:r>
            <w:r w:rsidR="005656F2">
              <w:rPr>
                <w:rStyle w:val="normaltextrun"/>
                <w:rFonts w:ascii="Times New Roman" w:hAnsi="Times New Roman" w:cs="Times New Roman"/>
                <w:color w:val="000000"/>
                <w:sz w:val="24"/>
                <w:szCs w:val="24"/>
                <w:shd w:val="clear" w:color="auto" w:fill="FFFFFF"/>
              </w:rPr>
              <w:t>s</w:t>
            </w:r>
            <w:r w:rsidRPr="00155303">
              <w:rPr>
                <w:rStyle w:val="normaltextrun"/>
                <w:rFonts w:ascii="Times New Roman" w:hAnsi="Times New Roman" w:cs="Times New Roman"/>
                <w:color w:val="000000"/>
                <w:sz w:val="24"/>
                <w:szCs w:val="24"/>
                <w:shd w:val="clear" w:color="auto" w:fill="FFFFFF"/>
              </w:rPr>
              <w:t xml:space="preserve"> aktyviųjų mokymosi metodų taikymas.  95 proc. pamokų taikomi šie metodai. </w:t>
            </w:r>
          </w:p>
          <w:p w14:paraId="4A0EAFB8" w14:textId="77777777" w:rsidR="00793275" w:rsidRDefault="00793275" w:rsidP="008E16A5">
            <w:pPr>
              <w:jc w:val="both"/>
              <w:rPr>
                <w:rStyle w:val="normaltextrun"/>
                <w:rFonts w:ascii="Times New Roman" w:hAnsi="Times New Roman" w:cs="Times New Roman"/>
                <w:color w:val="000000"/>
                <w:sz w:val="24"/>
                <w:szCs w:val="24"/>
                <w:shd w:val="clear" w:color="auto" w:fill="FFFFFF"/>
              </w:rPr>
            </w:pPr>
          </w:p>
          <w:p w14:paraId="40C151C8" w14:textId="4C3A3B7B" w:rsidR="00BE41E5" w:rsidRDefault="00BE41E5" w:rsidP="008E16A5">
            <w:pPr>
              <w:jc w:val="both"/>
              <w:rPr>
                <w:rStyle w:val="normaltextrun"/>
                <w:rFonts w:ascii="Times New Roman" w:hAnsi="Times New Roman" w:cs="Times New Roman"/>
                <w:color w:val="000000"/>
                <w:sz w:val="24"/>
                <w:szCs w:val="24"/>
                <w:shd w:val="clear" w:color="auto" w:fill="FFFFFF"/>
              </w:rPr>
            </w:pPr>
            <w:r w:rsidRPr="00155303">
              <w:rPr>
                <w:rStyle w:val="normaltextrun"/>
                <w:rFonts w:ascii="Times New Roman" w:hAnsi="Times New Roman" w:cs="Times New Roman"/>
                <w:color w:val="000000"/>
                <w:sz w:val="24"/>
                <w:szCs w:val="24"/>
                <w:shd w:val="clear" w:color="auto" w:fill="FFFFFF"/>
              </w:rPr>
              <w:t>Individuali mokinių pažanga reguliariai, 1 kartą per mėnesį, aptariama su kiekvienu mokiniu, jo tėvais. 100 proc. 1</w:t>
            </w:r>
            <w:r w:rsidR="003841D3" w:rsidRPr="003877B5">
              <w:rPr>
                <w:rStyle w:val="normaltextrun"/>
                <w:rFonts w:ascii="Times New Roman" w:hAnsi="Times New Roman" w:cs="Times New Roman"/>
                <w:color w:val="000000"/>
                <w:sz w:val="24"/>
                <w:szCs w:val="24"/>
                <w:shd w:val="clear" w:color="auto" w:fill="FFFFFF"/>
              </w:rPr>
              <w:t>–</w:t>
            </w:r>
            <w:r w:rsidRPr="00155303">
              <w:rPr>
                <w:rStyle w:val="normaltextrun"/>
                <w:rFonts w:ascii="Times New Roman" w:hAnsi="Times New Roman" w:cs="Times New Roman"/>
                <w:color w:val="000000"/>
                <w:sz w:val="24"/>
                <w:szCs w:val="24"/>
                <w:shd w:val="clear" w:color="auto" w:fill="FFFFFF"/>
              </w:rPr>
              <w:t xml:space="preserve">8 klasių mokinių įsivertina individualią pažangą ,,Mokinio individualios pažangos“ knygutėje, fiksuoja kartą per mėnesį ir kartą per pusmetį aptaria perspektyvas, kaip sekėsi įgyvendinti užsibrėžtus tikslus. Sisteminga savianalizė skatina teigiamus individualios pažangos pokyčius, pasiekimų dinamiką, asmeninę pažangą.  </w:t>
            </w:r>
          </w:p>
          <w:p w14:paraId="61CC88B0" w14:textId="77777777" w:rsidR="00793275" w:rsidRPr="00155303" w:rsidRDefault="00793275" w:rsidP="008E16A5">
            <w:pPr>
              <w:jc w:val="both"/>
              <w:rPr>
                <w:rStyle w:val="normaltextrun"/>
                <w:rFonts w:ascii="Times New Roman" w:hAnsi="Times New Roman" w:cs="Times New Roman"/>
                <w:color w:val="000000"/>
                <w:sz w:val="24"/>
                <w:szCs w:val="24"/>
                <w:shd w:val="clear" w:color="auto" w:fill="FFFFFF"/>
              </w:rPr>
            </w:pPr>
          </w:p>
          <w:p w14:paraId="4804AF3F" w14:textId="251C6B68" w:rsidR="00BE41E5" w:rsidRDefault="00BE41E5" w:rsidP="008612F0">
            <w:pPr>
              <w:jc w:val="both"/>
              <w:rPr>
                <w:rStyle w:val="normaltextrun"/>
                <w:rFonts w:ascii="Times New Roman" w:hAnsi="Times New Roman" w:cs="Times New Roman"/>
                <w:color w:val="000000"/>
                <w:sz w:val="24"/>
                <w:szCs w:val="24"/>
                <w:shd w:val="clear" w:color="auto" w:fill="FFFFFF"/>
              </w:rPr>
            </w:pPr>
            <w:r w:rsidRPr="00155303">
              <w:rPr>
                <w:rStyle w:val="normaltextrun"/>
                <w:rFonts w:ascii="Times New Roman" w:hAnsi="Times New Roman" w:cs="Times New Roman"/>
                <w:color w:val="000000"/>
                <w:sz w:val="24"/>
                <w:szCs w:val="24"/>
                <w:shd w:val="clear" w:color="auto" w:fill="FFFFFF"/>
              </w:rPr>
              <w:t>Atsižvelgiant į progimnazijos mokinių pasiekimus progimnazijoje sistemingai organizuotos tikslinės individualios ir grupinės mokinių konsultacijos, skirtos skirtingų gebėjimų (turintiems mokymosi sunkumų ir gabiesiems) mokiniams. Progimnazijoje veik</w:t>
            </w:r>
            <w:r w:rsidR="008C5973">
              <w:rPr>
                <w:rStyle w:val="normaltextrun"/>
                <w:rFonts w:ascii="Times New Roman" w:hAnsi="Times New Roman" w:cs="Times New Roman"/>
                <w:color w:val="000000"/>
                <w:sz w:val="24"/>
                <w:szCs w:val="24"/>
                <w:shd w:val="clear" w:color="auto" w:fill="FFFFFF"/>
              </w:rPr>
              <w:t>ia</w:t>
            </w:r>
            <w:r w:rsidRPr="00155303">
              <w:rPr>
                <w:rStyle w:val="normaltextrun"/>
                <w:rFonts w:ascii="Times New Roman" w:hAnsi="Times New Roman" w:cs="Times New Roman"/>
                <w:color w:val="000000"/>
                <w:sz w:val="24"/>
                <w:szCs w:val="24"/>
                <w:shd w:val="clear" w:color="auto" w:fill="FFFFFF"/>
              </w:rPr>
              <w:t xml:space="preserve"> ,,Namų darbų“ ruošos grupė. Sistemingai atliekant namų darbus, sumažėjo mokinių mokymosi spragos, buvo ugdomas pareigos ir atsakomybės jausmas. Mokymosi pažanga 5</w:t>
            </w:r>
            <w:r w:rsidR="003877B5" w:rsidRPr="003877B5">
              <w:rPr>
                <w:rStyle w:val="normaltextrun"/>
                <w:rFonts w:ascii="Times New Roman" w:hAnsi="Times New Roman" w:cs="Times New Roman"/>
                <w:color w:val="000000"/>
                <w:sz w:val="24"/>
                <w:szCs w:val="24"/>
                <w:shd w:val="clear" w:color="auto" w:fill="FFFFFF"/>
              </w:rPr>
              <w:t>–</w:t>
            </w:r>
            <w:r w:rsidRPr="00155303">
              <w:rPr>
                <w:rStyle w:val="normaltextrun"/>
                <w:rFonts w:ascii="Times New Roman" w:hAnsi="Times New Roman" w:cs="Times New Roman"/>
                <w:color w:val="000000"/>
                <w:sz w:val="24"/>
                <w:szCs w:val="24"/>
                <w:shd w:val="clear" w:color="auto" w:fill="FFFFFF"/>
              </w:rPr>
              <w:t>8 klasėse kilo nuo 7,43 bendro vidurkio iki 7,51 (0,8 balo).</w:t>
            </w:r>
          </w:p>
          <w:p w14:paraId="3D5E154D" w14:textId="77777777" w:rsidR="00793275" w:rsidRPr="00155303" w:rsidRDefault="00793275" w:rsidP="008612F0">
            <w:pPr>
              <w:jc w:val="both"/>
              <w:rPr>
                <w:rStyle w:val="normaltextrun"/>
                <w:rFonts w:ascii="Times New Roman" w:hAnsi="Times New Roman" w:cs="Times New Roman"/>
                <w:color w:val="000000"/>
                <w:sz w:val="24"/>
                <w:szCs w:val="24"/>
                <w:shd w:val="clear" w:color="auto" w:fill="FFFFFF"/>
              </w:rPr>
            </w:pPr>
          </w:p>
          <w:p w14:paraId="76C3CFDC" w14:textId="52E02D97" w:rsidR="00BE41E5" w:rsidRPr="00155303" w:rsidRDefault="00BE41E5" w:rsidP="008E16A5">
            <w:pPr>
              <w:jc w:val="both"/>
              <w:rPr>
                <w:rFonts w:ascii="Times New Roman" w:hAnsi="Times New Roman" w:cs="Times New Roman"/>
                <w:sz w:val="24"/>
                <w:szCs w:val="24"/>
              </w:rPr>
            </w:pPr>
            <w:r w:rsidRPr="00155303">
              <w:rPr>
                <w:rStyle w:val="normaltextrun"/>
                <w:rFonts w:ascii="Times New Roman" w:hAnsi="Times New Roman" w:cs="Times New Roman"/>
                <w:color w:val="000000"/>
                <w:sz w:val="24"/>
                <w:szCs w:val="24"/>
                <w:shd w:val="clear" w:color="auto" w:fill="FFFFFF"/>
              </w:rPr>
              <w:t xml:space="preserve">Diegiama duomenų analizė ir įsivertinimu grįsta švietimo kokybės kultūra. Mokyklos </w:t>
            </w:r>
            <w:r w:rsidRPr="00155303">
              <w:rPr>
                <w:rStyle w:val="normaltextrun"/>
                <w:rFonts w:ascii="Times New Roman" w:hAnsi="Times New Roman" w:cs="Times New Roman"/>
                <w:color w:val="000000"/>
                <w:sz w:val="24"/>
                <w:szCs w:val="24"/>
                <w:shd w:val="clear" w:color="auto" w:fill="FFFFFF"/>
              </w:rPr>
              <w:lastRenderedPageBreak/>
              <w:t xml:space="preserve">bendruomenėje tinkamai tariamasi ir sistemingai apmąstoma, ką būtų galima atlikti geriau ar patobulinti, kaip siekti nuolatinės pažangos. 100 proc. 4 klasių mokytojų pasidalino ugdymo patirtimi su 5 klasių mokytojais.  </w:t>
            </w:r>
            <w:r w:rsidR="008A5753">
              <w:rPr>
                <w:rStyle w:val="normaltextrun"/>
                <w:rFonts w:ascii="Times New Roman" w:hAnsi="Times New Roman" w:cs="Times New Roman"/>
                <w:color w:val="000000"/>
                <w:sz w:val="24"/>
                <w:szCs w:val="24"/>
                <w:shd w:val="clear" w:color="auto" w:fill="FFFFFF"/>
              </w:rPr>
              <w:t>M</w:t>
            </w:r>
            <w:r w:rsidRPr="00155303">
              <w:rPr>
                <w:rStyle w:val="normaltextrun"/>
                <w:rFonts w:ascii="Times New Roman" w:hAnsi="Times New Roman" w:cs="Times New Roman"/>
                <w:color w:val="000000"/>
                <w:sz w:val="24"/>
                <w:szCs w:val="24"/>
                <w:shd w:val="clear" w:color="auto" w:fill="FFFFFF"/>
              </w:rPr>
              <w:t>okytoj</w:t>
            </w:r>
            <w:r w:rsidR="008A5753">
              <w:rPr>
                <w:rStyle w:val="normaltextrun"/>
                <w:rFonts w:ascii="Times New Roman" w:hAnsi="Times New Roman" w:cs="Times New Roman"/>
                <w:color w:val="000000"/>
                <w:sz w:val="24"/>
                <w:szCs w:val="24"/>
                <w:shd w:val="clear" w:color="auto" w:fill="FFFFFF"/>
              </w:rPr>
              <w:t>ai</w:t>
            </w:r>
            <w:r w:rsidRPr="00155303">
              <w:rPr>
                <w:rStyle w:val="normaltextrun"/>
                <w:rFonts w:ascii="Times New Roman" w:hAnsi="Times New Roman" w:cs="Times New Roman"/>
                <w:color w:val="000000"/>
                <w:sz w:val="24"/>
                <w:szCs w:val="24"/>
                <w:shd w:val="clear" w:color="auto" w:fill="FFFFFF"/>
              </w:rPr>
              <w:t>  apibūdino savo mokinius, išskyrė mokinius, nuolat patiriančius mokymosi sėkmę</w:t>
            </w:r>
            <w:r w:rsidR="009B0E60">
              <w:rPr>
                <w:rStyle w:val="normaltextrun"/>
                <w:rFonts w:ascii="Times New Roman" w:hAnsi="Times New Roman" w:cs="Times New Roman"/>
                <w:color w:val="000000"/>
                <w:sz w:val="24"/>
                <w:szCs w:val="24"/>
                <w:shd w:val="clear" w:color="auto" w:fill="FFFFFF"/>
              </w:rPr>
              <w:t>,</w:t>
            </w:r>
            <w:r w:rsidRPr="00155303">
              <w:rPr>
                <w:rStyle w:val="normaltextrun"/>
                <w:rFonts w:ascii="Times New Roman" w:hAnsi="Times New Roman" w:cs="Times New Roman"/>
                <w:color w:val="000000"/>
                <w:sz w:val="24"/>
                <w:szCs w:val="24"/>
                <w:shd w:val="clear" w:color="auto" w:fill="FFFFFF"/>
              </w:rPr>
              <w:t xml:space="preserve"> ir mokinius, kuriems reikia suteikti nuolatinę mokymosi pagalbą.</w:t>
            </w:r>
            <w:r w:rsidRPr="00155303">
              <w:rPr>
                <w:rStyle w:val="eop"/>
                <w:rFonts w:ascii="Times New Roman" w:hAnsi="Times New Roman" w:cs="Times New Roman"/>
                <w:color w:val="000000"/>
                <w:sz w:val="24"/>
                <w:szCs w:val="24"/>
                <w:shd w:val="clear" w:color="auto" w:fill="FFFFFF"/>
              </w:rPr>
              <w:t> </w:t>
            </w:r>
          </w:p>
          <w:p w14:paraId="510A322B" w14:textId="77777777" w:rsidR="00BE41E5" w:rsidRPr="00155303" w:rsidRDefault="00BE41E5" w:rsidP="008E16A5">
            <w:pPr>
              <w:spacing w:line="0" w:lineRule="atLeast"/>
              <w:jc w:val="both"/>
              <w:rPr>
                <w:rFonts w:ascii="Times New Roman" w:hAnsi="Times New Roman" w:cs="Times New Roman"/>
                <w:sz w:val="24"/>
                <w:szCs w:val="24"/>
              </w:rPr>
            </w:pPr>
          </w:p>
          <w:p w14:paraId="0F337038" w14:textId="2854BD7B" w:rsidR="00BE41E5" w:rsidRPr="00155303" w:rsidRDefault="00BE41E5" w:rsidP="008E16A5">
            <w:pPr>
              <w:spacing w:line="0" w:lineRule="atLeast"/>
              <w:jc w:val="both"/>
              <w:rPr>
                <w:rFonts w:ascii="Times New Roman" w:hAnsi="Times New Roman" w:cs="Times New Roman"/>
                <w:sz w:val="24"/>
                <w:szCs w:val="24"/>
              </w:rPr>
            </w:pPr>
            <w:r w:rsidRPr="00155303">
              <w:rPr>
                <w:rFonts w:ascii="Times New Roman" w:hAnsi="Times New Roman" w:cs="Times New Roman"/>
                <w:sz w:val="24"/>
                <w:szCs w:val="24"/>
              </w:rPr>
              <w:t>Visi (100 proc.) specialiųjų ugdymosi poreikių turintys</w:t>
            </w:r>
            <w:r w:rsidR="00A1024C">
              <w:rPr>
                <w:rFonts w:ascii="Times New Roman" w:hAnsi="Times New Roman" w:cs="Times New Roman"/>
                <w:sz w:val="24"/>
                <w:szCs w:val="24"/>
              </w:rPr>
              <w:t xml:space="preserve"> mokiniai gauna pagalbą</w:t>
            </w:r>
            <w:r>
              <w:rPr>
                <w:rFonts w:ascii="Times New Roman" w:hAnsi="Times New Roman" w:cs="Times New Roman"/>
                <w:sz w:val="24"/>
                <w:szCs w:val="24"/>
              </w:rPr>
              <w:t>.</w:t>
            </w:r>
            <w:r w:rsidRPr="00155303">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Progimnazijoje</w:t>
            </w:r>
            <w:r w:rsidRPr="00155303">
              <w:rPr>
                <w:rStyle w:val="normaltextrun"/>
                <w:rFonts w:ascii="Times New Roman" w:hAnsi="Times New Roman" w:cs="Times New Roman"/>
                <w:color w:val="000000"/>
                <w:sz w:val="24"/>
                <w:szCs w:val="24"/>
                <w:shd w:val="clear" w:color="auto" w:fill="FFFFFF"/>
              </w:rPr>
              <w:t xml:space="preserve"> mokosi 120 (25 proc.) specialiųjų ugdymosi poreikių turinčių mokinių.  100 proc. parengti IUP visiems specialiųjų poreikių mokiniams. Progimnazijos švietimo pagalbos specialistai konsultavo mokytojus apie ugdymo turinio diferencijavimą bei individualizavimą. 100 proc. mokytojų gilino kompetencijas susipažindami su ugdymo programų pritaikymo ir individualizavimo galimybėmis, metodais ir būdais. Švietimo pagalbos specialistai mokytojų tarybos posėd</w:t>
            </w:r>
            <w:r w:rsidR="004155FF">
              <w:rPr>
                <w:rStyle w:val="normaltextrun"/>
                <w:rFonts w:ascii="Times New Roman" w:hAnsi="Times New Roman" w:cs="Times New Roman"/>
                <w:color w:val="000000"/>
                <w:sz w:val="24"/>
                <w:szCs w:val="24"/>
                <w:shd w:val="clear" w:color="auto" w:fill="FFFFFF"/>
              </w:rPr>
              <w:t>žiuose</w:t>
            </w:r>
            <w:r w:rsidRPr="00155303">
              <w:rPr>
                <w:rStyle w:val="normaltextrun"/>
                <w:rFonts w:ascii="Times New Roman" w:hAnsi="Times New Roman" w:cs="Times New Roman"/>
                <w:color w:val="000000"/>
                <w:sz w:val="24"/>
                <w:szCs w:val="24"/>
                <w:shd w:val="clear" w:color="auto" w:fill="FFFFFF"/>
              </w:rPr>
              <w:t xml:space="preserve"> vedė 6 mokymus, kurių tikslas šviesti bendruomenę, siekti ir užtikrinti aukštos kokybės švietimą, kuris atitiktų besikeičiančius švietimo iššūkius. Švietimo pagalbos specialistai parengė rekomendacijas tėvams ir pedagogams. Sistemingai pildomas mokinio individualios pažangos dienoraštis, skirtas 1</w:t>
            </w:r>
            <w:r w:rsidR="003877B5" w:rsidRPr="003877B5">
              <w:rPr>
                <w:rStyle w:val="normaltextrun"/>
                <w:rFonts w:ascii="Times New Roman" w:hAnsi="Times New Roman" w:cs="Times New Roman"/>
                <w:color w:val="000000"/>
                <w:sz w:val="24"/>
                <w:szCs w:val="24"/>
                <w:shd w:val="clear" w:color="auto" w:fill="FFFFFF"/>
              </w:rPr>
              <w:t>–</w:t>
            </w:r>
            <w:r w:rsidRPr="00155303">
              <w:rPr>
                <w:rStyle w:val="normaltextrun"/>
                <w:rFonts w:ascii="Times New Roman" w:hAnsi="Times New Roman" w:cs="Times New Roman"/>
                <w:color w:val="000000"/>
                <w:sz w:val="24"/>
                <w:szCs w:val="24"/>
                <w:shd w:val="clear" w:color="auto" w:fill="FFFFFF"/>
              </w:rPr>
              <w:t>4 ir 5</w:t>
            </w:r>
            <w:r w:rsidR="003877B5" w:rsidRPr="003877B5">
              <w:rPr>
                <w:rStyle w:val="normaltextrun"/>
                <w:rFonts w:ascii="Times New Roman" w:hAnsi="Times New Roman" w:cs="Times New Roman"/>
                <w:color w:val="000000"/>
                <w:sz w:val="24"/>
                <w:szCs w:val="24"/>
                <w:shd w:val="clear" w:color="auto" w:fill="FFFFFF"/>
              </w:rPr>
              <w:t>–</w:t>
            </w:r>
            <w:r w:rsidRPr="00155303">
              <w:rPr>
                <w:rStyle w:val="normaltextrun"/>
                <w:rFonts w:ascii="Times New Roman" w:hAnsi="Times New Roman" w:cs="Times New Roman"/>
                <w:color w:val="000000"/>
                <w:sz w:val="24"/>
                <w:szCs w:val="24"/>
                <w:shd w:val="clear" w:color="auto" w:fill="FFFFFF"/>
              </w:rPr>
              <w:t>8 klasių mokiniams, bei pasiekimų ir pažangos aplankai specialiųjų poreikių mokiniams savo individualiai pažangai vertinti bei fiksuoti. Mokiniai mokosi  įsivertinti: pažinti save, stebėti apmąstyti ir valdyti savo mokymąsi, suprasti savo stipriąsias ir silpnąsias puses, numatyti tobulintinus dalykus. Mokymosi rezultatus, socialinius įgūdžius bei neformalųjį ugdymą įsivertino 100 proc. mokinių. Individualios mokinio asmeninės pažangos fiksavimas vyksta metų pradžioje, po I pusmečio, metų pabaigoje. Pažanga aptariama trišaliuose pokalbiuose 2 kartus per metus.  </w:t>
            </w:r>
            <w:r w:rsidRPr="00155303">
              <w:rPr>
                <w:rStyle w:val="eop"/>
                <w:rFonts w:ascii="Times New Roman" w:hAnsi="Times New Roman" w:cs="Times New Roman"/>
                <w:color w:val="000000"/>
                <w:sz w:val="24"/>
                <w:szCs w:val="24"/>
                <w:shd w:val="clear" w:color="auto" w:fill="FFFFFF"/>
              </w:rPr>
              <w:t> </w:t>
            </w:r>
          </w:p>
          <w:p w14:paraId="4EA69D2F" w14:textId="77777777" w:rsidR="00793275" w:rsidRDefault="00793275" w:rsidP="008E16A5">
            <w:pPr>
              <w:jc w:val="both"/>
              <w:rPr>
                <w:rFonts w:ascii="Times New Roman" w:hAnsi="Times New Roman" w:cs="Times New Roman"/>
                <w:sz w:val="24"/>
                <w:szCs w:val="24"/>
              </w:rPr>
            </w:pPr>
          </w:p>
          <w:p w14:paraId="0CBCF02E" w14:textId="55EC429C" w:rsidR="00BE41E5" w:rsidRDefault="00BE41E5" w:rsidP="008E16A5">
            <w:pPr>
              <w:jc w:val="both"/>
              <w:rPr>
                <w:rFonts w:ascii="Times New Roman" w:hAnsi="Times New Roman" w:cs="Times New Roman"/>
                <w:sz w:val="24"/>
                <w:szCs w:val="24"/>
                <w:lang w:eastAsia="lt-LT"/>
              </w:rPr>
            </w:pPr>
            <w:r w:rsidRPr="00155303">
              <w:rPr>
                <w:rFonts w:ascii="Times New Roman" w:hAnsi="Times New Roman" w:cs="Times New Roman"/>
                <w:sz w:val="24"/>
                <w:szCs w:val="24"/>
              </w:rPr>
              <w:t>5</w:t>
            </w:r>
            <w:r w:rsidR="003877B5" w:rsidRPr="003877B5">
              <w:rPr>
                <w:rStyle w:val="normaltextrun"/>
                <w:rFonts w:ascii="Times New Roman" w:hAnsi="Times New Roman" w:cs="Times New Roman"/>
                <w:color w:val="000000"/>
                <w:sz w:val="24"/>
                <w:szCs w:val="24"/>
                <w:shd w:val="clear" w:color="auto" w:fill="FFFFFF"/>
              </w:rPr>
              <w:t>–</w:t>
            </w:r>
            <w:r w:rsidRPr="00155303">
              <w:rPr>
                <w:rFonts w:ascii="Times New Roman" w:hAnsi="Times New Roman" w:cs="Times New Roman"/>
                <w:sz w:val="24"/>
                <w:szCs w:val="24"/>
              </w:rPr>
              <w:t xml:space="preserve">8 klasių mokiniai (100 proc.) dalyvavo </w:t>
            </w:r>
            <w:r w:rsidRPr="00155303">
              <w:rPr>
                <w:rFonts w:ascii="Times New Roman" w:hAnsi="Times New Roman" w:cs="Times New Roman"/>
                <w:sz w:val="24"/>
                <w:szCs w:val="24"/>
                <w:lang w:eastAsia="lt-LT"/>
              </w:rPr>
              <w:t>STEAM  veiklose progimnazijoje ir miesto STEAM centr</w:t>
            </w:r>
            <w:r>
              <w:rPr>
                <w:rFonts w:ascii="Times New Roman" w:hAnsi="Times New Roman" w:cs="Times New Roman"/>
                <w:sz w:val="24"/>
                <w:szCs w:val="24"/>
                <w:lang w:eastAsia="lt-LT"/>
              </w:rPr>
              <w:t>ų, įstaigų laboratorijose: VU Šiaulių akademijos STEAM centre, Šiaulių Didždvario gimnazijos laboratorijoje ir t. t.</w:t>
            </w:r>
          </w:p>
          <w:p w14:paraId="03FCD8A8" w14:textId="77777777" w:rsidR="006C5CE1" w:rsidRPr="00155303" w:rsidRDefault="006C5CE1" w:rsidP="008E16A5">
            <w:pPr>
              <w:jc w:val="both"/>
              <w:rPr>
                <w:rFonts w:ascii="Times New Roman" w:hAnsi="Times New Roman" w:cs="Times New Roman"/>
                <w:sz w:val="24"/>
                <w:szCs w:val="24"/>
                <w:lang w:eastAsia="lt-LT"/>
              </w:rPr>
            </w:pPr>
          </w:p>
          <w:p w14:paraId="4756C8B6" w14:textId="77777777" w:rsidR="00BE41E5" w:rsidRDefault="00BE41E5" w:rsidP="008E16A5">
            <w:pPr>
              <w:jc w:val="both"/>
              <w:rPr>
                <w:rStyle w:val="normaltextrun"/>
                <w:rFonts w:ascii="Times New Roman" w:hAnsi="Times New Roman" w:cs="Times New Roman"/>
                <w:color w:val="000000"/>
                <w:sz w:val="24"/>
                <w:szCs w:val="24"/>
                <w:shd w:val="clear" w:color="auto" w:fill="FFFFFF"/>
              </w:rPr>
            </w:pPr>
          </w:p>
          <w:p w14:paraId="5DEAD5F5" w14:textId="2FC916A8" w:rsidR="001D6791" w:rsidRPr="00A929D3" w:rsidRDefault="00BE41E5" w:rsidP="001D6791">
            <w:pPr>
              <w:jc w:val="both"/>
              <w:rPr>
                <w:rStyle w:val="normaltextrun"/>
                <w:rFonts w:ascii="Times New Roman" w:eastAsia="Times New Roman" w:hAnsi="Times New Roman" w:cs="Times New Roman"/>
                <w:color w:val="000000" w:themeColor="text1"/>
                <w:sz w:val="24"/>
                <w:szCs w:val="24"/>
              </w:rPr>
            </w:pPr>
            <w:r w:rsidRPr="00155303">
              <w:rPr>
                <w:rStyle w:val="normaltextrun"/>
                <w:rFonts w:ascii="Times New Roman" w:hAnsi="Times New Roman" w:cs="Times New Roman"/>
                <w:color w:val="000000"/>
                <w:sz w:val="24"/>
                <w:szCs w:val="24"/>
                <w:shd w:val="clear" w:color="auto" w:fill="FFFFFF"/>
              </w:rPr>
              <w:lastRenderedPageBreak/>
              <w:t xml:space="preserve">Organizuotos 8 integruoto ugdymo dienos kuriose dalyvavo 100 proc. </w:t>
            </w:r>
            <w:r>
              <w:rPr>
                <w:rStyle w:val="normaltextrun"/>
                <w:rFonts w:ascii="Times New Roman" w:hAnsi="Times New Roman" w:cs="Times New Roman"/>
                <w:color w:val="000000"/>
                <w:sz w:val="24"/>
                <w:szCs w:val="24"/>
                <w:shd w:val="clear" w:color="auto" w:fill="FFFFFF"/>
              </w:rPr>
              <w:t>p</w:t>
            </w:r>
            <w:r w:rsidRPr="00155303">
              <w:rPr>
                <w:rStyle w:val="normaltextrun"/>
                <w:rFonts w:ascii="Times New Roman" w:hAnsi="Times New Roman" w:cs="Times New Roman"/>
                <w:color w:val="000000"/>
                <w:sz w:val="24"/>
                <w:szCs w:val="24"/>
                <w:shd w:val="clear" w:color="auto" w:fill="FFFFFF"/>
              </w:rPr>
              <w:t xml:space="preserve">rogimnazijos mokinių. Integruotas mokymas(is) išlaisvina mokinių kūrybiškumą, mokymąsi padaro įdomų, aktualų, reikšmingą, susietą su mokinio ugdymusi bei praktiniu pritaikymu. Mokiniai gilino pažinimo, kūrybiškumo, kultūrinę, komunikavimo, </w:t>
            </w:r>
            <w:r w:rsidRPr="3E6B16B2">
              <w:rPr>
                <w:rFonts w:ascii="Times New Roman" w:eastAsia="Times New Roman" w:hAnsi="Times New Roman" w:cs="Times New Roman"/>
                <w:color w:val="000000" w:themeColor="text1"/>
                <w:sz w:val="24"/>
                <w:szCs w:val="24"/>
              </w:rPr>
              <w:t>skaitmeninę, socialinę, emocinę ir sveikos gyvensenos kompetencijas.</w:t>
            </w:r>
          </w:p>
        </w:tc>
      </w:tr>
      <w:tr w:rsidR="00BE41E5" w:rsidRPr="00980C9D" w14:paraId="3CB2B5CB" w14:textId="77777777" w:rsidTr="00502AD0">
        <w:tc>
          <w:tcPr>
            <w:tcW w:w="2154" w:type="dxa"/>
          </w:tcPr>
          <w:p w14:paraId="5F225DC9" w14:textId="77777777" w:rsidR="00BE41E5" w:rsidRPr="002B3D7E" w:rsidRDefault="00BE41E5" w:rsidP="00BE41E5">
            <w:pPr>
              <w:pStyle w:val="Sraopastraipa"/>
              <w:numPr>
                <w:ilvl w:val="1"/>
                <w:numId w:val="16"/>
              </w:numPr>
              <w:tabs>
                <w:tab w:val="left" w:pos="495"/>
              </w:tabs>
              <w:ind w:left="0" w:firstLine="0"/>
              <w:rPr>
                <w:rFonts w:ascii="Times New Roman" w:hAnsi="Times New Roman" w:cs="Times New Roman"/>
                <w:sz w:val="24"/>
                <w:szCs w:val="24"/>
                <w:lang w:eastAsia="lt-LT"/>
              </w:rPr>
            </w:pPr>
            <w:r w:rsidRPr="002B3D7E">
              <w:rPr>
                <w:rFonts w:ascii="Times New Roman" w:hAnsi="Times New Roman" w:cs="Times New Roman"/>
                <w:sz w:val="24"/>
                <w:szCs w:val="24"/>
                <w:lang w:eastAsia="lt-LT"/>
              </w:rPr>
              <w:lastRenderedPageBreak/>
              <w:t>Stiprinti mokinių mokymosi motyvaciją.</w:t>
            </w:r>
          </w:p>
          <w:p w14:paraId="4474D604" w14:textId="77777777" w:rsidR="00BE41E5" w:rsidRDefault="00BE41E5" w:rsidP="008E16A5">
            <w:pPr>
              <w:rPr>
                <w:sz w:val="24"/>
                <w:szCs w:val="24"/>
                <w:lang w:eastAsia="lt-LT"/>
              </w:rPr>
            </w:pPr>
          </w:p>
          <w:p w14:paraId="514323CE" w14:textId="77777777" w:rsidR="00BE41E5" w:rsidRDefault="00BE41E5" w:rsidP="008E16A5">
            <w:pPr>
              <w:rPr>
                <w:sz w:val="24"/>
                <w:szCs w:val="24"/>
                <w:lang w:eastAsia="lt-LT"/>
              </w:rPr>
            </w:pPr>
          </w:p>
          <w:p w14:paraId="17C17333" w14:textId="77777777" w:rsidR="00BE41E5" w:rsidRDefault="00BE41E5" w:rsidP="008E16A5">
            <w:pPr>
              <w:rPr>
                <w:sz w:val="24"/>
                <w:szCs w:val="24"/>
                <w:lang w:eastAsia="lt-LT"/>
              </w:rPr>
            </w:pPr>
          </w:p>
          <w:p w14:paraId="736D2B70" w14:textId="77777777" w:rsidR="00BE41E5" w:rsidRDefault="00BE41E5" w:rsidP="008E16A5">
            <w:pPr>
              <w:rPr>
                <w:sz w:val="24"/>
                <w:szCs w:val="24"/>
                <w:lang w:eastAsia="lt-LT"/>
              </w:rPr>
            </w:pPr>
          </w:p>
          <w:p w14:paraId="3E286591" w14:textId="77777777" w:rsidR="00BE41E5" w:rsidRDefault="00BE41E5" w:rsidP="008E16A5">
            <w:pPr>
              <w:rPr>
                <w:sz w:val="24"/>
                <w:szCs w:val="24"/>
                <w:lang w:eastAsia="lt-LT"/>
              </w:rPr>
            </w:pPr>
          </w:p>
          <w:p w14:paraId="2ECD4B83" w14:textId="77777777" w:rsidR="00BE41E5" w:rsidRDefault="00BE41E5" w:rsidP="008E16A5">
            <w:pPr>
              <w:rPr>
                <w:sz w:val="24"/>
                <w:szCs w:val="24"/>
                <w:lang w:eastAsia="lt-LT"/>
              </w:rPr>
            </w:pPr>
          </w:p>
          <w:p w14:paraId="14D6A048" w14:textId="77777777" w:rsidR="00BE41E5" w:rsidRDefault="00BE41E5" w:rsidP="008E16A5">
            <w:pPr>
              <w:rPr>
                <w:sz w:val="24"/>
                <w:szCs w:val="24"/>
                <w:lang w:eastAsia="lt-LT"/>
              </w:rPr>
            </w:pPr>
          </w:p>
          <w:p w14:paraId="08CFACC5" w14:textId="77777777" w:rsidR="00BE41E5" w:rsidRDefault="00BE41E5" w:rsidP="008E16A5">
            <w:pPr>
              <w:rPr>
                <w:sz w:val="24"/>
                <w:szCs w:val="24"/>
                <w:lang w:eastAsia="lt-LT"/>
              </w:rPr>
            </w:pPr>
          </w:p>
          <w:p w14:paraId="2223C767" w14:textId="77777777" w:rsidR="00BE41E5" w:rsidRDefault="00BE41E5" w:rsidP="008E16A5">
            <w:pPr>
              <w:rPr>
                <w:sz w:val="24"/>
                <w:szCs w:val="24"/>
                <w:lang w:eastAsia="lt-LT"/>
              </w:rPr>
            </w:pPr>
          </w:p>
          <w:p w14:paraId="51A578FB" w14:textId="77777777" w:rsidR="00BE41E5" w:rsidRDefault="00BE41E5" w:rsidP="008E16A5">
            <w:pPr>
              <w:rPr>
                <w:sz w:val="24"/>
                <w:szCs w:val="24"/>
                <w:lang w:eastAsia="lt-LT"/>
              </w:rPr>
            </w:pPr>
          </w:p>
          <w:p w14:paraId="541F28B9" w14:textId="77777777" w:rsidR="00BE41E5" w:rsidRDefault="00BE41E5" w:rsidP="008E16A5">
            <w:pPr>
              <w:rPr>
                <w:sz w:val="24"/>
                <w:szCs w:val="24"/>
                <w:lang w:eastAsia="lt-LT"/>
              </w:rPr>
            </w:pPr>
          </w:p>
          <w:p w14:paraId="4A6A1E7E" w14:textId="77777777" w:rsidR="00BE41E5" w:rsidRDefault="00BE41E5" w:rsidP="008E16A5">
            <w:pPr>
              <w:rPr>
                <w:sz w:val="24"/>
                <w:szCs w:val="24"/>
                <w:lang w:eastAsia="lt-LT"/>
              </w:rPr>
            </w:pPr>
          </w:p>
          <w:p w14:paraId="6420A715" w14:textId="77777777" w:rsidR="00BE41E5" w:rsidRDefault="00BE41E5" w:rsidP="008E16A5">
            <w:pPr>
              <w:rPr>
                <w:sz w:val="24"/>
                <w:szCs w:val="24"/>
                <w:lang w:eastAsia="lt-LT"/>
              </w:rPr>
            </w:pPr>
          </w:p>
          <w:p w14:paraId="21FB8C2A" w14:textId="77777777" w:rsidR="00BE41E5" w:rsidRDefault="00BE41E5" w:rsidP="008E16A5">
            <w:pPr>
              <w:rPr>
                <w:sz w:val="24"/>
                <w:szCs w:val="24"/>
                <w:lang w:eastAsia="lt-LT"/>
              </w:rPr>
            </w:pPr>
          </w:p>
          <w:p w14:paraId="4A3CEA78" w14:textId="77777777" w:rsidR="00BE41E5" w:rsidRDefault="00BE41E5" w:rsidP="008E16A5">
            <w:pPr>
              <w:rPr>
                <w:sz w:val="24"/>
                <w:szCs w:val="24"/>
                <w:lang w:eastAsia="lt-LT"/>
              </w:rPr>
            </w:pPr>
          </w:p>
          <w:p w14:paraId="30BEF79A" w14:textId="77777777" w:rsidR="00441756" w:rsidRDefault="00441756" w:rsidP="008E16A5">
            <w:pPr>
              <w:rPr>
                <w:sz w:val="24"/>
                <w:szCs w:val="24"/>
                <w:lang w:eastAsia="lt-LT"/>
              </w:rPr>
            </w:pPr>
          </w:p>
          <w:p w14:paraId="1DFBD4D0" w14:textId="77777777" w:rsidR="00BE41E5" w:rsidRPr="004D3E5F" w:rsidRDefault="00BE41E5" w:rsidP="008E16A5">
            <w:pPr>
              <w:rPr>
                <w:rFonts w:ascii="Times New Roman" w:hAnsi="Times New Roman" w:cs="Times New Roman"/>
                <w:sz w:val="24"/>
                <w:szCs w:val="24"/>
                <w:lang w:eastAsia="lt-LT"/>
              </w:rPr>
            </w:pPr>
            <w:r w:rsidRPr="004D3E5F">
              <w:rPr>
                <w:rFonts w:ascii="Times New Roman" w:hAnsi="Times New Roman" w:cs="Times New Roman"/>
                <w:sz w:val="24"/>
                <w:szCs w:val="24"/>
                <w:lang w:eastAsia="lt-LT"/>
              </w:rPr>
              <w:t>Priemonės:</w:t>
            </w:r>
          </w:p>
          <w:p w14:paraId="611FF385" w14:textId="77777777" w:rsidR="00BE41E5" w:rsidRPr="004D3E5F" w:rsidRDefault="00BE41E5" w:rsidP="00BE41E5">
            <w:pPr>
              <w:pStyle w:val="Sraopastraipa"/>
              <w:numPr>
                <w:ilvl w:val="2"/>
                <w:numId w:val="16"/>
              </w:numPr>
              <w:tabs>
                <w:tab w:val="left" w:pos="778"/>
              </w:tabs>
              <w:ind w:left="69" w:firstLine="0"/>
              <w:rPr>
                <w:rFonts w:ascii="Times New Roman" w:hAnsi="Times New Roman" w:cs="Times New Roman"/>
                <w:bCs/>
                <w:iCs/>
                <w:sz w:val="24"/>
                <w:szCs w:val="24"/>
              </w:rPr>
            </w:pPr>
            <w:r w:rsidRPr="004D3E5F">
              <w:rPr>
                <w:rFonts w:ascii="Times New Roman" w:hAnsi="Times New Roman" w:cs="Times New Roman"/>
                <w:bCs/>
                <w:iCs/>
                <w:sz w:val="24"/>
                <w:szCs w:val="24"/>
              </w:rPr>
              <w:t>Ugdymo(si) aplinkos tobulinimas.</w:t>
            </w:r>
          </w:p>
          <w:p w14:paraId="21CE2BDB" w14:textId="77777777" w:rsidR="00BE41E5" w:rsidRPr="004D3E5F" w:rsidRDefault="00BE41E5" w:rsidP="008E16A5">
            <w:pPr>
              <w:ind w:left="69" w:firstLine="73"/>
              <w:rPr>
                <w:rFonts w:ascii="Times New Roman" w:hAnsi="Times New Roman" w:cs="Times New Roman"/>
                <w:sz w:val="24"/>
                <w:szCs w:val="24"/>
                <w:lang w:eastAsia="lt-LT"/>
              </w:rPr>
            </w:pPr>
          </w:p>
          <w:p w14:paraId="7D7531AB" w14:textId="77777777" w:rsidR="00BE41E5" w:rsidRPr="004D3E5F" w:rsidRDefault="00BE41E5" w:rsidP="008E16A5">
            <w:pPr>
              <w:ind w:left="69" w:firstLine="73"/>
              <w:rPr>
                <w:rFonts w:ascii="Times New Roman" w:hAnsi="Times New Roman" w:cs="Times New Roman"/>
                <w:sz w:val="24"/>
                <w:szCs w:val="24"/>
                <w:lang w:eastAsia="lt-LT"/>
              </w:rPr>
            </w:pPr>
          </w:p>
          <w:p w14:paraId="13FF6768" w14:textId="77777777" w:rsidR="00BE41E5" w:rsidRPr="004D3E5F" w:rsidRDefault="00BE41E5" w:rsidP="008E16A5">
            <w:pPr>
              <w:ind w:left="69" w:firstLine="73"/>
              <w:rPr>
                <w:rFonts w:ascii="Times New Roman" w:hAnsi="Times New Roman" w:cs="Times New Roman"/>
                <w:sz w:val="24"/>
                <w:szCs w:val="24"/>
                <w:lang w:eastAsia="lt-LT"/>
              </w:rPr>
            </w:pPr>
          </w:p>
          <w:p w14:paraId="482EC50A" w14:textId="77777777" w:rsidR="00BE41E5" w:rsidRPr="004D3E5F" w:rsidRDefault="00BE41E5" w:rsidP="008E16A5">
            <w:pPr>
              <w:ind w:left="69" w:firstLine="73"/>
              <w:rPr>
                <w:rFonts w:ascii="Times New Roman" w:hAnsi="Times New Roman" w:cs="Times New Roman"/>
                <w:sz w:val="24"/>
                <w:szCs w:val="24"/>
                <w:lang w:eastAsia="lt-LT"/>
              </w:rPr>
            </w:pPr>
          </w:p>
          <w:p w14:paraId="4549FCAE" w14:textId="77777777" w:rsidR="00BE41E5" w:rsidRPr="004D3E5F" w:rsidRDefault="00BE41E5" w:rsidP="008E16A5">
            <w:pPr>
              <w:ind w:left="69" w:firstLine="73"/>
              <w:rPr>
                <w:rFonts w:ascii="Times New Roman" w:hAnsi="Times New Roman" w:cs="Times New Roman"/>
                <w:sz w:val="24"/>
                <w:szCs w:val="24"/>
                <w:lang w:eastAsia="lt-LT"/>
              </w:rPr>
            </w:pPr>
          </w:p>
          <w:p w14:paraId="426F7634" w14:textId="77777777" w:rsidR="00BE41E5" w:rsidRPr="004D3E5F" w:rsidRDefault="00BE41E5" w:rsidP="008E16A5">
            <w:pPr>
              <w:ind w:left="69" w:firstLine="73"/>
              <w:rPr>
                <w:rFonts w:ascii="Times New Roman" w:hAnsi="Times New Roman" w:cs="Times New Roman"/>
                <w:sz w:val="24"/>
                <w:szCs w:val="24"/>
                <w:lang w:eastAsia="lt-LT"/>
              </w:rPr>
            </w:pPr>
          </w:p>
          <w:p w14:paraId="49167E4F" w14:textId="77777777" w:rsidR="00BE41E5" w:rsidRPr="004D3E5F" w:rsidRDefault="00BE41E5" w:rsidP="008E16A5">
            <w:pPr>
              <w:ind w:left="69" w:firstLine="73"/>
              <w:rPr>
                <w:rFonts w:ascii="Times New Roman" w:hAnsi="Times New Roman" w:cs="Times New Roman"/>
                <w:sz w:val="24"/>
                <w:szCs w:val="24"/>
                <w:lang w:eastAsia="lt-LT"/>
              </w:rPr>
            </w:pPr>
          </w:p>
          <w:p w14:paraId="7EF8793B" w14:textId="77777777" w:rsidR="00BE41E5" w:rsidRPr="004D3E5F" w:rsidRDefault="00BE41E5" w:rsidP="008E16A5">
            <w:pPr>
              <w:ind w:left="69" w:firstLine="73"/>
              <w:rPr>
                <w:rFonts w:ascii="Times New Roman" w:hAnsi="Times New Roman" w:cs="Times New Roman"/>
                <w:sz w:val="24"/>
                <w:szCs w:val="24"/>
                <w:lang w:eastAsia="lt-LT"/>
              </w:rPr>
            </w:pPr>
          </w:p>
          <w:p w14:paraId="1D4FD927" w14:textId="77777777" w:rsidR="00BE41E5" w:rsidRPr="004D3E5F" w:rsidRDefault="00BE41E5" w:rsidP="008E16A5">
            <w:pPr>
              <w:ind w:left="69" w:firstLine="73"/>
              <w:rPr>
                <w:rFonts w:ascii="Times New Roman" w:hAnsi="Times New Roman" w:cs="Times New Roman"/>
                <w:sz w:val="24"/>
                <w:szCs w:val="24"/>
                <w:lang w:eastAsia="lt-LT"/>
              </w:rPr>
            </w:pPr>
          </w:p>
          <w:p w14:paraId="1B4A6571" w14:textId="77777777" w:rsidR="00BE41E5" w:rsidRPr="004D3E5F" w:rsidRDefault="00BE41E5" w:rsidP="008E16A5">
            <w:pPr>
              <w:ind w:left="69" w:firstLine="73"/>
              <w:rPr>
                <w:rFonts w:ascii="Times New Roman" w:hAnsi="Times New Roman" w:cs="Times New Roman"/>
                <w:sz w:val="24"/>
                <w:szCs w:val="24"/>
                <w:lang w:eastAsia="lt-LT"/>
              </w:rPr>
            </w:pPr>
          </w:p>
          <w:p w14:paraId="10226357" w14:textId="77777777" w:rsidR="00BE41E5" w:rsidRPr="004D3E5F" w:rsidRDefault="00BE41E5" w:rsidP="008E16A5">
            <w:pPr>
              <w:ind w:left="69" w:firstLine="73"/>
              <w:rPr>
                <w:rFonts w:ascii="Times New Roman" w:hAnsi="Times New Roman" w:cs="Times New Roman"/>
                <w:sz w:val="24"/>
                <w:szCs w:val="24"/>
                <w:lang w:eastAsia="lt-LT"/>
              </w:rPr>
            </w:pPr>
          </w:p>
          <w:p w14:paraId="1249B86E" w14:textId="77777777" w:rsidR="00BE41E5" w:rsidRPr="004D3E5F" w:rsidRDefault="00BE41E5" w:rsidP="008E16A5">
            <w:pPr>
              <w:ind w:left="69" w:firstLine="73"/>
              <w:rPr>
                <w:rFonts w:ascii="Times New Roman" w:hAnsi="Times New Roman" w:cs="Times New Roman"/>
                <w:sz w:val="24"/>
                <w:szCs w:val="24"/>
              </w:rPr>
            </w:pPr>
          </w:p>
          <w:p w14:paraId="313513CD" w14:textId="77777777" w:rsidR="00BE41E5" w:rsidRPr="004D3E5F" w:rsidRDefault="00BE41E5" w:rsidP="008E16A5">
            <w:pPr>
              <w:ind w:left="69" w:firstLine="73"/>
              <w:rPr>
                <w:rFonts w:ascii="Times New Roman" w:hAnsi="Times New Roman" w:cs="Times New Roman"/>
                <w:sz w:val="24"/>
                <w:szCs w:val="24"/>
              </w:rPr>
            </w:pPr>
          </w:p>
          <w:p w14:paraId="5C457005" w14:textId="77777777" w:rsidR="00BE41E5" w:rsidRPr="004D3E5F" w:rsidRDefault="00BE41E5" w:rsidP="008E16A5">
            <w:pPr>
              <w:ind w:left="69" w:firstLine="73"/>
              <w:rPr>
                <w:rFonts w:ascii="Times New Roman" w:hAnsi="Times New Roman" w:cs="Times New Roman"/>
                <w:sz w:val="24"/>
                <w:szCs w:val="24"/>
              </w:rPr>
            </w:pPr>
          </w:p>
          <w:p w14:paraId="6EE753C5" w14:textId="77777777" w:rsidR="00BE41E5" w:rsidRPr="004D3E5F" w:rsidRDefault="00BE41E5" w:rsidP="008E16A5">
            <w:pPr>
              <w:ind w:left="69" w:firstLine="73"/>
              <w:rPr>
                <w:rFonts w:ascii="Times New Roman" w:hAnsi="Times New Roman" w:cs="Times New Roman"/>
                <w:sz w:val="24"/>
                <w:szCs w:val="24"/>
              </w:rPr>
            </w:pPr>
          </w:p>
          <w:p w14:paraId="3B85923F" w14:textId="77777777" w:rsidR="00BE41E5" w:rsidRPr="004D3E5F" w:rsidRDefault="00BE41E5" w:rsidP="008E16A5">
            <w:pPr>
              <w:ind w:left="69" w:firstLine="73"/>
              <w:rPr>
                <w:rFonts w:ascii="Times New Roman" w:hAnsi="Times New Roman" w:cs="Times New Roman"/>
                <w:sz w:val="24"/>
                <w:szCs w:val="24"/>
              </w:rPr>
            </w:pPr>
          </w:p>
          <w:p w14:paraId="0E484119" w14:textId="77777777" w:rsidR="00BE41E5" w:rsidRPr="004D3E5F" w:rsidRDefault="00BE41E5" w:rsidP="008E16A5">
            <w:pPr>
              <w:ind w:left="69" w:firstLine="73"/>
              <w:rPr>
                <w:rFonts w:ascii="Times New Roman" w:hAnsi="Times New Roman" w:cs="Times New Roman"/>
                <w:sz w:val="24"/>
                <w:szCs w:val="24"/>
              </w:rPr>
            </w:pPr>
          </w:p>
          <w:p w14:paraId="6FE2058E" w14:textId="77777777" w:rsidR="00BE41E5" w:rsidRDefault="00BE41E5" w:rsidP="008E16A5">
            <w:pPr>
              <w:ind w:left="69" w:firstLine="73"/>
              <w:rPr>
                <w:rFonts w:ascii="Times New Roman" w:hAnsi="Times New Roman" w:cs="Times New Roman"/>
                <w:sz w:val="24"/>
                <w:szCs w:val="24"/>
              </w:rPr>
            </w:pPr>
          </w:p>
          <w:p w14:paraId="35B568D5" w14:textId="77777777" w:rsidR="00793275" w:rsidRDefault="00793275" w:rsidP="008E16A5">
            <w:pPr>
              <w:ind w:left="69" w:firstLine="73"/>
              <w:rPr>
                <w:rFonts w:ascii="Times New Roman" w:hAnsi="Times New Roman" w:cs="Times New Roman"/>
                <w:sz w:val="24"/>
                <w:szCs w:val="24"/>
              </w:rPr>
            </w:pPr>
          </w:p>
          <w:p w14:paraId="0FE160F1" w14:textId="77777777" w:rsidR="0007594F" w:rsidRDefault="0007594F" w:rsidP="00493C0A">
            <w:pPr>
              <w:rPr>
                <w:rFonts w:ascii="Times New Roman" w:hAnsi="Times New Roman" w:cs="Times New Roman"/>
                <w:sz w:val="24"/>
                <w:szCs w:val="24"/>
              </w:rPr>
            </w:pPr>
          </w:p>
          <w:p w14:paraId="3B3E5C4E" w14:textId="77777777" w:rsidR="00DB3332" w:rsidRDefault="00DB3332" w:rsidP="008E16A5">
            <w:pPr>
              <w:ind w:left="69" w:firstLine="73"/>
              <w:rPr>
                <w:rFonts w:ascii="Times New Roman" w:hAnsi="Times New Roman" w:cs="Times New Roman"/>
                <w:sz w:val="24"/>
                <w:szCs w:val="24"/>
              </w:rPr>
            </w:pPr>
          </w:p>
          <w:p w14:paraId="203F19AF" w14:textId="77777777" w:rsidR="001D6791" w:rsidRPr="004D3E5F" w:rsidRDefault="001D6791" w:rsidP="008E16A5">
            <w:pPr>
              <w:ind w:left="69" w:firstLine="73"/>
              <w:rPr>
                <w:rFonts w:ascii="Times New Roman" w:hAnsi="Times New Roman" w:cs="Times New Roman"/>
                <w:sz w:val="24"/>
                <w:szCs w:val="24"/>
              </w:rPr>
            </w:pPr>
          </w:p>
          <w:p w14:paraId="77AC99DF" w14:textId="77777777" w:rsidR="00BE41E5" w:rsidRPr="004D3E5F" w:rsidRDefault="00BE41E5" w:rsidP="00BE41E5">
            <w:pPr>
              <w:pStyle w:val="Sraopastraipa"/>
              <w:numPr>
                <w:ilvl w:val="2"/>
                <w:numId w:val="16"/>
              </w:numPr>
              <w:tabs>
                <w:tab w:val="left" w:pos="778"/>
              </w:tabs>
              <w:ind w:left="69" w:firstLine="0"/>
              <w:rPr>
                <w:rFonts w:ascii="Times New Roman" w:hAnsi="Times New Roman" w:cs="Times New Roman"/>
                <w:bCs/>
                <w:iCs/>
                <w:sz w:val="24"/>
                <w:szCs w:val="24"/>
              </w:rPr>
            </w:pPr>
            <w:r w:rsidRPr="004D3E5F">
              <w:rPr>
                <w:rFonts w:ascii="Times New Roman" w:hAnsi="Times New Roman" w:cs="Times New Roman"/>
                <w:bCs/>
                <w:iCs/>
                <w:sz w:val="24"/>
                <w:szCs w:val="24"/>
              </w:rPr>
              <w:t>Mokinių pažintinės veiklos, karjeros planavimo ir organizavimo plėtojimas.</w:t>
            </w:r>
          </w:p>
          <w:p w14:paraId="3397ED09" w14:textId="77777777" w:rsidR="00BE41E5" w:rsidRPr="00F26AF7" w:rsidRDefault="00BE41E5" w:rsidP="008E16A5">
            <w:pPr>
              <w:rPr>
                <w:sz w:val="24"/>
                <w:szCs w:val="24"/>
                <w:lang w:eastAsia="lt-LT"/>
              </w:rPr>
            </w:pPr>
          </w:p>
        </w:tc>
        <w:tc>
          <w:tcPr>
            <w:tcW w:w="2837" w:type="dxa"/>
            <w:gridSpan w:val="3"/>
          </w:tcPr>
          <w:p w14:paraId="05F74EEC" w14:textId="77777777" w:rsidR="00BE41E5" w:rsidRPr="002B3D7E" w:rsidRDefault="00BE41E5" w:rsidP="008E16A5">
            <w:pPr>
              <w:rPr>
                <w:rFonts w:ascii="Times New Roman" w:hAnsi="Times New Roman" w:cs="Times New Roman"/>
                <w:sz w:val="24"/>
                <w:szCs w:val="24"/>
                <w:lang w:eastAsia="lt-LT"/>
              </w:rPr>
            </w:pPr>
            <w:r w:rsidRPr="3E6B16B2">
              <w:rPr>
                <w:rFonts w:ascii="Times New Roman" w:hAnsi="Times New Roman" w:cs="Times New Roman"/>
                <w:sz w:val="24"/>
                <w:szCs w:val="24"/>
                <w:lang w:eastAsia="lt-LT"/>
              </w:rPr>
              <w:lastRenderedPageBreak/>
              <w:t xml:space="preserve">Mokinių mokymosi motyvacijos strategijų ir priemonių kūrimas. </w:t>
            </w:r>
          </w:p>
          <w:p w14:paraId="7B9B6AA7" w14:textId="77777777" w:rsidR="00BE41E5" w:rsidRPr="002B3D7E" w:rsidRDefault="00BE41E5" w:rsidP="008E16A5">
            <w:pPr>
              <w:rPr>
                <w:rFonts w:ascii="Times New Roman" w:hAnsi="Times New Roman" w:cs="Times New Roman"/>
                <w:sz w:val="24"/>
                <w:szCs w:val="24"/>
                <w:lang w:eastAsia="lt-LT"/>
              </w:rPr>
            </w:pPr>
          </w:p>
          <w:p w14:paraId="14578E58" w14:textId="77777777" w:rsidR="00BE41E5" w:rsidRPr="002B3D7E" w:rsidRDefault="00BE41E5" w:rsidP="008E16A5">
            <w:pPr>
              <w:rPr>
                <w:rFonts w:ascii="Times New Roman" w:hAnsi="Times New Roman" w:cs="Times New Roman"/>
                <w:sz w:val="24"/>
                <w:szCs w:val="24"/>
                <w:lang w:eastAsia="lt-LT"/>
              </w:rPr>
            </w:pPr>
          </w:p>
          <w:p w14:paraId="7DFC7B3D" w14:textId="77777777" w:rsidR="00BE41E5" w:rsidRPr="002B3D7E" w:rsidRDefault="00BE41E5" w:rsidP="008E16A5">
            <w:pPr>
              <w:rPr>
                <w:rFonts w:ascii="Times New Roman" w:hAnsi="Times New Roman" w:cs="Times New Roman"/>
                <w:sz w:val="24"/>
                <w:szCs w:val="24"/>
                <w:lang w:eastAsia="lt-LT"/>
              </w:rPr>
            </w:pPr>
          </w:p>
          <w:p w14:paraId="5A10D8FB" w14:textId="77777777" w:rsidR="00BE41E5" w:rsidRPr="002B3D7E" w:rsidRDefault="00BE41E5" w:rsidP="008E16A5">
            <w:pPr>
              <w:rPr>
                <w:rFonts w:ascii="Times New Roman" w:hAnsi="Times New Roman" w:cs="Times New Roman"/>
                <w:sz w:val="24"/>
                <w:szCs w:val="24"/>
                <w:lang w:eastAsia="lt-LT"/>
              </w:rPr>
            </w:pPr>
          </w:p>
          <w:p w14:paraId="5360FEE8" w14:textId="77777777" w:rsidR="00BE41E5" w:rsidRPr="002B3D7E" w:rsidRDefault="00BE41E5" w:rsidP="008E16A5">
            <w:pPr>
              <w:rPr>
                <w:rFonts w:ascii="Times New Roman" w:hAnsi="Times New Roman" w:cs="Times New Roman"/>
                <w:sz w:val="24"/>
                <w:szCs w:val="24"/>
                <w:lang w:eastAsia="lt-LT"/>
              </w:rPr>
            </w:pPr>
          </w:p>
          <w:p w14:paraId="4B1FEF6F" w14:textId="77777777" w:rsidR="00BE41E5" w:rsidRPr="002B3D7E" w:rsidRDefault="00BE41E5" w:rsidP="008E16A5">
            <w:pPr>
              <w:rPr>
                <w:rFonts w:ascii="Times New Roman" w:hAnsi="Times New Roman" w:cs="Times New Roman"/>
                <w:sz w:val="24"/>
                <w:szCs w:val="24"/>
                <w:lang w:eastAsia="lt-LT"/>
              </w:rPr>
            </w:pPr>
          </w:p>
          <w:p w14:paraId="23315768" w14:textId="77777777" w:rsidR="00BE41E5" w:rsidRPr="002B3D7E" w:rsidRDefault="00BE41E5" w:rsidP="008E16A5">
            <w:pPr>
              <w:rPr>
                <w:rFonts w:ascii="Times New Roman" w:hAnsi="Times New Roman" w:cs="Times New Roman"/>
                <w:sz w:val="24"/>
                <w:szCs w:val="24"/>
                <w:lang w:eastAsia="lt-LT"/>
              </w:rPr>
            </w:pPr>
          </w:p>
          <w:p w14:paraId="36F301B4" w14:textId="77777777" w:rsidR="00BE41E5" w:rsidRPr="002B3D7E" w:rsidRDefault="00BE41E5" w:rsidP="008E16A5">
            <w:pPr>
              <w:rPr>
                <w:rFonts w:ascii="Times New Roman" w:hAnsi="Times New Roman" w:cs="Times New Roman"/>
                <w:sz w:val="24"/>
                <w:szCs w:val="24"/>
                <w:lang w:eastAsia="lt-LT"/>
              </w:rPr>
            </w:pPr>
          </w:p>
          <w:p w14:paraId="239536D3" w14:textId="77777777" w:rsidR="00BE41E5" w:rsidRPr="002B3D7E" w:rsidRDefault="00BE41E5" w:rsidP="008E16A5">
            <w:pPr>
              <w:rPr>
                <w:rFonts w:ascii="Times New Roman" w:hAnsi="Times New Roman" w:cs="Times New Roman"/>
                <w:sz w:val="24"/>
                <w:szCs w:val="24"/>
                <w:lang w:eastAsia="lt-LT"/>
              </w:rPr>
            </w:pPr>
          </w:p>
          <w:p w14:paraId="2E650DBA" w14:textId="77777777" w:rsidR="00BE41E5" w:rsidRPr="002B3D7E" w:rsidRDefault="00BE41E5" w:rsidP="008E16A5">
            <w:pPr>
              <w:rPr>
                <w:rFonts w:ascii="Times New Roman" w:hAnsi="Times New Roman" w:cs="Times New Roman"/>
                <w:sz w:val="24"/>
                <w:szCs w:val="24"/>
                <w:lang w:eastAsia="lt-LT"/>
              </w:rPr>
            </w:pPr>
          </w:p>
          <w:p w14:paraId="75CC6093" w14:textId="77777777" w:rsidR="00BE41E5" w:rsidRPr="002B3D7E" w:rsidRDefault="00BE41E5" w:rsidP="008E16A5">
            <w:pPr>
              <w:rPr>
                <w:rFonts w:ascii="Times New Roman" w:hAnsi="Times New Roman" w:cs="Times New Roman"/>
                <w:sz w:val="24"/>
                <w:szCs w:val="24"/>
                <w:lang w:eastAsia="lt-LT"/>
              </w:rPr>
            </w:pPr>
          </w:p>
          <w:p w14:paraId="3CA1D699" w14:textId="77777777" w:rsidR="00BE41E5" w:rsidRPr="002B3D7E" w:rsidRDefault="00BE41E5" w:rsidP="008E16A5">
            <w:pPr>
              <w:rPr>
                <w:rFonts w:ascii="Times New Roman" w:hAnsi="Times New Roman" w:cs="Times New Roman"/>
                <w:sz w:val="24"/>
                <w:szCs w:val="24"/>
                <w:lang w:eastAsia="lt-LT"/>
              </w:rPr>
            </w:pPr>
          </w:p>
          <w:p w14:paraId="27B27457" w14:textId="77777777" w:rsidR="00BE41E5" w:rsidRPr="002B3D7E" w:rsidRDefault="00BE41E5" w:rsidP="008E16A5">
            <w:pPr>
              <w:rPr>
                <w:rFonts w:ascii="Times New Roman" w:hAnsi="Times New Roman" w:cs="Times New Roman"/>
                <w:sz w:val="24"/>
                <w:szCs w:val="24"/>
                <w:lang w:eastAsia="lt-LT"/>
              </w:rPr>
            </w:pPr>
          </w:p>
          <w:p w14:paraId="0425EF66" w14:textId="77777777" w:rsidR="00BE41E5" w:rsidRPr="002B3D7E" w:rsidRDefault="00BE41E5" w:rsidP="008E16A5">
            <w:pPr>
              <w:rPr>
                <w:rFonts w:ascii="Times New Roman" w:hAnsi="Times New Roman" w:cs="Times New Roman"/>
                <w:sz w:val="24"/>
                <w:szCs w:val="24"/>
                <w:lang w:eastAsia="lt-LT"/>
              </w:rPr>
            </w:pPr>
          </w:p>
          <w:p w14:paraId="3E5DBB9A" w14:textId="77777777" w:rsidR="00BE41E5" w:rsidRPr="002B3D7E" w:rsidRDefault="00BE41E5" w:rsidP="008E16A5">
            <w:pPr>
              <w:rPr>
                <w:rFonts w:ascii="Times New Roman" w:hAnsi="Times New Roman" w:cs="Times New Roman"/>
                <w:sz w:val="24"/>
                <w:szCs w:val="24"/>
                <w:lang w:eastAsia="lt-LT"/>
              </w:rPr>
            </w:pPr>
          </w:p>
          <w:p w14:paraId="2CF2C87B" w14:textId="77777777" w:rsidR="00BE41E5" w:rsidRPr="002B3D7E" w:rsidRDefault="00BE41E5" w:rsidP="008E16A5">
            <w:pPr>
              <w:rPr>
                <w:rFonts w:ascii="Times New Roman" w:hAnsi="Times New Roman" w:cs="Times New Roman"/>
                <w:sz w:val="24"/>
                <w:szCs w:val="24"/>
                <w:lang w:eastAsia="lt-LT"/>
              </w:rPr>
            </w:pPr>
          </w:p>
          <w:p w14:paraId="0145CB44" w14:textId="795632B4" w:rsidR="008612F0" w:rsidRDefault="008612F0" w:rsidP="008E16A5">
            <w:pPr>
              <w:rPr>
                <w:rFonts w:ascii="Times New Roman" w:hAnsi="Times New Roman" w:cs="Times New Roman"/>
                <w:sz w:val="24"/>
                <w:szCs w:val="24"/>
                <w:lang w:eastAsia="lt-LT"/>
              </w:rPr>
            </w:pPr>
          </w:p>
          <w:p w14:paraId="1D952BA0" w14:textId="77777777" w:rsidR="0062499B" w:rsidRDefault="0062499B" w:rsidP="008E16A5">
            <w:pPr>
              <w:rPr>
                <w:rFonts w:ascii="Times New Roman" w:hAnsi="Times New Roman" w:cs="Times New Roman"/>
                <w:sz w:val="24"/>
                <w:szCs w:val="24"/>
                <w:lang w:eastAsia="lt-LT"/>
              </w:rPr>
            </w:pPr>
          </w:p>
          <w:p w14:paraId="7901DFBC" w14:textId="79F6847E" w:rsidR="00BE41E5" w:rsidRPr="002B3D7E" w:rsidRDefault="00BE41E5" w:rsidP="008E16A5">
            <w:pPr>
              <w:rPr>
                <w:rFonts w:ascii="Times New Roman" w:hAnsi="Times New Roman" w:cs="Times New Roman"/>
                <w:sz w:val="24"/>
                <w:szCs w:val="24"/>
                <w:lang w:eastAsia="lt-LT"/>
              </w:rPr>
            </w:pPr>
            <w:r w:rsidRPr="002B3D7E">
              <w:rPr>
                <w:rFonts w:ascii="Times New Roman" w:hAnsi="Times New Roman" w:cs="Times New Roman"/>
                <w:sz w:val="24"/>
                <w:szCs w:val="24"/>
                <w:lang w:eastAsia="lt-LT"/>
              </w:rPr>
              <w:t xml:space="preserve">Mokytojai vestų pamokų netradicinėse aplinkose dalis </w:t>
            </w:r>
            <w:r w:rsidR="00445B2B" w:rsidRPr="033901DF">
              <w:rPr>
                <w:color w:val="000000" w:themeColor="text1"/>
              </w:rPr>
              <w:t>–</w:t>
            </w:r>
            <w:r w:rsidR="00445B2B">
              <w:rPr>
                <w:color w:val="000000" w:themeColor="text1"/>
              </w:rPr>
              <w:t xml:space="preserve"> </w:t>
            </w:r>
            <w:r w:rsidRPr="002B3D7E">
              <w:rPr>
                <w:rFonts w:ascii="Times New Roman" w:hAnsi="Times New Roman" w:cs="Times New Roman"/>
                <w:sz w:val="24"/>
                <w:szCs w:val="24"/>
                <w:lang w:eastAsia="lt-LT"/>
              </w:rPr>
              <w:t>95 proc</w:t>
            </w:r>
            <w:r>
              <w:rPr>
                <w:rFonts w:ascii="Times New Roman" w:hAnsi="Times New Roman" w:cs="Times New Roman"/>
                <w:sz w:val="24"/>
                <w:szCs w:val="24"/>
                <w:lang w:eastAsia="lt-LT"/>
              </w:rPr>
              <w:t>.</w:t>
            </w:r>
          </w:p>
          <w:p w14:paraId="57F13352" w14:textId="77777777" w:rsidR="00BE41E5" w:rsidRPr="002B3D7E" w:rsidRDefault="00BE41E5" w:rsidP="008E16A5">
            <w:pPr>
              <w:rPr>
                <w:rFonts w:ascii="Times New Roman" w:hAnsi="Times New Roman" w:cs="Times New Roman"/>
                <w:sz w:val="24"/>
                <w:szCs w:val="24"/>
                <w:lang w:eastAsia="lt-LT"/>
              </w:rPr>
            </w:pPr>
          </w:p>
          <w:p w14:paraId="5B4AACBA" w14:textId="77777777" w:rsidR="00BE41E5" w:rsidRPr="002B3D7E" w:rsidRDefault="00BE41E5" w:rsidP="008E16A5">
            <w:pPr>
              <w:rPr>
                <w:rFonts w:ascii="Times New Roman" w:hAnsi="Times New Roman" w:cs="Times New Roman"/>
                <w:sz w:val="24"/>
                <w:szCs w:val="24"/>
                <w:lang w:eastAsia="lt-LT"/>
              </w:rPr>
            </w:pPr>
          </w:p>
          <w:p w14:paraId="5AD1308A" w14:textId="77777777" w:rsidR="00BE41E5" w:rsidRPr="002B3D7E" w:rsidRDefault="00BE41E5" w:rsidP="008E16A5">
            <w:pPr>
              <w:rPr>
                <w:rFonts w:ascii="Times New Roman" w:hAnsi="Times New Roman" w:cs="Times New Roman"/>
                <w:sz w:val="24"/>
                <w:szCs w:val="24"/>
                <w:lang w:eastAsia="lt-LT"/>
              </w:rPr>
            </w:pPr>
          </w:p>
          <w:p w14:paraId="263FF739" w14:textId="77777777" w:rsidR="00BE41E5" w:rsidRPr="002B3D7E" w:rsidRDefault="00BE41E5" w:rsidP="008E16A5">
            <w:pPr>
              <w:rPr>
                <w:rFonts w:ascii="Times New Roman" w:hAnsi="Times New Roman" w:cs="Times New Roman"/>
                <w:sz w:val="24"/>
                <w:szCs w:val="24"/>
                <w:lang w:eastAsia="lt-LT"/>
              </w:rPr>
            </w:pPr>
          </w:p>
          <w:p w14:paraId="7EFC1E6B" w14:textId="77777777" w:rsidR="00BE41E5" w:rsidRPr="002B3D7E" w:rsidRDefault="00BE41E5" w:rsidP="008E16A5">
            <w:pPr>
              <w:rPr>
                <w:rFonts w:ascii="Times New Roman" w:hAnsi="Times New Roman" w:cs="Times New Roman"/>
                <w:sz w:val="24"/>
                <w:szCs w:val="24"/>
                <w:lang w:eastAsia="lt-LT"/>
              </w:rPr>
            </w:pPr>
          </w:p>
          <w:p w14:paraId="2927F179" w14:textId="77777777" w:rsidR="00BE41E5" w:rsidRPr="002B3D7E" w:rsidRDefault="00BE41E5" w:rsidP="008E16A5">
            <w:pPr>
              <w:rPr>
                <w:rFonts w:ascii="Times New Roman" w:hAnsi="Times New Roman" w:cs="Times New Roman"/>
                <w:sz w:val="24"/>
                <w:szCs w:val="24"/>
                <w:lang w:eastAsia="lt-LT"/>
              </w:rPr>
            </w:pPr>
          </w:p>
          <w:p w14:paraId="7C677982" w14:textId="77777777" w:rsidR="00BE41E5" w:rsidRPr="002B3D7E" w:rsidRDefault="00BE41E5" w:rsidP="008E16A5">
            <w:pPr>
              <w:rPr>
                <w:rFonts w:ascii="Times New Roman" w:hAnsi="Times New Roman" w:cs="Times New Roman"/>
                <w:sz w:val="24"/>
                <w:szCs w:val="24"/>
                <w:lang w:eastAsia="lt-LT"/>
              </w:rPr>
            </w:pPr>
          </w:p>
          <w:p w14:paraId="28AD662A" w14:textId="77777777" w:rsidR="00BE41E5" w:rsidRDefault="00BE41E5" w:rsidP="008E16A5">
            <w:pPr>
              <w:rPr>
                <w:rFonts w:ascii="Times New Roman" w:hAnsi="Times New Roman" w:cs="Times New Roman"/>
                <w:sz w:val="24"/>
                <w:szCs w:val="24"/>
                <w:lang w:eastAsia="lt-LT"/>
              </w:rPr>
            </w:pPr>
          </w:p>
          <w:p w14:paraId="4E853894" w14:textId="77777777" w:rsidR="0062499B" w:rsidRDefault="0062499B" w:rsidP="008E16A5">
            <w:pPr>
              <w:rPr>
                <w:rFonts w:ascii="Times New Roman" w:hAnsi="Times New Roman" w:cs="Times New Roman"/>
                <w:sz w:val="24"/>
                <w:szCs w:val="24"/>
                <w:lang w:eastAsia="lt-LT"/>
              </w:rPr>
            </w:pPr>
          </w:p>
          <w:p w14:paraId="080CA6C7" w14:textId="77777777" w:rsidR="00DB3332" w:rsidRDefault="00DB3332" w:rsidP="008E16A5">
            <w:pPr>
              <w:rPr>
                <w:rFonts w:ascii="Times New Roman" w:hAnsi="Times New Roman" w:cs="Times New Roman"/>
                <w:sz w:val="24"/>
                <w:szCs w:val="24"/>
                <w:lang w:eastAsia="lt-LT"/>
              </w:rPr>
            </w:pPr>
          </w:p>
          <w:p w14:paraId="566C1DF6" w14:textId="77777777" w:rsidR="00BE41E5" w:rsidRDefault="00BE41E5" w:rsidP="008E16A5">
            <w:pPr>
              <w:rPr>
                <w:rFonts w:ascii="Times New Roman" w:hAnsi="Times New Roman" w:cs="Times New Roman"/>
                <w:sz w:val="24"/>
                <w:szCs w:val="24"/>
                <w:lang w:eastAsia="lt-LT"/>
              </w:rPr>
            </w:pPr>
          </w:p>
          <w:p w14:paraId="2F102B1F" w14:textId="77777777" w:rsidR="001D6791" w:rsidRPr="002B3D7E" w:rsidRDefault="001D6791" w:rsidP="008E16A5">
            <w:pPr>
              <w:rPr>
                <w:rFonts w:ascii="Times New Roman" w:hAnsi="Times New Roman" w:cs="Times New Roman"/>
                <w:sz w:val="24"/>
                <w:szCs w:val="24"/>
                <w:lang w:eastAsia="lt-LT"/>
              </w:rPr>
            </w:pPr>
          </w:p>
          <w:p w14:paraId="0BC9B366" w14:textId="0EC63819" w:rsidR="00BE41E5" w:rsidRPr="002B3D7E" w:rsidRDefault="00BE41E5" w:rsidP="008E16A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Pravestų veiklų mokyklos bibliotekoje skaičius </w:t>
            </w:r>
            <w:r w:rsidR="00445B2B" w:rsidRPr="033901DF">
              <w:rPr>
                <w:color w:val="000000" w:themeColor="text1"/>
              </w:rPr>
              <w:t>–</w:t>
            </w:r>
            <w:r w:rsidR="00445B2B">
              <w:rPr>
                <w:color w:val="000000" w:themeColor="text1"/>
              </w:rPr>
              <w:t xml:space="preserve"> </w:t>
            </w:r>
            <w:r>
              <w:rPr>
                <w:rFonts w:ascii="Times New Roman" w:hAnsi="Times New Roman" w:cs="Times New Roman"/>
                <w:sz w:val="24"/>
                <w:szCs w:val="24"/>
                <w:lang w:eastAsia="lt-LT"/>
              </w:rPr>
              <w:t>ne mažiau kaip 50.</w:t>
            </w:r>
          </w:p>
          <w:p w14:paraId="53F413A4" w14:textId="77777777" w:rsidR="00BE41E5" w:rsidRPr="002B3D7E" w:rsidRDefault="00BE41E5" w:rsidP="008E16A5">
            <w:pPr>
              <w:rPr>
                <w:rFonts w:ascii="Times New Roman" w:hAnsi="Times New Roman" w:cs="Times New Roman"/>
                <w:sz w:val="24"/>
                <w:szCs w:val="24"/>
                <w:lang w:eastAsia="lt-LT"/>
              </w:rPr>
            </w:pPr>
          </w:p>
          <w:p w14:paraId="55A24E46" w14:textId="77777777" w:rsidR="00BE41E5" w:rsidRPr="002B3D7E" w:rsidRDefault="00BE41E5" w:rsidP="008E16A5">
            <w:pPr>
              <w:rPr>
                <w:rFonts w:ascii="Times New Roman" w:hAnsi="Times New Roman" w:cs="Times New Roman"/>
                <w:sz w:val="24"/>
                <w:szCs w:val="24"/>
                <w:lang w:eastAsia="lt-LT"/>
              </w:rPr>
            </w:pPr>
          </w:p>
          <w:p w14:paraId="4EA1A926" w14:textId="77777777" w:rsidR="00BE41E5" w:rsidRDefault="00BE41E5" w:rsidP="008E16A5">
            <w:pPr>
              <w:rPr>
                <w:rFonts w:ascii="Times New Roman" w:hAnsi="Times New Roman" w:cs="Times New Roman"/>
                <w:sz w:val="24"/>
                <w:szCs w:val="24"/>
                <w:lang w:eastAsia="lt-LT"/>
              </w:rPr>
            </w:pPr>
          </w:p>
          <w:p w14:paraId="73479858" w14:textId="77777777" w:rsidR="00793275" w:rsidRDefault="00793275" w:rsidP="008E16A5">
            <w:pPr>
              <w:rPr>
                <w:rFonts w:ascii="Times New Roman" w:hAnsi="Times New Roman" w:cs="Times New Roman"/>
                <w:sz w:val="24"/>
                <w:szCs w:val="24"/>
                <w:lang w:eastAsia="lt-LT"/>
              </w:rPr>
            </w:pPr>
          </w:p>
          <w:p w14:paraId="47ACC16B" w14:textId="77777777" w:rsidR="00DB3332" w:rsidRPr="002B3D7E" w:rsidRDefault="00DB3332" w:rsidP="008E16A5">
            <w:pPr>
              <w:rPr>
                <w:rFonts w:ascii="Times New Roman" w:hAnsi="Times New Roman" w:cs="Times New Roman"/>
                <w:sz w:val="24"/>
                <w:szCs w:val="24"/>
                <w:lang w:eastAsia="lt-LT"/>
              </w:rPr>
            </w:pPr>
          </w:p>
          <w:p w14:paraId="19043FFE" w14:textId="77777777" w:rsidR="001D6791" w:rsidRDefault="001D6791" w:rsidP="008E16A5">
            <w:pPr>
              <w:rPr>
                <w:rFonts w:ascii="Times New Roman" w:hAnsi="Times New Roman" w:cs="Times New Roman"/>
                <w:sz w:val="24"/>
                <w:szCs w:val="24"/>
                <w:lang w:eastAsia="lt-LT"/>
              </w:rPr>
            </w:pPr>
          </w:p>
          <w:p w14:paraId="4C4E11F7" w14:textId="77777777" w:rsidR="001D6791" w:rsidRDefault="001D6791" w:rsidP="008E16A5">
            <w:pPr>
              <w:rPr>
                <w:rFonts w:ascii="Times New Roman" w:hAnsi="Times New Roman" w:cs="Times New Roman"/>
                <w:sz w:val="24"/>
                <w:szCs w:val="24"/>
                <w:lang w:eastAsia="lt-LT"/>
              </w:rPr>
            </w:pPr>
          </w:p>
          <w:p w14:paraId="2035AA08" w14:textId="53179F7B" w:rsidR="00BE41E5" w:rsidRPr="0088293A" w:rsidRDefault="00BE41E5" w:rsidP="008E16A5">
            <w:pPr>
              <w:rPr>
                <w:rFonts w:ascii="Times New Roman" w:hAnsi="Times New Roman" w:cs="Times New Roman"/>
                <w:sz w:val="24"/>
                <w:szCs w:val="24"/>
                <w:lang w:eastAsia="lt-LT"/>
              </w:rPr>
            </w:pPr>
            <w:r w:rsidRPr="3E6B16B2">
              <w:rPr>
                <w:rFonts w:ascii="Times New Roman" w:hAnsi="Times New Roman" w:cs="Times New Roman"/>
                <w:sz w:val="24"/>
                <w:szCs w:val="24"/>
                <w:lang w:eastAsia="lt-LT"/>
              </w:rPr>
              <w:t xml:space="preserve">Mokinių dalyvavimo pažintinėse veiklose ir karjeros užsiėmimuose dalis </w:t>
            </w:r>
            <w:r w:rsidR="00793275" w:rsidRPr="033901DF">
              <w:rPr>
                <w:color w:val="000000" w:themeColor="text1"/>
              </w:rPr>
              <w:t>–</w:t>
            </w:r>
            <w:r w:rsidR="00793275">
              <w:rPr>
                <w:color w:val="000000" w:themeColor="text1"/>
              </w:rPr>
              <w:t xml:space="preserve"> </w:t>
            </w:r>
            <w:r w:rsidRPr="3E6B16B2">
              <w:rPr>
                <w:rFonts w:ascii="Times New Roman" w:hAnsi="Times New Roman" w:cs="Times New Roman"/>
                <w:sz w:val="24"/>
                <w:szCs w:val="24"/>
                <w:lang w:eastAsia="lt-LT"/>
              </w:rPr>
              <w:t>90 proc.</w:t>
            </w:r>
          </w:p>
          <w:p w14:paraId="45C8BB7D" w14:textId="77777777" w:rsidR="00BE41E5" w:rsidRPr="002B3D7E" w:rsidRDefault="00BE41E5" w:rsidP="008E16A5">
            <w:pPr>
              <w:rPr>
                <w:rFonts w:ascii="Times New Roman" w:hAnsi="Times New Roman" w:cs="Times New Roman"/>
                <w:sz w:val="24"/>
                <w:szCs w:val="24"/>
                <w:lang w:eastAsia="lt-LT"/>
              </w:rPr>
            </w:pPr>
          </w:p>
          <w:p w14:paraId="40CD884C" w14:textId="77777777" w:rsidR="00BE41E5" w:rsidRPr="002B3D7E" w:rsidRDefault="00BE41E5" w:rsidP="008E16A5">
            <w:pPr>
              <w:rPr>
                <w:rFonts w:ascii="Times New Roman" w:hAnsi="Times New Roman" w:cs="Times New Roman"/>
                <w:sz w:val="24"/>
                <w:szCs w:val="24"/>
                <w:lang w:eastAsia="lt-LT"/>
              </w:rPr>
            </w:pPr>
          </w:p>
          <w:p w14:paraId="27F295F1" w14:textId="77777777" w:rsidR="00BE41E5" w:rsidRPr="002B3D7E" w:rsidRDefault="00BE41E5" w:rsidP="008E16A5">
            <w:pPr>
              <w:rPr>
                <w:rFonts w:ascii="Times New Roman" w:hAnsi="Times New Roman" w:cs="Times New Roman"/>
                <w:sz w:val="24"/>
                <w:szCs w:val="24"/>
                <w:lang w:eastAsia="lt-LT"/>
              </w:rPr>
            </w:pPr>
          </w:p>
          <w:p w14:paraId="206EF939" w14:textId="77777777" w:rsidR="00BE41E5" w:rsidRPr="002B3D7E" w:rsidRDefault="00BE41E5" w:rsidP="008E16A5">
            <w:pPr>
              <w:rPr>
                <w:rFonts w:ascii="Times New Roman" w:hAnsi="Times New Roman" w:cs="Times New Roman"/>
                <w:sz w:val="24"/>
                <w:szCs w:val="24"/>
                <w:lang w:eastAsia="lt-LT"/>
              </w:rPr>
            </w:pPr>
          </w:p>
          <w:p w14:paraId="5C5BBBCC" w14:textId="77777777" w:rsidR="00BE41E5" w:rsidRPr="002B3D7E" w:rsidRDefault="00BE41E5" w:rsidP="008E16A5">
            <w:pPr>
              <w:rPr>
                <w:rFonts w:ascii="Times New Roman" w:hAnsi="Times New Roman" w:cs="Times New Roman"/>
                <w:sz w:val="24"/>
                <w:szCs w:val="24"/>
                <w:lang w:eastAsia="lt-LT"/>
              </w:rPr>
            </w:pPr>
          </w:p>
          <w:p w14:paraId="464074E0" w14:textId="77777777" w:rsidR="00BE41E5" w:rsidRPr="002B3D7E" w:rsidRDefault="00BE41E5" w:rsidP="008E16A5">
            <w:pPr>
              <w:rPr>
                <w:rFonts w:ascii="Times New Roman" w:hAnsi="Times New Roman" w:cs="Times New Roman"/>
                <w:sz w:val="24"/>
                <w:szCs w:val="24"/>
                <w:lang w:eastAsia="lt-LT"/>
              </w:rPr>
            </w:pPr>
          </w:p>
          <w:p w14:paraId="31D08134" w14:textId="77777777" w:rsidR="00BE41E5" w:rsidRPr="002B3D7E" w:rsidRDefault="00BE41E5" w:rsidP="008E16A5">
            <w:pPr>
              <w:rPr>
                <w:rFonts w:ascii="Times New Roman" w:hAnsi="Times New Roman" w:cs="Times New Roman"/>
                <w:sz w:val="24"/>
                <w:szCs w:val="24"/>
                <w:lang w:eastAsia="lt-LT"/>
              </w:rPr>
            </w:pPr>
          </w:p>
          <w:p w14:paraId="26F97AD7" w14:textId="77777777" w:rsidR="00BE41E5" w:rsidRPr="002B3D7E" w:rsidRDefault="00BE41E5" w:rsidP="008E16A5">
            <w:pPr>
              <w:rPr>
                <w:rFonts w:ascii="Times New Roman" w:hAnsi="Times New Roman" w:cs="Times New Roman"/>
                <w:sz w:val="24"/>
                <w:szCs w:val="24"/>
                <w:lang w:eastAsia="lt-LT"/>
              </w:rPr>
            </w:pPr>
          </w:p>
          <w:p w14:paraId="4BEA4081" w14:textId="77777777" w:rsidR="00BE41E5" w:rsidRPr="002B3D7E" w:rsidRDefault="00BE41E5" w:rsidP="008E16A5">
            <w:pPr>
              <w:rPr>
                <w:rFonts w:ascii="Times New Roman" w:hAnsi="Times New Roman" w:cs="Times New Roman"/>
                <w:sz w:val="24"/>
                <w:szCs w:val="24"/>
                <w:lang w:eastAsia="lt-LT"/>
              </w:rPr>
            </w:pPr>
          </w:p>
          <w:p w14:paraId="74B969C1" w14:textId="77777777" w:rsidR="00BE41E5" w:rsidRPr="002B3D7E" w:rsidRDefault="00BE41E5" w:rsidP="008E16A5">
            <w:pPr>
              <w:rPr>
                <w:rFonts w:ascii="Times New Roman" w:hAnsi="Times New Roman" w:cs="Times New Roman"/>
                <w:sz w:val="24"/>
                <w:szCs w:val="24"/>
                <w:lang w:eastAsia="lt-LT"/>
              </w:rPr>
            </w:pPr>
          </w:p>
          <w:p w14:paraId="081B099A" w14:textId="77777777" w:rsidR="00BE41E5" w:rsidRPr="002B3D7E" w:rsidRDefault="00BE41E5" w:rsidP="008E16A5">
            <w:pPr>
              <w:rPr>
                <w:rFonts w:ascii="Times New Roman" w:hAnsi="Times New Roman" w:cs="Times New Roman"/>
                <w:sz w:val="24"/>
                <w:szCs w:val="24"/>
                <w:lang w:eastAsia="lt-LT"/>
              </w:rPr>
            </w:pPr>
          </w:p>
          <w:p w14:paraId="104C0F6C" w14:textId="77777777" w:rsidR="00BE41E5" w:rsidRPr="002B3D7E" w:rsidRDefault="00BE41E5" w:rsidP="008E16A5">
            <w:pPr>
              <w:rPr>
                <w:rFonts w:ascii="Times New Roman" w:hAnsi="Times New Roman" w:cs="Times New Roman"/>
                <w:sz w:val="24"/>
                <w:szCs w:val="24"/>
                <w:lang w:eastAsia="lt-LT"/>
              </w:rPr>
            </w:pPr>
          </w:p>
          <w:p w14:paraId="50F857BC" w14:textId="77777777" w:rsidR="00BE41E5" w:rsidRPr="002B3D7E" w:rsidRDefault="00BE41E5" w:rsidP="008E16A5">
            <w:pPr>
              <w:rPr>
                <w:rFonts w:ascii="Times New Roman" w:hAnsi="Times New Roman" w:cs="Times New Roman"/>
                <w:sz w:val="24"/>
                <w:szCs w:val="24"/>
                <w:lang w:eastAsia="lt-LT"/>
              </w:rPr>
            </w:pPr>
          </w:p>
          <w:p w14:paraId="624A954C" w14:textId="77777777" w:rsidR="00BE41E5" w:rsidRPr="002B3D7E" w:rsidRDefault="00BE41E5" w:rsidP="008E16A5">
            <w:pPr>
              <w:rPr>
                <w:rFonts w:ascii="Times New Roman" w:hAnsi="Times New Roman" w:cs="Times New Roman"/>
                <w:sz w:val="24"/>
                <w:szCs w:val="24"/>
                <w:lang w:eastAsia="lt-LT"/>
              </w:rPr>
            </w:pPr>
          </w:p>
          <w:p w14:paraId="624E61D2" w14:textId="77777777" w:rsidR="00BE41E5" w:rsidRPr="002B3D7E" w:rsidRDefault="00BE41E5" w:rsidP="008E16A5">
            <w:pPr>
              <w:rPr>
                <w:rFonts w:ascii="Times New Roman" w:hAnsi="Times New Roman" w:cs="Times New Roman"/>
                <w:sz w:val="24"/>
                <w:szCs w:val="24"/>
                <w:lang w:eastAsia="lt-LT"/>
              </w:rPr>
            </w:pPr>
          </w:p>
          <w:p w14:paraId="740B8DA0" w14:textId="77777777" w:rsidR="00BE41E5" w:rsidRPr="002B3D7E" w:rsidRDefault="00BE41E5" w:rsidP="008E16A5">
            <w:pPr>
              <w:rPr>
                <w:rFonts w:ascii="Times New Roman" w:hAnsi="Times New Roman" w:cs="Times New Roman"/>
                <w:sz w:val="24"/>
                <w:szCs w:val="24"/>
                <w:lang w:eastAsia="lt-LT"/>
              </w:rPr>
            </w:pPr>
          </w:p>
          <w:p w14:paraId="7A45393E" w14:textId="77777777" w:rsidR="00BE41E5" w:rsidRPr="002B3D7E" w:rsidRDefault="00BE41E5" w:rsidP="008E16A5">
            <w:pPr>
              <w:rPr>
                <w:rFonts w:ascii="Times New Roman" w:hAnsi="Times New Roman" w:cs="Times New Roman"/>
                <w:sz w:val="24"/>
                <w:szCs w:val="24"/>
                <w:lang w:eastAsia="lt-LT"/>
              </w:rPr>
            </w:pPr>
          </w:p>
          <w:p w14:paraId="4CB2051F" w14:textId="77777777" w:rsidR="00BE41E5" w:rsidRPr="002B3D7E" w:rsidRDefault="00BE41E5" w:rsidP="008E16A5">
            <w:pPr>
              <w:rPr>
                <w:rFonts w:ascii="Times New Roman" w:hAnsi="Times New Roman" w:cs="Times New Roman"/>
                <w:sz w:val="24"/>
                <w:szCs w:val="24"/>
                <w:lang w:eastAsia="lt-LT"/>
              </w:rPr>
            </w:pPr>
          </w:p>
          <w:p w14:paraId="647B4B01" w14:textId="77777777" w:rsidR="00BE41E5" w:rsidRPr="002B3D7E" w:rsidRDefault="00BE41E5" w:rsidP="008E16A5">
            <w:pPr>
              <w:rPr>
                <w:rFonts w:ascii="Times New Roman" w:hAnsi="Times New Roman" w:cs="Times New Roman"/>
                <w:sz w:val="24"/>
                <w:szCs w:val="24"/>
                <w:lang w:eastAsia="lt-LT"/>
              </w:rPr>
            </w:pPr>
          </w:p>
          <w:p w14:paraId="68F94FE9" w14:textId="77777777" w:rsidR="00BE41E5" w:rsidRPr="002B3D7E" w:rsidRDefault="00BE41E5" w:rsidP="008E16A5">
            <w:pPr>
              <w:rPr>
                <w:rFonts w:ascii="Times New Roman" w:hAnsi="Times New Roman" w:cs="Times New Roman"/>
                <w:sz w:val="24"/>
                <w:szCs w:val="24"/>
                <w:lang w:eastAsia="lt-LT"/>
              </w:rPr>
            </w:pPr>
          </w:p>
          <w:p w14:paraId="3F7B82B9" w14:textId="77777777" w:rsidR="00BE41E5" w:rsidRPr="002B3D7E" w:rsidRDefault="00BE41E5" w:rsidP="008E16A5">
            <w:pPr>
              <w:rPr>
                <w:rFonts w:ascii="Times New Roman" w:hAnsi="Times New Roman" w:cs="Times New Roman"/>
                <w:sz w:val="24"/>
                <w:szCs w:val="24"/>
                <w:lang w:eastAsia="lt-LT"/>
              </w:rPr>
            </w:pPr>
          </w:p>
          <w:p w14:paraId="0052CE53" w14:textId="77777777" w:rsidR="00BE41E5" w:rsidRPr="002B3D7E" w:rsidRDefault="00BE41E5" w:rsidP="008E16A5">
            <w:pPr>
              <w:rPr>
                <w:rFonts w:ascii="Times New Roman" w:hAnsi="Times New Roman" w:cs="Times New Roman"/>
                <w:sz w:val="24"/>
                <w:szCs w:val="24"/>
                <w:lang w:eastAsia="lt-LT"/>
              </w:rPr>
            </w:pPr>
          </w:p>
          <w:p w14:paraId="03C1F4D6" w14:textId="77777777" w:rsidR="00BE41E5" w:rsidRPr="002B3D7E" w:rsidRDefault="00BE41E5" w:rsidP="008E16A5">
            <w:pPr>
              <w:rPr>
                <w:rFonts w:ascii="Times New Roman" w:hAnsi="Times New Roman" w:cs="Times New Roman"/>
                <w:sz w:val="24"/>
                <w:szCs w:val="24"/>
                <w:lang w:eastAsia="lt-LT"/>
              </w:rPr>
            </w:pPr>
          </w:p>
          <w:p w14:paraId="42DA6F70" w14:textId="77777777" w:rsidR="00BE41E5" w:rsidRPr="002B3D7E" w:rsidRDefault="00BE41E5" w:rsidP="008E16A5">
            <w:pPr>
              <w:rPr>
                <w:rFonts w:ascii="Times New Roman" w:hAnsi="Times New Roman" w:cs="Times New Roman"/>
                <w:sz w:val="24"/>
                <w:szCs w:val="24"/>
                <w:lang w:eastAsia="lt-LT"/>
              </w:rPr>
            </w:pPr>
          </w:p>
          <w:p w14:paraId="50F1FEA7" w14:textId="77777777" w:rsidR="00BE41E5" w:rsidRPr="002B3D7E" w:rsidRDefault="00BE41E5" w:rsidP="008E16A5">
            <w:pPr>
              <w:rPr>
                <w:rFonts w:ascii="Times New Roman" w:hAnsi="Times New Roman" w:cs="Times New Roman"/>
                <w:sz w:val="24"/>
                <w:szCs w:val="24"/>
                <w:lang w:eastAsia="lt-LT"/>
              </w:rPr>
            </w:pPr>
          </w:p>
          <w:p w14:paraId="6EC333FE" w14:textId="77777777" w:rsidR="00BE41E5" w:rsidRPr="002B3D7E" w:rsidRDefault="00BE41E5" w:rsidP="008E16A5">
            <w:pPr>
              <w:rPr>
                <w:rFonts w:ascii="Times New Roman" w:hAnsi="Times New Roman" w:cs="Times New Roman"/>
                <w:sz w:val="24"/>
                <w:szCs w:val="24"/>
                <w:lang w:eastAsia="lt-LT"/>
              </w:rPr>
            </w:pPr>
          </w:p>
          <w:p w14:paraId="51AE839E" w14:textId="77777777" w:rsidR="00BE41E5" w:rsidRPr="002B3D7E" w:rsidRDefault="00BE41E5" w:rsidP="008E16A5">
            <w:pPr>
              <w:rPr>
                <w:rFonts w:ascii="Times New Roman" w:hAnsi="Times New Roman" w:cs="Times New Roman"/>
                <w:sz w:val="24"/>
                <w:szCs w:val="24"/>
                <w:lang w:eastAsia="lt-LT"/>
              </w:rPr>
            </w:pPr>
          </w:p>
          <w:p w14:paraId="2EFC376A" w14:textId="77777777" w:rsidR="00BE41E5" w:rsidRPr="002B3D7E" w:rsidRDefault="00BE41E5" w:rsidP="008E16A5">
            <w:pPr>
              <w:rPr>
                <w:rFonts w:ascii="Times New Roman" w:hAnsi="Times New Roman" w:cs="Times New Roman"/>
                <w:sz w:val="24"/>
                <w:szCs w:val="24"/>
                <w:lang w:eastAsia="lt-LT"/>
              </w:rPr>
            </w:pPr>
          </w:p>
          <w:p w14:paraId="1CE6B062" w14:textId="77777777" w:rsidR="00BE41E5" w:rsidRPr="002B3D7E" w:rsidRDefault="00BE41E5" w:rsidP="008E16A5">
            <w:pPr>
              <w:rPr>
                <w:rFonts w:ascii="Times New Roman" w:hAnsi="Times New Roman" w:cs="Times New Roman"/>
                <w:sz w:val="24"/>
                <w:szCs w:val="24"/>
                <w:lang w:eastAsia="lt-LT"/>
              </w:rPr>
            </w:pPr>
          </w:p>
          <w:p w14:paraId="59094F08" w14:textId="77777777" w:rsidR="00BE41E5" w:rsidRPr="002B3D7E" w:rsidRDefault="00BE41E5" w:rsidP="008E16A5">
            <w:pPr>
              <w:rPr>
                <w:rFonts w:ascii="Times New Roman" w:hAnsi="Times New Roman" w:cs="Times New Roman"/>
                <w:sz w:val="24"/>
                <w:szCs w:val="24"/>
                <w:lang w:eastAsia="lt-LT"/>
              </w:rPr>
            </w:pPr>
          </w:p>
          <w:p w14:paraId="5529BEEC" w14:textId="77777777" w:rsidR="00BE41E5" w:rsidRPr="002B3D7E" w:rsidRDefault="00BE41E5" w:rsidP="008E16A5">
            <w:pPr>
              <w:rPr>
                <w:rFonts w:ascii="Times New Roman" w:hAnsi="Times New Roman" w:cs="Times New Roman"/>
                <w:sz w:val="24"/>
                <w:szCs w:val="24"/>
                <w:lang w:eastAsia="lt-LT"/>
              </w:rPr>
            </w:pPr>
          </w:p>
        </w:tc>
        <w:tc>
          <w:tcPr>
            <w:tcW w:w="4814" w:type="dxa"/>
          </w:tcPr>
          <w:p w14:paraId="58095B0A" w14:textId="77777777" w:rsidR="008612F0" w:rsidRDefault="00BE41E5" w:rsidP="008E16A5">
            <w:pPr>
              <w:jc w:val="both"/>
              <w:rPr>
                <w:rFonts w:ascii="Times New Roman" w:hAnsi="Times New Roman" w:cs="Times New Roman"/>
                <w:sz w:val="24"/>
                <w:szCs w:val="24"/>
              </w:rPr>
            </w:pPr>
            <w:r w:rsidRPr="2F597655">
              <w:rPr>
                <w:rFonts w:ascii="Times New Roman" w:hAnsi="Times New Roman" w:cs="Times New Roman"/>
                <w:sz w:val="24"/>
                <w:szCs w:val="24"/>
              </w:rPr>
              <w:lastRenderedPageBreak/>
              <w:t xml:space="preserve">Mokinių mokymosi motyvacijos stiprinimas yra esminis ugdymo proceso komponentas, kuris </w:t>
            </w:r>
            <w:r w:rsidR="00D80AF9">
              <w:rPr>
                <w:rFonts w:ascii="Times New Roman" w:hAnsi="Times New Roman" w:cs="Times New Roman"/>
                <w:sz w:val="24"/>
                <w:szCs w:val="24"/>
              </w:rPr>
              <w:t>turi įtakos</w:t>
            </w:r>
            <w:r w:rsidRPr="2F597655">
              <w:rPr>
                <w:rFonts w:ascii="Times New Roman" w:hAnsi="Times New Roman" w:cs="Times New Roman"/>
                <w:sz w:val="24"/>
                <w:szCs w:val="24"/>
              </w:rPr>
              <w:t xml:space="preserve"> jų pasiekim</w:t>
            </w:r>
            <w:r w:rsidR="00D80AF9">
              <w:rPr>
                <w:rFonts w:ascii="Times New Roman" w:hAnsi="Times New Roman" w:cs="Times New Roman"/>
                <w:sz w:val="24"/>
                <w:szCs w:val="24"/>
              </w:rPr>
              <w:t>am</w:t>
            </w:r>
            <w:r w:rsidRPr="2F597655">
              <w:rPr>
                <w:rFonts w:ascii="Times New Roman" w:hAnsi="Times New Roman" w:cs="Times New Roman"/>
                <w:sz w:val="24"/>
                <w:szCs w:val="24"/>
              </w:rPr>
              <w:t>s ir pažang</w:t>
            </w:r>
            <w:r w:rsidR="00D80AF9">
              <w:rPr>
                <w:rFonts w:ascii="Times New Roman" w:hAnsi="Times New Roman" w:cs="Times New Roman"/>
                <w:sz w:val="24"/>
                <w:szCs w:val="24"/>
              </w:rPr>
              <w:t>ai</w:t>
            </w:r>
            <w:r w:rsidRPr="2F597655">
              <w:rPr>
                <w:rFonts w:ascii="Times New Roman" w:hAnsi="Times New Roman" w:cs="Times New Roman"/>
                <w:sz w:val="24"/>
                <w:szCs w:val="24"/>
              </w:rPr>
              <w:t>. Norint tai pasiekti, taikomos įvairios strategijos ir priemonės, kurios skatina mokinių norą mokytis ir siekti savo tikslų.</w:t>
            </w:r>
            <w:r w:rsidR="008612F0">
              <w:rPr>
                <w:rFonts w:ascii="Times New Roman" w:hAnsi="Times New Roman" w:cs="Times New Roman"/>
                <w:sz w:val="24"/>
                <w:szCs w:val="24"/>
              </w:rPr>
              <w:t xml:space="preserve"> </w:t>
            </w:r>
          </w:p>
          <w:p w14:paraId="13A6900B" w14:textId="5F5C1F2C" w:rsidR="00BE41E5" w:rsidRPr="002B3D7E" w:rsidRDefault="00BE41E5" w:rsidP="008E16A5">
            <w:pPr>
              <w:jc w:val="both"/>
              <w:rPr>
                <w:rStyle w:val="normaltextrun"/>
                <w:rFonts w:ascii="Times New Roman" w:hAnsi="Times New Roman" w:cs="Times New Roman"/>
                <w:color w:val="000000"/>
                <w:sz w:val="24"/>
                <w:szCs w:val="24"/>
                <w:bdr w:val="none" w:sz="0" w:space="0" w:color="auto" w:frame="1"/>
              </w:rPr>
            </w:pPr>
            <w:r w:rsidRPr="2F597655">
              <w:rPr>
                <w:rStyle w:val="normaltextrun"/>
                <w:rFonts w:ascii="Times New Roman" w:hAnsi="Times New Roman" w:cs="Times New Roman"/>
                <w:sz w:val="24"/>
                <w:szCs w:val="24"/>
                <w:shd w:val="clear" w:color="auto" w:fill="FFFFFF"/>
              </w:rPr>
              <w:t>Progimnazijoje</w:t>
            </w:r>
            <w:r w:rsidRPr="002B3D7E">
              <w:rPr>
                <w:rStyle w:val="normaltextrun"/>
                <w:rFonts w:ascii="Times New Roman" w:hAnsi="Times New Roman" w:cs="Times New Roman"/>
                <w:color w:val="000000"/>
                <w:sz w:val="24"/>
                <w:szCs w:val="24"/>
                <w:shd w:val="clear" w:color="auto" w:fill="FFFFFF"/>
              </w:rPr>
              <w:t xml:space="preserve"> užtikrinamos galimybės vaikams mokytis kuo įvairesnių užsienio kalbų. 6</w:t>
            </w:r>
            <w:r w:rsidR="003877B5" w:rsidRPr="003877B5">
              <w:rPr>
                <w:rStyle w:val="normaltextrun"/>
                <w:rFonts w:ascii="Times New Roman" w:hAnsi="Times New Roman" w:cs="Times New Roman"/>
                <w:color w:val="000000"/>
                <w:sz w:val="24"/>
                <w:szCs w:val="24"/>
                <w:shd w:val="clear" w:color="auto" w:fill="FFFFFF"/>
              </w:rPr>
              <w:t>–</w:t>
            </w:r>
            <w:r w:rsidRPr="002B3D7E">
              <w:rPr>
                <w:rStyle w:val="normaltextrun"/>
                <w:rFonts w:ascii="Times New Roman" w:hAnsi="Times New Roman" w:cs="Times New Roman"/>
                <w:color w:val="000000"/>
                <w:sz w:val="24"/>
                <w:szCs w:val="24"/>
                <w:shd w:val="clear" w:color="auto" w:fill="FFFFFF"/>
              </w:rPr>
              <w:t xml:space="preserve">8 kl. mokiniai turi platesnį pasirinkimą renkantis antrąją  užsienio kalbą: vokiečių, prancūzų, rusų. Norvegų kalbą neformaliajame ugdyme pasirinko 30 proc. antrųjų klasių mokinių. Vykdomas ankstyvasis užsienio kalbų ugdymas PUG – anglų k., vokiečių k. </w:t>
            </w:r>
            <w:r w:rsidR="00DA3992">
              <w:rPr>
                <w:rStyle w:val="normaltextrun"/>
                <w:rFonts w:ascii="Times New Roman" w:hAnsi="Times New Roman" w:cs="Times New Roman"/>
                <w:color w:val="000000"/>
                <w:sz w:val="24"/>
                <w:szCs w:val="24"/>
                <w:shd w:val="clear" w:color="auto" w:fill="FFFFFF"/>
              </w:rPr>
              <w:t>N</w:t>
            </w:r>
            <w:r w:rsidRPr="002B3D7E">
              <w:rPr>
                <w:rStyle w:val="normaltextrun"/>
                <w:rFonts w:ascii="Times New Roman" w:hAnsi="Times New Roman" w:cs="Times New Roman"/>
                <w:color w:val="000000"/>
                <w:sz w:val="24"/>
                <w:szCs w:val="24"/>
                <w:shd w:val="clear" w:color="auto" w:fill="FFFFFF"/>
              </w:rPr>
              <w:t>uo 1 klasės mokiniai mokosi anglų kalbos</w:t>
            </w:r>
            <w:r w:rsidR="00D80AF9">
              <w:rPr>
                <w:rStyle w:val="normaltextrun"/>
                <w:rFonts w:ascii="Times New Roman" w:hAnsi="Times New Roman" w:cs="Times New Roman"/>
                <w:color w:val="000000"/>
                <w:sz w:val="24"/>
                <w:szCs w:val="24"/>
                <w:shd w:val="clear" w:color="auto" w:fill="FFFFFF"/>
              </w:rPr>
              <w:t>.</w:t>
            </w:r>
          </w:p>
          <w:p w14:paraId="77F0C019" w14:textId="77777777" w:rsidR="00BE41E5" w:rsidRPr="002B3D7E" w:rsidRDefault="00BE41E5" w:rsidP="008E16A5">
            <w:pPr>
              <w:jc w:val="both"/>
              <w:rPr>
                <w:rFonts w:ascii="Times New Roman" w:hAnsi="Times New Roman" w:cs="Times New Roman"/>
                <w:sz w:val="24"/>
                <w:szCs w:val="24"/>
              </w:rPr>
            </w:pPr>
            <w:r w:rsidRPr="002B3D7E">
              <w:rPr>
                <w:rStyle w:val="normaltextrun"/>
                <w:rFonts w:ascii="Times New Roman" w:hAnsi="Times New Roman" w:cs="Times New Roman"/>
                <w:color w:val="000000"/>
                <w:sz w:val="24"/>
                <w:szCs w:val="24"/>
                <w:bdr w:val="none" w:sz="0" w:space="0" w:color="auto" w:frame="1"/>
              </w:rPr>
              <w:t>Ugdomas mokinių atsakingumas, skatinama lyderystė. Mokykloje yra mokinių taryba, kuri renkasi  2 kartus per savaitę, kartą per 2 mėnesius vyksta tarybos pokalbiai su administracija.</w:t>
            </w:r>
          </w:p>
          <w:p w14:paraId="49EDC7D6" w14:textId="77777777" w:rsidR="00793275" w:rsidRDefault="00793275" w:rsidP="008E16A5">
            <w:pPr>
              <w:jc w:val="both"/>
              <w:rPr>
                <w:rFonts w:ascii="Times New Roman" w:hAnsi="Times New Roman" w:cs="Times New Roman"/>
                <w:sz w:val="24"/>
                <w:szCs w:val="24"/>
              </w:rPr>
            </w:pPr>
          </w:p>
          <w:p w14:paraId="143FDCDC" w14:textId="3B0E5547" w:rsidR="00BE41E5" w:rsidRDefault="00BE41E5" w:rsidP="008E16A5">
            <w:pPr>
              <w:jc w:val="both"/>
              <w:rPr>
                <w:rFonts w:ascii="Times New Roman" w:eastAsia="Times New Roman" w:hAnsi="Times New Roman" w:cs="Times New Roman"/>
                <w:sz w:val="24"/>
                <w:szCs w:val="24"/>
              </w:rPr>
            </w:pPr>
            <w:r w:rsidRPr="3E6B16B2">
              <w:rPr>
                <w:rFonts w:ascii="Times New Roman" w:hAnsi="Times New Roman" w:cs="Times New Roman"/>
                <w:sz w:val="24"/>
                <w:szCs w:val="24"/>
              </w:rPr>
              <w:t xml:space="preserve">100 </w:t>
            </w:r>
            <w:r w:rsidR="00D80AF9">
              <w:rPr>
                <w:rFonts w:ascii="Times New Roman" w:hAnsi="Times New Roman" w:cs="Times New Roman"/>
                <w:sz w:val="24"/>
                <w:szCs w:val="24"/>
              </w:rPr>
              <w:t xml:space="preserve">proc. </w:t>
            </w:r>
            <w:r w:rsidRPr="3E6B16B2">
              <w:rPr>
                <w:rFonts w:ascii="Times New Roman" w:hAnsi="Times New Roman" w:cs="Times New Roman"/>
                <w:sz w:val="24"/>
                <w:szCs w:val="24"/>
              </w:rPr>
              <w:t xml:space="preserve">mokytojų pamokas vedė ne tik klasėje, bet ir netradicinėse aplinkose. Erdvės, kuriose vyko ugdymo procesas: mokyklos biblioteka, aktų salė, </w:t>
            </w:r>
            <w:r w:rsidRPr="3E6B16B2">
              <w:rPr>
                <w:rFonts w:ascii="Times New Roman" w:eastAsia="Times New Roman" w:hAnsi="Times New Roman" w:cs="Times New Roman"/>
                <w:sz w:val="24"/>
                <w:szCs w:val="24"/>
              </w:rPr>
              <w:t xml:space="preserve">mokyklos lauko klasės, mokyklos koridoriuose įrengtos poilsio erdvės, ,,Aušros“ muziejus, Dailės galerija, Fotografijos muziejus, Talkšos ežero pakrantė, miesto bulvaras, VU Šiaulių akademijos biblioteka, VU Šiaulių akademijos STEAM centras, Šiaulių dailės galerija, Šiaulių miesto savivaldybės bibliotekos, centrinis miesto parkas,  </w:t>
            </w:r>
            <w:r w:rsidR="00D80AF9">
              <w:rPr>
                <w:rFonts w:ascii="Times New Roman" w:eastAsia="Times New Roman" w:hAnsi="Times New Roman" w:cs="Times New Roman"/>
                <w:sz w:val="24"/>
                <w:szCs w:val="24"/>
              </w:rPr>
              <w:t>L</w:t>
            </w:r>
            <w:r w:rsidRPr="3E6B16B2">
              <w:rPr>
                <w:rFonts w:ascii="Times New Roman" w:eastAsia="Times New Roman" w:hAnsi="Times New Roman" w:cs="Times New Roman"/>
                <w:sz w:val="24"/>
                <w:szCs w:val="24"/>
              </w:rPr>
              <w:t>engvosios atletikos sveikatingumo centras,  Dviračių muziejus, Jaunųjų gamtininkų centras, Techninės kūrybos centras ir t.t.</w:t>
            </w:r>
          </w:p>
          <w:p w14:paraId="36713E1C" w14:textId="77777777" w:rsidR="00793275" w:rsidRDefault="00793275" w:rsidP="008E16A5">
            <w:pPr>
              <w:jc w:val="both"/>
              <w:rPr>
                <w:rFonts w:ascii="Times New Roman" w:eastAsia="Times New Roman" w:hAnsi="Times New Roman" w:cs="Times New Roman"/>
                <w:sz w:val="24"/>
                <w:szCs w:val="24"/>
              </w:rPr>
            </w:pPr>
          </w:p>
          <w:p w14:paraId="4E7D5FB7" w14:textId="28AAA97D" w:rsidR="00DB3332" w:rsidRDefault="00BE41E5" w:rsidP="008E16A5">
            <w:pPr>
              <w:jc w:val="both"/>
              <w:rPr>
                <w:rFonts w:ascii="Times New Roman" w:eastAsia="Times New Roman" w:hAnsi="Times New Roman" w:cs="Times New Roman"/>
                <w:sz w:val="24"/>
                <w:szCs w:val="24"/>
              </w:rPr>
            </w:pPr>
            <w:r w:rsidRPr="3E6B16B2">
              <w:rPr>
                <w:rFonts w:ascii="Times New Roman" w:eastAsia="Times New Roman" w:hAnsi="Times New Roman" w:cs="Times New Roman"/>
                <w:sz w:val="24"/>
                <w:szCs w:val="24"/>
                <w:lang w:eastAsia="lt-LT"/>
              </w:rPr>
              <w:t>B</w:t>
            </w:r>
            <w:r w:rsidRPr="3E6B16B2">
              <w:rPr>
                <w:rFonts w:ascii="Times New Roman" w:eastAsia="Times New Roman" w:hAnsi="Times New Roman" w:cs="Times New Roman"/>
                <w:sz w:val="24"/>
                <w:szCs w:val="24"/>
              </w:rPr>
              <w:t>ibliotekos ir skaityklos patalpose vyk</w:t>
            </w:r>
            <w:r w:rsidR="00D80AF9">
              <w:rPr>
                <w:rFonts w:ascii="Times New Roman" w:eastAsia="Times New Roman" w:hAnsi="Times New Roman" w:cs="Times New Roman"/>
                <w:sz w:val="24"/>
                <w:szCs w:val="24"/>
              </w:rPr>
              <w:t>o</w:t>
            </w:r>
            <w:r w:rsidRPr="3E6B16B2">
              <w:rPr>
                <w:rFonts w:ascii="Times New Roman" w:eastAsia="Times New Roman" w:hAnsi="Times New Roman" w:cs="Times New Roman"/>
                <w:sz w:val="24"/>
                <w:szCs w:val="24"/>
              </w:rPr>
              <w:t xml:space="preserve"> 65 veiklos</w:t>
            </w:r>
            <w:r w:rsidR="00D80AF9">
              <w:rPr>
                <w:rFonts w:ascii="Times New Roman" w:eastAsia="Times New Roman" w:hAnsi="Times New Roman" w:cs="Times New Roman"/>
                <w:sz w:val="24"/>
                <w:szCs w:val="24"/>
              </w:rPr>
              <w:t>:</w:t>
            </w:r>
            <w:r w:rsidRPr="3E6B16B2">
              <w:rPr>
                <w:rFonts w:ascii="Times New Roman" w:eastAsia="Times New Roman" w:hAnsi="Times New Roman" w:cs="Times New Roman"/>
                <w:sz w:val="24"/>
                <w:szCs w:val="24"/>
              </w:rPr>
              <w:t xml:space="preserve"> klasių valandėlės,  bibliografiniai-edukaciniai užsiėmimai</w:t>
            </w:r>
            <w:r w:rsidR="00D80AF9">
              <w:rPr>
                <w:rFonts w:ascii="Times New Roman" w:eastAsia="Times New Roman" w:hAnsi="Times New Roman" w:cs="Times New Roman"/>
                <w:sz w:val="24"/>
                <w:szCs w:val="24"/>
              </w:rPr>
              <w:t>.</w:t>
            </w:r>
            <w:r w:rsidRPr="3E6B16B2">
              <w:rPr>
                <w:rFonts w:ascii="Times New Roman" w:eastAsia="Times New Roman" w:hAnsi="Times New Roman" w:cs="Times New Roman"/>
                <w:sz w:val="24"/>
                <w:szCs w:val="24"/>
              </w:rPr>
              <w:t xml:space="preserve"> </w:t>
            </w:r>
            <w:r w:rsidR="00D80AF9">
              <w:rPr>
                <w:rFonts w:ascii="Times New Roman" w:eastAsia="Times New Roman" w:hAnsi="Times New Roman" w:cs="Times New Roman"/>
                <w:sz w:val="24"/>
                <w:szCs w:val="24"/>
              </w:rPr>
              <w:t>P</w:t>
            </w:r>
            <w:r w:rsidRPr="3E6B16B2">
              <w:rPr>
                <w:rFonts w:ascii="Times New Roman" w:eastAsia="Times New Roman" w:hAnsi="Times New Roman" w:cs="Times New Roman"/>
                <w:sz w:val="24"/>
                <w:szCs w:val="24"/>
              </w:rPr>
              <w:t>atogesnė ir estetiškesnė bibliotekos erdvė tapo mėgiama aktyvių skaitytojų susibūrimo, pokalbių apie knygas vieta. Bibliotek</w:t>
            </w:r>
            <w:r w:rsidR="00D80AF9">
              <w:rPr>
                <w:rFonts w:ascii="Times New Roman" w:eastAsia="Times New Roman" w:hAnsi="Times New Roman" w:cs="Times New Roman"/>
                <w:sz w:val="24"/>
                <w:szCs w:val="24"/>
              </w:rPr>
              <w:t>oje</w:t>
            </w:r>
            <w:r w:rsidRPr="3E6B16B2">
              <w:rPr>
                <w:rFonts w:ascii="Times New Roman" w:eastAsia="Times New Roman" w:hAnsi="Times New Roman" w:cs="Times New Roman"/>
                <w:sz w:val="24"/>
                <w:szCs w:val="24"/>
              </w:rPr>
              <w:t xml:space="preserve"> </w:t>
            </w:r>
            <w:r w:rsidR="00D80AF9">
              <w:rPr>
                <w:rFonts w:ascii="Times New Roman" w:eastAsia="Times New Roman" w:hAnsi="Times New Roman" w:cs="Times New Roman"/>
                <w:sz w:val="24"/>
                <w:szCs w:val="24"/>
              </w:rPr>
              <w:t>esančios</w:t>
            </w:r>
            <w:r w:rsidRPr="3E6B16B2">
              <w:rPr>
                <w:rFonts w:ascii="Times New Roman" w:eastAsia="Times New Roman" w:hAnsi="Times New Roman" w:cs="Times New Roman"/>
                <w:sz w:val="24"/>
                <w:szCs w:val="24"/>
              </w:rPr>
              <w:t xml:space="preserve"> </w:t>
            </w:r>
            <w:r w:rsidR="00D80AF9">
              <w:rPr>
                <w:rFonts w:ascii="Times New Roman" w:eastAsia="Times New Roman" w:hAnsi="Times New Roman" w:cs="Times New Roman"/>
                <w:sz w:val="24"/>
                <w:szCs w:val="24"/>
              </w:rPr>
              <w:t xml:space="preserve">elektroninės knygų </w:t>
            </w:r>
            <w:r w:rsidRPr="3E6B16B2">
              <w:rPr>
                <w:rFonts w:ascii="Times New Roman" w:eastAsia="Times New Roman" w:hAnsi="Times New Roman" w:cs="Times New Roman"/>
                <w:sz w:val="24"/>
                <w:szCs w:val="24"/>
              </w:rPr>
              <w:t xml:space="preserve">skaityklės  įgalina mokinius perskaityti </w:t>
            </w:r>
            <w:r w:rsidRPr="3E6B16B2">
              <w:rPr>
                <w:rFonts w:ascii="Times New Roman" w:eastAsia="Times New Roman" w:hAnsi="Times New Roman" w:cs="Times New Roman"/>
                <w:sz w:val="24"/>
                <w:szCs w:val="24"/>
              </w:rPr>
              <w:lastRenderedPageBreak/>
              <w:t>privalomus kūrinius ar jų dalis ir atlikti mokytojų skiriamas užduotis</w:t>
            </w:r>
            <w:r w:rsidR="00493C0A">
              <w:rPr>
                <w:rFonts w:ascii="Times New Roman" w:eastAsia="Times New Roman" w:hAnsi="Times New Roman" w:cs="Times New Roman"/>
                <w:sz w:val="24"/>
                <w:szCs w:val="24"/>
              </w:rPr>
              <w:t>.</w:t>
            </w:r>
          </w:p>
          <w:p w14:paraId="7D2A717E" w14:textId="77777777" w:rsidR="001D6791" w:rsidRPr="007D36ED" w:rsidRDefault="001D6791" w:rsidP="008E16A5">
            <w:pPr>
              <w:jc w:val="both"/>
              <w:rPr>
                <w:rFonts w:ascii="Times New Roman" w:eastAsia="Times New Roman" w:hAnsi="Times New Roman" w:cs="Times New Roman"/>
                <w:sz w:val="24"/>
                <w:szCs w:val="24"/>
              </w:rPr>
            </w:pPr>
          </w:p>
          <w:p w14:paraId="0D41B3F3" w14:textId="5AB20C5C" w:rsidR="00BE41E5" w:rsidRPr="0088293A" w:rsidRDefault="00BE41E5" w:rsidP="008E16A5">
            <w:pPr>
              <w:pStyle w:val="Antrat1"/>
              <w:spacing w:before="0" w:after="0"/>
              <w:jc w:val="both"/>
              <w:rPr>
                <w:rFonts w:ascii="Times New Roman" w:hAnsi="Times New Roman" w:cs="Times New Roman"/>
                <w:b w:val="0"/>
                <w:bCs w:val="0"/>
                <w:sz w:val="24"/>
                <w:szCs w:val="24"/>
              </w:rPr>
            </w:pPr>
            <w:r w:rsidRPr="2F597655">
              <w:rPr>
                <w:rStyle w:val="normaltextrun"/>
                <w:rFonts w:ascii="Times New Roman" w:eastAsia="Times New Roman" w:hAnsi="Times New Roman" w:cs="Times New Roman"/>
                <w:b w:val="0"/>
                <w:bCs w:val="0"/>
                <w:sz w:val="24"/>
                <w:szCs w:val="24"/>
                <w:shd w:val="clear" w:color="auto" w:fill="FFFFFF"/>
                <w:lang w:val="lt-LT"/>
              </w:rPr>
              <w:t>100 proc. 1</w:t>
            </w:r>
            <w:r w:rsidR="003877B5" w:rsidRPr="003877B5">
              <w:rPr>
                <w:rStyle w:val="normaltextrun"/>
                <w:rFonts w:ascii="Times New Roman" w:hAnsi="Times New Roman" w:cs="Times New Roman"/>
                <w:color w:val="000000"/>
                <w:sz w:val="24"/>
                <w:szCs w:val="24"/>
                <w:shd w:val="clear" w:color="auto" w:fill="FFFFFF"/>
              </w:rPr>
              <w:t>–</w:t>
            </w:r>
            <w:r w:rsidRPr="2F597655">
              <w:rPr>
                <w:rStyle w:val="normaltextrun"/>
                <w:rFonts w:ascii="Times New Roman" w:eastAsia="Times New Roman" w:hAnsi="Times New Roman" w:cs="Times New Roman"/>
                <w:b w:val="0"/>
                <w:bCs w:val="0"/>
                <w:sz w:val="24"/>
                <w:szCs w:val="24"/>
                <w:shd w:val="clear" w:color="auto" w:fill="FFFFFF"/>
                <w:lang w:val="lt-LT"/>
              </w:rPr>
              <w:t xml:space="preserve">8 kl. mokinių dalyvavo 44 </w:t>
            </w:r>
            <w:r w:rsidR="00793275">
              <w:rPr>
                <w:rStyle w:val="normaltextrun"/>
                <w:rFonts w:ascii="Times New Roman" w:eastAsia="Times New Roman" w:hAnsi="Times New Roman" w:cs="Times New Roman"/>
                <w:b w:val="0"/>
                <w:bCs w:val="0"/>
                <w:sz w:val="24"/>
                <w:szCs w:val="24"/>
                <w:shd w:val="clear" w:color="auto" w:fill="FFFFFF"/>
                <w:lang w:val="lt-LT"/>
              </w:rPr>
              <w:t>K</w:t>
            </w:r>
            <w:r w:rsidRPr="2F597655">
              <w:rPr>
                <w:rStyle w:val="normaltextrun"/>
                <w:rFonts w:ascii="Times New Roman" w:eastAsia="Times New Roman" w:hAnsi="Times New Roman" w:cs="Times New Roman"/>
                <w:b w:val="0"/>
                <w:bCs w:val="0"/>
                <w:sz w:val="24"/>
                <w:szCs w:val="24"/>
                <w:shd w:val="clear" w:color="auto" w:fill="FFFFFF"/>
                <w:lang w:val="lt-LT"/>
              </w:rPr>
              <w:t xml:space="preserve">ultūros paso ir 13 </w:t>
            </w:r>
            <w:r w:rsidR="00793275">
              <w:rPr>
                <w:rStyle w:val="normaltextrun"/>
                <w:rFonts w:ascii="Times New Roman" w:eastAsia="Times New Roman" w:hAnsi="Times New Roman" w:cs="Times New Roman"/>
                <w:b w:val="0"/>
                <w:bCs w:val="0"/>
                <w:sz w:val="24"/>
                <w:szCs w:val="24"/>
                <w:shd w:val="clear" w:color="auto" w:fill="FFFFFF"/>
                <w:lang w:val="lt-LT"/>
              </w:rPr>
              <w:t>K</w:t>
            </w:r>
            <w:r w:rsidRPr="2F597655">
              <w:rPr>
                <w:rStyle w:val="normaltextrun"/>
                <w:rFonts w:ascii="Times New Roman" w:eastAsia="Times New Roman" w:hAnsi="Times New Roman" w:cs="Times New Roman"/>
                <w:b w:val="0"/>
                <w:bCs w:val="0"/>
                <w:sz w:val="24"/>
                <w:szCs w:val="24"/>
                <w:shd w:val="clear" w:color="auto" w:fill="FFFFFF"/>
                <w:lang w:val="lt-LT"/>
              </w:rPr>
              <w:t>ultūros  krepšelio si</w:t>
            </w:r>
            <w:r w:rsidRPr="0088293A">
              <w:rPr>
                <w:rStyle w:val="normaltextrun"/>
                <w:rFonts w:ascii="Times New Roman" w:hAnsi="Times New Roman" w:cs="Times New Roman"/>
                <w:b w:val="0"/>
                <w:bCs w:val="0"/>
                <w:sz w:val="24"/>
                <w:szCs w:val="24"/>
                <w:shd w:val="clear" w:color="auto" w:fill="FFFFFF"/>
                <w:lang w:val="lt-LT"/>
              </w:rPr>
              <w:t>ūlomose veiklose. L</w:t>
            </w:r>
            <w:r w:rsidRPr="0088293A">
              <w:rPr>
                <w:rStyle w:val="normaltextrun"/>
                <w:rFonts w:ascii="Times New Roman" w:hAnsi="Times New Roman" w:cs="Times New Roman"/>
                <w:b w:val="0"/>
                <w:bCs w:val="0"/>
                <w:color w:val="000000"/>
                <w:sz w:val="24"/>
                <w:szCs w:val="24"/>
                <w:shd w:val="clear" w:color="auto" w:fill="FFFFFF"/>
                <w:lang w:val="lt-LT"/>
              </w:rPr>
              <w:t>ėšos panaudotos tikslingai.</w:t>
            </w:r>
            <w:r w:rsidRPr="0088293A">
              <w:rPr>
                <w:rStyle w:val="eop"/>
                <w:rFonts w:ascii="Times New Roman" w:hAnsi="Times New Roman" w:cs="Times New Roman"/>
                <w:b w:val="0"/>
                <w:bCs w:val="0"/>
                <w:color w:val="000000"/>
                <w:sz w:val="24"/>
                <w:szCs w:val="24"/>
                <w:shd w:val="clear" w:color="auto" w:fill="FFFFFF"/>
              </w:rPr>
              <w:t> </w:t>
            </w:r>
          </w:p>
          <w:p w14:paraId="2CA1226F" w14:textId="1712A5B8" w:rsidR="00BE41E5" w:rsidRPr="00A929D3" w:rsidRDefault="00BE41E5" w:rsidP="008E16A5">
            <w:pPr>
              <w:jc w:val="both"/>
              <w:rPr>
                <w:sz w:val="24"/>
                <w:szCs w:val="24"/>
                <w:shd w:val="clear" w:color="auto" w:fill="FFFFFF"/>
              </w:rPr>
            </w:pPr>
            <w:r w:rsidRPr="0088293A">
              <w:rPr>
                <w:rStyle w:val="normaltextrun"/>
                <w:rFonts w:ascii="Times New Roman" w:hAnsi="Times New Roman" w:cs="Times New Roman"/>
                <w:color w:val="FF0000"/>
                <w:sz w:val="24"/>
                <w:szCs w:val="24"/>
                <w:shd w:val="clear" w:color="auto" w:fill="FFFFFF"/>
              </w:rPr>
              <w:t> </w:t>
            </w:r>
            <w:r w:rsidRPr="0088293A">
              <w:rPr>
                <w:rStyle w:val="normaltextrun"/>
                <w:rFonts w:ascii="Times New Roman" w:hAnsi="Times New Roman" w:cs="Times New Roman"/>
                <w:sz w:val="24"/>
                <w:szCs w:val="24"/>
                <w:shd w:val="clear" w:color="auto" w:fill="FFFFFF"/>
              </w:rPr>
              <w:t>Užtikrinant veiksmingą karjeros kompetencijų ugdymą, į visų mokomųjų dalykų turinį integruota ugdymo karjerai programa (10 proc. kiekvieno dalyko turinio)</w:t>
            </w:r>
            <w:r>
              <w:rPr>
                <w:rStyle w:val="normaltextrun"/>
                <w:rFonts w:ascii="Times New Roman" w:hAnsi="Times New Roman" w:cs="Times New Roman"/>
                <w:sz w:val="24"/>
                <w:szCs w:val="24"/>
                <w:shd w:val="clear" w:color="auto" w:fill="FFFFFF"/>
              </w:rPr>
              <w:t xml:space="preserve">. </w:t>
            </w:r>
            <w:r w:rsidRPr="0088293A">
              <w:rPr>
                <w:rStyle w:val="normaltextrun"/>
                <w:rFonts w:ascii="Times New Roman" w:hAnsi="Times New Roman" w:cs="Times New Roman"/>
                <w:sz w:val="24"/>
                <w:szCs w:val="24"/>
                <w:shd w:val="clear" w:color="auto" w:fill="FFFFFF"/>
              </w:rPr>
              <w:t>1</w:t>
            </w:r>
            <w:r w:rsidR="003877B5" w:rsidRPr="003877B5">
              <w:rPr>
                <w:rStyle w:val="normaltextrun"/>
                <w:rFonts w:ascii="Times New Roman" w:hAnsi="Times New Roman" w:cs="Times New Roman"/>
                <w:color w:val="000000"/>
                <w:sz w:val="24"/>
                <w:szCs w:val="24"/>
                <w:shd w:val="clear" w:color="auto" w:fill="FFFFFF"/>
              </w:rPr>
              <w:t>–</w:t>
            </w:r>
            <w:r w:rsidRPr="0088293A">
              <w:rPr>
                <w:rStyle w:val="normaltextrun"/>
                <w:rFonts w:ascii="Times New Roman" w:hAnsi="Times New Roman" w:cs="Times New Roman"/>
                <w:sz w:val="24"/>
                <w:szCs w:val="24"/>
                <w:shd w:val="clear" w:color="auto" w:fill="FFFFFF"/>
              </w:rPr>
              <w:t>8 kl. buvo vykdomas nuoseklus ir kryptingas karjeros kompetencijų ugdymas, 100 proc. 1</w:t>
            </w:r>
            <w:r w:rsidR="003877B5" w:rsidRPr="003877B5">
              <w:rPr>
                <w:rStyle w:val="normaltextrun"/>
                <w:rFonts w:ascii="Times New Roman" w:hAnsi="Times New Roman" w:cs="Times New Roman"/>
                <w:color w:val="000000"/>
                <w:sz w:val="24"/>
                <w:szCs w:val="24"/>
                <w:shd w:val="clear" w:color="auto" w:fill="FFFFFF"/>
              </w:rPr>
              <w:t>–</w:t>
            </w:r>
            <w:r w:rsidRPr="0088293A">
              <w:rPr>
                <w:rStyle w:val="normaltextrun"/>
                <w:rFonts w:ascii="Times New Roman" w:hAnsi="Times New Roman" w:cs="Times New Roman"/>
                <w:sz w:val="24"/>
                <w:szCs w:val="24"/>
                <w:shd w:val="clear" w:color="auto" w:fill="FFFFFF"/>
              </w:rPr>
              <w:t>8 kl. mokinių rengia savo karjeros planus, kurie  aptariami kartu su karjeros specialistu. 95 proc. 1</w:t>
            </w:r>
            <w:r w:rsidR="003877B5" w:rsidRPr="003877B5">
              <w:rPr>
                <w:rStyle w:val="normaltextrun"/>
                <w:rFonts w:ascii="Times New Roman" w:hAnsi="Times New Roman" w:cs="Times New Roman"/>
                <w:color w:val="000000"/>
                <w:sz w:val="24"/>
                <w:szCs w:val="24"/>
                <w:shd w:val="clear" w:color="auto" w:fill="FFFFFF"/>
              </w:rPr>
              <w:t>–</w:t>
            </w:r>
            <w:r w:rsidRPr="0088293A">
              <w:rPr>
                <w:rStyle w:val="normaltextrun"/>
                <w:rFonts w:ascii="Times New Roman" w:hAnsi="Times New Roman" w:cs="Times New Roman"/>
                <w:sz w:val="24"/>
                <w:szCs w:val="24"/>
                <w:shd w:val="clear" w:color="auto" w:fill="FFFFFF"/>
              </w:rPr>
              <w:t>4 klasių mokinių buvo supažindinti su profesijomis</w:t>
            </w:r>
            <w:r w:rsidR="004E56FE">
              <w:rPr>
                <w:rStyle w:val="normaltextrun"/>
                <w:rFonts w:ascii="Times New Roman" w:hAnsi="Times New Roman" w:cs="Times New Roman"/>
                <w:sz w:val="24"/>
                <w:szCs w:val="24"/>
                <w:shd w:val="clear" w:color="auto" w:fill="FFFFFF"/>
              </w:rPr>
              <w:t xml:space="preserve"> </w:t>
            </w:r>
            <w:r w:rsidRPr="0088293A">
              <w:rPr>
                <w:rStyle w:val="normaltextrun"/>
                <w:rFonts w:ascii="Times New Roman" w:hAnsi="Times New Roman" w:cs="Times New Roman"/>
                <w:sz w:val="24"/>
                <w:szCs w:val="24"/>
                <w:shd w:val="clear" w:color="auto" w:fill="FFFFFF"/>
              </w:rPr>
              <w:t xml:space="preserve">lankantis tėvų darbovietėse ar pažintiniuose vizituose Šiaulių įmonėse (UAB </w:t>
            </w:r>
            <w:r w:rsidR="003877B5">
              <w:rPr>
                <w:rStyle w:val="normaltextrun"/>
                <w:rFonts w:ascii="Times New Roman" w:hAnsi="Times New Roman" w:cs="Times New Roman"/>
                <w:sz w:val="24"/>
                <w:szCs w:val="24"/>
                <w:shd w:val="clear" w:color="auto" w:fill="FFFFFF"/>
              </w:rPr>
              <w:t>„</w:t>
            </w:r>
            <w:r w:rsidRPr="0088293A">
              <w:rPr>
                <w:rStyle w:val="normaltextrun"/>
                <w:rFonts w:ascii="Times New Roman" w:hAnsi="Times New Roman" w:cs="Times New Roman"/>
                <w:sz w:val="24"/>
                <w:szCs w:val="24"/>
                <w:shd w:val="clear" w:color="auto" w:fill="FFFFFF"/>
              </w:rPr>
              <w:t>Laurema</w:t>
            </w:r>
            <w:r w:rsidR="003877B5">
              <w:rPr>
                <w:rStyle w:val="normaltextrun"/>
                <w:rFonts w:ascii="Times New Roman" w:hAnsi="Times New Roman" w:cs="Times New Roman"/>
                <w:sz w:val="24"/>
                <w:szCs w:val="24"/>
                <w:shd w:val="clear" w:color="auto" w:fill="FFFFFF"/>
              </w:rPr>
              <w:t>“</w:t>
            </w:r>
            <w:r w:rsidRPr="0088293A">
              <w:rPr>
                <w:rStyle w:val="normaltextrun"/>
                <w:rFonts w:ascii="Times New Roman" w:hAnsi="Times New Roman" w:cs="Times New Roman"/>
                <w:sz w:val="24"/>
                <w:szCs w:val="24"/>
                <w:shd w:val="clear" w:color="auto" w:fill="FFFFFF"/>
              </w:rPr>
              <w:t>, LEZ, UAB ,,Baltik Vairas</w:t>
            </w:r>
            <w:r w:rsidR="0064457E">
              <w:rPr>
                <w:rStyle w:val="normaltextrun"/>
                <w:rFonts w:ascii="Times New Roman" w:hAnsi="Times New Roman" w:cs="Times New Roman"/>
                <w:sz w:val="24"/>
                <w:szCs w:val="24"/>
                <w:shd w:val="clear" w:color="auto" w:fill="FFFFFF"/>
              </w:rPr>
              <w:t>“</w:t>
            </w:r>
            <w:r w:rsidRPr="0088293A">
              <w:rPr>
                <w:rStyle w:val="normaltextrun"/>
                <w:rFonts w:ascii="Times New Roman" w:hAnsi="Times New Roman" w:cs="Times New Roman"/>
                <w:sz w:val="24"/>
                <w:szCs w:val="24"/>
                <w:shd w:val="clear" w:color="auto" w:fill="FFFFFF"/>
              </w:rPr>
              <w:t xml:space="preserve"> ir kt.). 85 proc. 1</w:t>
            </w:r>
            <w:r w:rsidR="003877B5" w:rsidRPr="003877B5">
              <w:rPr>
                <w:rStyle w:val="normaltextrun"/>
                <w:rFonts w:ascii="Times New Roman" w:hAnsi="Times New Roman" w:cs="Times New Roman"/>
                <w:color w:val="000000"/>
                <w:sz w:val="24"/>
                <w:szCs w:val="24"/>
                <w:shd w:val="clear" w:color="auto" w:fill="FFFFFF"/>
              </w:rPr>
              <w:t>–</w:t>
            </w:r>
            <w:r w:rsidRPr="0088293A">
              <w:rPr>
                <w:rStyle w:val="normaltextrun"/>
                <w:rFonts w:ascii="Times New Roman" w:hAnsi="Times New Roman" w:cs="Times New Roman"/>
                <w:sz w:val="24"/>
                <w:szCs w:val="24"/>
                <w:shd w:val="clear" w:color="auto" w:fill="FFFFFF"/>
              </w:rPr>
              <w:t>4 klas</w:t>
            </w:r>
            <w:r w:rsidR="004E56FE">
              <w:rPr>
                <w:rStyle w:val="normaltextrun"/>
                <w:rFonts w:ascii="Times New Roman" w:hAnsi="Times New Roman" w:cs="Times New Roman"/>
                <w:sz w:val="24"/>
                <w:szCs w:val="24"/>
                <w:shd w:val="clear" w:color="auto" w:fill="FFFFFF"/>
              </w:rPr>
              <w:t>ių mokiniai</w:t>
            </w:r>
            <w:r w:rsidRPr="0088293A">
              <w:rPr>
                <w:rStyle w:val="normaltextrun"/>
                <w:rFonts w:ascii="Times New Roman" w:hAnsi="Times New Roman" w:cs="Times New Roman"/>
                <w:sz w:val="24"/>
                <w:szCs w:val="24"/>
                <w:shd w:val="clear" w:color="auto" w:fill="FFFFFF"/>
              </w:rPr>
              <w:t xml:space="preserve"> klas</w:t>
            </w:r>
            <w:r w:rsidR="004E56FE">
              <w:rPr>
                <w:rStyle w:val="normaltextrun"/>
                <w:rFonts w:ascii="Times New Roman" w:hAnsi="Times New Roman" w:cs="Times New Roman"/>
                <w:sz w:val="24"/>
                <w:szCs w:val="24"/>
                <w:shd w:val="clear" w:color="auto" w:fill="FFFFFF"/>
              </w:rPr>
              <w:t>ių</w:t>
            </w:r>
            <w:r w:rsidRPr="0088293A">
              <w:rPr>
                <w:rStyle w:val="normaltextrun"/>
                <w:rFonts w:ascii="Times New Roman" w:hAnsi="Times New Roman" w:cs="Times New Roman"/>
                <w:sz w:val="24"/>
                <w:szCs w:val="24"/>
                <w:shd w:val="clear" w:color="auto" w:fill="FFFFFF"/>
              </w:rPr>
              <w:t xml:space="preserve"> valandėl</w:t>
            </w:r>
            <w:r w:rsidR="004E56FE">
              <w:rPr>
                <w:rStyle w:val="normaltextrun"/>
                <w:rFonts w:ascii="Times New Roman" w:hAnsi="Times New Roman" w:cs="Times New Roman"/>
                <w:sz w:val="24"/>
                <w:szCs w:val="24"/>
                <w:shd w:val="clear" w:color="auto" w:fill="FFFFFF"/>
              </w:rPr>
              <w:t>ių</w:t>
            </w:r>
            <w:r w:rsidRPr="0088293A">
              <w:rPr>
                <w:rStyle w:val="normaltextrun"/>
                <w:rFonts w:ascii="Times New Roman" w:hAnsi="Times New Roman" w:cs="Times New Roman"/>
                <w:sz w:val="24"/>
                <w:szCs w:val="24"/>
                <w:shd w:val="clear" w:color="auto" w:fill="FFFFFF"/>
              </w:rPr>
              <w:t xml:space="preserve"> metu susipažino su renginių vedėjo, vizualinės reklamos atstovo, žurnalisto, psichologo, floristo, dainininko, choreografo, aktoriaus </w:t>
            </w:r>
            <w:r w:rsidR="004E56FE">
              <w:rPr>
                <w:rStyle w:val="normaltextrun"/>
                <w:rFonts w:ascii="Times New Roman" w:hAnsi="Times New Roman" w:cs="Times New Roman"/>
                <w:sz w:val="24"/>
                <w:szCs w:val="24"/>
                <w:shd w:val="clear" w:color="auto" w:fill="FFFFFF"/>
              </w:rPr>
              <w:t xml:space="preserve"> ir kitomis </w:t>
            </w:r>
            <w:r w:rsidRPr="0088293A">
              <w:rPr>
                <w:rStyle w:val="normaltextrun"/>
                <w:rFonts w:ascii="Times New Roman" w:hAnsi="Times New Roman" w:cs="Times New Roman"/>
                <w:sz w:val="24"/>
                <w:szCs w:val="24"/>
                <w:shd w:val="clear" w:color="auto" w:fill="FFFFFF"/>
              </w:rPr>
              <w:t>profesijomis. 23 proc. 5</w:t>
            </w:r>
            <w:r w:rsidR="003877B5" w:rsidRPr="003877B5">
              <w:rPr>
                <w:rStyle w:val="normaltextrun"/>
                <w:rFonts w:ascii="Times New Roman" w:hAnsi="Times New Roman" w:cs="Times New Roman"/>
                <w:color w:val="000000"/>
                <w:sz w:val="24"/>
                <w:szCs w:val="24"/>
                <w:shd w:val="clear" w:color="auto" w:fill="FFFFFF"/>
              </w:rPr>
              <w:t>–</w:t>
            </w:r>
            <w:r w:rsidRPr="0088293A">
              <w:rPr>
                <w:rStyle w:val="normaltextrun"/>
                <w:rFonts w:ascii="Times New Roman" w:hAnsi="Times New Roman" w:cs="Times New Roman"/>
                <w:sz w:val="24"/>
                <w:szCs w:val="24"/>
                <w:shd w:val="clear" w:color="auto" w:fill="FFFFFF"/>
              </w:rPr>
              <w:t>8 klasių mokinių dalyvavo</w:t>
            </w:r>
            <w:r w:rsidRPr="3E6B16B2">
              <w:rPr>
                <w:rStyle w:val="normaltextrun"/>
                <w:rFonts w:ascii="Times New Roman" w:hAnsi="Times New Roman" w:cs="Times New Roman"/>
                <w:sz w:val="24"/>
                <w:szCs w:val="24"/>
                <w:shd w:val="clear" w:color="auto" w:fill="FFFFFF"/>
              </w:rPr>
              <w:t xml:space="preserve"> patyriminiuose vizituose. 100 proc. 5</w:t>
            </w:r>
            <w:r w:rsidR="003877B5" w:rsidRPr="003877B5">
              <w:rPr>
                <w:rStyle w:val="normaltextrun"/>
                <w:rFonts w:ascii="Times New Roman" w:hAnsi="Times New Roman" w:cs="Times New Roman"/>
                <w:color w:val="000000"/>
                <w:sz w:val="24"/>
                <w:szCs w:val="24"/>
                <w:shd w:val="clear" w:color="auto" w:fill="FFFFFF"/>
              </w:rPr>
              <w:t>–</w:t>
            </w:r>
            <w:r w:rsidRPr="3E6B16B2">
              <w:rPr>
                <w:rStyle w:val="normaltextrun"/>
                <w:rFonts w:ascii="Times New Roman" w:hAnsi="Times New Roman" w:cs="Times New Roman"/>
                <w:sz w:val="24"/>
                <w:szCs w:val="24"/>
                <w:shd w:val="clear" w:color="auto" w:fill="FFFFFF"/>
              </w:rPr>
              <w:t>8 kl. mokinių dalyvavo pažintiniuose vizituose, lankėsi Šiaulių įmonėse (UAB ,,Scary Lab</w:t>
            </w:r>
            <w:r w:rsidR="003841D3" w:rsidRPr="003877B5">
              <w:rPr>
                <w:rStyle w:val="normaltextrun"/>
                <w:rFonts w:ascii="Times New Roman" w:hAnsi="Times New Roman" w:cs="Times New Roman"/>
                <w:sz w:val="24"/>
                <w:szCs w:val="24"/>
                <w:shd w:val="clear" w:color="auto" w:fill="FFFFFF"/>
              </w:rPr>
              <w:t>“</w:t>
            </w:r>
            <w:r w:rsidRPr="3E6B16B2">
              <w:rPr>
                <w:rStyle w:val="normaltextrun"/>
                <w:rFonts w:ascii="Times New Roman" w:hAnsi="Times New Roman" w:cs="Times New Roman"/>
                <w:sz w:val="24"/>
                <w:szCs w:val="24"/>
                <w:shd w:val="clear" w:color="auto" w:fill="FFFFFF"/>
              </w:rPr>
              <w:t>, UAB ,,Tanklita</w:t>
            </w:r>
            <w:r w:rsidR="003877B5">
              <w:rPr>
                <w:rStyle w:val="normaltextrun"/>
                <w:rFonts w:ascii="Times New Roman" w:hAnsi="Times New Roman" w:cs="Times New Roman"/>
                <w:sz w:val="24"/>
                <w:szCs w:val="24"/>
                <w:shd w:val="clear" w:color="auto" w:fill="FFFFFF"/>
              </w:rPr>
              <w:t>“</w:t>
            </w:r>
            <w:r w:rsidRPr="3E6B16B2">
              <w:rPr>
                <w:rStyle w:val="normaltextrun"/>
                <w:rFonts w:ascii="Times New Roman" w:hAnsi="Times New Roman" w:cs="Times New Roman"/>
                <w:sz w:val="24"/>
                <w:szCs w:val="24"/>
                <w:shd w:val="clear" w:color="auto" w:fill="FFFFFF"/>
              </w:rPr>
              <w:t>, UAB ,,Busturas</w:t>
            </w:r>
            <w:r w:rsidR="003877B5">
              <w:rPr>
                <w:rStyle w:val="normaltextrun"/>
                <w:rFonts w:ascii="Times New Roman" w:hAnsi="Times New Roman" w:cs="Times New Roman"/>
                <w:sz w:val="24"/>
                <w:szCs w:val="24"/>
                <w:shd w:val="clear" w:color="auto" w:fill="FFFFFF"/>
              </w:rPr>
              <w:t>“</w:t>
            </w:r>
            <w:r w:rsidRPr="3E6B16B2">
              <w:rPr>
                <w:rStyle w:val="normaltextrun"/>
                <w:rFonts w:ascii="Times New Roman" w:hAnsi="Times New Roman" w:cs="Times New Roman"/>
                <w:sz w:val="24"/>
                <w:szCs w:val="24"/>
                <w:shd w:val="clear" w:color="auto" w:fill="FFFFFF"/>
              </w:rPr>
              <w:t xml:space="preserve">, UAB </w:t>
            </w:r>
            <w:r w:rsidR="003877B5">
              <w:rPr>
                <w:rStyle w:val="normaltextrun"/>
                <w:rFonts w:ascii="Times New Roman" w:hAnsi="Times New Roman" w:cs="Times New Roman"/>
                <w:sz w:val="24"/>
                <w:szCs w:val="24"/>
                <w:shd w:val="clear" w:color="auto" w:fill="FFFFFF"/>
              </w:rPr>
              <w:t>„</w:t>
            </w:r>
            <w:r w:rsidRPr="3E6B16B2">
              <w:rPr>
                <w:rStyle w:val="normaltextrun"/>
                <w:rFonts w:ascii="Times New Roman" w:hAnsi="Times New Roman" w:cs="Times New Roman"/>
                <w:sz w:val="24"/>
                <w:szCs w:val="24"/>
                <w:shd w:val="clear" w:color="auto" w:fill="FFFFFF"/>
              </w:rPr>
              <w:t>Etaplius</w:t>
            </w:r>
            <w:r w:rsidR="003877B5">
              <w:rPr>
                <w:rStyle w:val="normaltextrun"/>
                <w:rFonts w:ascii="Times New Roman" w:hAnsi="Times New Roman" w:cs="Times New Roman"/>
                <w:sz w:val="24"/>
                <w:szCs w:val="24"/>
                <w:shd w:val="clear" w:color="auto" w:fill="FFFFFF"/>
              </w:rPr>
              <w:t>“</w:t>
            </w:r>
            <w:r w:rsidRPr="3E6B16B2">
              <w:rPr>
                <w:rStyle w:val="normaltextrun"/>
                <w:rFonts w:ascii="Times New Roman" w:hAnsi="Times New Roman" w:cs="Times New Roman"/>
                <w:sz w:val="24"/>
                <w:szCs w:val="24"/>
                <w:shd w:val="clear" w:color="auto" w:fill="FFFFFF"/>
              </w:rPr>
              <w:t>)</w:t>
            </w:r>
            <w:r w:rsidR="004E56FE">
              <w:rPr>
                <w:rStyle w:val="normaltextrun"/>
                <w:rFonts w:ascii="Times New Roman" w:hAnsi="Times New Roman" w:cs="Times New Roman"/>
                <w:sz w:val="24"/>
                <w:szCs w:val="24"/>
                <w:shd w:val="clear" w:color="auto" w:fill="FFFFFF"/>
              </w:rPr>
              <w:t>. Iš</w:t>
            </w:r>
            <w:r w:rsidRPr="3E6B16B2">
              <w:rPr>
                <w:rStyle w:val="normaltextrun"/>
                <w:rFonts w:ascii="Times New Roman" w:hAnsi="Times New Roman" w:cs="Times New Roman"/>
                <w:sz w:val="24"/>
                <w:szCs w:val="24"/>
                <w:shd w:val="clear" w:color="auto" w:fill="FFFFFF"/>
              </w:rPr>
              <w:t xml:space="preserve"> viso </w:t>
            </w:r>
            <w:r w:rsidR="004E56FE">
              <w:rPr>
                <w:rStyle w:val="normaltextrun"/>
                <w:rFonts w:ascii="Times New Roman" w:hAnsi="Times New Roman" w:cs="Times New Roman"/>
                <w:sz w:val="24"/>
                <w:szCs w:val="24"/>
                <w:shd w:val="clear" w:color="auto" w:fill="FFFFFF"/>
              </w:rPr>
              <w:t>į</w:t>
            </w:r>
            <w:r w:rsidRPr="3E6B16B2">
              <w:rPr>
                <w:rStyle w:val="normaltextrun"/>
                <w:rFonts w:ascii="Times New Roman" w:hAnsi="Times New Roman" w:cs="Times New Roman"/>
                <w:sz w:val="24"/>
                <w:szCs w:val="24"/>
                <w:shd w:val="clear" w:color="auto" w:fill="FFFFFF"/>
              </w:rPr>
              <w:t xml:space="preserve">vyko 17 vizitų. Lapkričio mėnesį renginyje </w:t>
            </w:r>
            <w:r w:rsidR="003877B5">
              <w:rPr>
                <w:rStyle w:val="normaltextrun"/>
                <w:rFonts w:ascii="Times New Roman" w:hAnsi="Times New Roman" w:cs="Times New Roman"/>
                <w:sz w:val="24"/>
                <w:szCs w:val="24"/>
                <w:shd w:val="clear" w:color="auto" w:fill="FFFFFF"/>
              </w:rPr>
              <w:t>„</w:t>
            </w:r>
            <w:r w:rsidRPr="3E6B16B2">
              <w:rPr>
                <w:rStyle w:val="normaltextrun"/>
                <w:rFonts w:ascii="Times New Roman" w:hAnsi="Times New Roman" w:cs="Times New Roman"/>
                <w:sz w:val="24"/>
                <w:szCs w:val="24"/>
                <w:shd w:val="clear" w:color="auto" w:fill="FFFFFF"/>
              </w:rPr>
              <w:t>Tavo Pin Kodas</w:t>
            </w:r>
            <w:r w:rsidR="003877B5">
              <w:rPr>
                <w:rStyle w:val="normaltextrun"/>
                <w:rFonts w:ascii="Times New Roman" w:hAnsi="Times New Roman" w:cs="Times New Roman"/>
                <w:sz w:val="24"/>
                <w:szCs w:val="24"/>
                <w:shd w:val="clear" w:color="auto" w:fill="FFFFFF"/>
              </w:rPr>
              <w:t>“</w:t>
            </w:r>
            <w:r w:rsidRPr="3E6B16B2">
              <w:rPr>
                <w:rStyle w:val="normaltextrun"/>
                <w:rFonts w:ascii="Times New Roman" w:hAnsi="Times New Roman" w:cs="Times New Roman"/>
                <w:sz w:val="24"/>
                <w:szCs w:val="24"/>
                <w:shd w:val="clear" w:color="auto" w:fill="FFFFFF"/>
              </w:rPr>
              <w:t xml:space="preserve"> </w:t>
            </w:r>
            <w:r w:rsidR="004E56FE">
              <w:rPr>
                <w:rStyle w:val="normaltextrun"/>
                <w:rFonts w:ascii="Times New Roman" w:hAnsi="Times New Roman" w:cs="Times New Roman"/>
                <w:sz w:val="24"/>
                <w:szCs w:val="24"/>
                <w:shd w:val="clear" w:color="auto" w:fill="FFFFFF"/>
              </w:rPr>
              <w:t xml:space="preserve">mokyklos </w:t>
            </w:r>
            <w:r w:rsidRPr="3E6B16B2">
              <w:rPr>
                <w:rStyle w:val="normaltextrun"/>
                <w:rFonts w:ascii="Times New Roman" w:hAnsi="Times New Roman" w:cs="Times New Roman"/>
                <w:sz w:val="24"/>
                <w:szCs w:val="24"/>
                <w:shd w:val="clear" w:color="auto" w:fill="FFFFFF"/>
              </w:rPr>
              <w:t>karjeros specialistas, bendradarbiau</w:t>
            </w:r>
            <w:r w:rsidR="004E56FE">
              <w:rPr>
                <w:rStyle w:val="normaltextrun"/>
                <w:rFonts w:ascii="Times New Roman" w:hAnsi="Times New Roman" w:cs="Times New Roman"/>
                <w:sz w:val="24"/>
                <w:szCs w:val="24"/>
                <w:shd w:val="clear" w:color="auto" w:fill="FFFFFF"/>
              </w:rPr>
              <w:t>damas</w:t>
            </w:r>
            <w:r w:rsidRPr="3E6B16B2">
              <w:rPr>
                <w:rStyle w:val="normaltextrun"/>
                <w:rFonts w:ascii="Times New Roman" w:hAnsi="Times New Roman" w:cs="Times New Roman"/>
                <w:sz w:val="24"/>
                <w:szCs w:val="24"/>
                <w:shd w:val="clear" w:color="auto" w:fill="FFFFFF"/>
              </w:rPr>
              <w:t xml:space="preserve"> su Švietimo centru</w:t>
            </w:r>
            <w:r w:rsidR="00F43A89">
              <w:rPr>
                <w:rStyle w:val="normaltextrun"/>
                <w:rFonts w:ascii="Times New Roman" w:hAnsi="Times New Roman" w:cs="Times New Roman"/>
                <w:sz w:val="24"/>
                <w:szCs w:val="24"/>
                <w:shd w:val="clear" w:color="auto" w:fill="FFFFFF"/>
              </w:rPr>
              <w:t>,</w:t>
            </w:r>
            <w:r w:rsidRPr="3E6B16B2">
              <w:rPr>
                <w:rStyle w:val="normaltextrun"/>
                <w:rFonts w:ascii="Times New Roman" w:hAnsi="Times New Roman" w:cs="Times New Roman"/>
                <w:sz w:val="24"/>
                <w:szCs w:val="24"/>
                <w:shd w:val="clear" w:color="auto" w:fill="FFFFFF"/>
              </w:rPr>
              <w:t xml:space="preserve"> konsultavo Šiaulių miesto mokyklų mokinius sėkmingos karjeros </w:t>
            </w:r>
            <w:r w:rsidR="004E56FE">
              <w:rPr>
                <w:rStyle w:val="normaltextrun"/>
                <w:rFonts w:ascii="Times New Roman" w:hAnsi="Times New Roman" w:cs="Times New Roman"/>
                <w:sz w:val="24"/>
                <w:szCs w:val="24"/>
                <w:shd w:val="clear" w:color="auto" w:fill="FFFFFF"/>
              </w:rPr>
              <w:t>klausimais</w:t>
            </w:r>
            <w:r w:rsidRPr="3E6B16B2">
              <w:rPr>
                <w:rStyle w:val="normaltextrun"/>
                <w:rFonts w:ascii="Times New Roman" w:hAnsi="Times New Roman" w:cs="Times New Roman"/>
                <w:sz w:val="24"/>
                <w:szCs w:val="24"/>
                <w:shd w:val="clear" w:color="auto" w:fill="FFFFFF"/>
              </w:rPr>
              <w:t>. Mokiniai gilino kompetencijas</w:t>
            </w:r>
            <w:r w:rsidR="004E56FE">
              <w:rPr>
                <w:rStyle w:val="normaltextrun"/>
                <w:rFonts w:ascii="Times New Roman" w:hAnsi="Times New Roman" w:cs="Times New Roman"/>
                <w:sz w:val="24"/>
                <w:szCs w:val="24"/>
                <w:shd w:val="clear" w:color="auto" w:fill="FFFFFF"/>
              </w:rPr>
              <w:t>,</w:t>
            </w:r>
            <w:r w:rsidRPr="3E6B16B2">
              <w:rPr>
                <w:rStyle w:val="normaltextrun"/>
                <w:rFonts w:ascii="Times New Roman" w:hAnsi="Times New Roman" w:cs="Times New Roman"/>
                <w:sz w:val="24"/>
                <w:szCs w:val="24"/>
                <w:shd w:val="clear" w:color="auto" w:fill="FFFFFF"/>
              </w:rPr>
              <w:t xml:space="preserve"> susijusias su karjeros ugdymu (savęs pažinimo, reikalingų savybių atskleidim</w:t>
            </w:r>
            <w:r w:rsidR="004E56FE">
              <w:rPr>
                <w:rStyle w:val="normaltextrun"/>
                <w:rFonts w:ascii="Times New Roman" w:hAnsi="Times New Roman" w:cs="Times New Roman"/>
                <w:sz w:val="24"/>
                <w:szCs w:val="24"/>
                <w:shd w:val="clear" w:color="auto" w:fill="FFFFFF"/>
              </w:rPr>
              <w:t>o</w:t>
            </w:r>
            <w:r w:rsidRPr="3E6B16B2">
              <w:rPr>
                <w:rStyle w:val="normaltextrun"/>
                <w:rFonts w:ascii="Times New Roman" w:hAnsi="Times New Roman" w:cs="Times New Roman"/>
                <w:sz w:val="24"/>
                <w:szCs w:val="24"/>
                <w:shd w:val="clear" w:color="auto" w:fill="FFFFFF"/>
              </w:rPr>
              <w:t>, kritini</w:t>
            </w:r>
            <w:r w:rsidR="004E56FE">
              <w:rPr>
                <w:rStyle w:val="normaltextrun"/>
                <w:rFonts w:ascii="Times New Roman" w:hAnsi="Times New Roman" w:cs="Times New Roman"/>
                <w:sz w:val="24"/>
                <w:szCs w:val="24"/>
                <w:shd w:val="clear" w:color="auto" w:fill="FFFFFF"/>
              </w:rPr>
              <w:t>o</w:t>
            </w:r>
            <w:r w:rsidRPr="3E6B16B2">
              <w:rPr>
                <w:rStyle w:val="normaltextrun"/>
                <w:rFonts w:ascii="Times New Roman" w:hAnsi="Times New Roman" w:cs="Times New Roman"/>
                <w:sz w:val="24"/>
                <w:szCs w:val="24"/>
                <w:shd w:val="clear" w:color="auto" w:fill="FFFFFF"/>
              </w:rPr>
              <w:t xml:space="preserve"> mąstym</w:t>
            </w:r>
            <w:r w:rsidR="004E56FE">
              <w:rPr>
                <w:rStyle w:val="normaltextrun"/>
                <w:rFonts w:ascii="Times New Roman" w:hAnsi="Times New Roman" w:cs="Times New Roman"/>
                <w:sz w:val="24"/>
                <w:szCs w:val="24"/>
                <w:shd w:val="clear" w:color="auto" w:fill="FFFFFF"/>
              </w:rPr>
              <w:t>o</w:t>
            </w:r>
            <w:r w:rsidRPr="3E6B16B2">
              <w:rPr>
                <w:rStyle w:val="normaltextrun"/>
                <w:rFonts w:ascii="Times New Roman" w:hAnsi="Times New Roman" w:cs="Times New Roman"/>
                <w:sz w:val="24"/>
                <w:szCs w:val="24"/>
                <w:shd w:val="clear" w:color="auto" w:fill="FFFFFF"/>
              </w:rPr>
              <w:t>). Lapkričio 12</w:t>
            </w:r>
            <w:r w:rsidR="004E1D90" w:rsidRPr="003877B5">
              <w:rPr>
                <w:rStyle w:val="normaltextrun"/>
                <w:rFonts w:ascii="Times New Roman" w:hAnsi="Times New Roman" w:cs="Times New Roman"/>
                <w:color w:val="000000"/>
                <w:sz w:val="24"/>
                <w:szCs w:val="24"/>
                <w:shd w:val="clear" w:color="auto" w:fill="FFFFFF"/>
              </w:rPr>
              <w:t>–</w:t>
            </w:r>
            <w:r w:rsidRPr="3E6B16B2">
              <w:rPr>
                <w:rStyle w:val="normaltextrun"/>
                <w:rFonts w:ascii="Times New Roman" w:hAnsi="Times New Roman" w:cs="Times New Roman"/>
                <w:sz w:val="24"/>
                <w:szCs w:val="24"/>
                <w:shd w:val="clear" w:color="auto" w:fill="FFFFFF"/>
              </w:rPr>
              <w:t>13 d. karjeros specialistas organizavo Šiaulių miesto progimnazijų prot</w:t>
            </w:r>
            <w:r w:rsidR="004E56FE">
              <w:rPr>
                <w:rStyle w:val="normaltextrun"/>
                <w:rFonts w:ascii="Times New Roman" w:hAnsi="Times New Roman" w:cs="Times New Roman"/>
                <w:sz w:val="24"/>
                <w:szCs w:val="24"/>
                <w:shd w:val="clear" w:color="auto" w:fill="FFFFFF"/>
              </w:rPr>
              <w:t xml:space="preserve">ų </w:t>
            </w:r>
            <w:r w:rsidRPr="3E6B16B2">
              <w:rPr>
                <w:rStyle w:val="normaltextrun"/>
                <w:rFonts w:ascii="Times New Roman" w:hAnsi="Times New Roman" w:cs="Times New Roman"/>
                <w:sz w:val="24"/>
                <w:szCs w:val="24"/>
                <w:shd w:val="clear" w:color="auto" w:fill="FFFFFF"/>
              </w:rPr>
              <w:t xml:space="preserve">mūšį </w:t>
            </w:r>
            <w:r w:rsidR="004E56FE">
              <w:rPr>
                <w:rStyle w:val="normaltextrun"/>
                <w:rFonts w:ascii="Times New Roman" w:hAnsi="Times New Roman" w:cs="Times New Roman"/>
                <w:sz w:val="24"/>
                <w:szCs w:val="24"/>
                <w:shd w:val="clear" w:color="auto" w:fill="FFFFFF"/>
              </w:rPr>
              <w:t xml:space="preserve">Šiaulių </w:t>
            </w:r>
            <w:r w:rsidRPr="3E6B16B2">
              <w:rPr>
                <w:rStyle w:val="normaltextrun"/>
                <w:rFonts w:ascii="Times New Roman" w:hAnsi="Times New Roman" w:cs="Times New Roman"/>
                <w:sz w:val="24"/>
                <w:szCs w:val="24"/>
                <w:shd w:val="clear" w:color="auto" w:fill="FFFFFF"/>
              </w:rPr>
              <w:t>Jovaro progimnazijo</w:t>
            </w:r>
            <w:r w:rsidR="004E56FE">
              <w:rPr>
                <w:rStyle w:val="normaltextrun"/>
                <w:rFonts w:ascii="Times New Roman" w:hAnsi="Times New Roman" w:cs="Times New Roman"/>
                <w:sz w:val="24"/>
                <w:szCs w:val="24"/>
                <w:shd w:val="clear" w:color="auto" w:fill="FFFFFF"/>
              </w:rPr>
              <w:t>j</w:t>
            </w:r>
            <w:r w:rsidRPr="3E6B16B2">
              <w:rPr>
                <w:rStyle w:val="normaltextrun"/>
                <w:rFonts w:ascii="Times New Roman" w:hAnsi="Times New Roman" w:cs="Times New Roman"/>
                <w:sz w:val="24"/>
                <w:szCs w:val="24"/>
                <w:shd w:val="clear" w:color="auto" w:fill="FFFFFF"/>
              </w:rPr>
              <w:t>e, kur mokiniai turėjo galimybę plėsti akiratį, gilinti bendradarbiavimo komunikavimo, iniciatyvumo kompetencija</w:t>
            </w:r>
            <w:r w:rsidRPr="0088293A">
              <w:rPr>
                <w:rStyle w:val="normaltextrun"/>
                <w:rFonts w:ascii="Times New Roman" w:hAnsi="Times New Roman" w:cs="Times New Roman"/>
                <w:sz w:val="24"/>
                <w:szCs w:val="24"/>
                <w:shd w:val="clear" w:color="auto" w:fill="FFFFFF"/>
              </w:rPr>
              <w:t>s.</w:t>
            </w:r>
            <w:r w:rsidRPr="3E6B16B2">
              <w:rPr>
                <w:rStyle w:val="normaltextrun"/>
                <w:sz w:val="24"/>
                <w:szCs w:val="24"/>
                <w:shd w:val="clear" w:color="auto" w:fill="FFFFFF"/>
              </w:rPr>
              <w:t xml:space="preserve"> </w:t>
            </w:r>
          </w:p>
        </w:tc>
      </w:tr>
      <w:tr w:rsidR="00BE41E5" w:rsidRPr="00980C9D" w14:paraId="3DE0CB8F" w14:textId="77777777" w:rsidTr="00502AD0">
        <w:tc>
          <w:tcPr>
            <w:tcW w:w="2154" w:type="dxa"/>
          </w:tcPr>
          <w:p w14:paraId="2EF512CD" w14:textId="77777777" w:rsidR="00BE41E5" w:rsidRDefault="00BE41E5" w:rsidP="008E16A5">
            <w:pPr>
              <w:rPr>
                <w:rFonts w:ascii="Times New Roman" w:hAnsi="Times New Roman" w:cs="Times New Roman"/>
                <w:sz w:val="24"/>
                <w:szCs w:val="24"/>
                <w:lang w:eastAsia="lt-LT"/>
              </w:rPr>
            </w:pPr>
            <w:r w:rsidRPr="00FB7817">
              <w:rPr>
                <w:rFonts w:ascii="Times New Roman" w:hAnsi="Times New Roman" w:cs="Times New Roman"/>
                <w:sz w:val="24"/>
                <w:szCs w:val="24"/>
                <w:lang w:eastAsia="lt-LT"/>
              </w:rPr>
              <w:lastRenderedPageBreak/>
              <w:t>1.3. Tobulinti bendruomenės narių kompetencijas.</w:t>
            </w:r>
          </w:p>
          <w:p w14:paraId="0ADF0516" w14:textId="77777777" w:rsidR="00BE41E5" w:rsidRDefault="00BE41E5" w:rsidP="008E16A5">
            <w:pPr>
              <w:rPr>
                <w:rFonts w:ascii="Times New Roman" w:hAnsi="Times New Roman" w:cs="Times New Roman"/>
                <w:sz w:val="24"/>
                <w:szCs w:val="24"/>
                <w:lang w:eastAsia="lt-LT"/>
              </w:rPr>
            </w:pPr>
          </w:p>
          <w:p w14:paraId="1CBF0D3D" w14:textId="77777777" w:rsidR="00A20D57" w:rsidRDefault="00A20D57" w:rsidP="008E16A5">
            <w:pPr>
              <w:rPr>
                <w:rFonts w:ascii="Times New Roman" w:hAnsi="Times New Roman" w:cs="Times New Roman"/>
                <w:sz w:val="24"/>
                <w:szCs w:val="24"/>
                <w:lang w:eastAsia="lt-LT"/>
              </w:rPr>
            </w:pPr>
          </w:p>
          <w:p w14:paraId="3D549D95" w14:textId="77777777" w:rsidR="00BE41E5" w:rsidRPr="005D1683" w:rsidRDefault="00BE41E5" w:rsidP="008E16A5">
            <w:pPr>
              <w:rPr>
                <w:rFonts w:ascii="Times New Roman" w:hAnsi="Times New Roman" w:cs="Times New Roman"/>
                <w:sz w:val="24"/>
                <w:szCs w:val="24"/>
              </w:rPr>
            </w:pPr>
            <w:r w:rsidRPr="005D1683">
              <w:rPr>
                <w:rFonts w:ascii="Times New Roman" w:hAnsi="Times New Roman" w:cs="Times New Roman"/>
                <w:sz w:val="24"/>
                <w:szCs w:val="24"/>
              </w:rPr>
              <w:t>1.3.1. Mokytojų ir švietimo pagalbos specialistų profesinis tobulėjimas.</w:t>
            </w:r>
          </w:p>
          <w:p w14:paraId="722E2A4D" w14:textId="77777777" w:rsidR="00BE41E5" w:rsidRPr="005D1683" w:rsidRDefault="00BE41E5" w:rsidP="008E16A5">
            <w:pPr>
              <w:rPr>
                <w:rFonts w:ascii="Times New Roman" w:hAnsi="Times New Roman" w:cs="Times New Roman"/>
                <w:sz w:val="24"/>
                <w:szCs w:val="24"/>
                <w:lang w:eastAsia="lt-LT"/>
              </w:rPr>
            </w:pPr>
          </w:p>
          <w:p w14:paraId="7019CF9E" w14:textId="77777777" w:rsidR="00BE41E5" w:rsidRPr="005D1683" w:rsidRDefault="00BE41E5" w:rsidP="008E16A5">
            <w:pPr>
              <w:rPr>
                <w:rFonts w:ascii="Times New Roman" w:hAnsi="Times New Roman" w:cs="Times New Roman"/>
                <w:sz w:val="24"/>
                <w:szCs w:val="24"/>
                <w:lang w:eastAsia="lt-LT"/>
              </w:rPr>
            </w:pPr>
          </w:p>
          <w:p w14:paraId="293EE626" w14:textId="77777777" w:rsidR="00BE41E5" w:rsidRPr="005D1683" w:rsidRDefault="00BE41E5" w:rsidP="008E16A5">
            <w:pPr>
              <w:rPr>
                <w:rFonts w:ascii="Times New Roman" w:hAnsi="Times New Roman" w:cs="Times New Roman"/>
                <w:sz w:val="24"/>
                <w:szCs w:val="24"/>
                <w:lang w:eastAsia="lt-LT"/>
              </w:rPr>
            </w:pPr>
          </w:p>
          <w:p w14:paraId="6D0FFC1F" w14:textId="77777777" w:rsidR="00BE41E5" w:rsidRPr="005D1683" w:rsidRDefault="00BE41E5" w:rsidP="008E16A5">
            <w:pPr>
              <w:rPr>
                <w:rFonts w:ascii="Times New Roman" w:hAnsi="Times New Roman" w:cs="Times New Roman"/>
                <w:sz w:val="24"/>
                <w:szCs w:val="24"/>
                <w:lang w:eastAsia="lt-LT"/>
              </w:rPr>
            </w:pPr>
          </w:p>
          <w:p w14:paraId="19481392" w14:textId="77777777" w:rsidR="00BE41E5" w:rsidRPr="005D1683" w:rsidRDefault="00BE41E5" w:rsidP="008E16A5">
            <w:pPr>
              <w:rPr>
                <w:rFonts w:ascii="Times New Roman" w:hAnsi="Times New Roman" w:cs="Times New Roman"/>
                <w:sz w:val="24"/>
                <w:szCs w:val="24"/>
                <w:lang w:eastAsia="lt-LT"/>
              </w:rPr>
            </w:pPr>
          </w:p>
          <w:p w14:paraId="7D238780" w14:textId="77777777" w:rsidR="00BE41E5" w:rsidRDefault="00BE41E5" w:rsidP="008E16A5">
            <w:pPr>
              <w:rPr>
                <w:rFonts w:ascii="Times New Roman" w:hAnsi="Times New Roman" w:cs="Times New Roman"/>
                <w:sz w:val="24"/>
                <w:szCs w:val="24"/>
                <w:lang w:eastAsia="lt-LT"/>
              </w:rPr>
            </w:pPr>
          </w:p>
          <w:p w14:paraId="571233EF" w14:textId="77777777" w:rsidR="00BE41E5" w:rsidRDefault="00BE41E5" w:rsidP="008E16A5">
            <w:pPr>
              <w:rPr>
                <w:rFonts w:ascii="Times New Roman" w:hAnsi="Times New Roman" w:cs="Times New Roman"/>
                <w:sz w:val="24"/>
                <w:szCs w:val="24"/>
                <w:lang w:eastAsia="lt-LT"/>
              </w:rPr>
            </w:pPr>
          </w:p>
          <w:p w14:paraId="705F2A2B" w14:textId="77777777" w:rsidR="00BE41E5" w:rsidRDefault="00BE41E5" w:rsidP="008E16A5">
            <w:pPr>
              <w:rPr>
                <w:rFonts w:ascii="Times New Roman" w:hAnsi="Times New Roman" w:cs="Times New Roman"/>
                <w:sz w:val="24"/>
                <w:szCs w:val="24"/>
                <w:lang w:eastAsia="lt-LT"/>
              </w:rPr>
            </w:pPr>
          </w:p>
          <w:p w14:paraId="0DE1A55E" w14:textId="77777777" w:rsidR="00BE41E5" w:rsidRDefault="00BE41E5" w:rsidP="008E16A5">
            <w:pPr>
              <w:rPr>
                <w:rFonts w:ascii="Times New Roman" w:hAnsi="Times New Roman" w:cs="Times New Roman"/>
                <w:sz w:val="24"/>
                <w:szCs w:val="24"/>
                <w:lang w:eastAsia="lt-LT"/>
              </w:rPr>
            </w:pPr>
          </w:p>
          <w:p w14:paraId="2491B070" w14:textId="77777777" w:rsidR="00BE41E5" w:rsidRDefault="00BE41E5" w:rsidP="008E16A5">
            <w:pPr>
              <w:rPr>
                <w:rFonts w:ascii="Times New Roman" w:hAnsi="Times New Roman" w:cs="Times New Roman"/>
                <w:sz w:val="24"/>
                <w:szCs w:val="24"/>
                <w:lang w:eastAsia="lt-LT"/>
              </w:rPr>
            </w:pPr>
          </w:p>
          <w:p w14:paraId="042A6F64" w14:textId="77777777" w:rsidR="00BE41E5" w:rsidRDefault="00BE41E5" w:rsidP="008E16A5">
            <w:pPr>
              <w:rPr>
                <w:rFonts w:ascii="Times New Roman" w:hAnsi="Times New Roman" w:cs="Times New Roman"/>
                <w:sz w:val="24"/>
                <w:szCs w:val="24"/>
                <w:lang w:eastAsia="lt-LT"/>
              </w:rPr>
            </w:pPr>
          </w:p>
          <w:p w14:paraId="6AFFF35E" w14:textId="77777777" w:rsidR="00BE41E5" w:rsidRDefault="00BE41E5" w:rsidP="008E16A5">
            <w:pPr>
              <w:rPr>
                <w:rFonts w:ascii="Times New Roman" w:hAnsi="Times New Roman" w:cs="Times New Roman"/>
                <w:sz w:val="24"/>
                <w:szCs w:val="24"/>
                <w:lang w:eastAsia="lt-LT"/>
              </w:rPr>
            </w:pPr>
          </w:p>
          <w:p w14:paraId="78284525" w14:textId="77777777" w:rsidR="00BE41E5" w:rsidRDefault="00BE41E5" w:rsidP="008E16A5">
            <w:pPr>
              <w:rPr>
                <w:rFonts w:ascii="Times New Roman" w:hAnsi="Times New Roman" w:cs="Times New Roman"/>
                <w:sz w:val="24"/>
                <w:szCs w:val="24"/>
                <w:lang w:eastAsia="lt-LT"/>
              </w:rPr>
            </w:pPr>
          </w:p>
          <w:p w14:paraId="3BF1A124" w14:textId="77777777" w:rsidR="00BE41E5" w:rsidRDefault="00BE41E5" w:rsidP="008E16A5">
            <w:pPr>
              <w:rPr>
                <w:rFonts w:ascii="Times New Roman" w:hAnsi="Times New Roman" w:cs="Times New Roman"/>
                <w:sz w:val="24"/>
                <w:szCs w:val="24"/>
                <w:lang w:eastAsia="lt-LT"/>
              </w:rPr>
            </w:pPr>
          </w:p>
          <w:p w14:paraId="3FBFAFEE" w14:textId="77777777" w:rsidR="00BE41E5" w:rsidRDefault="00BE41E5" w:rsidP="008E16A5">
            <w:pPr>
              <w:rPr>
                <w:rFonts w:ascii="Times New Roman" w:hAnsi="Times New Roman" w:cs="Times New Roman"/>
                <w:sz w:val="24"/>
                <w:szCs w:val="24"/>
                <w:lang w:eastAsia="lt-LT"/>
              </w:rPr>
            </w:pPr>
          </w:p>
          <w:p w14:paraId="37CD0CBC" w14:textId="77777777" w:rsidR="00BE41E5" w:rsidRDefault="00BE41E5" w:rsidP="008E16A5">
            <w:pPr>
              <w:rPr>
                <w:rFonts w:ascii="Times New Roman" w:hAnsi="Times New Roman" w:cs="Times New Roman"/>
                <w:sz w:val="24"/>
                <w:szCs w:val="24"/>
                <w:lang w:eastAsia="lt-LT"/>
              </w:rPr>
            </w:pPr>
          </w:p>
          <w:p w14:paraId="506E68E1" w14:textId="77777777" w:rsidR="00BE41E5" w:rsidRDefault="00BE41E5" w:rsidP="008E16A5">
            <w:pPr>
              <w:rPr>
                <w:rFonts w:ascii="Times New Roman" w:hAnsi="Times New Roman" w:cs="Times New Roman"/>
                <w:sz w:val="24"/>
                <w:szCs w:val="24"/>
                <w:lang w:eastAsia="lt-LT"/>
              </w:rPr>
            </w:pPr>
          </w:p>
          <w:p w14:paraId="36BA5EC0" w14:textId="77777777" w:rsidR="00BE41E5" w:rsidRDefault="00BE41E5" w:rsidP="008E16A5">
            <w:pPr>
              <w:rPr>
                <w:rFonts w:ascii="Times New Roman" w:hAnsi="Times New Roman" w:cs="Times New Roman"/>
                <w:sz w:val="24"/>
                <w:szCs w:val="24"/>
                <w:lang w:eastAsia="lt-LT"/>
              </w:rPr>
            </w:pPr>
          </w:p>
          <w:p w14:paraId="26D1AB84" w14:textId="77777777" w:rsidR="00BE41E5" w:rsidRDefault="00BE41E5" w:rsidP="008E16A5">
            <w:pPr>
              <w:rPr>
                <w:rFonts w:ascii="Times New Roman" w:hAnsi="Times New Roman" w:cs="Times New Roman"/>
                <w:sz w:val="24"/>
                <w:szCs w:val="24"/>
                <w:lang w:eastAsia="lt-LT"/>
              </w:rPr>
            </w:pPr>
          </w:p>
          <w:p w14:paraId="54ADB088" w14:textId="77777777" w:rsidR="00BE41E5" w:rsidRDefault="00BE41E5" w:rsidP="008E16A5">
            <w:pPr>
              <w:rPr>
                <w:rFonts w:ascii="Times New Roman" w:hAnsi="Times New Roman" w:cs="Times New Roman"/>
                <w:sz w:val="24"/>
                <w:szCs w:val="24"/>
                <w:lang w:eastAsia="lt-LT"/>
              </w:rPr>
            </w:pPr>
          </w:p>
          <w:p w14:paraId="265A397C" w14:textId="77777777" w:rsidR="00BE41E5" w:rsidRDefault="00BE41E5" w:rsidP="008E16A5">
            <w:pPr>
              <w:rPr>
                <w:rFonts w:ascii="Times New Roman" w:hAnsi="Times New Roman" w:cs="Times New Roman"/>
                <w:sz w:val="24"/>
                <w:szCs w:val="24"/>
                <w:lang w:eastAsia="lt-LT"/>
              </w:rPr>
            </w:pPr>
          </w:p>
          <w:p w14:paraId="6E5C08FC" w14:textId="77777777" w:rsidR="00BE41E5" w:rsidRDefault="00BE41E5" w:rsidP="008E16A5">
            <w:pPr>
              <w:rPr>
                <w:rFonts w:ascii="Times New Roman" w:hAnsi="Times New Roman" w:cs="Times New Roman"/>
                <w:sz w:val="24"/>
                <w:szCs w:val="24"/>
                <w:lang w:eastAsia="lt-LT"/>
              </w:rPr>
            </w:pPr>
          </w:p>
          <w:p w14:paraId="5BD19B90" w14:textId="77777777" w:rsidR="00BE41E5" w:rsidRDefault="00BE41E5" w:rsidP="008E16A5">
            <w:pPr>
              <w:rPr>
                <w:rFonts w:ascii="Times New Roman" w:hAnsi="Times New Roman" w:cs="Times New Roman"/>
                <w:sz w:val="24"/>
                <w:szCs w:val="24"/>
                <w:lang w:eastAsia="lt-LT"/>
              </w:rPr>
            </w:pPr>
          </w:p>
          <w:p w14:paraId="1349D26F" w14:textId="77777777" w:rsidR="00BE41E5" w:rsidRDefault="00BE41E5" w:rsidP="008E16A5">
            <w:pPr>
              <w:rPr>
                <w:rFonts w:ascii="Times New Roman" w:hAnsi="Times New Roman" w:cs="Times New Roman"/>
                <w:sz w:val="24"/>
                <w:szCs w:val="24"/>
                <w:lang w:eastAsia="lt-LT"/>
              </w:rPr>
            </w:pPr>
          </w:p>
          <w:p w14:paraId="75941AB7" w14:textId="77777777" w:rsidR="00A20D57" w:rsidRDefault="00A20D57" w:rsidP="008E16A5">
            <w:pPr>
              <w:rPr>
                <w:rFonts w:ascii="Times New Roman" w:hAnsi="Times New Roman" w:cs="Times New Roman"/>
                <w:sz w:val="24"/>
                <w:szCs w:val="24"/>
                <w:lang w:eastAsia="lt-LT"/>
              </w:rPr>
            </w:pPr>
          </w:p>
          <w:p w14:paraId="121AAE1D" w14:textId="77777777" w:rsidR="00BE41E5" w:rsidRDefault="00BE41E5" w:rsidP="008E16A5">
            <w:pPr>
              <w:rPr>
                <w:rFonts w:ascii="Times New Roman" w:hAnsi="Times New Roman" w:cs="Times New Roman"/>
                <w:sz w:val="24"/>
                <w:szCs w:val="24"/>
                <w:lang w:eastAsia="lt-LT"/>
              </w:rPr>
            </w:pPr>
          </w:p>
          <w:p w14:paraId="5D4F10BD" w14:textId="77777777" w:rsidR="00E740B5" w:rsidRDefault="00E740B5" w:rsidP="008E16A5">
            <w:pPr>
              <w:rPr>
                <w:rFonts w:ascii="Times New Roman" w:hAnsi="Times New Roman" w:cs="Times New Roman"/>
                <w:sz w:val="24"/>
                <w:szCs w:val="24"/>
                <w:lang w:eastAsia="lt-LT"/>
              </w:rPr>
            </w:pPr>
          </w:p>
          <w:p w14:paraId="36325EF3" w14:textId="77777777" w:rsidR="00BE41E5" w:rsidRPr="00D82E5E" w:rsidRDefault="00BE41E5" w:rsidP="008E16A5">
            <w:pPr>
              <w:rPr>
                <w:rFonts w:ascii="Times New Roman" w:hAnsi="Times New Roman" w:cs="Times New Roman"/>
                <w:sz w:val="24"/>
                <w:szCs w:val="24"/>
                <w:lang w:eastAsia="lt-LT"/>
              </w:rPr>
            </w:pPr>
            <w:r w:rsidRPr="3E6B16B2">
              <w:rPr>
                <w:rFonts w:ascii="Times New Roman" w:hAnsi="Times New Roman" w:cs="Times New Roman"/>
                <w:sz w:val="24"/>
                <w:szCs w:val="24"/>
              </w:rPr>
              <w:t>1.3.2. Tikslinių partnerysčių plėtojimas</w:t>
            </w:r>
            <w:r w:rsidRPr="3E6B16B2">
              <w:rPr>
                <w:b/>
                <w:bCs/>
                <w:i/>
                <w:iCs/>
                <w:sz w:val="24"/>
                <w:szCs w:val="24"/>
              </w:rPr>
              <w:t>.</w:t>
            </w:r>
          </w:p>
        </w:tc>
        <w:tc>
          <w:tcPr>
            <w:tcW w:w="2837" w:type="dxa"/>
            <w:gridSpan w:val="3"/>
          </w:tcPr>
          <w:p w14:paraId="45715955" w14:textId="77777777" w:rsidR="00BE41E5" w:rsidRPr="00A753B9" w:rsidRDefault="00BE41E5" w:rsidP="008E16A5">
            <w:pPr>
              <w:rPr>
                <w:rFonts w:ascii="Times New Roman" w:hAnsi="Times New Roman" w:cs="Times New Roman"/>
                <w:sz w:val="24"/>
                <w:szCs w:val="24"/>
                <w:lang w:eastAsia="lt-LT"/>
              </w:rPr>
            </w:pPr>
          </w:p>
          <w:p w14:paraId="287CEF8B" w14:textId="77777777" w:rsidR="00BE41E5" w:rsidRPr="00A753B9" w:rsidRDefault="00BE41E5" w:rsidP="008E16A5">
            <w:pPr>
              <w:rPr>
                <w:rFonts w:ascii="Times New Roman" w:hAnsi="Times New Roman" w:cs="Times New Roman"/>
                <w:sz w:val="24"/>
                <w:szCs w:val="24"/>
                <w:lang w:eastAsia="lt-LT"/>
              </w:rPr>
            </w:pPr>
          </w:p>
          <w:p w14:paraId="5BFE5CEB" w14:textId="77777777" w:rsidR="00BE41E5" w:rsidRPr="00A753B9" w:rsidRDefault="00BE41E5" w:rsidP="008E16A5">
            <w:pPr>
              <w:rPr>
                <w:rFonts w:ascii="Times New Roman" w:hAnsi="Times New Roman" w:cs="Times New Roman"/>
                <w:sz w:val="24"/>
                <w:szCs w:val="24"/>
                <w:lang w:eastAsia="lt-LT"/>
              </w:rPr>
            </w:pPr>
          </w:p>
          <w:p w14:paraId="483F90C4" w14:textId="77777777" w:rsidR="00BE41E5" w:rsidRPr="00A753B9" w:rsidRDefault="00BE41E5" w:rsidP="008E16A5">
            <w:pPr>
              <w:rPr>
                <w:rFonts w:ascii="Times New Roman" w:hAnsi="Times New Roman" w:cs="Times New Roman"/>
                <w:sz w:val="24"/>
                <w:szCs w:val="24"/>
                <w:lang w:eastAsia="lt-LT"/>
              </w:rPr>
            </w:pPr>
          </w:p>
          <w:p w14:paraId="49A19089" w14:textId="77777777" w:rsidR="00BE41E5" w:rsidRDefault="00BE41E5" w:rsidP="008E16A5">
            <w:pPr>
              <w:rPr>
                <w:rFonts w:ascii="Times New Roman" w:hAnsi="Times New Roman" w:cs="Times New Roman"/>
                <w:sz w:val="24"/>
                <w:szCs w:val="24"/>
                <w:lang w:eastAsia="lt-LT"/>
              </w:rPr>
            </w:pPr>
          </w:p>
          <w:p w14:paraId="0519668A" w14:textId="77777777" w:rsidR="00A20D57" w:rsidRPr="00A753B9" w:rsidRDefault="00A20D57" w:rsidP="008E16A5">
            <w:pPr>
              <w:rPr>
                <w:rFonts w:ascii="Times New Roman" w:hAnsi="Times New Roman" w:cs="Times New Roman"/>
                <w:sz w:val="24"/>
                <w:szCs w:val="24"/>
                <w:lang w:eastAsia="lt-LT"/>
              </w:rPr>
            </w:pPr>
          </w:p>
          <w:p w14:paraId="718CA293" w14:textId="77777777" w:rsidR="00BE41E5" w:rsidRPr="00A753B9" w:rsidRDefault="00BE41E5" w:rsidP="008E16A5">
            <w:pPr>
              <w:rPr>
                <w:rFonts w:ascii="Times New Roman" w:hAnsi="Times New Roman" w:cs="Times New Roman"/>
                <w:sz w:val="24"/>
                <w:szCs w:val="24"/>
                <w:lang w:eastAsia="lt-LT"/>
              </w:rPr>
            </w:pPr>
            <w:r>
              <w:rPr>
                <w:rStyle w:val="normaltextrun"/>
                <w:rFonts w:ascii="Times New Roman" w:hAnsi="Times New Roman" w:cs="Times New Roman"/>
                <w:color w:val="000000"/>
                <w:sz w:val="24"/>
                <w:szCs w:val="24"/>
                <w:bdr w:val="none" w:sz="0" w:space="0" w:color="auto" w:frame="1"/>
              </w:rPr>
              <w:t>Pedagogai ir švietimo pagalbos specialistai (100 proc.) t</w:t>
            </w:r>
            <w:r w:rsidRPr="00A753B9">
              <w:rPr>
                <w:rStyle w:val="normaltextrun"/>
                <w:rFonts w:ascii="Times New Roman" w:hAnsi="Times New Roman" w:cs="Times New Roman"/>
                <w:color w:val="000000"/>
                <w:sz w:val="24"/>
                <w:szCs w:val="24"/>
                <w:bdr w:val="none" w:sz="0" w:space="0" w:color="auto" w:frame="1"/>
              </w:rPr>
              <w:t>obulin</w:t>
            </w:r>
            <w:r>
              <w:rPr>
                <w:rStyle w:val="normaltextrun"/>
                <w:rFonts w:ascii="Times New Roman" w:hAnsi="Times New Roman" w:cs="Times New Roman"/>
                <w:color w:val="000000"/>
                <w:sz w:val="24"/>
                <w:szCs w:val="24"/>
                <w:bdr w:val="none" w:sz="0" w:space="0" w:color="auto" w:frame="1"/>
              </w:rPr>
              <w:t>s</w:t>
            </w:r>
            <w:r w:rsidRPr="00A753B9">
              <w:rPr>
                <w:rStyle w:val="normaltextrun"/>
                <w:rFonts w:ascii="Times New Roman" w:hAnsi="Times New Roman" w:cs="Times New Roman"/>
                <w:color w:val="000000"/>
                <w:sz w:val="24"/>
                <w:szCs w:val="24"/>
                <w:bdr w:val="none" w:sz="0" w:space="0" w:color="auto" w:frame="1"/>
              </w:rPr>
              <w:t xml:space="preserve"> </w:t>
            </w:r>
            <w:r>
              <w:rPr>
                <w:rStyle w:val="normaltextrun"/>
                <w:rFonts w:ascii="Times New Roman" w:hAnsi="Times New Roman" w:cs="Times New Roman"/>
                <w:color w:val="000000"/>
                <w:sz w:val="24"/>
                <w:szCs w:val="24"/>
                <w:bdr w:val="none" w:sz="0" w:space="0" w:color="auto" w:frame="1"/>
              </w:rPr>
              <w:t xml:space="preserve">savo </w:t>
            </w:r>
            <w:r w:rsidRPr="00A753B9">
              <w:rPr>
                <w:rStyle w:val="normaltextrun"/>
                <w:rFonts w:ascii="Times New Roman" w:hAnsi="Times New Roman" w:cs="Times New Roman"/>
                <w:color w:val="000000"/>
                <w:sz w:val="24"/>
                <w:szCs w:val="24"/>
                <w:bdr w:val="none" w:sz="0" w:space="0" w:color="auto" w:frame="1"/>
              </w:rPr>
              <w:t xml:space="preserve">kompetencijas dirbant </w:t>
            </w:r>
            <w:r w:rsidRPr="00A753B9">
              <w:rPr>
                <w:rStyle w:val="normaltextrun"/>
                <w:rFonts w:ascii="Times New Roman" w:hAnsi="Times New Roman" w:cs="Times New Roman"/>
                <w:color w:val="000000"/>
                <w:sz w:val="24"/>
                <w:szCs w:val="24"/>
                <w:bdr w:val="none" w:sz="0" w:space="0" w:color="auto" w:frame="1"/>
              </w:rPr>
              <w:lastRenderedPageBreak/>
              <w:t>pagal atnaujintas BP</w:t>
            </w:r>
            <w:r>
              <w:rPr>
                <w:rStyle w:val="normaltextrun"/>
                <w:rFonts w:ascii="Times New Roman" w:hAnsi="Times New Roman" w:cs="Times New Roman"/>
                <w:color w:val="000000"/>
                <w:sz w:val="24"/>
                <w:szCs w:val="24"/>
                <w:bdr w:val="none" w:sz="0" w:space="0" w:color="auto" w:frame="1"/>
              </w:rPr>
              <w:t xml:space="preserve"> </w:t>
            </w:r>
            <w:r w:rsidRPr="00A753B9">
              <w:rPr>
                <w:rStyle w:val="normaltextrun"/>
                <w:rFonts w:ascii="Times New Roman" w:hAnsi="Times New Roman" w:cs="Times New Roman"/>
                <w:color w:val="000000"/>
                <w:sz w:val="24"/>
                <w:szCs w:val="24"/>
                <w:bdr w:val="none" w:sz="0" w:space="0" w:color="auto" w:frame="1"/>
              </w:rPr>
              <w:t>(UTA).</w:t>
            </w:r>
          </w:p>
          <w:p w14:paraId="3B45D518" w14:textId="77777777" w:rsidR="00BE41E5" w:rsidRPr="00A753B9" w:rsidRDefault="00BE41E5" w:rsidP="008E16A5">
            <w:pPr>
              <w:rPr>
                <w:rFonts w:ascii="Times New Roman" w:hAnsi="Times New Roman" w:cs="Times New Roman"/>
                <w:sz w:val="24"/>
                <w:szCs w:val="24"/>
                <w:lang w:eastAsia="lt-LT"/>
              </w:rPr>
            </w:pPr>
          </w:p>
          <w:p w14:paraId="010CBE95" w14:textId="77777777" w:rsidR="00BE41E5" w:rsidRPr="00A753B9" w:rsidRDefault="00BE41E5" w:rsidP="008E16A5">
            <w:pPr>
              <w:rPr>
                <w:rFonts w:ascii="Times New Roman" w:hAnsi="Times New Roman" w:cs="Times New Roman"/>
                <w:sz w:val="24"/>
                <w:szCs w:val="24"/>
                <w:lang w:eastAsia="lt-LT"/>
              </w:rPr>
            </w:pPr>
          </w:p>
          <w:p w14:paraId="60F80AD5" w14:textId="77777777" w:rsidR="00BE41E5" w:rsidRPr="00A753B9" w:rsidRDefault="00BE41E5" w:rsidP="008E16A5">
            <w:pPr>
              <w:rPr>
                <w:rFonts w:ascii="Times New Roman" w:hAnsi="Times New Roman" w:cs="Times New Roman"/>
                <w:sz w:val="24"/>
                <w:szCs w:val="24"/>
                <w:lang w:eastAsia="lt-LT"/>
              </w:rPr>
            </w:pPr>
          </w:p>
          <w:p w14:paraId="26C469C5" w14:textId="77777777" w:rsidR="00BE41E5" w:rsidRPr="00A753B9" w:rsidRDefault="00BE41E5" w:rsidP="008E16A5">
            <w:pPr>
              <w:rPr>
                <w:rFonts w:ascii="Times New Roman" w:hAnsi="Times New Roman" w:cs="Times New Roman"/>
                <w:sz w:val="24"/>
                <w:szCs w:val="24"/>
                <w:lang w:eastAsia="lt-LT"/>
              </w:rPr>
            </w:pPr>
          </w:p>
          <w:p w14:paraId="581A6815" w14:textId="77777777" w:rsidR="00BE41E5" w:rsidRPr="00A753B9" w:rsidRDefault="00BE41E5" w:rsidP="008E16A5">
            <w:pPr>
              <w:rPr>
                <w:rFonts w:ascii="Times New Roman" w:hAnsi="Times New Roman" w:cs="Times New Roman"/>
                <w:sz w:val="24"/>
                <w:szCs w:val="24"/>
                <w:lang w:eastAsia="lt-LT"/>
              </w:rPr>
            </w:pPr>
          </w:p>
          <w:p w14:paraId="0817CC58" w14:textId="77777777" w:rsidR="00BE41E5" w:rsidRDefault="00BE41E5" w:rsidP="008E16A5">
            <w:pPr>
              <w:rPr>
                <w:rFonts w:ascii="Times New Roman" w:hAnsi="Times New Roman" w:cs="Times New Roman"/>
                <w:sz w:val="24"/>
                <w:szCs w:val="24"/>
                <w:lang w:eastAsia="lt-LT"/>
              </w:rPr>
            </w:pPr>
          </w:p>
          <w:p w14:paraId="1406EFDD" w14:textId="77777777" w:rsidR="00BE41E5" w:rsidRDefault="00BE41E5" w:rsidP="008E16A5">
            <w:pPr>
              <w:rPr>
                <w:rFonts w:ascii="Times New Roman" w:hAnsi="Times New Roman" w:cs="Times New Roman"/>
                <w:sz w:val="24"/>
                <w:szCs w:val="24"/>
                <w:lang w:eastAsia="lt-LT"/>
              </w:rPr>
            </w:pPr>
          </w:p>
          <w:p w14:paraId="692CA4FC" w14:textId="77777777" w:rsidR="00BE41E5" w:rsidRDefault="00BE41E5" w:rsidP="008E16A5">
            <w:pPr>
              <w:rPr>
                <w:rFonts w:ascii="Times New Roman" w:hAnsi="Times New Roman" w:cs="Times New Roman"/>
                <w:sz w:val="24"/>
                <w:szCs w:val="24"/>
                <w:lang w:eastAsia="lt-LT"/>
              </w:rPr>
            </w:pPr>
          </w:p>
          <w:p w14:paraId="70C23E1F" w14:textId="77777777" w:rsidR="00BE41E5" w:rsidRDefault="00BE41E5" w:rsidP="008E16A5">
            <w:pPr>
              <w:rPr>
                <w:rFonts w:ascii="Times New Roman" w:hAnsi="Times New Roman" w:cs="Times New Roman"/>
                <w:sz w:val="24"/>
                <w:szCs w:val="24"/>
                <w:lang w:eastAsia="lt-LT"/>
              </w:rPr>
            </w:pPr>
          </w:p>
          <w:p w14:paraId="66D61EA6" w14:textId="77777777" w:rsidR="00BE41E5" w:rsidRDefault="00BE41E5" w:rsidP="008E16A5">
            <w:pPr>
              <w:rPr>
                <w:rFonts w:ascii="Times New Roman" w:hAnsi="Times New Roman" w:cs="Times New Roman"/>
                <w:sz w:val="24"/>
                <w:szCs w:val="24"/>
                <w:lang w:eastAsia="lt-LT"/>
              </w:rPr>
            </w:pPr>
          </w:p>
          <w:p w14:paraId="3F62BC04" w14:textId="77777777" w:rsidR="00BE41E5" w:rsidRDefault="00BE41E5" w:rsidP="008E16A5">
            <w:pPr>
              <w:rPr>
                <w:rFonts w:ascii="Times New Roman" w:hAnsi="Times New Roman" w:cs="Times New Roman"/>
                <w:sz w:val="24"/>
                <w:szCs w:val="24"/>
                <w:lang w:eastAsia="lt-LT"/>
              </w:rPr>
            </w:pPr>
          </w:p>
          <w:p w14:paraId="49D3CD01" w14:textId="77777777" w:rsidR="00BE41E5" w:rsidRDefault="00BE41E5" w:rsidP="008E16A5">
            <w:pPr>
              <w:rPr>
                <w:rFonts w:ascii="Times New Roman" w:hAnsi="Times New Roman" w:cs="Times New Roman"/>
                <w:sz w:val="24"/>
                <w:szCs w:val="24"/>
                <w:lang w:eastAsia="lt-LT"/>
              </w:rPr>
            </w:pPr>
          </w:p>
          <w:p w14:paraId="5D6C7A40" w14:textId="77777777" w:rsidR="00BE41E5" w:rsidRDefault="00BE41E5" w:rsidP="008E16A5">
            <w:pPr>
              <w:rPr>
                <w:rFonts w:ascii="Times New Roman" w:hAnsi="Times New Roman" w:cs="Times New Roman"/>
                <w:sz w:val="24"/>
                <w:szCs w:val="24"/>
                <w:lang w:eastAsia="lt-LT"/>
              </w:rPr>
            </w:pPr>
          </w:p>
          <w:p w14:paraId="259ACFC1" w14:textId="77777777" w:rsidR="00BE41E5" w:rsidRDefault="00BE41E5" w:rsidP="008E16A5">
            <w:pPr>
              <w:rPr>
                <w:rFonts w:ascii="Times New Roman" w:hAnsi="Times New Roman" w:cs="Times New Roman"/>
                <w:sz w:val="24"/>
                <w:szCs w:val="24"/>
                <w:lang w:eastAsia="lt-LT"/>
              </w:rPr>
            </w:pPr>
          </w:p>
          <w:p w14:paraId="3F20E52C" w14:textId="77777777" w:rsidR="00BE41E5" w:rsidRDefault="00BE41E5" w:rsidP="008E16A5">
            <w:pPr>
              <w:rPr>
                <w:rFonts w:ascii="Times New Roman" w:hAnsi="Times New Roman" w:cs="Times New Roman"/>
                <w:sz w:val="24"/>
                <w:szCs w:val="24"/>
                <w:lang w:eastAsia="lt-LT"/>
              </w:rPr>
            </w:pPr>
          </w:p>
          <w:p w14:paraId="6C049C74" w14:textId="77777777" w:rsidR="00BE41E5" w:rsidRDefault="00BE41E5" w:rsidP="008E16A5">
            <w:pPr>
              <w:rPr>
                <w:rFonts w:ascii="Times New Roman" w:hAnsi="Times New Roman" w:cs="Times New Roman"/>
                <w:sz w:val="24"/>
                <w:szCs w:val="24"/>
                <w:lang w:eastAsia="lt-LT"/>
              </w:rPr>
            </w:pPr>
          </w:p>
          <w:p w14:paraId="07F2F552" w14:textId="77777777" w:rsidR="00BE41E5" w:rsidRDefault="00BE41E5" w:rsidP="008E16A5">
            <w:pPr>
              <w:rPr>
                <w:rFonts w:ascii="Times New Roman" w:hAnsi="Times New Roman" w:cs="Times New Roman"/>
                <w:sz w:val="24"/>
                <w:szCs w:val="24"/>
                <w:lang w:eastAsia="lt-LT"/>
              </w:rPr>
            </w:pPr>
          </w:p>
          <w:p w14:paraId="0EBA02EA" w14:textId="77777777" w:rsidR="00BE41E5" w:rsidRDefault="00BE41E5" w:rsidP="008E16A5">
            <w:pPr>
              <w:rPr>
                <w:rFonts w:ascii="Times New Roman" w:hAnsi="Times New Roman" w:cs="Times New Roman"/>
                <w:sz w:val="24"/>
                <w:szCs w:val="24"/>
                <w:lang w:eastAsia="lt-LT"/>
              </w:rPr>
            </w:pPr>
          </w:p>
          <w:p w14:paraId="110E805C" w14:textId="77777777" w:rsidR="00BE41E5" w:rsidRDefault="00BE41E5" w:rsidP="008E16A5">
            <w:pPr>
              <w:rPr>
                <w:rFonts w:ascii="Times New Roman" w:hAnsi="Times New Roman" w:cs="Times New Roman"/>
                <w:sz w:val="24"/>
                <w:szCs w:val="24"/>
                <w:lang w:eastAsia="lt-LT"/>
              </w:rPr>
            </w:pPr>
          </w:p>
          <w:p w14:paraId="745F097C" w14:textId="77777777" w:rsidR="00BE41E5" w:rsidRDefault="00BE41E5" w:rsidP="008E16A5">
            <w:pPr>
              <w:rPr>
                <w:rFonts w:ascii="Times New Roman" w:hAnsi="Times New Roman" w:cs="Times New Roman"/>
                <w:sz w:val="24"/>
                <w:szCs w:val="24"/>
                <w:lang w:eastAsia="lt-LT"/>
              </w:rPr>
            </w:pPr>
          </w:p>
          <w:p w14:paraId="7CFBBF7F" w14:textId="77777777" w:rsidR="00BE41E5" w:rsidRDefault="00BE41E5" w:rsidP="008E16A5">
            <w:pPr>
              <w:rPr>
                <w:rFonts w:ascii="Times New Roman" w:hAnsi="Times New Roman" w:cs="Times New Roman"/>
                <w:sz w:val="24"/>
                <w:szCs w:val="24"/>
                <w:lang w:eastAsia="lt-LT"/>
              </w:rPr>
            </w:pPr>
          </w:p>
          <w:p w14:paraId="60EE693D" w14:textId="77777777" w:rsidR="00BE41E5" w:rsidRDefault="00BE41E5" w:rsidP="008E16A5">
            <w:pPr>
              <w:rPr>
                <w:rFonts w:ascii="Times New Roman" w:hAnsi="Times New Roman" w:cs="Times New Roman"/>
                <w:sz w:val="24"/>
                <w:szCs w:val="24"/>
                <w:lang w:eastAsia="lt-LT"/>
              </w:rPr>
            </w:pPr>
          </w:p>
          <w:p w14:paraId="35483DF9" w14:textId="77777777" w:rsidR="00BE41E5" w:rsidRDefault="00BE41E5" w:rsidP="008E16A5">
            <w:pPr>
              <w:rPr>
                <w:rFonts w:ascii="Times New Roman" w:hAnsi="Times New Roman" w:cs="Times New Roman"/>
                <w:sz w:val="24"/>
                <w:szCs w:val="24"/>
                <w:lang w:eastAsia="lt-LT"/>
              </w:rPr>
            </w:pPr>
          </w:p>
          <w:p w14:paraId="2F7E5A1E" w14:textId="77777777" w:rsidR="00BE41E5" w:rsidRDefault="00BE41E5" w:rsidP="008E16A5">
            <w:pPr>
              <w:rPr>
                <w:rFonts w:ascii="Times New Roman" w:hAnsi="Times New Roman" w:cs="Times New Roman"/>
                <w:sz w:val="24"/>
                <w:szCs w:val="24"/>
                <w:lang w:eastAsia="lt-LT"/>
              </w:rPr>
            </w:pPr>
          </w:p>
          <w:p w14:paraId="240EB4B3" w14:textId="77777777" w:rsidR="00DB3332" w:rsidRDefault="00DB3332" w:rsidP="008E16A5">
            <w:pPr>
              <w:rPr>
                <w:rFonts w:ascii="Times New Roman" w:hAnsi="Times New Roman" w:cs="Times New Roman"/>
                <w:sz w:val="24"/>
                <w:szCs w:val="24"/>
                <w:lang w:eastAsia="lt-LT"/>
              </w:rPr>
            </w:pPr>
          </w:p>
          <w:p w14:paraId="383EB399" w14:textId="37666745" w:rsidR="00BE41E5" w:rsidRPr="00A753B9" w:rsidRDefault="00BE41E5" w:rsidP="008E16A5">
            <w:pPr>
              <w:rPr>
                <w:rFonts w:ascii="Times New Roman" w:hAnsi="Times New Roman" w:cs="Times New Roman"/>
                <w:sz w:val="24"/>
                <w:szCs w:val="24"/>
                <w:lang w:eastAsia="lt-LT"/>
              </w:rPr>
            </w:pPr>
            <w:r w:rsidRPr="00A753B9">
              <w:rPr>
                <w:rFonts w:ascii="Times New Roman" w:hAnsi="Times New Roman" w:cs="Times New Roman"/>
                <w:sz w:val="24"/>
                <w:szCs w:val="24"/>
                <w:lang w:eastAsia="lt-LT"/>
              </w:rPr>
              <w:t>Bendradarbiavimo skatinimas tarp mokyklos ir neformaliojo švietimo įstaigų</w:t>
            </w:r>
            <w:r w:rsidR="00080765">
              <w:rPr>
                <w:rFonts w:ascii="Times New Roman" w:hAnsi="Times New Roman" w:cs="Times New Roman"/>
                <w:sz w:val="24"/>
                <w:szCs w:val="24"/>
                <w:lang w:eastAsia="lt-LT"/>
              </w:rPr>
              <w:t>.</w:t>
            </w:r>
          </w:p>
          <w:p w14:paraId="587CBE89" w14:textId="77777777" w:rsidR="00BE41E5" w:rsidRPr="00A753B9" w:rsidRDefault="00BE41E5" w:rsidP="008E16A5">
            <w:pPr>
              <w:rPr>
                <w:rFonts w:ascii="Times New Roman" w:hAnsi="Times New Roman" w:cs="Times New Roman"/>
                <w:sz w:val="24"/>
                <w:szCs w:val="24"/>
                <w:lang w:eastAsia="lt-LT"/>
              </w:rPr>
            </w:pPr>
          </w:p>
          <w:p w14:paraId="44A67253" w14:textId="77777777" w:rsidR="00BE41E5" w:rsidRPr="00A753B9" w:rsidRDefault="00BE41E5" w:rsidP="008E16A5">
            <w:pPr>
              <w:rPr>
                <w:rFonts w:ascii="Times New Roman" w:hAnsi="Times New Roman" w:cs="Times New Roman"/>
                <w:sz w:val="24"/>
                <w:szCs w:val="24"/>
                <w:lang w:eastAsia="lt-LT"/>
              </w:rPr>
            </w:pPr>
          </w:p>
          <w:p w14:paraId="407CAADA" w14:textId="77777777" w:rsidR="00BE41E5" w:rsidRPr="00A753B9" w:rsidRDefault="00BE41E5" w:rsidP="008E16A5">
            <w:pPr>
              <w:rPr>
                <w:rFonts w:ascii="Times New Roman" w:hAnsi="Times New Roman" w:cs="Times New Roman"/>
                <w:sz w:val="24"/>
                <w:szCs w:val="24"/>
                <w:lang w:eastAsia="lt-LT"/>
              </w:rPr>
            </w:pPr>
          </w:p>
          <w:p w14:paraId="09B338BA" w14:textId="77777777" w:rsidR="00BE41E5" w:rsidRDefault="00BE41E5" w:rsidP="008E16A5">
            <w:pPr>
              <w:jc w:val="both"/>
              <w:rPr>
                <w:rFonts w:ascii="Times New Roman" w:hAnsi="Times New Roman" w:cs="Times New Roman"/>
                <w:sz w:val="24"/>
                <w:szCs w:val="24"/>
              </w:rPr>
            </w:pPr>
          </w:p>
          <w:p w14:paraId="3B93EEA5" w14:textId="77777777" w:rsidR="00BE41E5" w:rsidRDefault="00BE41E5" w:rsidP="008E16A5">
            <w:pPr>
              <w:jc w:val="both"/>
              <w:rPr>
                <w:rFonts w:ascii="Times New Roman" w:hAnsi="Times New Roman" w:cs="Times New Roman"/>
                <w:sz w:val="24"/>
                <w:szCs w:val="24"/>
              </w:rPr>
            </w:pPr>
          </w:p>
          <w:p w14:paraId="3536F6D3" w14:textId="77777777" w:rsidR="00BE41E5" w:rsidRDefault="00BE41E5" w:rsidP="008E16A5">
            <w:pPr>
              <w:jc w:val="both"/>
              <w:rPr>
                <w:rFonts w:ascii="Times New Roman" w:hAnsi="Times New Roman" w:cs="Times New Roman"/>
                <w:sz w:val="24"/>
                <w:szCs w:val="24"/>
              </w:rPr>
            </w:pPr>
          </w:p>
          <w:p w14:paraId="18A7D00D" w14:textId="77777777" w:rsidR="00BE41E5" w:rsidRDefault="00BE41E5" w:rsidP="008E16A5">
            <w:pPr>
              <w:jc w:val="both"/>
              <w:rPr>
                <w:rFonts w:ascii="Times New Roman" w:hAnsi="Times New Roman" w:cs="Times New Roman"/>
                <w:sz w:val="24"/>
                <w:szCs w:val="24"/>
              </w:rPr>
            </w:pPr>
          </w:p>
          <w:p w14:paraId="78E53C90" w14:textId="77777777" w:rsidR="00BE41E5" w:rsidRDefault="00BE41E5" w:rsidP="008E16A5">
            <w:pPr>
              <w:jc w:val="both"/>
              <w:rPr>
                <w:rFonts w:ascii="Times New Roman" w:hAnsi="Times New Roman" w:cs="Times New Roman"/>
                <w:sz w:val="24"/>
                <w:szCs w:val="24"/>
              </w:rPr>
            </w:pPr>
          </w:p>
          <w:p w14:paraId="0D516936" w14:textId="77777777" w:rsidR="00BE41E5" w:rsidRDefault="00BE41E5" w:rsidP="008E16A5">
            <w:pPr>
              <w:jc w:val="both"/>
              <w:rPr>
                <w:rFonts w:ascii="Times New Roman" w:hAnsi="Times New Roman" w:cs="Times New Roman"/>
                <w:sz w:val="24"/>
                <w:szCs w:val="24"/>
              </w:rPr>
            </w:pPr>
          </w:p>
          <w:p w14:paraId="073DEAB4" w14:textId="77777777" w:rsidR="00BE41E5" w:rsidRDefault="00BE41E5" w:rsidP="008E16A5">
            <w:pPr>
              <w:jc w:val="both"/>
              <w:rPr>
                <w:rFonts w:ascii="Times New Roman" w:hAnsi="Times New Roman" w:cs="Times New Roman"/>
                <w:sz w:val="24"/>
                <w:szCs w:val="24"/>
              </w:rPr>
            </w:pPr>
          </w:p>
          <w:p w14:paraId="6D61A3B3" w14:textId="77777777" w:rsidR="00BE41E5" w:rsidRDefault="00BE41E5" w:rsidP="008E16A5">
            <w:pPr>
              <w:jc w:val="both"/>
              <w:rPr>
                <w:rFonts w:ascii="Times New Roman" w:hAnsi="Times New Roman" w:cs="Times New Roman"/>
                <w:sz w:val="24"/>
                <w:szCs w:val="24"/>
              </w:rPr>
            </w:pPr>
          </w:p>
          <w:p w14:paraId="55D1FF97" w14:textId="77777777" w:rsidR="00BE41E5" w:rsidRDefault="00BE41E5" w:rsidP="008E16A5">
            <w:pPr>
              <w:jc w:val="both"/>
              <w:rPr>
                <w:rFonts w:ascii="Times New Roman" w:hAnsi="Times New Roman" w:cs="Times New Roman"/>
                <w:sz w:val="24"/>
                <w:szCs w:val="24"/>
              </w:rPr>
            </w:pPr>
          </w:p>
          <w:p w14:paraId="74471D8B" w14:textId="77777777" w:rsidR="00BE41E5" w:rsidRDefault="00BE41E5" w:rsidP="008E16A5">
            <w:pPr>
              <w:jc w:val="both"/>
              <w:rPr>
                <w:rFonts w:ascii="Times New Roman" w:hAnsi="Times New Roman" w:cs="Times New Roman"/>
                <w:sz w:val="24"/>
                <w:szCs w:val="24"/>
              </w:rPr>
            </w:pPr>
          </w:p>
          <w:p w14:paraId="67454798" w14:textId="77777777" w:rsidR="00BE41E5" w:rsidRDefault="00BE41E5" w:rsidP="008E16A5">
            <w:pPr>
              <w:jc w:val="both"/>
              <w:rPr>
                <w:rFonts w:ascii="Times New Roman" w:hAnsi="Times New Roman" w:cs="Times New Roman"/>
                <w:sz w:val="24"/>
                <w:szCs w:val="24"/>
              </w:rPr>
            </w:pPr>
          </w:p>
          <w:p w14:paraId="67D873D9" w14:textId="77777777" w:rsidR="00BE41E5" w:rsidRDefault="00BE41E5" w:rsidP="008E16A5">
            <w:pPr>
              <w:jc w:val="both"/>
              <w:rPr>
                <w:rFonts w:ascii="Times New Roman" w:hAnsi="Times New Roman" w:cs="Times New Roman"/>
                <w:sz w:val="24"/>
                <w:szCs w:val="24"/>
              </w:rPr>
            </w:pPr>
          </w:p>
          <w:p w14:paraId="75E13FAB" w14:textId="77777777" w:rsidR="00BE41E5" w:rsidRDefault="00BE41E5" w:rsidP="008E16A5">
            <w:pPr>
              <w:jc w:val="both"/>
              <w:rPr>
                <w:rFonts w:ascii="Times New Roman" w:hAnsi="Times New Roman" w:cs="Times New Roman"/>
                <w:sz w:val="24"/>
                <w:szCs w:val="24"/>
              </w:rPr>
            </w:pPr>
          </w:p>
          <w:p w14:paraId="5D547C47" w14:textId="77777777" w:rsidR="00BE41E5" w:rsidRDefault="00BE41E5" w:rsidP="008E16A5">
            <w:pPr>
              <w:jc w:val="both"/>
              <w:rPr>
                <w:rFonts w:ascii="Times New Roman" w:hAnsi="Times New Roman" w:cs="Times New Roman"/>
                <w:sz w:val="24"/>
                <w:szCs w:val="24"/>
              </w:rPr>
            </w:pPr>
          </w:p>
          <w:p w14:paraId="0D30A50F" w14:textId="77777777" w:rsidR="00BE41E5" w:rsidRDefault="00BE41E5" w:rsidP="008E16A5">
            <w:pPr>
              <w:jc w:val="both"/>
              <w:rPr>
                <w:rFonts w:ascii="Times New Roman" w:hAnsi="Times New Roman" w:cs="Times New Roman"/>
                <w:sz w:val="24"/>
                <w:szCs w:val="24"/>
              </w:rPr>
            </w:pPr>
          </w:p>
          <w:p w14:paraId="1E38EE31" w14:textId="77777777" w:rsidR="00BE41E5" w:rsidRDefault="00BE41E5" w:rsidP="008E16A5">
            <w:pPr>
              <w:jc w:val="both"/>
              <w:rPr>
                <w:rFonts w:ascii="Times New Roman" w:hAnsi="Times New Roman" w:cs="Times New Roman"/>
                <w:sz w:val="24"/>
                <w:szCs w:val="24"/>
              </w:rPr>
            </w:pPr>
          </w:p>
          <w:p w14:paraId="09169B0E" w14:textId="77777777" w:rsidR="00BE41E5" w:rsidRDefault="00BE41E5" w:rsidP="008E16A5">
            <w:pPr>
              <w:jc w:val="both"/>
              <w:rPr>
                <w:rFonts w:ascii="Times New Roman" w:hAnsi="Times New Roman" w:cs="Times New Roman"/>
                <w:sz w:val="24"/>
                <w:szCs w:val="24"/>
              </w:rPr>
            </w:pPr>
          </w:p>
          <w:p w14:paraId="434725FA" w14:textId="77777777" w:rsidR="00BE41E5" w:rsidRDefault="00BE41E5" w:rsidP="008E16A5">
            <w:pPr>
              <w:jc w:val="both"/>
              <w:rPr>
                <w:rFonts w:ascii="Times New Roman" w:hAnsi="Times New Roman" w:cs="Times New Roman"/>
                <w:sz w:val="24"/>
                <w:szCs w:val="24"/>
              </w:rPr>
            </w:pPr>
          </w:p>
          <w:p w14:paraId="1B88C303" w14:textId="77777777" w:rsidR="00BE41E5" w:rsidRDefault="00BE41E5" w:rsidP="008E16A5">
            <w:pPr>
              <w:jc w:val="both"/>
              <w:rPr>
                <w:rFonts w:ascii="Times New Roman" w:hAnsi="Times New Roman" w:cs="Times New Roman"/>
                <w:sz w:val="24"/>
                <w:szCs w:val="24"/>
              </w:rPr>
            </w:pPr>
          </w:p>
          <w:p w14:paraId="68ADFFBD" w14:textId="77777777" w:rsidR="00BE41E5" w:rsidRDefault="00BE41E5" w:rsidP="008E16A5">
            <w:pPr>
              <w:jc w:val="both"/>
              <w:rPr>
                <w:rFonts w:ascii="Times New Roman" w:hAnsi="Times New Roman" w:cs="Times New Roman"/>
                <w:sz w:val="24"/>
                <w:szCs w:val="24"/>
              </w:rPr>
            </w:pPr>
          </w:p>
          <w:p w14:paraId="7638D198" w14:textId="77777777" w:rsidR="00BE41E5" w:rsidRDefault="00BE41E5" w:rsidP="008E16A5">
            <w:pPr>
              <w:jc w:val="both"/>
              <w:rPr>
                <w:rFonts w:ascii="Times New Roman" w:hAnsi="Times New Roman" w:cs="Times New Roman"/>
                <w:sz w:val="24"/>
                <w:szCs w:val="24"/>
              </w:rPr>
            </w:pPr>
          </w:p>
          <w:p w14:paraId="7CCDAF8C" w14:textId="77777777" w:rsidR="00BE41E5" w:rsidRDefault="00BE41E5" w:rsidP="008E16A5">
            <w:pPr>
              <w:jc w:val="both"/>
              <w:rPr>
                <w:rFonts w:ascii="Times New Roman" w:hAnsi="Times New Roman" w:cs="Times New Roman"/>
                <w:sz w:val="24"/>
                <w:szCs w:val="24"/>
              </w:rPr>
            </w:pPr>
          </w:p>
          <w:p w14:paraId="79D48D76" w14:textId="77777777" w:rsidR="00BE41E5" w:rsidRDefault="00BE41E5" w:rsidP="008E16A5">
            <w:pPr>
              <w:jc w:val="both"/>
              <w:rPr>
                <w:rFonts w:ascii="Times New Roman" w:hAnsi="Times New Roman" w:cs="Times New Roman"/>
                <w:sz w:val="24"/>
                <w:szCs w:val="24"/>
              </w:rPr>
            </w:pPr>
          </w:p>
          <w:p w14:paraId="6A43CE97" w14:textId="77777777" w:rsidR="00BE41E5" w:rsidRDefault="00BE41E5" w:rsidP="008E16A5">
            <w:pPr>
              <w:jc w:val="both"/>
              <w:rPr>
                <w:rFonts w:ascii="Times New Roman" w:hAnsi="Times New Roman" w:cs="Times New Roman"/>
                <w:sz w:val="24"/>
                <w:szCs w:val="24"/>
              </w:rPr>
            </w:pPr>
          </w:p>
          <w:p w14:paraId="46597842" w14:textId="77777777" w:rsidR="00BE41E5" w:rsidRDefault="00BE41E5" w:rsidP="008E16A5">
            <w:pPr>
              <w:jc w:val="both"/>
              <w:rPr>
                <w:rFonts w:ascii="Times New Roman" w:hAnsi="Times New Roman" w:cs="Times New Roman"/>
                <w:sz w:val="24"/>
                <w:szCs w:val="24"/>
              </w:rPr>
            </w:pPr>
          </w:p>
          <w:p w14:paraId="71674A0D" w14:textId="77777777" w:rsidR="00BE41E5" w:rsidRDefault="00BE41E5" w:rsidP="008E16A5">
            <w:pPr>
              <w:jc w:val="both"/>
              <w:rPr>
                <w:rFonts w:ascii="Times New Roman" w:hAnsi="Times New Roman" w:cs="Times New Roman"/>
                <w:sz w:val="24"/>
                <w:szCs w:val="24"/>
              </w:rPr>
            </w:pPr>
          </w:p>
          <w:p w14:paraId="1C5107CD" w14:textId="77777777" w:rsidR="0007594F" w:rsidRDefault="0007594F" w:rsidP="008E16A5">
            <w:pPr>
              <w:jc w:val="both"/>
              <w:rPr>
                <w:rFonts w:ascii="Times New Roman" w:hAnsi="Times New Roman" w:cs="Times New Roman"/>
                <w:sz w:val="24"/>
                <w:szCs w:val="24"/>
              </w:rPr>
            </w:pPr>
          </w:p>
          <w:p w14:paraId="5B257F68" w14:textId="77777777" w:rsidR="00493C0A" w:rsidRDefault="00493C0A" w:rsidP="008E16A5">
            <w:pPr>
              <w:jc w:val="both"/>
              <w:rPr>
                <w:rFonts w:ascii="Times New Roman" w:hAnsi="Times New Roman" w:cs="Times New Roman"/>
                <w:sz w:val="24"/>
                <w:szCs w:val="24"/>
              </w:rPr>
            </w:pPr>
          </w:p>
          <w:p w14:paraId="2EDB9BC7" w14:textId="77777777" w:rsidR="00493C0A" w:rsidRDefault="00493C0A" w:rsidP="008E16A5">
            <w:pPr>
              <w:jc w:val="both"/>
              <w:rPr>
                <w:rFonts w:ascii="Times New Roman" w:hAnsi="Times New Roman" w:cs="Times New Roman"/>
                <w:sz w:val="24"/>
                <w:szCs w:val="24"/>
              </w:rPr>
            </w:pPr>
          </w:p>
          <w:p w14:paraId="5E01EF86" w14:textId="77777777" w:rsidR="00493C0A" w:rsidRDefault="00493C0A" w:rsidP="008E16A5">
            <w:pPr>
              <w:jc w:val="both"/>
              <w:rPr>
                <w:rFonts w:ascii="Times New Roman" w:hAnsi="Times New Roman" w:cs="Times New Roman"/>
                <w:sz w:val="24"/>
                <w:szCs w:val="24"/>
              </w:rPr>
            </w:pPr>
          </w:p>
          <w:p w14:paraId="6B4B2FFB" w14:textId="77777777" w:rsidR="00493C0A" w:rsidRDefault="00493C0A" w:rsidP="008E16A5">
            <w:pPr>
              <w:jc w:val="both"/>
              <w:rPr>
                <w:rFonts w:ascii="Times New Roman" w:hAnsi="Times New Roman" w:cs="Times New Roman"/>
                <w:sz w:val="24"/>
                <w:szCs w:val="24"/>
              </w:rPr>
            </w:pPr>
          </w:p>
          <w:p w14:paraId="4E42F1D6" w14:textId="77777777" w:rsidR="00493C0A" w:rsidRDefault="00493C0A" w:rsidP="008E16A5">
            <w:pPr>
              <w:jc w:val="both"/>
              <w:rPr>
                <w:rFonts w:ascii="Times New Roman" w:hAnsi="Times New Roman" w:cs="Times New Roman"/>
                <w:sz w:val="24"/>
                <w:szCs w:val="24"/>
              </w:rPr>
            </w:pPr>
          </w:p>
          <w:p w14:paraId="41E08311" w14:textId="77777777" w:rsidR="0065676B" w:rsidRDefault="0065676B" w:rsidP="008E16A5">
            <w:pPr>
              <w:jc w:val="both"/>
              <w:rPr>
                <w:rFonts w:ascii="Times New Roman" w:hAnsi="Times New Roman" w:cs="Times New Roman"/>
                <w:sz w:val="24"/>
                <w:szCs w:val="24"/>
              </w:rPr>
            </w:pPr>
          </w:p>
          <w:p w14:paraId="517193A3" w14:textId="77777777" w:rsidR="00DE6395" w:rsidRDefault="00DE6395" w:rsidP="008E16A5">
            <w:pPr>
              <w:jc w:val="both"/>
              <w:rPr>
                <w:rFonts w:ascii="Times New Roman" w:hAnsi="Times New Roman" w:cs="Times New Roman"/>
                <w:sz w:val="24"/>
                <w:szCs w:val="24"/>
              </w:rPr>
            </w:pPr>
          </w:p>
          <w:p w14:paraId="617ACA49" w14:textId="1D248CF2" w:rsidR="00BE41E5" w:rsidRPr="00A753B9" w:rsidRDefault="00BE41E5" w:rsidP="0061294C">
            <w:pPr>
              <w:jc w:val="both"/>
              <w:rPr>
                <w:rFonts w:ascii="Times New Roman" w:hAnsi="Times New Roman" w:cs="Times New Roman"/>
                <w:sz w:val="24"/>
                <w:szCs w:val="24"/>
                <w:lang w:eastAsia="lt-LT"/>
              </w:rPr>
            </w:pPr>
            <w:r>
              <w:rPr>
                <w:rFonts w:ascii="Times New Roman" w:hAnsi="Times New Roman" w:cs="Times New Roman"/>
                <w:bCs/>
                <w:iCs/>
                <w:sz w:val="24"/>
                <w:szCs w:val="24"/>
              </w:rPr>
              <w:t>B</w:t>
            </w:r>
            <w:r w:rsidRPr="00DC193A">
              <w:rPr>
                <w:rFonts w:ascii="Times New Roman" w:hAnsi="Times New Roman" w:cs="Times New Roman"/>
                <w:bCs/>
                <w:iCs/>
                <w:sz w:val="24"/>
                <w:szCs w:val="24"/>
              </w:rPr>
              <w:t>endradarbiavim</w:t>
            </w:r>
            <w:r>
              <w:rPr>
                <w:rFonts w:ascii="Times New Roman" w:hAnsi="Times New Roman" w:cs="Times New Roman"/>
                <w:bCs/>
                <w:iCs/>
                <w:sz w:val="24"/>
                <w:szCs w:val="24"/>
              </w:rPr>
              <w:t>o</w:t>
            </w:r>
            <w:r w:rsidRPr="00DC193A">
              <w:rPr>
                <w:rFonts w:ascii="Times New Roman" w:hAnsi="Times New Roman" w:cs="Times New Roman"/>
                <w:bCs/>
                <w:iCs/>
                <w:sz w:val="24"/>
                <w:szCs w:val="24"/>
              </w:rPr>
              <w:t xml:space="preserve"> su mokiniais, mokytojais, švietimo pagalbos specialistais, mokinių tėvais </w:t>
            </w:r>
            <w:r>
              <w:rPr>
                <w:rFonts w:ascii="Times New Roman" w:hAnsi="Times New Roman" w:cs="Times New Roman"/>
                <w:bCs/>
                <w:iCs/>
                <w:sz w:val="24"/>
                <w:szCs w:val="24"/>
              </w:rPr>
              <w:t>stiprinimas.</w:t>
            </w:r>
          </w:p>
        </w:tc>
        <w:tc>
          <w:tcPr>
            <w:tcW w:w="4814" w:type="dxa"/>
          </w:tcPr>
          <w:p w14:paraId="3EAF2B63" w14:textId="77777777" w:rsidR="00BE41E5" w:rsidRDefault="00BE41E5" w:rsidP="008E16A5">
            <w:pPr>
              <w:jc w:val="both"/>
              <w:rPr>
                <w:rStyle w:val="eop"/>
                <w:rFonts w:ascii="Times New Roman" w:hAnsi="Times New Roman" w:cs="Times New Roman"/>
                <w:sz w:val="24"/>
                <w:szCs w:val="24"/>
              </w:rPr>
            </w:pPr>
            <w:r w:rsidRPr="3E6B16B2">
              <w:rPr>
                <w:rFonts w:ascii="Times New Roman" w:hAnsi="Times New Roman" w:cs="Times New Roman"/>
                <w:sz w:val="24"/>
                <w:szCs w:val="24"/>
                <w:lang w:eastAsia="lt-LT"/>
              </w:rPr>
              <w:lastRenderedPageBreak/>
              <w:t>Kartą per mėnesį vyksta metodinių grupių susirinkimai, gerosios patirties sklaida, kuriuose dalijamasi medžiaga su kolegomis iš seminarų, kursų, mokymų.</w:t>
            </w:r>
            <w:r w:rsidRPr="3E6B16B2">
              <w:rPr>
                <w:rStyle w:val="normaltextrun"/>
                <w:sz w:val="24"/>
                <w:szCs w:val="24"/>
              </w:rPr>
              <w:t xml:space="preserve"> </w:t>
            </w:r>
            <w:r w:rsidRPr="3E6B16B2">
              <w:rPr>
                <w:rStyle w:val="normaltextrun"/>
                <w:rFonts w:ascii="Times New Roman" w:hAnsi="Times New Roman" w:cs="Times New Roman"/>
                <w:sz w:val="24"/>
                <w:szCs w:val="24"/>
              </w:rPr>
              <w:t>100 proc. mokytojų pasidalino patirtimi.</w:t>
            </w:r>
            <w:r w:rsidRPr="3E6B16B2">
              <w:rPr>
                <w:rStyle w:val="eop"/>
                <w:rFonts w:ascii="Times New Roman" w:hAnsi="Times New Roman" w:cs="Times New Roman"/>
                <w:sz w:val="24"/>
                <w:szCs w:val="24"/>
              </w:rPr>
              <w:t> </w:t>
            </w:r>
          </w:p>
          <w:p w14:paraId="48A1260C" w14:textId="77777777" w:rsidR="00A20D57" w:rsidRPr="00A2036F" w:rsidRDefault="00A20D57" w:rsidP="008E16A5">
            <w:pPr>
              <w:jc w:val="both"/>
              <w:rPr>
                <w:rFonts w:ascii="Times New Roman" w:hAnsi="Times New Roman" w:cs="Times New Roman"/>
                <w:sz w:val="24"/>
                <w:szCs w:val="24"/>
                <w:lang w:eastAsia="lt-LT"/>
              </w:rPr>
            </w:pPr>
          </w:p>
          <w:p w14:paraId="2C2EEC88" w14:textId="77777777" w:rsidR="00BE41E5" w:rsidRDefault="00BE41E5" w:rsidP="008E16A5">
            <w:pPr>
              <w:jc w:val="both"/>
              <w:rPr>
                <w:rStyle w:val="normaltextrun"/>
                <w:rFonts w:ascii="Times New Roman" w:hAnsi="Times New Roman" w:cs="Times New Roman"/>
                <w:color w:val="000000"/>
                <w:sz w:val="24"/>
                <w:szCs w:val="24"/>
                <w:shd w:val="clear" w:color="auto" w:fill="FFFFFF"/>
              </w:rPr>
            </w:pPr>
            <w:r w:rsidRPr="00A753B9">
              <w:rPr>
                <w:rStyle w:val="normaltextrun"/>
                <w:rFonts w:ascii="Times New Roman" w:hAnsi="Times New Roman" w:cs="Times New Roman"/>
                <w:color w:val="000000"/>
                <w:sz w:val="24"/>
                <w:szCs w:val="24"/>
                <w:shd w:val="clear" w:color="auto" w:fill="FFFFFF"/>
              </w:rPr>
              <w:t xml:space="preserve">Pedagoginė bendruomenė rengėsi Ugdymo turinio atnaujinimui (mokinių kompetencijomis ir mokymosi paradigma grįsto ugdymo taikymui). Tuo tikslu progimnazijoje buvo surengti  </w:t>
            </w:r>
            <w:r w:rsidRPr="00A2036F">
              <w:rPr>
                <w:rStyle w:val="normaltextrun"/>
                <w:rFonts w:ascii="Times New Roman" w:hAnsi="Times New Roman" w:cs="Times New Roman"/>
                <w:color w:val="000000"/>
                <w:sz w:val="24"/>
                <w:szCs w:val="24"/>
                <w:shd w:val="clear" w:color="auto" w:fill="FFFFFF"/>
              </w:rPr>
              <w:t>mokymai (5)</w:t>
            </w:r>
            <w:r w:rsidRPr="3E6B16B2">
              <w:rPr>
                <w:rStyle w:val="normaltextrun"/>
                <w:color w:val="000000"/>
                <w:sz w:val="24"/>
                <w:szCs w:val="24"/>
                <w:shd w:val="clear" w:color="auto" w:fill="FFFFFF"/>
              </w:rPr>
              <w:t xml:space="preserve"> </w:t>
            </w:r>
            <w:r w:rsidRPr="00A753B9">
              <w:rPr>
                <w:rStyle w:val="normaltextrun"/>
                <w:rFonts w:ascii="Times New Roman" w:hAnsi="Times New Roman" w:cs="Times New Roman"/>
                <w:color w:val="000000"/>
                <w:sz w:val="24"/>
                <w:szCs w:val="24"/>
                <w:shd w:val="clear" w:color="auto" w:fill="FFFFFF"/>
              </w:rPr>
              <w:t>pedagogams</w:t>
            </w:r>
            <w:r w:rsidRPr="00A753B9">
              <w:rPr>
                <w:rStyle w:val="normaltextrun"/>
                <w:rFonts w:ascii="Times New Roman" w:hAnsi="Times New Roman" w:cs="Times New Roman"/>
                <w:color w:val="000000"/>
                <w:sz w:val="24"/>
                <w:szCs w:val="24"/>
              </w:rPr>
              <w:t>.</w:t>
            </w:r>
            <w:r w:rsidRPr="00A753B9">
              <w:rPr>
                <w:rStyle w:val="normaltextrun"/>
                <w:rFonts w:ascii="Times New Roman" w:hAnsi="Times New Roman" w:cs="Times New Roman"/>
                <w:color w:val="000000"/>
                <w:sz w:val="24"/>
                <w:szCs w:val="24"/>
                <w:shd w:val="clear" w:color="auto" w:fill="FFFFFF"/>
              </w:rPr>
              <w:t xml:space="preserve"> Visi </w:t>
            </w:r>
            <w:r w:rsidRPr="00A753B9">
              <w:rPr>
                <w:rStyle w:val="normaltextrun"/>
                <w:rFonts w:ascii="Times New Roman" w:hAnsi="Times New Roman" w:cs="Times New Roman"/>
                <w:color w:val="000000"/>
                <w:sz w:val="24"/>
                <w:szCs w:val="24"/>
                <w:shd w:val="clear" w:color="auto" w:fill="FFFFFF"/>
              </w:rPr>
              <w:lastRenderedPageBreak/>
              <w:t>mokytojai, kaip kolegialiojo mokymosi bendruomenė, rengė atnaujintą ugdymo(si) turinį atliepiančius pamokų planus, vedė pamokas. Plėtojama mokymosi visą gyvenimą kultūra. 100 proc. pedagogų ir pagalbos mokiniui specialistų kryptingai kėlė kvalifikaciją. 100 proc. mokytojų dalyvavo seminaruose, konferencijose, apskrito stalo diskusijose, mokymuose, skaitė pranešimus.</w:t>
            </w:r>
          </w:p>
          <w:p w14:paraId="1F34E6C3" w14:textId="77777777" w:rsidR="00BE41E5" w:rsidRDefault="00BE41E5" w:rsidP="008E16A5">
            <w:pPr>
              <w:pStyle w:val="paragraph"/>
              <w:spacing w:before="0" w:beforeAutospacing="0" w:after="0" w:afterAutospacing="0"/>
              <w:jc w:val="both"/>
              <w:textAlignment w:val="baseline"/>
              <w:rPr>
                <w:rStyle w:val="eop"/>
                <w:rFonts w:ascii="Times New Roman" w:hAnsi="Times New Roman" w:cs="Times New Roman"/>
                <w:sz w:val="24"/>
                <w:lang w:val="lt-LT"/>
              </w:rPr>
            </w:pPr>
            <w:r w:rsidRPr="0060504B">
              <w:rPr>
                <w:rStyle w:val="normaltextrun"/>
                <w:rFonts w:ascii="Times New Roman" w:hAnsi="Times New Roman" w:cs="Times New Roman"/>
                <w:sz w:val="24"/>
                <w:lang w:val="lt-LT"/>
              </w:rPr>
              <w:t>100 proc. mokytojų susirinkimuose pristatė įvairias 2023 m. atliktas veiklas, atliktas analizes, pranešimus, pristatymus. Aptartos gairės kitiems metams, įvairių problemų sprendimas ir jų gerinimo būdai bendrai padėjo mokinių mokymuisi, ugdant bendrąsias ir dalykines kompetencijas.</w:t>
            </w:r>
            <w:r w:rsidRPr="000B11E2">
              <w:rPr>
                <w:rStyle w:val="eop"/>
                <w:rFonts w:ascii="Times New Roman" w:hAnsi="Times New Roman" w:cs="Times New Roman"/>
                <w:sz w:val="24"/>
                <w:lang w:val="lt-LT"/>
              </w:rPr>
              <w:t> </w:t>
            </w:r>
          </w:p>
          <w:p w14:paraId="4B859A03" w14:textId="77777777" w:rsidR="00BE41E5" w:rsidRPr="00EC6E12" w:rsidRDefault="00BE41E5" w:rsidP="008E16A5">
            <w:pPr>
              <w:jc w:val="both"/>
              <w:rPr>
                <w:rFonts w:ascii="Times New Roman" w:hAnsi="Times New Roman" w:cs="Times New Roman"/>
                <w:sz w:val="24"/>
                <w:szCs w:val="24"/>
              </w:rPr>
            </w:pPr>
            <w:r w:rsidRPr="00EC6E12">
              <w:rPr>
                <w:rFonts w:ascii="Times New Roman" w:hAnsi="Times New Roman" w:cs="Times New Roman"/>
                <w:sz w:val="24"/>
                <w:szCs w:val="24"/>
              </w:rPr>
              <w:t>Mokytojai kėlė profesinę kvalifikaciją grupėse progimnazijoje. 85 proc. mokytojų dalyvavo skaitmeninio raštingumo kompetencijos kėlimo mokymuose. 75 proc. mokytojų, pradėjo ugdymo turinio atnaujinimą, pagal naujas rekomendacijas integruotam ugdymui. 92 proc. mokytojų pagilino bendrąsias kompetencijas. 89 proc. mokytojų pagilino žinias apie socialinį emocinį ugdymą. 9</w:t>
            </w:r>
            <w:r>
              <w:rPr>
                <w:rFonts w:ascii="Times New Roman" w:hAnsi="Times New Roman" w:cs="Times New Roman"/>
                <w:sz w:val="24"/>
                <w:szCs w:val="24"/>
              </w:rPr>
              <w:t>0</w:t>
            </w:r>
            <w:r w:rsidRPr="00EC6E12">
              <w:rPr>
                <w:rFonts w:ascii="Times New Roman" w:hAnsi="Times New Roman" w:cs="Times New Roman"/>
                <w:sz w:val="24"/>
                <w:szCs w:val="24"/>
              </w:rPr>
              <w:t xml:space="preserve"> proc. mokytojų gilino šiuolaikinės pamokos vadybos kompetencijas.</w:t>
            </w:r>
          </w:p>
          <w:p w14:paraId="26ED5A7C" w14:textId="77777777" w:rsidR="00A20D57" w:rsidRDefault="00A20D57" w:rsidP="008E16A5">
            <w:pPr>
              <w:pStyle w:val="paragraph"/>
              <w:spacing w:before="0" w:beforeAutospacing="0" w:after="0" w:afterAutospacing="0"/>
              <w:jc w:val="both"/>
              <w:textAlignment w:val="baseline"/>
              <w:rPr>
                <w:rStyle w:val="normaltextrun"/>
                <w:rFonts w:ascii="Times New Roman" w:hAnsi="Times New Roman" w:cs="Times New Roman"/>
                <w:sz w:val="24"/>
                <w:lang w:val="lt-LT"/>
              </w:rPr>
            </w:pPr>
          </w:p>
          <w:p w14:paraId="3AB75B39" w14:textId="08FE7CA5" w:rsidR="00BE41E5" w:rsidRPr="001408CE" w:rsidRDefault="00BE41E5" w:rsidP="008E16A5">
            <w:pPr>
              <w:pStyle w:val="paragraph"/>
              <w:spacing w:before="0" w:beforeAutospacing="0" w:after="0" w:afterAutospacing="0"/>
              <w:jc w:val="both"/>
              <w:textAlignment w:val="baseline"/>
              <w:rPr>
                <w:rStyle w:val="normaltextrun"/>
                <w:rFonts w:ascii="Times New Roman" w:hAnsi="Times New Roman" w:cs="Times New Roman"/>
                <w:sz w:val="24"/>
                <w:lang w:val="lt-LT"/>
              </w:rPr>
            </w:pPr>
            <w:r w:rsidRPr="001408CE">
              <w:rPr>
                <w:rStyle w:val="normaltextrun"/>
                <w:rFonts w:ascii="Times New Roman" w:hAnsi="Times New Roman" w:cs="Times New Roman"/>
                <w:sz w:val="24"/>
                <w:lang w:val="lt-LT"/>
              </w:rPr>
              <w:t>Plėtojama partnerystė su šalies pedagogais. Mokykloje organizuota VIP mokyklų tinklo stažuotė šalies mokytojams, kurioje savo darbo patirtimi pasidalijo 11 mokyklos pedagogų. Anglų kalbos mokytojos dalyvauja ERASMUS</w:t>
            </w:r>
            <w:r w:rsidR="00992DF5">
              <w:rPr>
                <w:rStyle w:val="normaltextrun"/>
                <w:rFonts w:ascii="Times New Roman" w:hAnsi="Times New Roman" w:cs="Times New Roman"/>
                <w:sz w:val="24"/>
                <w:lang w:val="lt-LT"/>
              </w:rPr>
              <w:t>+</w:t>
            </w:r>
            <w:r w:rsidRPr="001408CE">
              <w:rPr>
                <w:rStyle w:val="normaltextrun"/>
                <w:rFonts w:ascii="Times New Roman" w:hAnsi="Times New Roman" w:cs="Times New Roman"/>
                <w:sz w:val="24"/>
                <w:lang w:val="lt-LT"/>
              </w:rPr>
              <w:t xml:space="preserve"> KA122 projekte </w:t>
            </w:r>
            <w:r w:rsidR="004E1D90">
              <w:rPr>
                <w:rStyle w:val="normaltextrun"/>
                <w:rFonts w:ascii="Times New Roman" w:hAnsi="Times New Roman" w:cs="Times New Roman"/>
                <w:sz w:val="24"/>
                <w:lang w:val="lt-LT"/>
              </w:rPr>
              <w:t>„</w:t>
            </w:r>
            <w:r w:rsidRPr="001408CE">
              <w:rPr>
                <w:rStyle w:val="normaltextrun"/>
                <w:rFonts w:ascii="Times New Roman" w:hAnsi="Times New Roman" w:cs="Times New Roman"/>
                <w:sz w:val="24"/>
                <w:lang w:val="lt-LT"/>
              </w:rPr>
              <w:t>Šiuolaikiniai mokymo(si) metodai ugdymo kokybei gerinti</w:t>
            </w:r>
            <w:r w:rsidR="004E1D90">
              <w:rPr>
                <w:rStyle w:val="normaltextrun"/>
                <w:rFonts w:ascii="Times New Roman" w:hAnsi="Times New Roman" w:cs="Times New Roman"/>
                <w:sz w:val="24"/>
                <w:lang w:val="lt-LT"/>
              </w:rPr>
              <w:t>“</w:t>
            </w:r>
            <w:r w:rsidRPr="001408CE">
              <w:rPr>
                <w:rStyle w:val="normaltextrun"/>
                <w:rFonts w:ascii="Times New Roman" w:hAnsi="Times New Roman" w:cs="Times New Roman"/>
                <w:sz w:val="24"/>
                <w:lang w:val="lt-LT"/>
              </w:rPr>
              <w:t xml:space="preserve">, patirtimi dalijosi stažuotės metu, kaip efektyviai pritaikyti DI </w:t>
            </w:r>
            <w:r w:rsidR="00C93374">
              <w:rPr>
                <w:rStyle w:val="normaltextrun"/>
                <w:rFonts w:ascii="Times New Roman" w:hAnsi="Times New Roman" w:cs="Times New Roman"/>
                <w:sz w:val="24"/>
                <w:lang w:val="lt-LT"/>
              </w:rPr>
              <w:t xml:space="preserve">įrankius </w:t>
            </w:r>
            <w:r w:rsidRPr="001408CE">
              <w:rPr>
                <w:rStyle w:val="normaltextrun"/>
                <w:rFonts w:ascii="Times New Roman" w:hAnsi="Times New Roman" w:cs="Times New Roman"/>
                <w:sz w:val="24"/>
                <w:lang w:val="lt-LT"/>
              </w:rPr>
              <w:t>ruošiantis pamokoms ar pamok</w:t>
            </w:r>
            <w:r w:rsidR="00C93374">
              <w:rPr>
                <w:rStyle w:val="normaltextrun"/>
                <w:rFonts w:ascii="Times New Roman" w:hAnsi="Times New Roman" w:cs="Times New Roman"/>
                <w:sz w:val="24"/>
                <w:lang w:val="lt-LT"/>
              </w:rPr>
              <w:t>ų metu</w:t>
            </w:r>
            <w:r w:rsidRPr="001408CE">
              <w:rPr>
                <w:rStyle w:val="normaltextrun"/>
                <w:rFonts w:ascii="Times New Roman" w:hAnsi="Times New Roman" w:cs="Times New Roman"/>
                <w:sz w:val="24"/>
                <w:lang w:val="lt-LT"/>
              </w:rPr>
              <w:t xml:space="preserve">.                 </w:t>
            </w:r>
          </w:p>
          <w:p w14:paraId="27336CF4" w14:textId="7D7FF145" w:rsidR="00BE41E5" w:rsidRPr="001408CE" w:rsidRDefault="00BE41E5" w:rsidP="008E16A5">
            <w:pPr>
              <w:pStyle w:val="paragraph"/>
              <w:spacing w:before="0" w:beforeAutospacing="0" w:after="0" w:afterAutospacing="0"/>
              <w:jc w:val="both"/>
              <w:textAlignment w:val="baseline"/>
              <w:rPr>
                <w:rStyle w:val="normaltextrun"/>
                <w:rFonts w:ascii="Times New Roman" w:hAnsi="Times New Roman" w:cs="Times New Roman"/>
                <w:color w:val="000000"/>
                <w:sz w:val="24"/>
                <w:bdr w:val="none" w:sz="0" w:space="0" w:color="auto" w:frame="1"/>
                <w:lang w:val="lt-LT"/>
              </w:rPr>
            </w:pPr>
            <w:r w:rsidRPr="001408CE">
              <w:rPr>
                <w:rStyle w:val="normaltextrun"/>
                <w:rFonts w:ascii="Times New Roman" w:hAnsi="Times New Roman" w:cs="Times New Roman"/>
                <w:color w:val="000000"/>
                <w:sz w:val="24"/>
                <w:bdr w:val="none" w:sz="0" w:space="0" w:color="auto" w:frame="1"/>
                <w:lang w:val="lt-LT"/>
              </w:rPr>
              <w:t>Bendradarbiaujant su  Šiaulių miesto policijos bendruomenės pareigūnais  su mokiniai</w:t>
            </w:r>
            <w:r w:rsidR="00C93374">
              <w:rPr>
                <w:rStyle w:val="normaltextrun"/>
                <w:rFonts w:ascii="Times New Roman" w:hAnsi="Times New Roman" w:cs="Times New Roman"/>
                <w:color w:val="000000"/>
                <w:sz w:val="24"/>
                <w:bdr w:val="none" w:sz="0" w:space="0" w:color="auto" w:frame="1"/>
                <w:lang w:val="lt-LT"/>
              </w:rPr>
              <w:t>s</w:t>
            </w:r>
            <w:r w:rsidRPr="001408CE">
              <w:rPr>
                <w:rStyle w:val="normaltextrun"/>
                <w:rFonts w:ascii="Times New Roman" w:hAnsi="Times New Roman" w:cs="Times New Roman"/>
                <w:color w:val="000000"/>
                <w:sz w:val="24"/>
                <w:bdr w:val="none" w:sz="0" w:space="0" w:color="auto" w:frame="1"/>
                <w:lang w:val="lt-LT"/>
              </w:rPr>
              <w:t xml:space="preserve"> buvo sukurtas filmukas ,,360 laipsnių kampu</w:t>
            </w:r>
            <w:r w:rsidR="004E1D90">
              <w:rPr>
                <w:rStyle w:val="normaltextrun"/>
                <w:rFonts w:ascii="Times New Roman" w:hAnsi="Times New Roman" w:cs="Times New Roman"/>
                <w:color w:val="000000"/>
                <w:sz w:val="24"/>
                <w:bdr w:val="none" w:sz="0" w:space="0" w:color="auto" w:frame="1"/>
                <w:lang w:val="lt-LT"/>
              </w:rPr>
              <w:t>“</w:t>
            </w:r>
            <w:r w:rsidRPr="001408CE">
              <w:rPr>
                <w:rStyle w:val="normaltextrun"/>
                <w:rFonts w:ascii="Times New Roman" w:hAnsi="Times New Roman" w:cs="Times New Roman"/>
                <w:color w:val="000000"/>
                <w:sz w:val="24"/>
                <w:bdr w:val="none" w:sz="0" w:space="0" w:color="auto" w:frame="1"/>
                <w:lang w:val="lt-LT"/>
              </w:rPr>
              <w:t xml:space="preserve"> patyčių prevencijai mokykloje.</w:t>
            </w:r>
          </w:p>
          <w:p w14:paraId="7AE79EE9" w14:textId="6CE713DC" w:rsidR="00BE41E5" w:rsidRPr="001408CE" w:rsidRDefault="00BE41E5" w:rsidP="008E16A5">
            <w:pPr>
              <w:pStyle w:val="paragraph"/>
              <w:spacing w:before="0" w:beforeAutospacing="0" w:after="0" w:afterAutospacing="0"/>
              <w:jc w:val="both"/>
              <w:textAlignment w:val="baseline"/>
              <w:rPr>
                <w:rFonts w:ascii="Times New Roman" w:hAnsi="Times New Roman" w:cs="Times New Roman"/>
                <w:sz w:val="24"/>
                <w:lang w:val="lt-LT"/>
              </w:rPr>
            </w:pPr>
            <w:r w:rsidRPr="3E6B16B2">
              <w:rPr>
                <w:rStyle w:val="normaltextrun"/>
                <w:rFonts w:ascii="Times New Roman" w:hAnsi="Times New Roman" w:cs="Times New Roman"/>
                <w:color w:val="000000"/>
                <w:sz w:val="24"/>
                <w:shd w:val="clear" w:color="auto" w:fill="FFFFFF"/>
                <w:lang w:val="lt-LT"/>
              </w:rPr>
              <w:t xml:space="preserve">59 pamokos ir edukaciniai užsiėmimai vyko bendradarbiaujant su Jaunųjų technikų centru, Jaunųjų gamtininkų centru, Aušros muziejumi, ŠU botanikos sodu, miesto bibliotekomis bei  muziejais. 3 pamokos vyko ŠTMC, </w:t>
            </w:r>
            <w:r w:rsidR="00C93374">
              <w:rPr>
                <w:rStyle w:val="normaltextrun"/>
                <w:rFonts w:ascii="Times New Roman" w:hAnsi="Times New Roman" w:cs="Times New Roman"/>
                <w:color w:val="000000"/>
                <w:sz w:val="24"/>
                <w:shd w:val="clear" w:color="auto" w:fill="FFFFFF"/>
                <w:lang w:val="lt-LT"/>
              </w:rPr>
              <w:t xml:space="preserve">dalyvauta </w:t>
            </w:r>
            <w:r w:rsidRPr="3E6B16B2">
              <w:rPr>
                <w:rStyle w:val="normaltextrun"/>
                <w:rFonts w:ascii="Times New Roman" w:hAnsi="Times New Roman" w:cs="Times New Roman"/>
                <w:color w:val="000000"/>
                <w:sz w:val="24"/>
                <w:shd w:val="clear" w:color="auto" w:fill="FFFFFF"/>
                <w:lang w:val="lt-LT"/>
              </w:rPr>
              <w:t>Švč. Sakramento Adoracijoje</w:t>
            </w:r>
            <w:r w:rsidR="00C93374">
              <w:rPr>
                <w:rStyle w:val="normaltextrun"/>
                <w:rFonts w:ascii="Times New Roman" w:hAnsi="Times New Roman" w:cs="Times New Roman"/>
                <w:color w:val="000000"/>
                <w:sz w:val="24"/>
                <w:shd w:val="clear" w:color="auto" w:fill="FFFFFF"/>
                <w:lang w:val="lt-LT"/>
              </w:rPr>
              <w:t>.</w:t>
            </w:r>
            <w:r w:rsidRPr="3E6B16B2">
              <w:rPr>
                <w:rStyle w:val="normaltextrun"/>
                <w:rFonts w:ascii="Times New Roman" w:hAnsi="Times New Roman" w:cs="Times New Roman"/>
                <w:color w:val="000000"/>
                <w:sz w:val="24"/>
                <w:shd w:val="clear" w:color="auto" w:fill="FFFFFF"/>
                <w:lang w:val="lt-LT"/>
              </w:rPr>
              <w:t xml:space="preserve"> </w:t>
            </w:r>
            <w:r w:rsidR="00C93374">
              <w:rPr>
                <w:rStyle w:val="normaltextrun"/>
                <w:rFonts w:ascii="Times New Roman" w:hAnsi="Times New Roman" w:cs="Times New Roman"/>
                <w:color w:val="000000"/>
                <w:sz w:val="24"/>
                <w:shd w:val="clear" w:color="auto" w:fill="FFFFFF"/>
                <w:lang w:val="lt-LT"/>
              </w:rPr>
              <w:t>L</w:t>
            </w:r>
            <w:r w:rsidRPr="3E6B16B2">
              <w:rPr>
                <w:rStyle w:val="normaltextrun"/>
                <w:rFonts w:ascii="Times New Roman" w:hAnsi="Times New Roman" w:cs="Times New Roman"/>
                <w:color w:val="000000"/>
                <w:sz w:val="24"/>
                <w:shd w:val="clear" w:color="auto" w:fill="FFFFFF"/>
                <w:lang w:val="lt-LT"/>
              </w:rPr>
              <w:t>ietuvių  kalbos mokytojos vedė pamokas holokausto tema (IX forte, Sukiharos muziejuje, Teisuolių skvere).</w:t>
            </w:r>
          </w:p>
          <w:p w14:paraId="22C83B6B" w14:textId="77F1D827" w:rsidR="00BE41E5" w:rsidRDefault="00BE41E5" w:rsidP="008E16A5">
            <w:pPr>
              <w:jc w:val="both"/>
              <w:rPr>
                <w:rFonts w:ascii="Times New Roman" w:hAnsi="Times New Roman" w:cs="Times New Roman"/>
                <w:sz w:val="24"/>
                <w:szCs w:val="24"/>
                <w:lang w:eastAsia="lt-LT"/>
              </w:rPr>
            </w:pPr>
            <w:r w:rsidRPr="001408CE">
              <w:rPr>
                <w:rFonts w:ascii="Times New Roman" w:hAnsi="Times New Roman" w:cs="Times New Roman"/>
                <w:sz w:val="24"/>
                <w:szCs w:val="24"/>
                <w:lang w:eastAsia="lt-LT"/>
              </w:rPr>
              <w:t xml:space="preserve">Bendradarbiaujama </w:t>
            </w:r>
            <w:r w:rsidRPr="001408CE">
              <w:rPr>
                <w:rFonts w:ascii="Times New Roman" w:eastAsia="Times New Roman" w:hAnsi="Times New Roman" w:cs="Times New Roman"/>
                <w:sz w:val="24"/>
                <w:szCs w:val="24"/>
              </w:rPr>
              <w:t xml:space="preserve">su sporto ir laisvalaikio centrais, nevyriausybinėmis organizacijomis. </w:t>
            </w:r>
            <w:r w:rsidRPr="001408CE">
              <w:rPr>
                <w:rFonts w:ascii="Times New Roman" w:hAnsi="Times New Roman" w:cs="Times New Roman"/>
                <w:sz w:val="24"/>
                <w:szCs w:val="24"/>
              </w:rPr>
              <w:t>7</w:t>
            </w:r>
            <w:r w:rsidRPr="001408CE">
              <w:rPr>
                <w:rFonts w:ascii="Times New Roman" w:hAnsi="Times New Roman" w:cs="Times New Roman"/>
                <w:sz w:val="24"/>
                <w:szCs w:val="24"/>
                <w:lang w:eastAsia="lt-LT"/>
              </w:rPr>
              <w:t xml:space="preserve"> </w:t>
            </w:r>
            <w:r w:rsidRPr="001408CE">
              <w:rPr>
                <w:rFonts w:ascii="Times New Roman" w:hAnsi="Times New Roman" w:cs="Times New Roman"/>
                <w:sz w:val="24"/>
                <w:szCs w:val="24"/>
                <w:lang w:eastAsia="lt-LT"/>
              </w:rPr>
              <w:lastRenderedPageBreak/>
              <w:t>mokiniai nukreipt</w:t>
            </w:r>
            <w:r w:rsidR="00C93374">
              <w:rPr>
                <w:rFonts w:ascii="Times New Roman" w:hAnsi="Times New Roman" w:cs="Times New Roman"/>
                <w:sz w:val="24"/>
                <w:szCs w:val="24"/>
                <w:lang w:eastAsia="lt-LT"/>
              </w:rPr>
              <w:t>i</w:t>
            </w:r>
            <w:r w:rsidRPr="001408CE">
              <w:rPr>
                <w:rFonts w:ascii="Times New Roman" w:hAnsi="Times New Roman" w:cs="Times New Roman"/>
                <w:sz w:val="24"/>
                <w:szCs w:val="24"/>
                <w:lang w:eastAsia="lt-LT"/>
              </w:rPr>
              <w:t xml:space="preserve"> lankyti Vaikų dienos centrus, 25 proc. mokinių rekomenduota lankyti miesto neformaliojo švietimo įstaigas.</w:t>
            </w:r>
          </w:p>
          <w:p w14:paraId="769C4B90" w14:textId="3C41626A" w:rsidR="00BE41E5" w:rsidRDefault="00BE41E5" w:rsidP="008E16A5">
            <w:pPr>
              <w:jc w:val="both"/>
              <w:rPr>
                <w:rFonts w:ascii="Times New Roman" w:hAnsi="Times New Roman" w:cs="Times New Roman"/>
                <w:sz w:val="24"/>
                <w:szCs w:val="24"/>
              </w:rPr>
            </w:pPr>
            <w:r w:rsidRPr="000D26F1">
              <w:rPr>
                <w:rFonts w:ascii="Times New Roman" w:hAnsi="Times New Roman" w:cs="Times New Roman"/>
                <w:sz w:val="24"/>
                <w:szCs w:val="24"/>
              </w:rPr>
              <w:t xml:space="preserve"> Progimnazijos bendruomenės nariai aktyviai dalyvauja įgyvendindami išsikeltus mokyklos tikslus ir uždavinius, įsivertina jų įgyvendinimą ir pasiektus rezultatus. Progimnazijos veiklos kokybės įsivertinime dalyvauja </w:t>
            </w:r>
            <w:r w:rsidR="00C93374">
              <w:rPr>
                <w:rFonts w:ascii="Times New Roman" w:hAnsi="Times New Roman" w:cs="Times New Roman"/>
                <w:sz w:val="24"/>
                <w:szCs w:val="24"/>
              </w:rPr>
              <w:t>90 proc.</w:t>
            </w:r>
            <w:r w:rsidRPr="000D26F1">
              <w:rPr>
                <w:rFonts w:ascii="Times New Roman" w:hAnsi="Times New Roman" w:cs="Times New Roman"/>
                <w:sz w:val="24"/>
                <w:szCs w:val="24"/>
              </w:rPr>
              <w:t xml:space="preserve"> mokytojų. Rengiant progimnazijos veiklos dokumentus atsižvelgiama į įsivertinimo rezultatus.</w:t>
            </w:r>
          </w:p>
          <w:p w14:paraId="650BCF64" w14:textId="6BB21F89" w:rsidR="00BE41E5" w:rsidRDefault="00BE41E5" w:rsidP="008E16A5">
            <w:pPr>
              <w:jc w:val="both"/>
              <w:rPr>
                <w:rFonts w:ascii="Times New Roman" w:hAnsi="Times New Roman" w:cs="Times New Roman"/>
                <w:sz w:val="24"/>
                <w:szCs w:val="24"/>
              </w:rPr>
            </w:pPr>
            <w:r w:rsidRPr="000D26F1">
              <w:rPr>
                <w:rFonts w:ascii="Times New Roman" w:hAnsi="Times New Roman" w:cs="Times New Roman"/>
                <w:sz w:val="24"/>
                <w:szCs w:val="24"/>
              </w:rPr>
              <w:t>Bendruomenėje tariamasi</w:t>
            </w:r>
            <w:r w:rsidR="00C93374">
              <w:rPr>
                <w:rFonts w:ascii="Times New Roman" w:hAnsi="Times New Roman" w:cs="Times New Roman"/>
                <w:sz w:val="24"/>
                <w:szCs w:val="24"/>
              </w:rPr>
              <w:t>,</w:t>
            </w:r>
            <w:r w:rsidRPr="000D26F1">
              <w:rPr>
                <w:rFonts w:ascii="Times New Roman" w:hAnsi="Times New Roman" w:cs="Times New Roman"/>
                <w:sz w:val="24"/>
                <w:szCs w:val="24"/>
              </w:rPr>
              <w:t xml:space="preserve"> ką būtų galima atlikti geriau ir patobulinti, kaip siekti nuolatinės pažangos įvairiose aktualiausiose veiklos srityse.</w:t>
            </w:r>
          </w:p>
          <w:p w14:paraId="7937C7B3" w14:textId="77777777" w:rsidR="00A20D57" w:rsidRDefault="00A20D57" w:rsidP="008E16A5">
            <w:pPr>
              <w:jc w:val="both"/>
              <w:rPr>
                <w:rFonts w:ascii="Times New Roman" w:hAnsi="Times New Roman" w:cs="Times New Roman"/>
                <w:sz w:val="24"/>
                <w:szCs w:val="24"/>
              </w:rPr>
            </w:pPr>
          </w:p>
          <w:p w14:paraId="5D0E4206" w14:textId="71698C49" w:rsidR="00BE41E5" w:rsidRDefault="00C93374" w:rsidP="008E16A5">
            <w:pPr>
              <w:jc w:val="both"/>
              <w:rPr>
                <w:rFonts w:ascii="Times New Roman" w:hAnsi="Times New Roman" w:cs="Times New Roman"/>
                <w:sz w:val="24"/>
                <w:szCs w:val="24"/>
              </w:rPr>
            </w:pPr>
            <w:r>
              <w:rPr>
                <w:rFonts w:ascii="Times New Roman" w:hAnsi="Times New Roman" w:cs="Times New Roman"/>
                <w:sz w:val="24"/>
                <w:szCs w:val="24"/>
              </w:rPr>
              <w:t xml:space="preserve">2023 m. </w:t>
            </w:r>
            <w:r w:rsidR="004A152B">
              <w:rPr>
                <w:rFonts w:ascii="Times New Roman" w:hAnsi="Times New Roman" w:cs="Times New Roman"/>
                <w:sz w:val="24"/>
                <w:szCs w:val="24"/>
              </w:rPr>
              <w:t xml:space="preserve"> </w:t>
            </w:r>
            <w:r>
              <w:rPr>
                <w:rFonts w:ascii="Times New Roman" w:hAnsi="Times New Roman" w:cs="Times New Roman"/>
                <w:sz w:val="24"/>
                <w:szCs w:val="24"/>
              </w:rPr>
              <w:t>įvyko</w:t>
            </w:r>
            <w:r w:rsidR="004A152B">
              <w:rPr>
                <w:rFonts w:ascii="Times New Roman" w:hAnsi="Times New Roman" w:cs="Times New Roman"/>
                <w:sz w:val="24"/>
                <w:szCs w:val="24"/>
              </w:rPr>
              <w:t xml:space="preserve"> 3 </w:t>
            </w:r>
            <w:r w:rsidR="00BE41E5" w:rsidRPr="3E6B16B2">
              <w:rPr>
                <w:rFonts w:ascii="Times New Roman" w:hAnsi="Times New Roman" w:cs="Times New Roman"/>
                <w:sz w:val="24"/>
                <w:szCs w:val="24"/>
              </w:rPr>
              <w:t>„Tėvų klubo“ susirinkimai,</w:t>
            </w:r>
            <w:r w:rsidR="004A152B">
              <w:rPr>
                <w:rFonts w:ascii="Times New Roman" w:hAnsi="Times New Roman" w:cs="Times New Roman"/>
                <w:sz w:val="24"/>
                <w:szCs w:val="24"/>
              </w:rPr>
              <w:t xml:space="preserve"> 14 </w:t>
            </w:r>
            <w:r w:rsidR="00BE41E5">
              <w:rPr>
                <w:rFonts w:ascii="Times New Roman" w:hAnsi="Times New Roman" w:cs="Times New Roman"/>
                <w:sz w:val="24"/>
                <w:szCs w:val="24"/>
              </w:rPr>
              <w:t>VGK posėdži</w:t>
            </w:r>
            <w:r w:rsidR="004A152B">
              <w:rPr>
                <w:rFonts w:ascii="Times New Roman" w:hAnsi="Times New Roman" w:cs="Times New Roman"/>
                <w:sz w:val="24"/>
                <w:szCs w:val="24"/>
              </w:rPr>
              <w:t>ų</w:t>
            </w:r>
            <w:r w:rsidR="00BE41E5">
              <w:rPr>
                <w:rFonts w:ascii="Times New Roman" w:hAnsi="Times New Roman" w:cs="Times New Roman"/>
                <w:sz w:val="24"/>
                <w:szCs w:val="24"/>
              </w:rPr>
              <w:t>,</w:t>
            </w:r>
            <w:r w:rsidR="004A152B">
              <w:rPr>
                <w:rFonts w:ascii="Times New Roman" w:hAnsi="Times New Roman" w:cs="Times New Roman"/>
                <w:sz w:val="24"/>
                <w:szCs w:val="24"/>
              </w:rPr>
              <w:t xml:space="preserve"> 9 k</w:t>
            </w:r>
            <w:r w:rsidR="00BE41E5">
              <w:rPr>
                <w:rFonts w:ascii="Times New Roman" w:hAnsi="Times New Roman" w:cs="Times New Roman"/>
                <w:sz w:val="24"/>
                <w:szCs w:val="24"/>
              </w:rPr>
              <w:t xml:space="preserve">lasių </w:t>
            </w:r>
            <w:r w:rsidR="004A152B">
              <w:rPr>
                <w:rFonts w:ascii="Times New Roman" w:hAnsi="Times New Roman" w:cs="Times New Roman"/>
                <w:sz w:val="24"/>
                <w:szCs w:val="24"/>
              </w:rPr>
              <w:t>v</w:t>
            </w:r>
            <w:r w:rsidR="00BE41E5">
              <w:rPr>
                <w:rFonts w:ascii="Times New Roman" w:hAnsi="Times New Roman" w:cs="Times New Roman"/>
                <w:sz w:val="24"/>
                <w:szCs w:val="24"/>
              </w:rPr>
              <w:t>adovų susirinkimai,</w:t>
            </w:r>
            <w:r w:rsidR="004A152B">
              <w:rPr>
                <w:rFonts w:ascii="Times New Roman" w:hAnsi="Times New Roman" w:cs="Times New Roman"/>
                <w:sz w:val="24"/>
                <w:szCs w:val="24"/>
              </w:rPr>
              <w:t xml:space="preserve"> 11</w:t>
            </w:r>
          </w:p>
          <w:p w14:paraId="47F4A7A4" w14:textId="06A5D948" w:rsidR="00BE41E5" w:rsidRDefault="004A152B" w:rsidP="008E16A5">
            <w:pPr>
              <w:jc w:val="both"/>
              <w:rPr>
                <w:rFonts w:ascii="Times New Roman" w:hAnsi="Times New Roman" w:cs="Times New Roman"/>
                <w:sz w:val="24"/>
                <w:szCs w:val="24"/>
              </w:rPr>
            </w:pPr>
            <w:r>
              <w:rPr>
                <w:rFonts w:ascii="Times New Roman" w:hAnsi="Times New Roman" w:cs="Times New Roman"/>
                <w:sz w:val="24"/>
                <w:szCs w:val="24"/>
              </w:rPr>
              <w:t>M</w:t>
            </w:r>
            <w:r w:rsidR="00BE41E5">
              <w:rPr>
                <w:rFonts w:ascii="Times New Roman" w:hAnsi="Times New Roman" w:cs="Times New Roman"/>
                <w:sz w:val="24"/>
                <w:szCs w:val="24"/>
              </w:rPr>
              <w:t xml:space="preserve">okytojų </w:t>
            </w:r>
            <w:r>
              <w:rPr>
                <w:rFonts w:ascii="Times New Roman" w:hAnsi="Times New Roman" w:cs="Times New Roman"/>
                <w:sz w:val="24"/>
                <w:szCs w:val="24"/>
              </w:rPr>
              <w:t>tarybos posėdžių</w:t>
            </w:r>
            <w:r w:rsidR="00BE41E5">
              <w:rPr>
                <w:rFonts w:ascii="Times New Roman" w:hAnsi="Times New Roman" w:cs="Times New Roman"/>
                <w:sz w:val="24"/>
                <w:szCs w:val="24"/>
              </w:rPr>
              <w:t>,</w:t>
            </w:r>
            <w:r>
              <w:rPr>
                <w:rFonts w:ascii="Times New Roman" w:hAnsi="Times New Roman" w:cs="Times New Roman"/>
                <w:sz w:val="24"/>
                <w:szCs w:val="24"/>
              </w:rPr>
              <w:t xml:space="preserve"> 3 </w:t>
            </w:r>
            <w:r w:rsidR="00BE41E5">
              <w:rPr>
                <w:rFonts w:ascii="Times New Roman" w:hAnsi="Times New Roman" w:cs="Times New Roman"/>
                <w:sz w:val="24"/>
                <w:szCs w:val="24"/>
              </w:rPr>
              <w:t>Mokyklos tarybos posėdžiai,</w:t>
            </w:r>
            <w:r>
              <w:rPr>
                <w:rFonts w:ascii="Times New Roman" w:hAnsi="Times New Roman" w:cs="Times New Roman"/>
                <w:sz w:val="24"/>
                <w:szCs w:val="24"/>
              </w:rPr>
              <w:t xml:space="preserve"> 65 m</w:t>
            </w:r>
            <w:r w:rsidR="00BE41E5">
              <w:rPr>
                <w:rFonts w:ascii="Times New Roman" w:hAnsi="Times New Roman" w:cs="Times New Roman"/>
                <w:sz w:val="24"/>
                <w:szCs w:val="24"/>
              </w:rPr>
              <w:t>etodinių grupių susirinkimai</w:t>
            </w:r>
            <w:r w:rsidR="00BE41E5" w:rsidRPr="000D26F1">
              <w:rPr>
                <w:rFonts w:ascii="Times New Roman" w:hAnsi="Times New Roman" w:cs="Times New Roman"/>
                <w:sz w:val="24"/>
                <w:szCs w:val="24"/>
              </w:rPr>
              <w:t>.</w:t>
            </w:r>
          </w:p>
          <w:p w14:paraId="0FD01C77" w14:textId="77777777" w:rsidR="00BE41E5" w:rsidRPr="00533E2F" w:rsidRDefault="00BE41E5" w:rsidP="008E16A5">
            <w:pPr>
              <w:jc w:val="both"/>
              <w:rPr>
                <w:rFonts w:ascii="Times New Roman" w:hAnsi="Times New Roman" w:cs="Times New Roman"/>
                <w:sz w:val="24"/>
                <w:szCs w:val="24"/>
                <w:lang w:eastAsia="lt-LT"/>
              </w:rPr>
            </w:pPr>
          </w:p>
        </w:tc>
      </w:tr>
      <w:tr w:rsidR="00BE41E5" w:rsidRPr="00980C9D" w14:paraId="0E9B38A5" w14:textId="77777777" w:rsidTr="008E16A5">
        <w:tc>
          <w:tcPr>
            <w:tcW w:w="9805" w:type="dxa"/>
            <w:gridSpan w:val="5"/>
          </w:tcPr>
          <w:p w14:paraId="73EE0DFA" w14:textId="77777777" w:rsidR="00BE41E5" w:rsidRPr="00FB7817" w:rsidRDefault="00BE41E5" w:rsidP="008E16A5">
            <w:pPr>
              <w:rPr>
                <w:sz w:val="24"/>
                <w:szCs w:val="24"/>
                <w:lang w:eastAsia="lt-LT"/>
              </w:rPr>
            </w:pPr>
            <w:r w:rsidRPr="3E6B16B2">
              <w:rPr>
                <w:rFonts w:ascii="Times New Roman" w:hAnsi="Times New Roman" w:cs="Times New Roman"/>
                <w:sz w:val="24"/>
                <w:szCs w:val="24"/>
                <w:lang w:eastAsia="lt-LT"/>
              </w:rPr>
              <w:lastRenderedPageBreak/>
              <w:t>2. Mokinių veiklumo ugdymas.</w:t>
            </w:r>
          </w:p>
        </w:tc>
      </w:tr>
      <w:tr w:rsidR="00BE41E5" w:rsidRPr="00980C9D" w14:paraId="1B002F5E" w14:textId="77777777" w:rsidTr="00502AD0">
        <w:tc>
          <w:tcPr>
            <w:tcW w:w="2188" w:type="dxa"/>
            <w:gridSpan w:val="2"/>
          </w:tcPr>
          <w:p w14:paraId="73D8B920" w14:textId="77777777" w:rsidR="00BE41E5" w:rsidRPr="00181BF5" w:rsidRDefault="00BE41E5" w:rsidP="008E16A5">
            <w:pPr>
              <w:rPr>
                <w:rFonts w:ascii="Times New Roman" w:hAnsi="Times New Roman" w:cs="Times New Roman"/>
                <w:bCs/>
                <w:iCs/>
                <w:sz w:val="24"/>
                <w:szCs w:val="24"/>
              </w:rPr>
            </w:pPr>
            <w:r w:rsidRPr="00181BF5">
              <w:rPr>
                <w:rFonts w:ascii="Times New Roman" w:hAnsi="Times New Roman" w:cs="Times New Roman"/>
                <w:bCs/>
                <w:iCs/>
                <w:sz w:val="24"/>
                <w:szCs w:val="24"/>
              </w:rPr>
              <w:t>2.1. Mokinių saviraiškos poreikių tenkinimas</w:t>
            </w:r>
          </w:p>
          <w:p w14:paraId="5C4300C0" w14:textId="77777777" w:rsidR="00BE41E5" w:rsidRPr="00181BF5" w:rsidRDefault="00BE41E5" w:rsidP="008E16A5">
            <w:pPr>
              <w:rPr>
                <w:rFonts w:ascii="Times New Roman" w:hAnsi="Times New Roman" w:cs="Times New Roman"/>
                <w:sz w:val="24"/>
                <w:szCs w:val="24"/>
                <w:lang w:eastAsia="lt-LT"/>
              </w:rPr>
            </w:pPr>
          </w:p>
          <w:p w14:paraId="1180B6F8" w14:textId="77777777" w:rsidR="00BE41E5" w:rsidRPr="00181BF5" w:rsidRDefault="00BE41E5" w:rsidP="008E16A5">
            <w:pPr>
              <w:rPr>
                <w:rFonts w:ascii="Times New Roman" w:hAnsi="Times New Roman" w:cs="Times New Roman"/>
                <w:sz w:val="24"/>
                <w:szCs w:val="24"/>
                <w:lang w:eastAsia="lt-LT"/>
              </w:rPr>
            </w:pPr>
          </w:p>
          <w:p w14:paraId="11F80D2E" w14:textId="77777777" w:rsidR="00BE41E5" w:rsidRPr="00181BF5" w:rsidRDefault="00BE41E5" w:rsidP="008E16A5">
            <w:pPr>
              <w:rPr>
                <w:rFonts w:ascii="Times New Roman" w:hAnsi="Times New Roman" w:cs="Times New Roman"/>
                <w:sz w:val="24"/>
                <w:szCs w:val="24"/>
                <w:lang w:eastAsia="lt-LT"/>
              </w:rPr>
            </w:pPr>
          </w:p>
          <w:p w14:paraId="741E6351" w14:textId="77777777" w:rsidR="00BE41E5" w:rsidRPr="00181BF5" w:rsidRDefault="00BE41E5" w:rsidP="008E16A5">
            <w:pPr>
              <w:rPr>
                <w:rFonts w:ascii="Times New Roman" w:hAnsi="Times New Roman" w:cs="Times New Roman"/>
                <w:sz w:val="24"/>
                <w:szCs w:val="24"/>
                <w:lang w:eastAsia="lt-LT"/>
              </w:rPr>
            </w:pPr>
          </w:p>
          <w:p w14:paraId="4CD510D0" w14:textId="77777777" w:rsidR="00BE41E5" w:rsidRPr="00181BF5" w:rsidRDefault="00BE41E5" w:rsidP="008E16A5">
            <w:pPr>
              <w:rPr>
                <w:rFonts w:ascii="Times New Roman" w:hAnsi="Times New Roman" w:cs="Times New Roman"/>
                <w:sz w:val="24"/>
                <w:szCs w:val="24"/>
                <w:lang w:eastAsia="lt-LT"/>
              </w:rPr>
            </w:pPr>
          </w:p>
          <w:p w14:paraId="24F2D51B" w14:textId="77777777" w:rsidR="00BE41E5" w:rsidRPr="00181BF5" w:rsidRDefault="00BE41E5" w:rsidP="008E16A5">
            <w:pPr>
              <w:rPr>
                <w:rFonts w:ascii="Times New Roman" w:hAnsi="Times New Roman" w:cs="Times New Roman"/>
                <w:sz w:val="24"/>
                <w:szCs w:val="24"/>
                <w:lang w:eastAsia="lt-LT"/>
              </w:rPr>
            </w:pPr>
          </w:p>
          <w:p w14:paraId="12E6229C" w14:textId="77777777" w:rsidR="00BE41E5" w:rsidRPr="00181BF5" w:rsidRDefault="00BE41E5" w:rsidP="008E16A5">
            <w:pPr>
              <w:rPr>
                <w:rFonts w:ascii="Times New Roman" w:hAnsi="Times New Roman" w:cs="Times New Roman"/>
                <w:sz w:val="24"/>
                <w:szCs w:val="24"/>
                <w:lang w:eastAsia="lt-LT"/>
              </w:rPr>
            </w:pPr>
          </w:p>
          <w:p w14:paraId="21CA7E2F" w14:textId="77777777" w:rsidR="00BE41E5" w:rsidRPr="00181BF5" w:rsidRDefault="00BE41E5" w:rsidP="008E16A5">
            <w:pPr>
              <w:rPr>
                <w:rFonts w:ascii="Times New Roman" w:hAnsi="Times New Roman" w:cs="Times New Roman"/>
                <w:sz w:val="24"/>
                <w:szCs w:val="24"/>
                <w:lang w:eastAsia="lt-LT"/>
              </w:rPr>
            </w:pPr>
          </w:p>
          <w:p w14:paraId="70579DCC" w14:textId="77777777" w:rsidR="00BE41E5" w:rsidRPr="00181BF5" w:rsidRDefault="00BE41E5" w:rsidP="008E16A5">
            <w:pPr>
              <w:rPr>
                <w:rFonts w:ascii="Times New Roman" w:hAnsi="Times New Roman" w:cs="Times New Roman"/>
                <w:sz w:val="24"/>
                <w:szCs w:val="24"/>
                <w:lang w:eastAsia="lt-LT"/>
              </w:rPr>
            </w:pPr>
          </w:p>
          <w:p w14:paraId="6C4D9B4F" w14:textId="77777777" w:rsidR="00BE41E5" w:rsidRPr="00181BF5" w:rsidRDefault="00BE41E5" w:rsidP="008E16A5">
            <w:pPr>
              <w:rPr>
                <w:rFonts w:ascii="Times New Roman" w:hAnsi="Times New Roman" w:cs="Times New Roman"/>
                <w:sz w:val="24"/>
                <w:szCs w:val="24"/>
                <w:lang w:eastAsia="lt-LT"/>
              </w:rPr>
            </w:pPr>
          </w:p>
          <w:p w14:paraId="784C1DCE" w14:textId="77777777" w:rsidR="00BE41E5" w:rsidRPr="00181BF5" w:rsidRDefault="00BE41E5" w:rsidP="008E16A5">
            <w:pPr>
              <w:rPr>
                <w:rFonts w:ascii="Times New Roman" w:hAnsi="Times New Roman" w:cs="Times New Roman"/>
                <w:sz w:val="24"/>
                <w:szCs w:val="24"/>
                <w:lang w:eastAsia="lt-LT"/>
              </w:rPr>
            </w:pPr>
          </w:p>
          <w:p w14:paraId="1B206EA2" w14:textId="77777777" w:rsidR="00BE41E5" w:rsidRPr="00181BF5" w:rsidRDefault="00BE41E5" w:rsidP="008E16A5">
            <w:pPr>
              <w:rPr>
                <w:rFonts w:ascii="Times New Roman" w:hAnsi="Times New Roman" w:cs="Times New Roman"/>
                <w:sz w:val="24"/>
                <w:szCs w:val="24"/>
                <w:lang w:eastAsia="lt-LT"/>
              </w:rPr>
            </w:pPr>
          </w:p>
          <w:p w14:paraId="46410E00" w14:textId="77777777" w:rsidR="00BE41E5" w:rsidRPr="00181BF5" w:rsidRDefault="00BE41E5" w:rsidP="008E16A5">
            <w:pPr>
              <w:rPr>
                <w:rFonts w:ascii="Times New Roman" w:hAnsi="Times New Roman" w:cs="Times New Roman"/>
                <w:sz w:val="24"/>
                <w:szCs w:val="24"/>
                <w:lang w:eastAsia="lt-LT"/>
              </w:rPr>
            </w:pPr>
          </w:p>
          <w:p w14:paraId="0811CCC6" w14:textId="77777777" w:rsidR="00A20D57" w:rsidRPr="00181BF5" w:rsidRDefault="00A20D57" w:rsidP="008E16A5"/>
          <w:p w14:paraId="74383388" w14:textId="77777777" w:rsidR="00A20D57" w:rsidRDefault="00A20D57" w:rsidP="008E16A5">
            <w:pPr>
              <w:rPr>
                <w:rFonts w:ascii="Times New Roman" w:hAnsi="Times New Roman" w:cs="Times New Roman"/>
                <w:sz w:val="24"/>
                <w:szCs w:val="24"/>
              </w:rPr>
            </w:pPr>
          </w:p>
          <w:p w14:paraId="1FDAC944" w14:textId="77777777" w:rsidR="00DB3332" w:rsidRPr="00181BF5" w:rsidRDefault="00DB3332" w:rsidP="008E16A5">
            <w:pPr>
              <w:rPr>
                <w:rFonts w:ascii="Times New Roman" w:hAnsi="Times New Roman" w:cs="Times New Roman"/>
                <w:sz w:val="24"/>
                <w:szCs w:val="24"/>
              </w:rPr>
            </w:pPr>
          </w:p>
          <w:p w14:paraId="107B9D8A" w14:textId="77777777" w:rsidR="00BE41E5" w:rsidRPr="00181BF5" w:rsidRDefault="00BE41E5" w:rsidP="008E16A5">
            <w:pPr>
              <w:rPr>
                <w:rFonts w:ascii="Times New Roman" w:hAnsi="Times New Roman" w:cs="Times New Roman"/>
                <w:bCs/>
                <w:iCs/>
                <w:sz w:val="24"/>
                <w:szCs w:val="24"/>
              </w:rPr>
            </w:pPr>
            <w:r w:rsidRPr="00181BF5">
              <w:rPr>
                <w:rFonts w:ascii="Times New Roman" w:hAnsi="Times New Roman" w:cs="Times New Roman"/>
                <w:bCs/>
                <w:iCs/>
                <w:sz w:val="24"/>
                <w:szCs w:val="24"/>
              </w:rPr>
              <w:t>Priemonės:</w:t>
            </w:r>
          </w:p>
          <w:p w14:paraId="71577565" w14:textId="77777777" w:rsidR="00BE41E5" w:rsidRPr="00181BF5" w:rsidRDefault="00BE41E5" w:rsidP="008E16A5">
            <w:pPr>
              <w:rPr>
                <w:rFonts w:ascii="Times New Roman" w:hAnsi="Times New Roman" w:cs="Times New Roman"/>
                <w:bCs/>
                <w:iCs/>
                <w:sz w:val="24"/>
                <w:szCs w:val="24"/>
              </w:rPr>
            </w:pPr>
            <w:r w:rsidRPr="00181BF5">
              <w:rPr>
                <w:rFonts w:ascii="Times New Roman" w:hAnsi="Times New Roman" w:cs="Times New Roman"/>
                <w:bCs/>
                <w:iCs/>
                <w:sz w:val="24"/>
                <w:szCs w:val="24"/>
              </w:rPr>
              <w:t>2.1.1. Neformaliojo švietimo paslaugų įvairovės sudarymas.</w:t>
            </w:r>
          </w:p>
          <w:p w14:paraId="433FA1B9" w14:textId="77777777" w:rsidR="00BE41E5" w:rsidRPr="00181BF5" w:rsidRDefault="00BE41E5" w:rsidP="008E16A5">
            <w:pPr>
              <w:rPr>
                <w:rFonts w:ascii="Times New Roman" w:hAnsi="Times New Roman" w:cs="Times New Roman"/>
                <w:sz w:val="24"/>
                <w:szCs w:val="24"/>
                <w:lang w:eastAsia="lt-LT"/>
              </w:rPr>
            </w:pPr>
          </w:p>
          <w:p w14:paraId="7B2BFDC3" w14:textId="77777777" w:rsidR="00BE41E5" w:rsidRPr="00181BF5" w:rsidRDefault="00BE41E5" w:rsidP="008E16A5">
            <w:pPr>
              <w:rPr>
                <w:rFonts w:ascii="Times New Roman" w:hAnsi="Times New Roman" w:cs="Times New Roman"/>
                <w:sz w:val="24"/>
                <w:szCs w:val="24"/>
                <w:lang w:eastAsia="lt-LT"/>
              </w:rPr>
            </w:pPr>
          </w:p>
          <w:p w14:paraId="61B30D96" w14:textId="77777777" w:rsidR="00BE41E5" w:rsidRPr="00181BF5" w:rsidRDefault="00BE41E5" w:rsidP="008E16A5">
            <w:pPr>
              <w:rPr>
                <w:rFonts w:ascii="Times New Roman" w:hAnsi="Times New Roman" w:cs="Times New Roman"/>
                <w:sz w:val="24"/>
                <w:szCs w:val="24"/>
                <w:lang w:eastAsia="lt-LT"/>
              </w:rPr>
            </w:pPr>
          </w:p>
          <w:p w14:paraId="2D1D1520" w14:textId="77777777" w:rsidR="00BE41E5" w:rsidRPr="00181BF5" w:rsidRDefault="00BE41E5" w:rsidP="008E16A5">
            <w:pPr>
              <w:rPr>
                <w:rFonts w:ascii="Times New Roman" w:hAnsi="Times New Roman" w:cs="Times New Roman"/>
                <w:sz w:val="24"/>
                <w:szCs w:val="24"/>
                <w:lang w:eastAsia="lt-LT"/>
              </w:rPr>
            </w:pPr>
          </w:p>
          <w:p w14:paraId="4FC03A1A" w14:textId="77777777" w:rsidR="00BE41E5" w:rsidRPr="00181BF5" w:rsidRDefault="00BE41E5" w:rsidP="008E16A5">
            <w:pPr>
              <w:rPr>
                <w:rFonts w:ascii="Times New Roman" w:hAnsi="Times New Roman" w:cs="Times New Roman"/>
                <w:sz w:val="24"/>
                <w:szCs w:val="24"/>
                <w:lang w:eastAsia="lt-LT"/>
              </w:rPr>
            </w:pPr>
          </w:p>
          <w:p w14:paraId="2DDD8C95" w14:textId="77777777" w:rsidR="00A20D57" w:rsidRPr="00181BF5" w:rsidRDefault="00A20D57" w:rsidP="008E16A5">
            <w:pPr>
              <w:rPr>
                <w:rFonts w:ascii="Times New Roman" w:hAnsi="Times New Roman" w:cs="Times New Roman"/>
                <w:sz w:val="24"/>
                <w:szCs w:val="24"/>
                <w:lang w:eastAsia="lt-LT"/>
              </w:rPr>
            </w:pPr>
          </w:p>
          <w:p w14:paraId="23E0E278" w14:textId="77777777" w:rsidR="00BE41E5" w:rsidRPr="00181BF5" w:rsidRDefault="00BE41E5" w:rsidP="008E16A5">
            <w:pPr>
              <w:rPr>
                <w:rFonts w:ascii="Times New Roman" w:hAnsi="Times New Roman" w:cs="Times New Roman"/>
                <w:bCs/>
                <w:iCs/>
                <w:sz w:val="24"/>
                <w:szCs w:val="24"/>
              </w:rPr>
            </w:pPr>
            <w:r w:rsidRPr="00181BF5">
              <w:rPr>
                <w:rFonts w:ascii="Times New Roman" w:hAnsi="Times New Roman" w:cs="Times New Roman"/>
                <w:bCs/>
                <w:iCs/>
                <w:sz w:val="24"/>
                <w:szCs w:val="24"/>
              </w:rPr>
              <w:lastRenderedPageBreak/>
              <w:t>2.1.2. Gabių mokinių atpažinimo ir ugdymo sistemos tobulinimas.</w:t>
            </w:r>
          </w:p>
          <w:p w14:paraId="055CE6F8" w14:textId="77777777" w:rsidR="00BE41E5" w:rsidRPr="00181BF5" w:rsidRDefault="00BE41E5" w:rsidP="008E16A5">
            <w:pPr>
              <w:jc w:val="center"/>
              <w:rPr>
                <w:rFonts w:ascii="Times New Roman" w:hAnsi="Times New Roman" w:cs="Times New Roman"/>
                <w:sz w:val="24"/>
                <w:szCs w:val="24"/>
              </w:rPr>
            </w:pPr>
          </w:p>
          <w:p w14:paraId="5815759C" w14:textId="77777777" w:rsidR="00BE41E5" w:rsidRPr="00181BF5" w:rsidRDefault="00BE41E5" w:rsidP="008E16A5">
            <w:pPr>
              <w:jc w:val="center"/>
              <w:rPr>
                <w:rFonts w:ascii="Times New Roman" w:hAnsi="Times New Roman" w:cs="Times New Roman"/>
                <w:b/>
                <w:bCs/>
                <w:i/>
                <w:iCs/>
                <w:sz w:val="24"/>
                <w:szCs w:val="24"/>
              </w:rPr>
            </w:pPr>
          </w:p>
          <w:p w14:paraId="4A4DC062" w14:textId="77777777" w:rsidR="00BE41E5" w:rsidRPr="00181BF5" w:rsidRDefault="00BE41E5" w:rsidP="008E16A5">
            <w:pPr>
              <w:jc w:val="center"/>
              <w:rPr>
                <w:rFonts w:ascii="Times New Roman" w:hAnsi="Times New Roman" w:cs="Times New Roman"/>
                <w:b/>
                <w:bCs/>
                <w:i/>
                <w:iCs/>
                <w:sz w:val="24"/>
                <w:szCs w:val="24"/>
              </w:rPr>
            </w:pPr>
          </w:p>
          <w:p w14:paraId="23DA39DC" w14:textId="77777777" w:rsidR="00BE41E5" w:rsidRPr="00181BF5" w:rsidRDefault="00BE41E5" w:rsidP="008E16A5">
            <w:pPr>
              <w:jc w:val="center"/>
              <w:rPr>
                <w:rFonts w:ascii="Times New Roman" w:hAnsi="Times New Roman" w:cs="Times New Roman"/>
                <w:b/>
                <w:bCs/>
                <w:i/>
                <w:iCs/>
                <w:sz w:val="24"/>
                <w:szCs w:val="24"/>
              </w:rPr>
            </w:pPr>
          </w:p>
          <w:p w14:paraId="05EA60A0" w14:textId="77777777" w:rsidR="00BE41E5" w:rsidRPr="00181BF5" w:rsidRDefault="00BE41E5" w:rsidP="008E16A5">
            <w:pPr>
              <w:jc w:val="center"/>
              <w:rPr>
                <w:rFonts w:ascii="Times New Roman" w:hAnsi="Times New Roman" w:cs="Times New Roman"/>
                <w:b/>
                <w:bCs/>
                <w:i/>
                <w:iCs/>
                <w:sz w:val="24"/>
                <w:szCs w:val="24"/>
              </w:rPr>
            </w:pPr>
          </w:p>
          <w:p w14:paraId="0B899A58" w14:textId="77777777" w:rsidR="00BE41E5" w:rsidRPr="00181BF5" w:rsidRDefault="00BE41E5" w:rsidP="008E16A5">
            <w:pPr>
              <w:jc w:val="center"/>
              <w:rPr>
                <w:rFonts w:ascii="Times New Roman" w:hAnsi="Times New Roman" w:cs="Times New Roman"/>
                <w:b/>
                <w:bCs/>
                <w:i/>
                <w:iCs/>
                <w:sz w:val="24"/>
                <w:szCs w:val="24"/>
              </w:rPr>
            </w:pPr>
          </w:p>
          <w:p w14:paraId="38F2C8A2" w14:textId="77777777" w:rsidR="00BE41E5" w:rsidRPr="00181BF5" w:rsidRDefault="00BE41E5" w:rsidP="008E16A5">
            <w:pPr>
              <w:jc w:val="center"/>
              <w:rPr>
                <w:rFonts w:ascii="Times New Roman" w:hAnsi="Times New Roman" w:cs="Times New Roman"/>
                <w:b/>
                <w:bCs/>
                <w:i/>
                <w:iCs/>
                <w:sz w:val="24"/>
                <w:szCs w:val="24"/>
              </w:rPr>
            </w:pPr>
          </w:p>
          <w:p w14:paraId="5507BE33" w14:textId="77777777" w:rsidR="00BE41E5" w:rsidRPr="00181BF5" w:rsidRDefault="00BE41E5" w:rsidP="008E16A5">
            <w:pPr>
              <w:jc w:val="center"/>
              <w:rPr>
                <w:rFonts w:ascii="Times New Roman" w:hAnsi="Times New Roman" w:cs="Times New Roman"/>
                <w:b/>
                <w:bCs/>
                <w:i/>
                <w:iCs/>
                <w:sz w:val="24"/>
                <w:szCs w:val="24"/>
              </w:rPr>
            </w:pPr>
          </w:p>
          <w:p w14:paraId="25189215" w14:textId="77777777" w:rsidR="00BE41E5" w:rsidRPr="00181BF5" w:rsidRDefault="00BE41E5" w:rsidP="008E16A5">
            <w:pPr>
              <w:jc w:val="center"/>
              <w:rPr>
                <w:rFonts w:ascii="Times New Roman" w:hAnsi="Times New Roman" w:cs="Times New Roman"/>
                <w:b/>
                <w:bCs/>
                <w:i/>
                <w:iCs/>
                <w:sz w:val="24"/>
                <w:szCs w:val="24"/>
              </w:rPr>
            </w:pPr>
          </w:p>
          <w:p w14:paraId="3AA8E427" w14:textId="77777777" w:rsidR="00BE41E5" w:rsidRPr="00181BF5" w:rsidRDefault="00BE41E5" w:rsidP="008E16A5">
            <w:pPr>
              <w:jc w:val="center"/>
              <w:rPr>
                <w:rFonts w:ascii="Times New Roman" w:hAnsi="Times New Roman" w:cs="Times New Roman"/>
                <w:b/>
                <w:bCs/>
                <w:i/>
                <w:iCs/>
                <w:sz w:val="24"/>
                <w:szCs w:val="24"/>
              </w:rPr>
            </w:pPr>
          </w:p>
          <w:p w14:paraId="7C4592AB" w14:textId="77777777" w:rsidR="00BE41E5" w:rsidRPr="00181BF5" w:rsidRDefault="00BE41E5" w:rsidP="008E16A5">
            <w:pPr>
              <w:jc w:val="center"/>
              <w:rPr>
                <w:rFonts w:ascii="Times New Roman" w:hAnsi="Times New Roman" w:cs="Times New Roman"/>
                <w:b/>
                <w:bCs/>
                <w:i/>
                <w:iCs/>
                <w:sz w:val="24"/>
                <w:szCs w:val="24"/>
              </w:rPr>
            </w:pPr>
          </w:p>
          <w:p w14:paraId="1418968C" w14:textId="77777777" w:rsidR="00BE41E5" w:rsidRPr="00181BF5" w:rsidRDefault="00BE41E5" w:rsidP="008E16A5">
            <w:pPr>
              <w:jc w:val="center"/>
              <w:rPr>
                <w:rFonts w:ascii="Times New Roman" w:hAnsi="Times New Roman" w:cs="Times New Roman"/>
                <w:b/>
                <w:bCs/>
                <w:i/>
                <w:iCs/>
                <w:sz w:val="24"/>
                <w:szCs w:val="24"/>
              </w:rPr>
            </w:pPr>
          </w:p>
          <w:p w14:paraId="0E54260B" w14:textId="77777777" w:rsidR="00BE41E5" w:rsidRPr="00181BF5" w:rsidRDefault="00BE41E5" w:rsidP="008E16A5">
            <w:pPr>
              <w:jc w:val="center"/>
              <w:rPr>
                <w:rFonts w:ascii="Times New Roman" w:hAnsi="Times New Roman" w:cs="Times New Roman"/>
                <w:b/>
                <w:bCs/>
                <w:i/>
                <w:iCs/>
                <w:sz w:val="24"/>
                <w:szCs w:val="24"/>
              </w:rPr>
            </w:pPr>
          </w:p>
          <w:p w14:paraId="4D443BC7" w14:textId="77777777" w:rsidR="00BE41E5" w:rsidRPr="00181BF5" w:rsidRDefault="00BE41E5" w:rsidP="008E16A5">
            <w:pPr>
              <w:jc w:val="center"/>
              <w:rPr>
                <w:rFonts w:ascii="Times New Roman" w:hAnsi="Times New Roman" w:cs="Times New Roman"/>
                <w:b/>
                <w:bCs/>
                <w:i/>
                <w:iCs/>
                <w:sz w:val="24"/>
                <w:szCs w:val="24"/>
              </w:rPr>
            </w:pPr>
          </w:p>
          <w:p w14:paraId="4DB61B95" w14:textId="77777777" w:rsidR="00BE41E5" w:rsidRPr="00181BF5" w:rsidRDefault="00BE41E5" w:rsidP="008E16A5">
            <w:pPr>
              <w:jc w:val="center"/>
              <w:rPr>
                <w:rFonts w:ascii="Times New Roman" w:hAnsi="Times New Roman" w:cs="Times New Roman"/>
                <w:b/>
                <w:bCs/>
                <w:i/>
                <w:iCs/>
                <w:sz w:val="24"/>
                <w:szCs w:val="24"/>
              </w:rPr>
            </w:pPr>
          </w:p>
          <w:p w14:paraId="5E4CF83F" w14:textId="77777777" w:rsidR="00BE41E5" w:rsidRPr="00181BF5" w:rsidRDefault="00BE41E5" w:rsidP="008E16A5">
            <w:pPr>
              <w:jc w:val="center"/>
              <w:rPr>
                <w:rFonts w:ascii="Times New Roman" w:hAnsi="Times New Roman" w:cs="Times New Roman"/>
                <w:b/>
                <w:bCs/>
                <w:i/>
                <w:iCs/>
                <w:sz w:val="24"/>
                <w:szCs w:val="24"/>
              </w:rPr>
            </w:pPr>
          </w:p>
          <w:p w14:paraId="49DC6FEA" w14:textId="77777777" w:rsidR="00BE41E5" w:rsidRPr="00181BF5" w:rsidRDefault="00BE41E5" w:rsidP="008E16A5">
            <w:pPr>
              <w:jc w:val="center"/>
              <w:rPr>
                <w:rFonts w:ascii="Times New Roman" w:hAnsi="Times New Roman" w:cs="Times New Roman"/>
                <w:b/>
                <w:bCs/>
                <w:i/>
                <w:iCs/>
                <w:sz w:val="24"/>
                <w:szCs w:val="24"/>
              </w:rPr>
            </w:pPr>
          </w:p>
          <w:p w14:paraId="28BE347C" w14:textId="77777777" w:rsidR="00BE41E5" w:rsidRPr="00181BF5" w:rsidRDefault="00BE41E5" w:rsidP="008E16A5">
            <w:pPr>
              <w:jc w:val="center"/>
              <w:rPr>
                <w:rFonts w:ascii="Times New Roman" w:hAnsi="Times New Roman" w:cs="Times New Roman"/>
                <w:b/>
                <w:bCs/>
                <w:i/>
                <w:iCs/>
                <w:sz w:val="24"/>
                <w:szCs w:val="24"/>
              </w:rPr>
            </w:pPr>
          </w:p>
          <w:p w14:paraId="23F02FAC" w14:textId="77777777" w:rsidR="00BE41E5" w:rsidRPr="00181BF5" w:rsidRDefault="00BE41E5" w:rsidP="008E16A5">
            <w:pPr>
              <w:jc w:val="center"/>
              <w:rPr>
                <w:rFonts w:ascii="Times New Roman" w:hAnsi="Times New Roman" w:cs="Times New Roman"/>
                <w:b/>
                <w:bCs/>
                <w:i/>
                <w:iCs/>
                <w:sz w:val="24"/>
                <w:szCs w:val="24"/>
              </w:rPr>
            </w:pPr>
          </w:p>
          <w:p w14:paraId="50619CEB" w14:textId="77777777" w:rsidR="00BE41E5" w:rsidRPr="00181BF5" w:rsidRDefault="00BE41E5" w:rsidP="008E16A5">
            <w:pPr>
              <w:jc w:val="center"/>
              <w:rPr>
                <w:rFonts w:ascii="Times New Roman" w:hAnsi="Times New Roman" w:cs="Times New Roman"/>
                <w:b/>
                <w:bCs/>
                <w:i/>
                <w:iCs/>
                <w:sz w:val="24"/>
                <w:szCs w:val="24"/>
              </w:rPr>
            </w:pPr>
          </w:p>
          <w:p w14:paraId="4BCDCF7E" w14:textId="77777777" w:rsidR="00BE41E5" w:rsidRPr="00181BF5" w:rsidRDefault="00BE41E5" w:rsidP="008E16A5">
            <w:pPr>
              <w:jc w:val="center"/>
              <w:rPr>
                <w:rFonts w:ascii="Times New Roman" w:hAnsi="Times New Roman" w:cs="Times New Roman"/>
                <w:b/>
                <w:bCs/>
                <w:i/>
                <w:iCs/>
                <w:sz w:val="24"/>
                <w:szCs w:val="24"/>
              </w:rPr>
            </w:pPr>
          </w:p>
          <w:p w14:paraId="319DF2BC" w14:textId="77777777" w:rsidR="00BE41E5" w:rsidRPr="00181BF5" w:rsidRDefault="00BE41E5" w:rsidP="008E16A5">
            <w:pPr>
              <w:jc w:val="center"/>
              <w:rPr>
                <w:rFonts w:ascii="Times New Roman" w:hAnsi="Times New Roman" w:cs="Times New Roman"/>
                <w:b/>
                <w:bCs/>
                <w:i/>
                <w:iCs/>
                <w:sz w:val="24"/>
                <w:szCs w:val="24"/>
              </w:rPr>
            </w:pPr>
          </w:p>
          <w:p w14:paraId="1375E799" w14:textId="77777777" w:rsidR="00BE41E5" w:rsidRPr="00181BF5" w:rsidRDefault="00BE41E5" w:rsidP="008E16A5">
            <w:pPr>
              <w:jc w:val="center"/>
              <w:rPr>
                <w:rFonts w:ascii="Times New Roman" w:hAnsi="Times New Roman" w:cs="Times New Roman"/>
                <w:b/>
                <w:bCs/>
                <w:i/>
                <w:iCs/>
                <w:sz w:val="24"/>
                <w:szCs w:val="24"/>
              </w:rPr>
            </w:pPr>
          </w:p>
          <w:p w14:paraId="2D428F22" w14:textId="77777777" w:rsidR="00BE41E5" w:rsidRPr="00181BF5" w:rsidRDefault="00BE41E5" w:rsidP="008E16A5">
            <w:pPr>
              <w:jc w:val="center"/>
              <w:rPr>
                <w:rFonts w:ascii="Times New Roman" w:hAnsi="Times New Roman" w:cs="Times New Roman"/>
                <w:b/>
                <w:bCs/>
                <w:i/>
                <w:iCs/>
                <w:sz w:val="24"/>
                <w:szCs w:val="24"/>
              </w:rPr>
            </w:pPr>
          </w:p>
          <w:p w14:paraId="6D79C7D1" w14:textId="77777777" w:rsidR="00BE41E5" w:rsidRPr="00181BF5" w:rsidRDefault="00BE41E5" w:rsidP="008E16A5">
            <w:pPr>
              <w:jc w:val="center"/>
              <w:rPr>
                <w:rFonts w:ascii="Times New Roman" w:hAnsi="Times New Roman" w:cs="Times New Roman"/>
                <w:b/>
                <w:bCs/>
                <w:i/>
                <w:iCs/>
                <w:sz w:val="24"/>
                <w:szCs w:val="24"/>
              </w:rPr>
            </w:pPr>
          </w:p>
          <w:p w14:paraId="73F38D2A" w14:textId="77777777" w:rsidR="00BE41E5" w:rsidRPr="00181BF5" w:rsidRDefault="00BE41E5" w:rsidP="008E16A5">
            <w:pPr>
              <w:jc w:val="center"/>
              <w:rPr>
                <w:rFonts w:ascii="Times New Roman" w:hAnsi="Times New Roman" w:cs="Times New Roman"/>
                <w:b/>
                <w:bCs/>
                <w:i/>
                <w:iCs/>
                <w:sz w:val="24"/>
                <w:szCs w:val="24"/>
              </w:rPr>
            </w:pPr>
          </w:p>
          <w:p w14:paraId="617B885B" w14:textId="77777777" w:rsidR="00BE41E5" w:rsidRPr="00181BF5" w:rsidRDefault="00BE41E5" w:rsidP="008E16A5">
            <w:pPr>
              <w:jc w:val="center"/>
              <w:rPr>
                <w:rFonts w:ascii="Times New Roman" w:hAnsi="Times New Roman" w:cs="Times New Roman"/>
                <w:b/>
                <w:bCs/>
                <w:i/>
                <w:iCs/>
                <w:sz w:val="24"/>
                <w:szCs w:val="24"/>
              </w:rPr>
            </w:pPr>
          </w:p>
          <w:p w14:paraId="5B2AEDE3" w14:textId="77777777" w:rsidR="00BE41E5" w:rsidRPr="00181BF5" w:rsidRDefault="00BE41E5" w:rsidP="008E16A5">
            <w:pPr>
              <w:jc w:val="center"/>
              <w:rPr>
                <w:rFonts w:ascii="Times New Roman" w:hAnsi="Times New Roman" w:cs="Times New Roman"/>
                <w:b/>
                <w:bCs/>
                <w:i/>
                <w:iCs/>
                <w:sz w:val="24"/>
                <w:szCs w:val="24"/>
              </w:rPr>
            </w:pPr>
          </w:p>
          <w:p w14:paraId="18F50DB6" w14:textId="77777777" w:rsidR="00BE41E5" w:rsidRPr="00181BF5" w:rsidRDefault="00BE41E5" w:rsidP="008E16A5">
            <w:pPr>
              <w:jc w:val="center"/>
              <w:rPr>
                <w:rFonts w:ascii="Times New Roman" w:hAnsi="Times New Roman" w:cs="Times New Roman"/>
                <w:b/>
                <w:bCs/>
                <w:i/>
                <w:iCs/>
                <w:sz w:val="24"/>
                <w:szCs w:val="24"/>
              </w:rPr>
            </w:pPr>
          </w:p>
          <w:p w14:paraId="0C1BB658" w14:textId="77777777" w:rsidR="00BE41E5" w:rsidRPr="00181BF5" w:rsidRDefault="00BE41E5" w:rsidP="008E16A5">
            <w:pPr>
              <w:jc w:val="center"/>
              <w:rPr>
                <w:rFonts w:ascii="Times New Roman" w:hAnsi="Times New Roman" w:cs="Times New Roman"/>
                <w:b/>
                <w:bCs/>
                <w:i/>
                <w:iCs/>
                <w:sz w:val="24"/>
                <w:szCs w:val="24"/>
              </w:rPr>
            </w:pPr>
          </w:p>
          <w:p w14:paraId="1E2EFC6D" w14:textId="77777777" w:rsidR="00BE41E5" w:rsidRPr="00181BF5" w:rsidRDefault="00BE41E5" w:rsidP="008E16A5">
            <w:pPr>
              <w:jc w:val="center"/>
              <w:rPr>
                <w:rFonts w:ascii="Times New Roman" w:hAnsi="Times New Roman" w:cs="Times New Roman"/>
                <w:b/>
                <w:bCs/>
                <w:i/>
                <w:iCs/>
                <w:sz w:val="24"/>
                <w:szCs w:val="24"/>
              </w:rPr>
            </w:pPr>
          </w:p>
          <w:p w14:paraId="0B96ACC1" w14:textId="77777777" w:rsidR="00BE41E5" w:rsidRPr="00181BF5" w:rsidRDefault="00BE41E5" w:rsidP="008E16A5">
            <w:pPr>
              <w:jc w:val="center"/>
              <w:rPr>
                <w:rFonts w:ascii="Times New Roman" w:hAnsi="Times New Roman" w:cs="Times New Roman"/>
                <w:b/>
                <w:bCs/>
                <w:i/>
                <w:iCs/>
                <w:sz w:val="24"/>
                <w:szCs w:val="24"/>
              </w:rPr>
            </w:pPr>
          </w:p>
          <w:p w14:paraId="2E6E22B5" w14:textId="77777777" w:rsidR="00BE41E5" w:rsidRPr="00181BF5" w:rsidRDefault="00BE41E5" w:rsidP="008E16A5">
            <w:pPr>
              <w:jc w:val="center"/>
              <w:rPr>
                <w:rFonts w:ascii="Times New Roman" w:hAnsi="Times New Roman" w:cs="Times New Roman"/>
                <w:b/>
                <w:bCs/>
                <w:i/>
                <w:iCs/>
                <w:sz w:val="24"/>
                <w:szCs w:val="24"/>
              </w:rPr>
            </w:pPr>
          </w:p>
          <w:p w14:paraId="5236553E" w14:textId="77777777" w:rsidR="00BE41E5" w:rsidRPr="00181BF5" w:rsidRDefault="00BE41E5" w:rsidP="008E16A5">
            <w:pPr>
              <w:jc w:val="center"/>
              <w:rPr>
                <w:rFonts w:ascii="Times New Roman" w:hAnsi="Times New Roman" w:cs="Times New Roman"/>
                <w:b/>
                <w:bCs/>
                <w:i/>
                <w:iCs/>
                <w:sz w:val="24"/>
                <w:szCs w:val="24"/>
              </w:rPr>
            </w:pPr>
          </w:p>
          <w:p w14:paraId="0970FD0D" w14:textId="77777777" w:rsidR="00BE41E5" w:rsidRPr="00181BF5" w:rsidRDefault="00BE41E5" w:rsidP="008E16A5">
            <w:pPr>
              <w:jc w:val="center"/>
              <w:rPr>
                <w:rFonts w:ascii="Times New Roman" w:hAnsi="Times New Roman" w:cs="Times New Roman"/>
                <w:b/>
                <w:bCs/>
                <w:i/>
                <w:iCs/>
                <w:sz w:val="24"/>
                <w:szCs w:val="24"/>
              </w:rPr>
            </w:pPr>
          </w:p>
          <w:p w14:paraId="4EA880D0" w14:textId="77777777" w:rsidR="00BE41E5" w:rsidRPr="00181BF5" w:rsidRDefault="00BE41E5" w:rsidP="008E16A5">
            <w:pPr>
              <w:jc w:val="center"/>
              <w:rPr>
                <w:rFonts w:ascii="Times New Roman" w:hAnsi="Times New Roman" w:cs="Times New Roman"/>
                <w:b/>
                <w:bCs/>
                <w:i/>
                <w:iCs/>
                <w:sz w:val="24"/>
                <w:szCs w:val="24"/>
              </w:rPr>
            </w:pPr>
          </w:p>
          <w:p w14:paraId="31628208" w14:textId="77777777" w:rsidR="00BE41E5" w:rsidRPr="00181BF5" w:rsidRDefault="00BE41E5" w:rsidP="008E16A5">
            <w:pPr>
              <w:jc w:val="center"/>
              <w:rPr>
                <w:rFonts w:ascii="Times New Roman" w:hAnsi="Times New Roman" w:cs="Times New Roman"/>
                <w:b/>
                <w:bCs/>
                <w:i/>
                <w:iCs/>
                <w:sz w:val="24"/>
                <w:szCs w:val="24"/>
              </w:rPr>
            </w:pPr>
          </w:p>
          <w:p w14:paraId="2B2337E9" w14:textId="77777777" w:rsidR="00BE41E5" w:rsidRPr="00181BF5" w:rsidRDefault="00BE41E5" w:rsidP="008E16A5">
            <w:pPr>
              <w:jc w:val="center"/>
              <w:rPr>
                <w:rFonts w:ascii="Times New Roman" w:hAnsi="Times New Roman" w:cs="Times New Roman"/>
                <w:b/>
                <w:bCs/>
                <w:i/>
                <w:iCs/>
                <w:sz w:val="24"/>
                <w:szCs w:val="24"/>
              </w:rPr>
            </w:pPr>
          </w:p>
          <w:p w14:paraId="0124B8AB" w14:textId="77777777" w:rsidR="00BE41E5" w:rsidRPr="00181BF5" w:rsidRDefault="00BE41E5" w:rsidP="008E16A5">
            <w:pPr>
              <w:jc w:val="center"/>
              <w:rPr>
                <w:rFonts w:ascii="Times New Roman" w:hAnsi="Times New Roman" w:cs="Times New Roman"/>
                <w:b/>
                <w:bCs/>
                <w:i/>
                <w:iCs/>
                <w:sz w:val="24"/>
                <w:szCs w:val="24"/>
              </w:rPr>
            </w:pPr>
          </w:p>
          <w:p w14:paraId="78CD357C" w14:textId="77777777" w:rsidR="00BE41E5" w:rsidRPr="00181BF5" w:rsidRDefault="00BE41E5" w:rsidP="008E16A5">
            <w:pPr>
              <w:jc w:val="center"/>
              <w:rPr>
                <w:rFonts w:ascii="Times New Roman" w:hAnsi="Times New Roman" w:cs="Times New Roman"/>
                <w:b/>
                <w:bCs/>
                <w:i/>
                <w:iCs/>
                <w:sz w:val="24"/>
                <w:szCs w:val="24"/>
              </w:rPr>
            </w:pPr>
          </w:p>
          <w:p w14:paraId="7389CD2E" w14:textId="77777777" w:rsidR="00BE41E5" w:rsidRPr="00181BF5" w:rsidRDefault="00BE41E5" w:rsidP="008E16A5">
            <w:pPr>
              <w:jc w:val="center"/>
              <w:rPr>
                <w:rFonts w:ascii="Times New Roman" w:hAnsi="Times New Roman" w:cs="Times New Roman"/>
                <w:b/>
                <w:bCs/>
                <w:i/>
                <w:iCs/>
                <w:sz w:val="24"/>
                <w:szCs w:val="24"/>
              </w:rPr>
            </w:pPr>
          </w:p>
          <w:p w14:paraId="0891621D" w14:textId="77777777" w:rsidR="00BE41E5" w:rsidRPr="00181BF5" w:rsidRDefault="00BE41E5" w:rsidP="008E16A5">
            <w:pPr>
              <w:jc w:val="center"/>
              <w:rPr>
                <w:rFonts w:ascii="Times New Roman" w:hAnsi="Times New Roman" w:cs="Times New Roman"/>
                <w:b/>
                <w:bCs/>
                <w:i/>
                <w:iCs/>
                <w:sz w:val="24"/>
                <w:szCs w:val="24"/>
              </w:rPr>
            </w:pPr>
          </w:p>
          <w:p w14:paraId="4C6DA483" w14:textId="77777777" w:rsidR="00BE41E5" w:rsidRPr="00181BF5" w:rsidRDefault="00BE41E5" w:rsidP="008E16A5">
            <w:pPr>
              <w:jc w:val="center"/>
              <w:rPr>
                <w:rFonts w:ascii="Times New Roman" w:hAnsi="Times New Roman" w:cs="Times New Roman"/>
                <w:b/>
                <w:bCs/>
                <w:i/>
                <w:iCs/>
                <w:sz w:val="24"/>
                <w:szCs w:val="24"/>
              </w:rPr>
            </w:pPr>
          </w:p>
          <w:p w14:paraId="254D155A" w14:textId="77777777" w:rsidR="00BE41E5" w:rsidRPr="00181BF5" w:rsidRDefault="00BE41E5" w:rsidP="008E16A5">
            <w:pPr>
              <w:jc w:val="center"/>
              <w:rPr>
                <w:rFonts w:ascii="Times New Roman" w:hAnsi="Times New Roman" w:cs="Times New Roman"/>
                <w:b/>
                <w:bCs/>
                <w:i/>
                <w:iCs/>
                <w:sz w:val="24"/>
                <w:szCs w:val="24"/>
              </w:rPr>
            </w:pPr>
          </w:p>
          <w:p w14:paraId="1938D66B" w14:textId="77777777" w:rsidR="00BE41E5" w:rsidRPr="00181BF5" w:rsidRDefault="00BE41E5" w:rsidP="008E16A5">
            <w:pPr>
              <w:jc w:val="center"/>
              <w:rPr>
                <w:rFonts w:ascii="Times New Roman" w:hAnsi="Times New Roman" w:cs="Times New Roman"/>
                <w:b/>
                <w:bCs/>
                <w:i/>
                <w:iCs/>
                <w:sz w:val="24"/>
                <w:szCs w:val="24"/>
              </w:rPr>
            </w:pPr>
          </w:p>
          <w:p w14:paraId="34868D9B" w14:textId="77777777" w:rsidR="00BE41E5" w:rsidRPr="00181BF5" w:rsidRDefault="00BE41E5" w:rsidP="008E16A5">
            <w:pPr>
              <w:jc w:val="center"/>
              <w:rPr>
                <w:rFonts w:ascii="Times New Roman" w:hAnsi="Times New Roman" w:cs="Times New Roman"/>
                <w:b/>
                <w:bCs/>
                <w:i/>
                <w:iCs/>
                <w:sz w:val="24"/>
                <w:szCs w:val="24"/>
              </w:rPr>
            </w:pPr>
          </w:p>
          <w:p w14:paraId="28F338C5" w14:textId="77777777" w:rsidR="00BE41E5" w:rsidRPr="00181BF5" w:rsidRDefault="00BE41E5" w:rsidP="008E16A5">
            <w:pPr>
              <w:jc w:val="center"/>
              <w:rPr>
                <w:rFonts w:ascii="Times New Roman" w:hAnsi="Times New Roman" w:cs="Times New Roman"/>
                <w:b/>
                <w:bCs/>
                <w:i/>
                <w:iCs/>
                <w:sz w:val="24"/>
                <w:szCs w:val="24"/>
              </w:rPr>
            </w:pPr>
          </w:p>
          <w:p w14:paraId="15D59FA8" w14:textId="77777777" w:rsidR="00BE41E5" w:rsidRPr="00181BF5" w:rsidRDefault="00BE41E5" w:rsidP="008E16A5">
            <w:pPr>
              <w:jc w:val="center"/>
              <w:rPr>
                <w:rFonts w:ascii="Times New Roman" w:hAnsi="Times New Roman" w:cs="Times New Roman"/>
                <w:b/>
                <w:bCs/>
                <w:i/>
                <w:iCs/>
                <w:sz w:val="24"/>
                <w:szCs w:val="24"/>
              </w:rPr>
            </w:pPr>
          </w:p>
          <w:p w14:paraId="3F5AAB73" w14:textId="77777777" w:rsidR="00BE41E5" w:rsidRPr="00181BF5" w:rsidRDefault="00BE41E5" w:rsidP="008E16A5">
            <w:pPr>
              <w:jc w:val="center"/>
              <w:rPr>
                <w:rFonts w:ascii="Times New Roman" w:hAnsi="Times New Roman" w:cs="Times New Roman"/>
                <w:b/>
                <w:bCs/>
                <w:i/>
                <w:iCs/>
                <w:sz w:val="24"/>
                <w:szCs w:val="24"/>
              </w:rPr>
            </w:pPr>
          </w:p>
          <w:p w14:paraId="14703631" w14:textId="77777777" w:rsidR="00BE41E5" w:rsidRPr="00181BF5" w:rsidRDefault="00BE41E5" w:rsidP="008E16A5">
            <w:pPr>
              <w:jc w:val="center"/>
              <w:rPr>
                <w:rFonts w:ascii="Times New Roman" w:hAnsi="Times New Roman" w:cs="Times New Roman"/>
                <w:b/>
                <w:bCs/>
                <w:i/>
                <w:iCs/>
                <w:sz w:val="24"/>
                <w:szCs w:val="24"/>
              </w:rPr>
            </w:pPr>
          </w:p>
          <w:p w14:paraId="2FDBC05B" w14:textId="77777777" w:rsidR="00BE41E5" w:rsidRPr="00181BF5" w:rsidRDefault="00BE41E5" w:rsidP="008E16A5">
            <w:pPr>
              <w:jc w:val="center"/>
              <w:rPr>
                <w:rFonts w:ascii="Times New Roman" w:hAnsi="Times New Roman" w:cs="Times New Roman"/>
                <w:b/>
                <w:bCs/>
                <w:i/>
                <w:iCs/>
                <w:sz w:val="24"/>
                <w:szCs w:val="24"/>
              </w:rPr>
            </w:pPr>
          </w:p>
          <w:p w14:paraId="1C6F32A3" w14:textId="77777777" w:rsidR="00BE41E5" w:rsidRPr="00181BF5" w:rsidRDefault="00BE41E5" w:rsidP="008E16A5">
            <w:pPr>
              <w:jc w:val="center"/>
              <w:rPr>
                <w:rFonts w:ascii="Times New Roman" w:hAnsi="Times New Roman" w:cs="Times New Roman"/>
                <w:b/>
                <w:bCs/>
                <w:i/>
                <w:iCs/>
                <w:sz w:val="24"/>
                <w:szCs w:val="24"/>
              </w:rPr>
            </w:pPr>
          </w:p>
          <w:p w14:paraId="70F646F1" w14:textId="77777777" w:rsidR="00BE41E5" w:rsidRPr="00181BF5" w:rsidRDefault="00BE41E5" w:rsidP="008E16A5">
            <w:pPr>
              <w:jc w:val="center"/>
              <w:rPr>
                <w:rFonts w:ascii="Times New Roman" w:hAnsi="Times New Roman" w:cs="Times New Roman"/>
                <w:b/>
                <w:bCs/>
                <w:i/>
                <w:iCs/>
                <w:sz w:val="24"/>
                <w:szCs w:val="24"/>
              </w:rPr>
            </w:pPr>
          </w:p>
          <w:p w14:paraId="330C8071" w14:textId="77777777" w:rsidR="00BE41E5" w:rsidRPr="00181BF5" w:rsidRDefault="00BE41E5" w:rsidP="008E16A5">
            <w:pPr>
              <w:jc w:val="center"/>
              <w:rPr>
                <w:rFonts w:ascii="Times New Roman" w:hAnsi="Times New Roman" w:cs="Times New Roman"/>
                <w:b/>
                <w:bCs/>
                <w:i/>
                <w:iCs/>
                <w:sz w:val="24"/>
                <w:szCs w:val="24"/>
              </w:rPr>
            </w:pPr>
          </w:p>
          <w:p w14:paraId="01A83051" w14:textId="77777777" w:rsidR="00BE41E5" w:rsidRPr="00181BF5" w:rsidRDefault="00BE41E5" w:rsidP="008E16A5">
            <w:pPr>
              <w:jc w:val="center"/>
              <w:rPr>
                <w:rFonts w:ascii="Times New Roman" w:hAnsi="Times New Roman" w:cs="Times New Roman"/>
                <w:b/>
                <w:bCs/>
                <w:i/>
                <w:iCs/>
                <w:sz w:val="24"/>
                <w:szCs w:val="24"/>
              </w:rPr>
            </w:pPr>
          </w:p>
          <w:p w14:paraId="2C524EEC" w14:textId="77777777" w:rsidR="00BE41E5" w:rsidRPr="00181BF5" w:rsidRDefault="00BE41E5" w:rsidP="008E16A5">
            <w:pPr>
              <w:jc w:val="center"/>
              <w:rPr>
                <w:rFonts w:ascii="Times New Roman" w:hAnsi="Times New Roman" w:cs="Times New Roman"/>
                <w:b/>
                <w:bCs/>
                <w:i/>
                <w:iCs/>
                <w:sz w:val="24"/>
                <w:szCs w:val="24"/>
              </w:rPr>
            </w:pPr>
          </w:p>
          <w:p w14:paraId="6CAA6FC0" w14:textId="77777777" w:rsidR="00BE41E5" w:rsidRPr="00181BF5" w:rsidRDefault="00BE41E5" w:rsidP="008E16A5">
            <w:pPr>
              <w:jc w:val="center"/>
              <w:rPr>
                <w:rFonts w:ascii="Times New Roman" w:hAnsi="Times New Roman" w:cs="Times New Roman"/>
                <w:b/>
                <w:bCs/>
                <w:i/>
                <w:iCs/>
                <w:sz w:val="24"/>
                <w:szCs w:val="24"/>
              </w:rPr>
            </w:pPr>
          </w:p>
          <w:p w14:paraId="618E110C" w14:textId="77777777" w:rsidR="00BE41E5" w:rsidRPr="00181BF5" w:rsidRDefault="00BE41E5" w:rsidP="008E16A5">
            <w:pPr>
              <w:jc w:val="center"/>
              <w:rPr>
                <w:rFonts w:ascii="Times New Roman" w:hAnsi="Times New Roman" w:cs="Times New Roman"/>
                <w:b/>
                <w:bCs/>
                <w:i/>
                <w:iCs/>
                <w:sz w:val="24"/>
                <w:szCs w:val="24"/>
              </w:rPr>
            </w:pPr>
          </w:p>
          <w:p w14:paraId="6EA924D8" w14:textId="77777777" w:rsidR="008050F8" w:rsidRPr="00181BF5" w:rsidRDefault="008050F8" w:rsidP="008E16A5">
            <w:pPr>
              <w:jc w:val="center"/>
              <w:rPr>
                <w:b/>
                <w:bCs/>
                <w:i/>
                <w:iCs/>
                <w:szCs w:val="24"/>
              </w:rPr>
            </w:pPr>
          </w:p>
          <w:p w14:paraId="522B4282" w14:textId="77777777" w:rsidR="008050F8" w:rsidRPr="00181BF5" w:rsidRDefault="008050F8" w:rsidP="008E16A5">
            <w:pPr>
              <w:jc w:val="center"/>
              <w:rPr>
                <w:rFonts w:ascii="Times New Roman" w:hAnsi="Times New Roman" w:cs="Times New Roman"/>
                <w:b/>
                <w:bCs/>
                <w:i/>
                <w:iCs/>
                <w:sz w:val="24"/>
                <w:szCs w:val="24"/>
              </w:rPr>
            </w:pPr>
          </w:p>
          <w:p w14:paraId="11F6BD07" w14:textId="77777777" w:rsidR="00DB3332" w:rsidRPr="00181BF5" w:rsidRDefault="00DB3332" w:rsidP="00493C0A">
            <w:pPr>
              <w:rPr>
                <w:rFonts w:ascii="Times New Roman" w:hAnsi="Times New Roman" w:cs="Times New Roman"/>
                <w:b/>
                <w:bCs/>
                <w:i/>
                <w:iCs/>
                <w:sz w:val="24"/>
                <w:szCs w:val="24"/>
              </w:rPr>
            </w:pPr>
          </w:p>
          <w:p w14:paraId="1F069A56" w14:textId="77777777" w:rsidR="006C5CE1" w:rsidRDefault="006C5CE1" w:rsidP="008E16A5">
            <w:pPr>
              <w:rPr>
                <w:rFonts w:ascii="Times New Roman" w:hAnsi="Times New Roman" w:cs="Times New Roman"/>
                <w:bCs/>
                <w:iCs/>
                <w:sz w:val="24"/>
                <w:szCs w:val="24"/>
              </w:rPr>
            </w:pPr>
          </w:p>
          <w:p w14:paraId="46DB14EC" w14:textId="558D0BB2" w:rsidR="00BE41E5" w:rsidRPr="00181BF5" w:rsidRDefault="00BE41E5" w:rsidP="008E16A5">
            <w:pPr>
              <w:rPr>
                <w:rFonts w:ascii="Times New Roman" w:hAnsi="Times New Roman" w:cs="Times New Roman"/>
                <w:bCs/>
                <w:iCs/>
                <w:sz w:val="24"/>
                <w:szCs w:val="24"/>
              </w:rPr>
            </w:pPr>
            <w:r w:rsidRPr="00181BF5">
              <w:rPr>
                <w:rFonts w:ascii="Times New Roman" w:hAnsi="Times New Roman" w:cs="Times New Roman"/>
                <w:bCs/>
                <w:iCs/>
                <w:sz w:val="24"/>
                <w:szCs w:val="24"/>
              </w:rPr>
              <w:t>2.1.3. Edukacinių išvykų ir kitų veiklų plėtra.</w:t>
            </w:r>
          </w:p>
          <w:p w14:paraId="5DBE7FEB" w14:textId="77777777" w:rsidR="00BE41E5" w:rsidRPr="00181BF5" w:rsidRDefault="00BE41E5" w:rsidP="008E16A5">
            <w:pPr>
              <w:rPr>
                <w:rFonts w:ascii="Times New Roman" w:hAnsi="Times New Roman" w:cs="Times New Roman"/>
                <w:sz w:val="24"/>
                <w:szCs w:val="24"/>
                <w:lang w:eastAsia="lt-LT"/>
              </w:rPr>
            </w:pPr>
          </w:p>
          <w:p w14:paraId="703E4092" w14:textId="77777777" w:rsidR="00BE41E5" w:rsidRPr="00181BF5" w:rsidRDefault="00BE41E5" w:rsidP="008E16A5">
            <w:pPr>
              <w:rPr>
                <w:rFonts w:ascii="Times New Roman" w:hAnsi="Times New Roman" w:cs="Times New Roman"/>
                <w:sz w:val="24"/>
                <w:szCs w:val="24"/>
                <w:lang w:eastAsia="lt-LT"/>
              </w:rPr>
            </w:pPr>
          </w:p>
          <w:p w14:paraId="50E301FB" w14:textId="77777777" w:rsidR="00BE41E5" w:rsidRPr="00181BF5" w:rsidRDefault="00BE41E5" w:rsidP="008E16A5">
            <w:pPr>
              <w:rPr>
                <w:rFonts w:ascii="Times New Roman" w:hAnsi="Times New Roman" w:cs="Times New Roman"/>
                <w:b/>
                <w:bCs/>
                <w:i/>
                <w:iCs/>
                <w:sz w:val="24"/>
                <w:szCs w:val="24"/>
              </w:rPr>
            </w:pPr>
          </w:p>
          <w:p w14:paraId="633999C3" w14:textId="77777777" w:rsidR="006C5CE1" w:rsidRDefault="006C5CE1" w:rsidP="008E16A5">
            <w:pPr>
              <w:tabs>
                <w:tab w:val="left" w:pos="636"/>
                <w:tab w:val="left" w:pos="858"/>
              </w:tabs>
              <w:rPr>
                <w:rFonts w:ascii="Times New Roman" w:hAnsi="Times New Roman" w:cs="Times New Roman"/>
                <w:sz w:val="24"/>
                <w:szCs w:val="24"/>
              </w:rPr>
            </w:pPr>
          </w:p>
          <w:p w14:paraId="4FA81498" w14:textId="77777777" w:rsidR="006C5CE1" w:rsidRDefault="006C5CE1" w:rsidP="008E16A5">
            <w:pPr>
              <w:tabs>
                <w:tab w:val="left" w:pos="636"/>
                <w:tab w:val="left" w:pos="858"/>
              </w:tabs>
              <w:rPr>
                <w:rFonts w:ascii="Times New Roman" w:hAnsi="Times New Roman" w:cs="Times New Roman"/>
                <w:sz w:val="24"/>
                <w:szCs w:val="24"/>
              </w:rPr>
            </w:pPr>
          </w:p>
          <w:p w14:paraId="2FCFE2B6" w14:textId="33CCB77D" w:rsidR="00BE41E5" w:rsidRPr="00181BF5" w:rsidRDefault="00BE41E5" w:rsidP="008E16A5">
            <w:pPr>
              <w:tabs>
                <w:tab w:val="left" w:pos="636"/>
                <w:tab w:val="left" w:pos="858"/>
              </w:tabs>
              <w:rPr>
                <w:rFonts w:ascii="Times New Roman" w:hAnsi="Times New Roman" w:cs="Times New Roman"/>
                <w:b/>
                <w:bCs/>
                <w:i/>
                <w:iCs/>
                <w:sz w:val="24"/>
                <w:szCs w:val="24"/>
              </w:rPr>
            </w:pPr>
            <w:r w:rsidRPr="00181BF5">
              <w:rPr>
                <w:rFonts w:ascii="Times New Roman" w:hAnsi="Times New Roman" w:cs="Times New Roman"/>
                <w:sz w:val="24"/>
                <w:szCs w:val="24"/>
              </w:rPr>
              <w:t>2.1.4. Tradicinių mokyklos projektų tęstinumas</w:t>
            </w:r>
            <w:r w:rsidR="008050F8" w:rsidRPr="00181BF5">
              <w:rPr>
                <w:rFonts w:ascii="Times New Roman" w:hAnsi="Times New Roman" w:cs="Times New Roman"/>
                <w:sz w:val="24"/>
                <w:szCs w:val="24"/>
              </w:rPr>
              <w:t>.</w:t>
            </w:r>
          </w:p>
          <w:p w14:paraId="55392281" w14:textId="77777777" w:rsidR="00BE41E5" w:rsidRPr="00181BF5" w:rsidRDefault="00BE41E5" w:rsidP="008E16A5">
            <w:pPr>
              <w:rPr>
                <w:rFonts w:ascii="Times New Roman" w:hAnsi="Times New Roman" w:cs="Times New Roman"/>
                <w:sz w:val="24"/>
                <w:szCs w:val="24"/>
                <w:lang w:eastAsia="lt-LT"/>
              </w:rPr>
            </w:pPr>
          </w:p>
        </w:tc>
        <w:tc>
          <w:tcPr>
            <w:tcW w:w="2776" w:type="dxa"/>
          </w:tcPr>
          <w:p w14:paraId="0BED8629" w14:textId="77777777" w:rsidR="00BE41E5" w:rsidRPr="00181BF5" w:rsidRDefault="00BE41E5" w:rsidP="008E16A5">
            <w:pPr>
              <w:rPr>
                <w:rFonts w:ascii="Times New Roman" w:hAnsi="Times New Roman" w:cs="Times New Roman"/>
                <w:sz w:val="24"/>
                <w:szCs w:val="24"/>
                <w:lang w:eastAsia="lt-LT"/>
              </w:rPr>
            </w:pPr>
          </w:p>
          <w:p w14:paraId="32407776" w14:textId="77777777" w:rsidR="00BE41E5" w:rsidRPr="00181BF5" w:rsidRDefault="00BE41E5" w:rsidP="008E16A5">
            <w:pPr>
              <w:rPr>
                <w:rFonts w:ascii="Times New Roman" w:hAnsi="Times New Roman" w:cs="Times New Roman"/>
                <w:sz w:val="24"/>
                <w:szCs w:val="24"/>
                <w:lang w:eastAsia="lt-LT"/>
              </w:rPr>
            </w:pPr>
          </w:p>
          <w:p w14:paraId="6E33B5EB" w14:textId="77777777" w:rsidR="00BE41E5" w:rsidRPr="00181BF5" w:rsidRDefault="00BE41E5" w:rsidP="008E16A5">
            <w:pPr>
              <w:rPr>
                <w:rFonts w:ascii="Times New Roman" w:hAnsi="Times New Roman" w:cs="Times New Roman"/>
                <w:sz w:val="24"/>
                <w:szCs w:val="24"/>
                <w:lang w:eastAsia="lt-LT"/>
              </w:rPr>
            </w:pPr>
          </w:p>
          <w:p w14:paraId="50D6E039" w14:textId="77777777" w:rsidR="00BE41E5" w:rsidRPr="00181BF5" w:rsidRDefault="00BE41E5" w:rsidP="008E16A5">
            <w:pPr>
              <w:rPr>
                <w:rFonts w:ascii="Times New Roman" w:hAnsi="Times New Roman" w:cs="Times New Roman"/>
                <w:sz w:val="24"/>
                <w:szCs w:val="24"/>
                <w:lang w:eastAsia="lt-LT"/>
              </w:rPr>
            </w:pPr>
          </w:p>
          <w:p w14:paraId="5E64BB41" w14:textId="77777777" w:rsidR="00BE41E5" w:rsidRPr="00181BF5" w:rsidRDefault="00BE41E5" w:rsidP="008E16A5">
            <w:pPr>
              <w:rPr>
                <w:rFonts w:ascii="Times New Roman" w:hAnsi="Times New Roman" w:cs="Times New Roman"/>
                <w:sz w:val="24"/>
                <w:szCs w:val="24"/>
                <w:lang w:eastAsia="lt-LT"/>
              </w:rPr>
            </w:pPr>
          </w:p>
          <w:p w14:paraId="59709091" w14:textId="77777777" w:rsidR="00BE41E5" w:rsidRPr="00181BF5" w:rsidRDefault="00BE41E5" w:rsidP="008E16A5">
            <w:pPr>
              <w:rPr>
                <w:rFonts w:ascii="Times New Roman" w:hAnsi="Times New Roman" w:cs="Times New Roman"/>
                <w:sz w:val="24"/>
                <w:szCs w:val="24"/>
                <w:lang w:eastAsia="lt-LT"/>
              </w:rPr>
            </w:pPr>
          </w:p>
          <w:p w14:paraId="4E66F05A" w14:textId="77777777" w:rsidR="00BE41E5" w:rsidRPr="00181BF5" w:rsidRDefault="00BE41E5" w:rsidP="008E16A5">
            <w:pPr>
              <w:rPr>
                <w:rFonts w:ascii="Times New Roman" w:hAnsi="Times New Roman" w:cs="Times New Roman"/>
                <w:sz w:val="24"/>
                <w:szCs w:val="24"/>
                <w:lang w:eastAsia="lt-LT"/>
              </w:rPr>
            </w:pPr>
          </w:p>
          <w:p w14:paraId="5E1F9931" w14:textId="77777777" w:rsidR="00BE41E5" w:rsidRPr="00181BF5" w:rsidRDefault="00BE41E5" w:rsidP="008E16A5">
            <w:pPr>
              <w:rPr>
                <w:rFonts w:ascii="Times New Roman" w:hAnsi="Times New Roman" w:cs="Times New Roman"/>
                <w:sz w:val="24"/>
                <w:szCs w:val="24"/>
                <w:lang w:eastAsia="lt-LT"/>
              </w:rPr>
            </w:pPr>
          </w:p>
          <w:p w14:paraId="7D44C73C" w14:textId="77777777" w:rsidR="00BE41E5" w:rsidRPr="00181BF5" w:rsidRDefault="00BE41E5" w:rsidP="008E16A5">
            <w:pPr>
              <w:rPr>
                <w:rFonts w:ascii="Times New Roman" w:hAnsi="Times New Roman" w:cs="Times New Roman"/>
                <w:sz w:val="24"/>
                <w:szCs w:val="24"/>
                <w:lang w:eastAsia="lt-LT"/>
              </w:rPr>
            </w:pPr>
          </w:p>
          <w:p w14:paraId="529C5237" w14:textId="77777777" w:rsidR="00BE41E5" w:rsidRPr="00181BF5" w:rsidRDefault="00BE41E5" w:rsidP="008E16A5">
            <w:pPr>
              <w:rPr>
                <w:rFonts w:ascii="Times New Roman" w:hAnsi="Times New Roman" w:cs="Times New Roman"/>
                <w:sz w:val="24"/>
                <w:szCs w:val="24"/>
                <w:lang w:eastAsia="lt-LT"/>
              </w:rPr>
            </w:pPr>
          </w:p>
          <w:p w14:paraId="520AE6EA" w14:textId="77777777" w:rsidR="00BE41E5" w:rsidRPr="00181BF5" w:rsidRDefault="00BE41E5" w:rsidP="008E16A5">
            <w:pPr>
              <w:rPr>
                <w:rFonts w:ascii="Times New Roman" w:hAnsi="Times New Roman" w:cs="Times New Roman"/>
                <w:sz w:val="24"/>
                <w:szCs w:val="24"/>
                <w:lang w:eastAsia="lt-LT"/>
              </w:rPr>
            </w:pPr>
          </w:p>
          <w:p w14:paraId="07497E2C" w14:textId="77777777" w:rsidR="00BE41E5" w:rsidRPr="00181BF5" w:rsidRDefault="00BE41E5" w:rsidP="008E16A5">
            <w:pPr>
              <w:textAlignment w:val="baseline"/>
              <w:rPr>
                <w:rFonts w:ascii="Times New Roman" w:eastAsia="Times New Roman" w:hAnsi="Times New Roman" w:cs="Times New Roman"/>
                <w:sz w:val="24"/>
                <w:szCs w:val="24"/>
                <w:lang w:eastAsia="lt-LT"/>
              </w:rPr>
            </w:pPr>
          </w:p>
          <w:p w14:paraId="297A0553" w14:textId="77777777" w:rsidR="00BE41E5" w:rsidRPr="00181BF5" w:rsidRDefault="00BE41E5" w:rsidP="008E16A5">
            <w:pPr>
              <w:textAlignment w:val="baseline"/>
              <w:rPr>
                <w:rFonts w:ascii="Times New Roman" w:eastAsia="Times New Roman" w:hAnsi="Times New Roman" w:cs="Times New Roman"/>
                <w:sz w:val="24"/>
                <w:szCs w:val="24"/>
                <w:lang w:eastAsia="lt-LT"/>
              </w:rPr>
            </w:pPr>
          </w:p>
          <w:p w14:paraId="492B027D" w14:textId="77777777" w:rsidR="00BE41E5" w:rsidRPr="00181BF5" w:rsidRDefault="00BE41E5" w:rsidP="008E16A5">
            <w:pPr>
              <w:textAlignment w:val="baseline"/>
              <w:rPr>
                <w:rFonts w:ascii="Times New Roman" w:eastAsia="Times New Roman" w:hAnsi="Times New Roman" w:cs="Times New Roman"/>
                <w:sz w:val="24"/>
                <w:szCs w:val="24"/>
                <w:lang w:eastAsia="lt-LT"/>
              </w:rPr>
            </w:pPr>
          </w:p>
          <w:p w14:paraId="120B5E3D" w14:textId="77777777" w:rsidR="00BE41E5" w:rsidRPr="00181BF5" w:rsidRDefault="00BE41E5" w:rsidP="008E16A5">
            <w:pPr>
              <w:textAlignment w:val="baseline"/>
              <w:rPr>
                <w:rFonts w:ascii="Times New Roman" w:eastAsia="Times New Roman" w:hAnsi="Times New Roman" w:cs="Times New Roman"/>
                <w:sz w:val="24"/>
                <w:szCs w:val="24"/>
                <w:lang w:eastAsia="lt-LT"/>
              </w:rPr>
            </w:pPr>
          </w:p>
          <w:p w14:paraId="592B020E" w14:textId="77777777" w:rsidR="00BE41E5" w:rsidRPr="00181BF5" w:rsidRDefault="00BE41E5" w:rsidP="008E16A5">
            <w:pPr>
              <w:textAlignment w:val="baseline"/>
              <w:rPr>
                <w:rFonts w:ascii="Times New Roman" w:eastAsia="Times New Roman" w:hAnsi="Times New Roman" w:cs="Times New Roman"/>
                <w:sz w:val="24"/>
                <w:szCs w:val="24"/>
                <w:lang w:eastAsia="lt-LT"/>
              </w:rPr>
            </w:pPr>
          </w:p>
          <w:p w14:paraId="61FAC041" w14:textId="77777777" w:rsidR="00BE41E5" w:rsidRPr="00181BF5" w:rsidRDefault="00BE41E5" w:rsidP="008E16A5">
            <w:pPr>
              <w:textAlignment w:val="baseline"/>
              <w:rPr>
                <w:rFonts w:ascii="Times New Roman" w:eastAsia="Times New Roman" w:hAnsi="Times New Roman" w:cs="Times New Roman"/>
                <w:sz w:val="24"/>
                <w:szCs w:val="24"/>
                <w:lang w:eastAsia="lt-LT"/>
              </w:rPr>
            </w:pPr>
          </w:p>
          <w:p w14:paraId="1E1B03C0" w14:textId="77777777" w:rsidR="00BE41E5" w:rsidRPr="00181BF5" w:rsidRDefault="00BE41E5" w:rsidP="008E16A5">
            <w:pPr>
              <w:textAlignment w:val="baseline"/>
              <w:rPr>
                <w:rFonts w:ascii="Times New Roman" w:eastAsia="Times New Roman" w:hAnsi="Times New Roman" w:cs="Times New Roman"/>
                <w:sz w:val="24"/>
                <w:szCs w:val="24"/>
                <w:lang w:eastAsia="lt-LT"/>
              </w:rPr>
            </w:pPr>
          </w:p>
          <w:p w14:paraId="33622888" w14:textId="77777777" w:rsidR="00A20D57" w:rsidRPr="00181BF5" w:rsidRDefault="00A20D57" w:rsidP="008E16A5">
            <w:pPr>
              <w:textAlignment w:val="baseline"/>
              <w:rPr>
                <w:rFonts w:ascii="Times New Roman" w:eastAsia="Times New Roman" w:hAnsi="Times New Roman" w:cs="Times New Roman"/>
                <w:sz w:val="24"/>
                <w:szCs w:val="24"/>
                <w:lang w:eastAsia="lt-LT"/>
              </w:rPr>
            </w:pPr>
          </w:p>
          <w:p w14:paraId="0D6B989F" w14:textId="75DDB4BA" w:rsidR="00BE41E5" w:rsidRPr="00181BF5" w:rsidRDefault="00BE41E5" w:rsidP="008E16A5">
            <w:pPr>
              <w:textAlignment w:val="baseline"/>
              <w:rPr>
                <w:rFonts w:ascii="Times New Roman" w:eastAsia="Times New Roman" w:hAnsi="Times New Roman" w:cs="Times New Roman"/>
                <w:sz w:val="24"/>
                <w:szCs w:val="24"/>
                <w:lang w:eastAsia="lt-LT"/>
              </w:rPr>
            </w:pPr>
            <w:r w:rsidRPr="00181BF5">
              <w:rPr>
                <w:rFonts w:ascii="Times New Roman" w:eastAsia="Times New Roman" w:hAnsi="Times New Roman" w:cs="Times New Roman"/>
                <w:sz w:val="24"/>
                <w:szCs w:val="24"/>
                <w:lang w:eastAsia="lt-LT"/>
              </w:rPr>
              <w:t xml:space="preserve">Mokinių, dalyvaujančių neformaliojo švietimo veiklose </w:t>
            </w:r>
            <w:r w:rsidRPr="00181BF5">
              <w:rPr>
                <w:rFonts w:ascii="Times New Roman" w:hAnsi="Times New Roman" w:cs="Times New Roman"/>
                <w:sz w:val="24"/>
                <w:szCs w:val="24"/>
                <w:lang w:eastAsia="lt-LT"/>
              </w:rPr>
              <w:t>ir mokykloje, ir mieste</w:t>
            </w:r>
            <w:r w:rsidRPr="00181BF5">
              <w:rPr>
                <w:rFonts w:ascii="Times New Roman" w:eastAsia="Times New Roman" w:hAnsi="Times New Roman" w:cs="Times New Roman"/>
                <w:sz w:val="24"/>
                <w:szCs w:val="24"/>
                <w:lang w:eastAsia="lt-LT"/>
              </w:rPr>
              <w:t>, dalis</w:t>
            </w:r>
            <w:r w:rsidR="00445B2B" w:rsidRPr="00181BF5">
              <w:rPr>
                <w:rFonts w:ascii="Times New Roman" w:eastAsia="Times New Roman" w:hAnsi="Times New Roman" w:cs="Times New Roman"/>
                <w:sz w:val="24"/>
                <w:szCs w:val="24"/>
                <w:lang w:eastAsia="lt-LT"/>
              </w:rPr>
              <w:t xml:space="preserve"> </w:t>
            </w:r>
            <w:r w:rsidR="00445B2B" w:rsidRPr="00181BF5">
              <w:rPr>
                <w:color w:val="000000" w:themeColor="text1"/>
              </w:rPr>
              <w:t>–</w:t>
            </w:r>
            <w:r w:rsidRPr="00181BF5">
              <w:rPr>
                <w:rFonts w:ascii="Times New Roman" w:eastAsia="Times New Roman" w:hAnsi="Times New Roman" w:cs="Times New Roman"/>
                <w:sz w:val="24"/>
                <w:szCs w:val="24"/>
                <w:lang w:eastAsia="lt-LT"/>
              </w:rPr>
              <w:t xml:space="preserve"> 75 proc.</w:t>
            </w:r>
          </w:p>
          <w:p w14:paraId="73CAC441" w14:textId="77777777" w:rsidR="00BE41E5" w:rsidRPr="00181BF5" w:rsidRDefault="00BE41E5" w:rsidP="008E16A5">
            <w:pPr>
              <w:rPr>
                <w:rFonts w:ascii="Times New Roman" w:hAnsi="Times New Roman" w:cs="Times New Roman"/>
                <w:sz w:val="24"/>
                <w:szCs w:val="24"/>
                <w:lang w:eastAsia="lt-LT"/>
              </w:rPr>
            </w:pPr>
            <w:r w:rsidRPr="00181BF5">
              <w:rPr>
                <w:rFonts w:ascii="Times New Roman" w:eastAsia="Times New Roman" w:hAnsi="Times New Roman" w:cs="Times New Roman"/>
                <w:sz w:val="24"/>
                <w:szCs w:val="24"/>
                <w:lang w:eastAsia="lt-LT"/>
              </w:rPr>
              <w:t> </w:t>
            </w:r>
          </w:p>
          <w:p w14:paraId="44D7F02B" w14:textId="77777777" w:rsidR="00BE41E5" w:rsidRPr="00181BF5" w:rsidRDefault="00BE41E5" w:rsidP="008E16A5">
            <w:pPr>
              <w:rPr>
                <w:rFonts w:ascii="Times New Roman" w:hAnsi="Times New Roman" w:cs="Times New Roman"/>
                <w:sz w:val="24"/>
                <w:szCs w:val="24"/>
                <w:lang w:eastAsia="lt-LT"/>
              </w:rPr>
            </w:pPr>
          </w:p>
          <w:p w14:paraId="2B257385" w14:textId="77777777" w:rsidR="00BE41E5" w:rsidRPr="00181BF5" w:rsidRDefault="00BE41E5" w:rsidP="008E16A5">
            <w:pPr>
              <w:rPr>
                <w:rFonts w:ascii="Times New Roman" w:hAnsi="Times New Roman" w:cs="Times New Roman"/>
                <w:sz w:val="24"/>
                <w:szCs w:val="24"/>
                <w:lang w:eastAsia="lt-LT"/>
              </w:rPr>
            </w:pPr>
          </w:p>
          <w:p w14:paraId="56CD7D3F" w14:textId="77777777" w:rsidR="00BE41E5" w:rsidRPr="00181BF5" w:rsidRDefault="00BE41E5" w:rsidP="008E16A5">
            <w:pPr>
              <w:rPr>
                <w:rFonts w:ascii="Times New Roman" w:hAnsi="Times New Roman" w:cs="Times New Roman"/>
                <w:sz w:val="24"/>
                <w:szCs w:val="24"/>
                <w:lang w:eastAsia="lt-LT"/>
              </w:rPr>
            </w:pPr>
          </w:p>
          <w:p w14:paraId="244AC21D" w14:textId="77777777" w:rsidR="00BE41E5" w:rsidRPr="00181BF5" w:rsidRDefault="00BE41E5" w:rsidP="008E16A5">
            <w:pPr>
              <w:rPr>
                <w:rFonts w:ascii="Times New Roman" w:hAnsi="Times New Roman" w:cs="Times New Roman"/>
                <w:sz w:val="24"/>
                <w:szCs w:val="24"/>
                <w:lang w:eastAsia="lt-LT"/>
              </w:rPr>
            </w:pPr>
          </w:p>
          <w:p w14:paraId="378E99EA" w14:textId="77777777" w:rsidR="00A20D57" w:rsidRPr="00181BF5" w:rsidRDefault="00A20D57" w:rsidP="008E16A5">
            <w:pPr>
              <w:rPr>
                <w:rFonts w:ascii="Times New Roman" w:hAnsi="Times New Roman" w:cs="Times New Roman"/>
                <w:sz w:val="24"/>
                <w:szCs w:val="24"/>
                <w:lang w:eastAsia="lt-LT"/>
              </w:rPr>
            </w:pPr>
          </w:p>
          <w:p w14:paraId="63059F69" w14:textId="77777777" w:rsidR="00BE41E5" w:rsidRPr="00181BF5" w:rsidRDefault="00BE41E5" w:rsidP="008E16A5">
            <w:pPr>
              <w:rPr>
                <w:rFonts w:ascii="Times New Roman" w:hAnsi="Times New Roman" w:cs="Times New Roman"/>
                <w:sz w:val="24"/>
                <w:szCs w:val="24"/>
                <w:lang w:eastAsia="lt-LT"/>
              </w:rPr>
            </w:pPr>
          </w:p>
          <w:p w14:paraId="3B96352A" w14:textId="6CEC84B1" w:rsidR="00BE41E5" w:rsidRPr="00181BF5" w:rsidRDefault="00BE41E5" w:rsidP="008E16A5">
            <w:pPr>
              <w:rPr>
                <w:rFonts w:ascii="Times New Roman" w:hAnsi="Times New Roman" w:cs="Times New Roman"/>
                <w:sz w:val="24"/>
                <w:szCs w:val="24"/>
                <w:lang w:eastAsia="lt-LT"/>
              </w:rPr>
            </w:pPr>
            <w:r w:rsidRPr="00181BF5">
              <w:rPr>
                <w:rFonts w:ascii="Times New Roman" w:hAnsi="Times New Roman" w:cs="Times New Roman"/>
                <w:sz w:val="24"/>
                <w:szCs w:val="24"/>
                <w:lang w:eastAsia="lt-LT"/>
              </w:rPr>
              <w:lastRenderedPageBreak/>
              <w:t>Ugdymosi poreikių tenkinim</w:t>
            </w:r>
            <w:r w:rsidR="00992DF5" w:rsidRPr="00181BF5">
              <w:rPr>
                <w:rFonts w:ascii="Times New Roman" w:hAnsi="Times New Roman" w:cs="Times New Roman"/>
                <w:sz w:val="24"/>
                <w:szCs w:val="24"/>
                <w:lang w:eastAsia="lt-LT"/>
              </w:rPr>
              <w:t>o</w:t>
            </w:r>
            <w:r w:rsidRPr="00181BF5">
              <w:rPr>
                <w:rFonts w:ascii="Times New Roman" w:hAnsi="Times New Roman" w:cs="Times New Roman"/>
                <w:sz w:val="24"/>
                <w:szCs w:val="24"/>
                <w:lang w:eastAsia="lt-LT"/>
              </w:rPr>
              <w:t xml:space="preserve">, </w:t>
            </w:r>
            <w:r w:rsidRPr="00181BF5">
              <w:rPr>
                <w:rFonts w:ascii="Times New Roman" w:hAnsi="Times New Roman" w:cs="Times New Roman"/>
                <w:sz w:val="24"/>
                <w:szCs w:val="24"/>
              </w:rPr>
              <w:t>diferencijuojant ugdymo procesą skirtingų poreikių ir mokymosi stilių mokiniams, dalis</w:t>
            </w:r>
            <w:r w:rsidR="00992DF5" w:rsidRPr="00181BF5">
              <w:rPr>
                <w:rFonts w:ascii="Times New Roman" w:hAnsi="Times New Roman" w:cs="Times New Roman"/>
                <w:sz w:val="24"/>
                <w:szCs w:val="24"/>
              </w:rPr>
              <w:t xml:space="preserve"> </w:t>
            </w:r>
            <w:r w:rsidR="00992DF5" w:rsidRPr="00181BF5">
              <w:rPr>
                <w:color w:val="000000" w:themeColor="text1"/>
              </w:rPr>
              <w:t>–</w:t>
            </w:r>
            <w:r w:rsidR="00992DF5" w:rsidRPr="00181BF5">
              <w:rPr>
                <w:rFonts w:ascii="Times New Roman" w:hAnsi="Times New Roman" w:cs="Times New Roman"/>
                <w:sz w:val="24"/>
                <w:szCs w:val="24"/>
              </w:rPr>
              <w:t xml:space="preserve"> </w:t>
            </w:r>
            <w:r w:rsidRPr="00181BF5">
              <w:rPr>
                <w:rFonts w:ascii="Times New Roman" w:hAnsi="Times New Roman" w:cs="Times New Roman"/>
                <w:sz w:val="24"/>
                <w:szCs w:val="24"/>
              </w:rPr>
              <w:t>100</w:t>
            </w:r>
            <w:r w:rsidR="00445B2B" w:rsidRPr="00181BF5">
              <w:rPr>
                <w:rFonts w:ascii="Times New Roman" w:hAnsi="Times New Roman" w:cs="Times New Roman"/>
                <w:sz w:val="24"/>
                <w:szCs w:val="24"/>
              </w:rPr>
              <w:t xml:space="preserve"> proc.</w:t>
            </w:r>
          </w:p>
          <w:p w14:paraId="0C826666" w14:textId="77777777" w:rsidR="00BE41E5" w:rsidRPr="00181BF5" w:rsidRDefault="00BE41E5" w:rsidP="008E16A5">
            <w:pPr>
              <w:rPr>
                <w:rFonts w:ascii="Times New Roman" w:hAnsi="Times New Roman" w:cs="Times New Roman"/>
                <w:sz w:val="24"/>
                <w:szCs w:val="24"/>
                <w:lang w:eastAsia="lt-LT"/>
              </w:rPr>
            </w:pPr>
          </w:p>
          <w:p w14:paraId="019F1E3E" w14:textId="77777777" w:rsidR="00BE41E5" w:rsidRPr="00181BF5" w:rsidRDefault="00BE41E5" w:rsidP="008E16A5">
            <w:pPr>
              <w:rPr>
                <w:rFonts w:ascii="Times New Roman" w:hAnsi="Times New Roman" w:cs="Times New Roman"/>
                <w:sz w:val="24"/>
                <w:szCs w:val="24"/>
                <w:lang w:eastAsia="lt-LT"/>
              </w:rPr>
            </w:pPr>
          </w:p>
          <w:p w14:paraId="5057D311" w14:textId="77777777" w:rsidR="00BE41E5" w:rsidRPr="00181BF5" w:rsidRDefault="00BE41E5" w:rsidP="008E16A5">
            <w:pPr>
              <w:rPr>
                <w:rFonts w:ascii="Times New Roman" w:hAnsi="Times New Roman" w:cs="Times New Roman"/>
                <w:sz w:val="24"/>
                <w:szCs w:val="24"/>
                <w:lang w:eastAsia="lt-LT"/>
              </w:rPr>
            </w:pPr>
          </w:p>
          <w:p w14:paraId="544902E6" w14:textId="77777777" w:rsidR="00BE41E5" w:rsidRPr="00181BF5" w:rsidRDefault="00BE41E5" w:rsidP="008E16A5">
            <w:pPr>
              <w:rPr>
                <w:rFonts w:ascii="Times New Roman" w:hAnsi="Times New Roman" w:cs="Times New Roman"/>
                <w:sz w:val="24"/>
                <w:szCs w:val="24"/>
                <w:lang w:eastAsia="lt-LT"/>
              </w:rPr>
            </w:pPr>
          </w:p>
          <w:p w14:paraId="1001210D" w14:textId="77777777" w:rsidR="00BE41E5" w:rsidRPr="00181BF5" w:rsidRDefault="00BE41E5" w:rsidP="008E16A5">
            <w:pPr>
              <w:rPr>
                <w:rFonts w:ascii="Times New Roman" w:hAnsi="Times New Roman" w:cs="Times New Roman"/>
                <w:sz w:val="24"/>
                <w:szCs w:val="24"/>
                <w:lang w:eastAsia="lt-LT"/>
              </w:rPr>
            </w:pPr>
          </w:p>
          <w:p w14:paraId="165DADFE" w14:textId="77777777" w:rsidR="00BE41E5" w:rsidRPr="00181BF5" w:rsidRDefault="00BE41E5" w:rsidP="008E16A5">
            <w:pPr>
              <w:rPr>
                <w:rFonts w:ascii="Times New Roman" w:hAnsi="Times New Roman" w:cs="Times New Roman"/>
                <w:sz w:val="24"/>
                <w:szCs w:val="24"/>
                <w:lang w:eastAsia="lt-LT"/>
              </w:rPr>
            </w:pPr>
          </w:p>
          <w:p w14:paraId="22E89A94" w14:textId="77777777" w:rsidR="00BE41E5" w:rsidRPr="00181BF5" w:rsidRDefault="00BE41E5" w:rsidP="008E16A5">
            <w:pPr>
              <w:rPr>
                <w:rFonts w:ascii="Times New Roman" w:hAnsi="Times New Roman" w:cs="Times New Roman"/>
                <w:sz w:val="24"/>
                <w:szCs w:val="24"/>
                <w:lang w:eastAsia="lt-LT"/>
              </w:rPr>
            </w:pPr>
          </w:p>
          <w:p w14:paraId="507EE72C" w14:textId="77777777" w:rsidR="00BE41E5" w:rsidRPr="00181BF5" w:rsidRDefault="00BE41E5" w:rsidP="008E16A5">
            <w:pPr>
              <w:rPr>
                <w:rFonts w:ascii="Times New Roman" w:hAnsi="Times New Roman" w:cs="Times New Roman"/>
                <w:sz w:val="24"/>
                <w:szCs w:val="24"/>
                <w:lang w:eastAsia="lt-LT"/>
              </w:rPr>
            </w:pPr>
          </w:p>
          <w:p w14:paraId="2F7760CC" w14:textId="77777777" w:rsidR="00BE41E5" w:rsidRPr="00181BF5" w:rsidRDefault="00BE41E5" w:rsidP="008E16A5">
            <w:pPr>
              <w:rPr>
                <w:rFonts w:ascii="Times New Roman" w:hAnsi="Times New Roman" w:cs="Times New Roman"/>
                <w:sz w:val="24"/>
                <w:szCs w:val="24"/>
                <w:lang w:eastAsia="lt-LT"/>
              </w:rPr>
            </w:pPr>
          </w:p>
          <w:p w14:paraId="11C93579" w14:textId="77777777" w:rsidR="00BE41E5" w:rsidRPr="00181BF5" w:rsidRDefault="00BE41E5" w:rsidP="008E16A5">
            <w:pPr>
              <w:rPr>
                <w:rFonts w:ascii="Times New Roman" w:hAnsi="Times New Roman" w:cs="Times New Roman"/>
                <w:sz w:val="24"/>
                <w:szCs w:val="24"/>
                <w:lang w:eastAsia="lt-LT"/>
              </w:rPr>
            </w:pPr>
          </w:p>
          <w:p w14:paraId="6F1521BF" w14:textId="77777777" w:rsidR="00BE41E5" w:rsidRPr="00181BF5" w:rsidRDefault="00BE41E5" w:rsidP="008E16A5">
            <w:pPr>
              <w:rPr>
                <w:rFonts w:ascii="Times New Roman" w:hAnsi="Times New Roman" w:cs="Times New Roman"/>
                <w:sz w:val="24"/>
                <w:szCs w:val="24"/>
                <w:lang w:eastAsia="lt-LT"/>
              </w:rPr>
            </w:pPr>
          </w:p>
          <w:p w14:paraId="18BC7E78" w14:textId="77777777" w:rsidR="00BE41E5" w:rsidRPr="00181BF5" w:rsidRDefault="00BE41E5" w:rsidP="008E16A5">
            <w:pPr>
              <w:rPr>
                <w:rFonts w:ascii="Times New Roman" w:hAnsi="Times New Roman" w:cs="Times New Roman"/>
                <w:sz w:val="24"/>
                <w:szCs w:val="24"/>
                <w:lang w:eastAsia="lt-LT"/>
              </w:rPr>
            </w:pPr>
          </w:p>
          <w:p w14:paraId="124C9298" w14:textId="77777777" w:rsidR="00BE41E5" w:rsidRPr="00181BF5" w:rsidRDefault="00BE41E5" w:rsidP="008E16A5">
            <w:pPr>
              <w:rPr>
                <w:rFonts w:ascii="Times New Roman" w:hAnsi="Times New Roman" w:cs="Times New Roman"/>
                <w:sz w:val="24"/>
                <w:szCs w:val="24"/>
                <w:lang w:eastAsia="lt-LT"/>
              </w:rPr>
            </w:pPr>
          </w:p>
          <w:p w14:paraId="1EA09242" w14:textId="77777777" w:rsidR="00BE41E5" w:rsidRPr="00181BF5" w:rsidRDefault="00BE41E5" w:rsidP="008E16A5">
            <w:pPr>
              <w:rPr>
                <w:rFonts w:ascii="Times New Roman" w:hAnsi="Times New Roman" w:cs="Times New Roman"/>
                <w:sz w:val="24"/>
                <w:szCs w:val="24"/>
                <w:lang w:eastAsia="lt-LT"/>
              </w:rPr>
            </w:pPr>
          </w:p>
          <w:p w14:paraId="1117BAEE" w14:textId="77777777" w:rsidR="00BE41E5" w:rsidRPr="00181BF5" w:rsidRDefault="00BE41E5" w:rsidP="008E16A5">
            <w:pPr>
              <w:rPr>
                <w:rFonts w:ascii="Times New Roman" w:hAnsi="Times New Roman" w:cs="Times New Roman"/>
                <w:sz w:val="24"/>
                <w:szCs w:val="24"/>
                <w:lang w:eastAsia="lt-LT"/>
              </w:rPr>
            </w:pPr>
          </w:p>
          <w:p w14:paraId="566B04D7" w14:textId="77777777" w:rsidR="00BE41E5" w:rsidRPr="00181BF5" w:rsidRDefault="00BE41E5" w:rsidP="008E16A5">
            <w:pPr>
              <w:rPr>
                <w:rFonts w:ascii="Times New Roman" w:hAnsi="Times New Roman" w:cs="Times New Roman"/>
                <w:sz w:val="24"/>
                <w:szCs w:val="24"/>
                <w:lang w:eastAsia="lt-LT"/>
              </w:rPr>
            </w:pPr>
          </w:p>
          <w:p w14:paraId="62A597C7" w14:textId="77777777" w:rsidR="00BE41E5" w:rsidRPr="00181BF5" w:rsidRDefault="00BE41E5" w:rsidP="008E16A5">
            <w:pPr>
              <w:rPr>
                <w:rFonts w:ascii="Times New Roman" w:hAnsi="Times New Roman" w:cs="Times New Roman"/>
                <w:sz w:val="24"/>
                <w:szCs w:val="24"/>
                <w:lang w:eastAsia="lt-LT"/>
              </w:rPr>
            </w:pPr>
          </w:p>
          <w:p w14:paraId="05BC87CF" w14:textId="77777777" w:rsidR="00BE41E5" w:rsidRPr="00181BF5" w:rsidRDefault="00BE41E5" w:rsidP="008E16A5">
            <w:pPr>
              <w:rPr>
                <w:rFonts w:ascii="Times New Roman" w:hAnsi="Times New Roman" w:cs="Times New Roman"/>
                <w:sz w:val="24"/>
                <w:szCs w:val="24"/>
                <w:lang w:eastAsia="lt-LT"/>
              </w:rPr>
            </w:pPr>
          </w:p>
          <w:p w14:paraId="2CB2D3DC" w14:textId="77777777" w:rsidR="00BE41E5" w:rsidRPr="00181BF5" w:rsidRDefault="00BE41E5" w:rsidP="008E16A5">
            <w:pPr>
              <w:rPr>
                <w:rFonts w:ascii="Times New Roman" w:hAnsi="Times New Roman" w:cs="Times New Roman"/>
                <w:sz w:val="24"/>
                <w:szCs w:val="24"/>
                <w:lang w:eastAsia="lt-LT"/>
              </w:rPr>
            </w:pPr>
          </w:p>
          <w:p w14:paraId="63767995" w14:textId="77777777" w:rsidR="00BE41E5" w:rsidRPr="00181BF5" w:rsidRDefault="00BE41E5" w:rsidP="008E16A5">
            <w:pPr>
              <w:rPr>
                <w:rFonts w:ascii="Times New Roman" w:hAnsi="Times New Roman" w:cs="Times New Roman"/>
                <w:sz w:val="24"/>
                <w:szCs w:val="24"/>
                <w:lang w:eastAsia="lt-LT"/>
              </w:rPr>
            </w:pPr>
          </w:p>
          <w:p w14:paraId="53234117" w14:textId="77777777" w:rsidR="00BE41E5" w:rsidRPr="00181BF5" w:rsidRDefault="00BE41E5" w:rsidP="008E16A5">
            <w:pPr>
              <w:rPr>
                <w:rFonts w:ascii="Times New Roman" w:hAnsi="Times New Roman" w:cs="Times New Roman"/>
                <w:sz w:val="24"/>
                <w:szCs w:val="24"/>
                <w:lang w:eastAsia="lt-LT"/>
              </w:rPr>
            </w:pPr>
          </w:p>
          <w:p w14:paraId="0A84E1C8" w14:textId="77777777" w:rsidR="00BE41E5" w:rsidRPr="00181BF5" w:rsidRDefault="00BE41E5" w:rsidP="008E16A5">
            <w:pPr>
              <w:rPr>
                <w:rFonts w:ascii="Times New Roman" w:hAnsi="Times New Roman" w:cs="Times New Roman"/>
                <w:sz w:val="24"/>
                <w:szCs w:val="24"/>
                <w:lang w:eastAsia="lt-LT"/>
              </w:rPr>
            </w:pPr>
          </w:p>
          <w:p w14:paraId="26D661A4" w14:textId="77777777" w:rsidR="00BE41E5" w:rsidRPr="00181BF5" w:rsidRDefault="00BE41E5" w:rsidP="008E16A5">
            <w:pPr>
              <w:rPr>
                <w:rFonts w:ascii="Times New Roman" w:hAnsi="Times New Roman" w:cs="Times New Roman"/>
                <w:sz w:val="24"/>
                <w:szCs w:val="24"/>
                <w:lang w:eastAsia="lt-LT"/>
              </w:rPr>
            </w:pPr>
          </w:p>
          <w:p w14:paraId="096C9BF6" w14:textId="77777777" w:rsidR="00BE41E5" w:rsidRPr="00181BF5" w:rsidRDefault="00BE41E5" w:rsidP="008E16A5">
            <w:pPr>
              <w:rPr>
                <w:rFonts w:ascii="Times New Roman" w:hAnsi="Times New Roman" w:cs="Times New Roman"/>
                <w:sz w:val="24"/>
                <w:szCs w:val="24"/>
                <w:lang w:eastAsia="lt-LT"/>
              </w:rPr>
            </w:pPr>
          </w:p>
          <w:p w14:paraId="26A7D581" w14:textId="77777777" w:rsidR="00BE41E5" w:rsidRPr="00181BF5" w:rsidRDefault="00BE41E5" w:rsidP="008E16A5">
            <w:pPr>
              <w:rPr>
                <w:rFonts w:ascii="Times New Roman" w:hAnsi="Times New Roman" w:cs="Times New Roman"/>
                <w:sz w:val="24"/>
                <w:szCs w:val="24"/>
                <w:lang w:eastAsia="lt-LT"/>
              </w:rPr>
            </w:pPr>
          </w:p>
          <w:p w14:paraId="0FB684FE" w14:textId="77777777" w:rsidR="00BE41E5" w:rsidRPr="00181BF5" w:rsidRDefault="00BE41E5" w:rsidP="008E16A5">
            <w:pPr>
              <w:rPr>
                <w:rFonts w:ascii="Times New Roman" w:hAnsi="Times New Roman" w:cs="Times New Roman"/>
                <w:sz w:val="24"/>
                <w:szCs w:val="24"/>
                <w:lang w:eastAsia="lt-LT"/>
              </w:rPr>
            </w:pPr>
          </w:p>
          <w:p w14:paraId="6818B08E" w14:textId="77777777" w:rsidR="00BE41E5" w:rsidRPr="00181BF5" w:rsidRDefault="00BE41E5" w:rsidP="008E16A5">
            <w:pPr>
              <w:rPr>
                <w:rFonts w:ascii="Times New Roman" w:hAnsi="Times New Roman" w:cs="Times New Roman"/>
                <w:sz w:val="24"/>
                <w:szCs w:val="24"/>
                <w:lang w:eastAsia="lt-LT"/>
              </w:rPr>
            </w:pPr>
          </w:p>
          <w:p w14:paraId="163A1ED7" w14:textId="77777777" w:rsidR="00BE41E5" w:rsidRPr="00181BF5" w:rsidRDefault="00BE41E5" w:rsidP="008E16A5">
            <w:pPr>
              <w:rPr>
                <w:rFonts w:ascii="Times New Roman" w:hAnsi="Times New Roman" w:cs="Times New Roman"/>
                <w:sz w:val="24"/>
                <w:szCs w:val="24"/>
                <w:lang w:eastAsia="lt-LT"/>
              </w:rPr>
            </w:pPr>
          </w:p>
          <w:p w14:paraId="4EBDDD1F" w14:textId="77777777" w:rsidR="00BE41E5" w:rsidRPr="00181BF5" w:rsidRDefault="00BE41E5" w:rsidP="008E16A5">
            <w:pPr>
              <w:rPr>
                <w:rFonts w:ascii="Times New Roman" w:hAnsi="Times New Roman" w:cs="Times New Roman"/>
                <w:sz w:val="24"/>
                <w:szCs w:val="24"/>
                <w:lang w:eastAsia="lt-LT"/>
              </w:rPr>
            </w:pPr>
          </w:p>
          <w:p w14:paraId="64D8BEE2" w14:textId="77777777" w:rsidR="00BE41E5" w:rsidRPr="00181BF5" w:rsidRDefault="00BE41E5" w:rsidP="008E16A5">
            <w:pPr>
              <w:rPr>
                <w:rFonts w:ascii="Times New Roman" w:hAnsi="Times New Roman" w:cs="Times New Roman"/>
                <w:sz w:val="24"/>
                <w:szCs w:val="24"/>
                <w:lang w:eastAsia="lt-LT"/>
              </w:rPr>
            </w:pPr>
          </w:p>
          <w:p w14:paraId="6A1FCF06" w14:textId="77777777" w:rsidR="00BE41E5" w:rsidRPr="00181BF5" w:rsidRDefault="00BE41E5" w:rsidP="008E16A5">
            <w:pPr>
              <w:rPr>
                <w:rFonts w:ascii="Times New Roman" w:hAnsi="Times New Roman" w:cs="Times New Roman"/>
                <w:sz w:val="24"/>
                <w:szCs w:val="24"/>
                <w:lang w:eastAsia="lt-LT"/>
              </w:rPr>
            </w:pPr>
          </w:p>
          <w:p w14:paraId="6155FABC" w14:textId="77777777" w:rsidR="00BE41E5" w:rsidRPr="00181BF5" w:rsidRDefault="00BE41E5" w:rsidP="008E16A5">
            <w:pPr>
              <w:rPr>
                <w:rFonts w:ascii="Times New Roman" w:hAnsi="Times New Roman" w:cs="Times New Roman"/>
                <w:color w:val="374151"/>
                <w:sz w:val="24"/>
                <w:szCs w:val="24"/>
              </w:rPr>
            </w:pPr>
          </w:p>
          <w:p w14:paraId="3A80EB2B" w14:textId="77777777" w:rsidR="00BE41E5" w:rsidRPr="00181BF5" w:rsidRDefault="00BE41E5" w:rsidP="008E16A5">
            <w:pPr>
              <w:rPr>
                <w:rFonts w:ascii="Times New Roman" w:hAnsi="Times New Roman" w:cs="Times New Roman"/>
                <w:color w:val="374151"/>
                <w:sz w:val="24"/>
                <w:szCs w:val="24"/>
              </w:rPr>
            </w:pPr>
          </w:p>
          <w:p w14:paraId="7ECAA789" w14:textId="77777777" w:rsidR="00BE41E5" w:rsidRPr="00181BF5" w:rsidRDefault="00BE41E5" w:rsidP="008E16A5">
            <w:pPr>
              <w:rPr>
                <w:rFonts w:ascii="Times New Roman" w:hAnsi="Times New Roman" w:cs="Times New Roman"/>
                <w:color w:val="374151"/>
                <w:sz w:val="24"/>
                <w:szCs w:val="24"/>
              </w:rPr>
            </w:pPr>
          </w:p>
          <w:p w14:paraId="3F8A2795" w14:textId="77777777" w:rsidR="00BE41E5" w:rsidRPr="00181BF5" w:rsidRDefault="00BE41E5" w:rsidP="008E16A5">
            <w:pPr>
              <w:rPr>
                <w:rFonts w:ascii="Times New Roman" w:hAnsi="Times New Roman" w:cs="Times New Roman"/>
                <w:color w:val="374151"/>
                <w:sz w:val="24"/>
                <w:szCs w:val="24"/>
              </w:rPr>
            </w:pPr>
          </w:p>
          <w:p w14:paraId="321D5FDD" w14:textId="77777777" w:rsidR="00BE41E5" w:rsidRPr="00181BF5" w:rsidRDefault="00BE41E5" w:rsidP="008E16A5">
            <w:pPr>
              <w:rPr>
                <w:rFonts w:ascii="Times New Roman" w:hAnsi="Times New Roman" w:cs="Times New Roman"/>
                <w:color w:val="374151"/>
                <w:sz w:val="24"/>
                <w:szCs w:val="24"/>
              </w:rPr>
            </w:pPr>
          </w:p>
          <w:p w14:paraId="2BF367DF" w14:textId="77777777" w:rsidR="00BE41E5" w:rsidRPr="00181BF5" w:rsidRDefault="00BE41E5" w:rsidP="008E16A5">
            <w:pPr>
              <w:rPr>
                <w:rFonts w:ascii="Times New Roman" w:hAnsi="Times New Roman" w:cs="Times New Roman"/>
                <w:color w:val="374151"/>
                <w:sz w:val="24"/>
                <w:szCs w:val="24"/>
              </w:rPr>
            </w:pPr>
          </w:p>
          <w:p w14:paraId="33E48D89" w14:textId="77777777" w:rsidR="00BE41E5" w:rsidRPr="00181BF5" w:rsidRDefault="00BE41E5" w:rsidP="008E16A5">
            <w:pPr>
              <w:rPr>
                <w:rFonts w:ascii="Times New Roman" w:hAnsi="Times New Roman" w:cs="Times New Roman"/>
                <w:color w:val="374151"/>
                <w:sz w:val="24"/>
                <w:szCs w:val="24"/>
              </w:rPr>
            </w:pPr>
          </w:p>
          <w:p w14:paraId="62168B19" w14:textId="77777777" w:rsidR="00BE41E5" w:rsidRPr="00181BF5" w:rsidRDefault="00BE41E5" w:rsidP="008E16A5">
            <w:pPr>
              <w:rPr>
                <w:rFonts w:ascii="Times New Roman" w:hAnsi="Times New Roman" w:cs="Times New Roman"/>
                <w:color w:val="374151"/>
                <w:sz w:val="24"/>
                <w:szCs w:val="24"/>
              </w:rPr>
            </w:pPr>
          </w:p>
          <w:p w14:paraId="15E31F1E" w14:textId="77777777" w:rsidR="00BE41E5" w:rsidRPr="00181BF5" w:rsidRDefault="00BE41E5" w:rsidP="008E16A5">
            <w:pPr>
              <w:rPr>
                <w:rFonts w:ascii="Times New Roman" w:hAnsi="Times New Roman" w:cs="Times New Roman"/>
                <w:color w:val="374151"/>
                <w:sz w:val="24"/>
                <w:szCs w:val="24"/>
              </w:rPr>
            </w:pPr>
          </w:p>
          <w:p w14:paraId="452D7DFE" w14:textId="77777777" w:rsidR="00BE41E5" w:rsidRPr="00181BF5" w:rsidRDefault="00BE41E5" w:rsidP="008E16A5">
            <w:pPr>
              <w:rPr>
                <w:rFonts w:ascii="Times New Roman" w:hAnsi="Times New Roman" w:cs="Times New Roman"/>
                <w:color w:val="374151"/>
                <w:sz w:val="24"/>
                <w:szCs w:val="24"/>
              </w:rPr>
            </w:pPr>
          </w:p>
          <w:p w14:paraId="7D4746AC" w14:textId="77777777" w:rsidR="00BE41E5" w:rsidRPr="00181BF5" w:rsidRDefault="00BE41E5" w:rsidP="008E16A5">
            <w:pPr>
              <w:rPr>
                <w:rFonts w:ascii="Times New Roman" w:hAnsi="Times New Roman" w:cs="Times New Roman"/>
                <w:color w:val="374151"/>
                <w:sz w:val="24"/>
                <w:szCs w:val="24"/>
              </w:rPr>
            </w:pPr>
          </w:p>
          <w:p w14:paraId="326F26AD" w14:textId="77777777" w:rsidR="00BE41E5" w:rsidRPr="00181BF5" w:rsidRDefault="00BE41E5" w:rsidP="008E16A5">
            <w:pPr>
              <w:rPr>
                <w:rFonts w:ascii="Times New Roman" w:hAnsi="Times New Roman" w:cs="Times New Roman"/>
                <w:color w:val="374151"/>
                <w:sz w:val="24"/>
                <w:szCs w:val="24"/>
              </w:rPr>
            </w:pPr>
          </w:p>
          <w:p w14:paraId="6D2B8DCA" w14:textId="77777777" w:rsidR="00BE41E5" w:rsidRPr="00181BF5" w:rsidRDefault="00BE41E5" w:rsidP="008E16A5">
            <w:pPr>
              <w:rPr>
                <w:rFonts w:ascii="Times New Roman" w:hAnsi="Times New Roman" w:cs="Times New Roman"/>
                <w:color w:val="374151"/>
                <w:sz w:val="24"/>
                <w:szCs w:val="24"/>
              </w:rPr>
            </w:pPr>
          </w:p>
          <w:p w14:paraId="3AEB8182" w14:textId="77777777" w:rsidR="00BE41E5" w:rsidRPr="00181BF5" w:rsidRDefault="00BE41E5" w:rsidP="008E16A5">
            <w:pPr>
              <w:rPr>
                <w:rFonts w:ascii="Times New Roman" w:hAnsi="Times New Roman" w:cs="Times New Roman"/>
                <w:color w:val="374151"/>
                <w:sz w:val="24"/>
                <w:szCs w:val="24"/>
              </w:rPr>
            </w:pPr>
          </w:p>
          <w:p w14:paraId="77D42D44" w14:textId="77777777" w:rsidR="00BE41E5" w:rsidRPr="00181BF5" w:rsidRDefault="00BE41E5" w:rsidP="008E16A5">
            <w:pPr>
              <w:rPr>
                <w:rFonts w:ascii="Times New Roman" w:hAnsi="Times New Roman" w:cs="Times New Roman"/>
                <w:color w:val="374151"/>
                <w:sz w:val="24"/>
                <w:szCs w:val="24"/>
              </w:rPr>
            </w:pPr>
          </w:p>
          <w:p w14:paraId="21D99020" w14:textId="77777777" w:rsidR="00BE41E5" w:rsidRPr="00181BF5" w:rsidRDefault="00BE41E5" w:rsidP="008E16A5">
            <w:pPr>
              <w:rPr>
                <w:rFonts w:ascii="Times New Roman" w:hAnsi="Times New Roman" w:cs="Times New Roman"/>
                <w:color w:val="374151"/>
                <w:sz w:val="24"/>
                <w:szCs w:val="24"/>
              </w:rPr>
            </w:pPr>
          </w:p>
          <w:p w14:paraId="327AF05F" w14:textId="77777777" w:rsidR="00BE41E5" w:rsidRPr="00181BF5" w:rsidRDefault="00BE41E5" w:rsidP="008E16A5">
            <w:pPr>
              <w:rPr>
                <w:rFonts w:ascii="Times New Roman" w:hAnsi="Times New Roman" w:cs="Times New Roman"/>
                <w:color w:val="374151"/>
                <w:sz w:val="24"/>
                <w:szCs w:val="24"/>
              </w:rPr>
            </w:pPr>
          </w:p>
          <w:p w14:paraId="316430B3" w14:textId="77777777" w:rsidR="00BE41E5" w:rsidRPr="00181BF5" w:rsidRDefault="00BE41E5" w:rsidP="008E16A5">
            <w:pPr>
              <w:rPr>
                <w:rFonts w:ascii="Times New Roman" w:hAnsi="Times New Roman" w:cs="Times New Roman"/>
                <w:color w:val="374151"/>
                <w:sz w:val="24"/>
                <w:szCs w:val="24"/>
              </w:rPr>
            </w:pPr>
          </w:p>
          <w:p w14:paraId="6BAD01BD" w14:textId="77777777" w:rsidR="00BE41E5" w:rsidRPr="00181BF5" w:rsidRDefault="00BE41E5" w:rsidP="008E16A5">
            <w:pPr>
              <w:rPr>
                <w:rFonts w:ascii="Times New Roman" w:hAnsi="Times New Roman" w:cs="Times New Roman"/>
                <w:color w:val="374151"/>
                <w:sz w:val="24"/>
                <w:szCs w:val="24"/>
              </w:rPr>
            </w:pPr>
          </w:p>
          <w:p w14:paraId="6728B122" w14:textId="77777777" w:rsidR="00BE41E5" w:rsidRPr="00181BF5" w:rsidRDefault="00BE41E5" w:rsidP="008E16A5">
            <w:pPr>
              <w:rPr>
                <w:rFonts w:ascii="Times New Roman" w:hAnsi="Times New Roman" w:cs="Times New Roman"/>
                <w:color w:val="374151"/>
                <w:sz w:val="24"/>
                <w:szCs w:val="24"/>
              </w:rPr>
            </w:pPr>
          </w:p>
          <w:p w14:paraId="1F2060C3" w14:textId="77777777" w:rsidR="00BE41E5" w:rsidRPr="00181BF5" w:rsidRDefault="00BE41E5" w:rsidP="008E16A5">
            <w:pPr>
              <w:rPr>
                <w:rFonts w:ascii="Times New Roman" w:hAnsi="Times New Roman" w:cs="Times New Roman"/>
                <w:color w:val="374151"/>
                <w:sz w:val="24"/>
                <w:szCs w:val="24"/>
              </w:rPr>
            </w:pPr>
          </w:p>
          <w:p w14:paraId="382CD289" w14:textId="77777777" w:rsidR="00BE41E5" w:rsidRPr="00181BF5" w:rsidRDefault="00BE41E5" w:rsidP="008E16A5">
            <w:pPr>
              <w:rPr>
                <w:rFonts w:ascii="Times New Roman" w:hAnsi="Times New Roman" w:cs="Times New Roman"/>
                <w:color w:val="374151"/>
                <w:sz w:val="24"/>
                <w:szCs w:val="24"/>
              </w:rPr>
            </w:pPr>
          </w:p>
          <w:p w14:paraId="2A95A65D" w14:textId="77777777" w:rsidR="00BE41E5" w:rsidRPr="00181BF5" w:rsidRDefault="00BE41E5" w:rsidP="008E16A5">
            <w:pPr>
              <w:rPr>
                <w:rFonts w:ascii="Times New Roman" w:hAnsi="Times New Roman" w:cs="Times New Roman"/>
                <w:color w:val="374151"/>
                <w:sz w:val="24"/>
                <w:szCs w:val="24"/>
              </w:rPr>
            </w:pPr>
          </w:p>
          <w:p w14:paraId="4A1C1A65" w14:textId="77777777" w:rsidR="00BE41E5" w:rsidRPr="00181BF5" w:rsidRDefault="00BE41E5" w:rsidP="008E16A5">
            <w:pPr>
              <w:rPr>
                <w:rFonts w:ascii="Times New Roman" w:hAnsi="Times New Roman" w:cs="Times New Roman"/>
                <w:color w:val="374151"/>
                <w:sz w:val="24"/>
                <w:szCs w:val="24"/>
              </w:rPr>
            </w:pPr>
          </w:p>
          <w:p w14:paraId="0C32930D" w14:textId="77777777" w:rsidR="008050F8" w:rsidRPr="00181BF5" w:rsidRDefault="008050F8" w:rsidP="008E16A5">
            <w:pPr>
              <w:rPr>
                <w:color w:val="374151"/>
                <w:szCs w:val="24"/>
              </w:rPr>
            </w:pPr>
          </w:p>
          <w:p w14:paraId="33CB6940" w14:textId="77777777" w:rsidR="008050F8" w:rsidRPr="00181BF5" w:rsidRDefault="008050F8" w:rsidP="008E16A5">
            <w:pPr>
              <w:rPr>
                <w:color w:val="374151"/>
                <w:szCs w:val="24"/>
              </w:rPr>
            </w:pPr>
          </w:p>
          <w:p w14:paraId="58E9F5FA" w14:textId="77777777" w:rsidR="008050F8" w:rsidRPr="00181BF5" w:rsidRDefault="008050F8" w:rsidP="008E16A5">
            <w:pPr>
              <w:rPr>
                <w:rFonts w:ascii="Times New Roman" w:hAnsi="Times New Roman" w:cs="Times New Roman"/>
                <w:color w:val="374151"/>
                <w:sz w:val="24"/>
                <w:szCs w:val="24"/>
              </w:rPr>
            </w:pPr>
          </w:p>
          <w:p w14:paraId="229BFEDC" w14:textId="77777777" w:rsidR="006C5CE1" w:rsidRDefault="006C5CE1" w:rsidP="008E16A5">
            <w:pPr>
              <w:rPr>
                <w:rFonts w:ascii="Times New Roman" w:hAnsi="Times New Roman" w:cs="Times New Roman"/>
                <w:sz w:val="24"/>
                <w:szCs w:val="24"/>
              </w:rPr>
            </w:pPr>
          </w:p>
          <w:p w14:paraId="73E18773" w14:textId="52D3CE3E" w:rsidR="00BE41E5" w:rsidRPr="00181BF5" w:rsidRDefault="00BE41E5" w:rsidP="008E16A5">
            <w:pPr>
              <w:rPr>
                <w:rFonts w:ascii="Times New Roman" w:hAnsi="Times New Roman" w:cs="Times New Roman"/>
                <w:sz w:val="24"/>
                <w:szCs w:val="24"/>
              </w:rPr>
            </w:pPr>
            <w:r w:rsidRPr="00181BF5">
              <w:rPr>
                <w:rFonts w:ascii="Times New Roman" w:hAnsi="Times New Roman" w:cs="Times New Roman"/>
                <w:sz w:val="24"/>
                <w:szCs w:val="24"/>
              </w:rPr>
              <w:t>Visi mokyklos mokiniai (100 proc.) dalyvauja edukacinėse išvykose ir kitose veiklose.</w:t>
            </w:r>
          </w:p>
          <w:p w14:paraId="2E16493B" w14:textId="77777777" w:rsidR="00BE41E5" w:rsidRPr="00181BF5" w:rsidRDefault="00BE41E5" w:rsidP="008E16A5">
            <w:pPr>
              <w:rPr>
                <w:rFonts w:ascii="Times New Roman" w:hAnsi="Times New Roman" w:cs="Times New Roman"/>
                <w:sz w:val="24"/>
                <w:szCs w:val="24"/>
                <w:lang w:eastAsia="lt-LT"/>
              </w:rPr>
            </w:pPr>
          </w:p>
          <w:p w14:paraId="2804190D" w14:textId="77777777" w:rsidR="00BE41E5" w:rsidRPr="00181BF5" w:rsidRDefault="00BE41E5" w:rsidP="008E16A5">
            <w:pPr>
              <w:rPr>
                <w:rFonts w:ascii="Times New Roman" w:hAnsi="Times New Roman" w:cs="Times New Roman"/>
                <w:sz w:val="24"/>
                <w:szCs w:val="24"/>
                <w:lang w:eastAsia="lt-LT"/>
              </w:rPr>
            </w:pPr>
          </w:p>
          <w:p w14:paraId="4041DF8A" w14:textId="77777777" w:rsidR="00BE41E5" w:rsidRPr="00181BF5" w:rsidRDefault="00BE41E5" w:rsidP="008E16A5">
            <w:pPr>
              <w:rPr>
                <w:rFonts w:ascii="Times New Roman" w:hAnsi="Times New Roman" w:cs="Times New Roman"/>
                <w:sz w:val="24"/>
                <w:szCs w:val="24"/>
                <w:lang w:eastAsia="lt-LT"/>
              </w:rPr>
            </w:pPr>
          </w:p>
          <w:p w14:paraId="033A6E5F" w14:textId="77777777" w:rsidR="00A20D57" w:rsidRPr="00181BF5" w:rsidRDefault="00A20D57" w:rsidP="008E16A5">
            <w:pPr>
              <w:rPr>
                <w:rFonts w:ascii="Times New Roman" w:hAnsi="Times New Roman" w:cs="Times New Roman"/>
                <w:sz w:val="24"/>
                <w:szCs w:val="24"/>
                <w:lang w:eastAsia="lt-LT"/>
              </w:rPr>
            </w:pPr>
          </w:p>
          <w:p w14:paraId="6618CBE3" w14:textId="77777777" w:rsidR="00BE41E5" w:rsidRPr="00181BF5" w:rsidRDefault="00BE41E5" w:rsidP="008E16A5">
            <w:pPr>
              <w:rPr>
                <w:rFonts w:ascii="Times New Roman" w:hAnsi="Times New Roman" w:cs="Times New Roman"/>
                <w:sz w:val="24"/>
                <w:szCs w:val="24"/>
                <w:lang w:eastAsia="lt-LT"/>
              </w:rPr>
            </w:pPr>
            <w:r w:rsidRPr="00181BF5">
              <w:rPr>
                <w:rFonts w:ascii="Times New Roman" w:hAnsi="Times New Roman" w:cs="Times New Roman"/>
                <w:sz w:val="24"/>
                <w:szCs w:val="24"/>
              </w:rPr>
              <w:t>Visi mokyklos mokiniai (100 proc.) dalyvauja tradiciniuose projektuose/renginiuose.</w:t>
            </w:r>
          </w:p>
        </w:tc>
        <w:tc>
          <w:tcPr>
            <w:tcW w:w="4841" w:type="dxa"/>
            <w:gridSpan w:val="2"/>
          </w:tcPr>
          <w:p w14:paraId="6052ADF0" w14:textId="0A535F9B" w:rsidR="00BE41E5" w:rsidRPr="00181BF5" w:rsidRDefault="00BE41E5" w:rsidP="008E16A5">
            <w:pPr>
              <w:jc w:val="both"/>
              <w:rPr>
                <w:rStyle w:val="eop"/>
                <w:rFonts w:ascii="Times New Roman" w:hAnsi="Times New Roman" w:cs="Times New Roman"/>
                <w:color w:val="000000"/>
                <w:sz w:val="24"/>
                <w:szCs w:val="24"/>
                <w:shd w:val="clear" w:color="auto" w:fill="FFFFFF"/>
              </w:rPr>
            </w:pPr>
            <w:r w:rsidRPr="00181BF5">
              <w:rPr>
                <w:rStyle w:val="normaltextrun"/>
                <w:rFonts w:ascii="Times New Roman" w:hAnsi="Times New Roman" w:cs="Times New Roman"/>
                <w:color w:val="000000"/>
                <w:sz w:val="24"/>
                <w:szCs w:val="24"/>
                <w:shd w:val="clear" w:color="auto" w:fill="FFFFFF"/>
              </w:rPr>
              <w:lastRenderedPageBreak/>
              <w:t>Skatinama mokinių saviraiškos poreikių plėtra: ugdyti meniniai, kūrybiniai mokinių gebėjimai, bendrai veiklai sutelkta visa progimnazijos bendruomenė. Organizuot</w:t>
            </w:r>
            <w:r w:rsidR="00992DF5" w:rsidRPr="00181BF5">
              <w:rPr>
                <w:rStyle w:val="normaltextrun"/>
                <w:rFonts w:ascii="Times New Roman" w:hAnsi="Times New Roman" w:cs="Times New Roman"/>
                <w:color w:val="000000"/>
                <w:sz w:val="24"/>
                <w:szCs w:val="24"/>
                <w:shd w:val="clear" w:color="auto" w:fill="FFFFFF"/>
              </w:rPr>
              <w:t>a</w:t>
            </w:r>
            <w:r w:rsidRPr="00181BF5">
              <w:rPr>
                <w:rStyle w:val="normaltextrun"/>
                <w:rFonts w:ascii="Times New Roman" w:hAnsi="Times New Roman" w:cs="Times New Roman"/>
                <w:color w:val="000000"/>
                <w:sz w:val="24"/>
                <w:szCs w:val="24"/>
                <w:shd w:val="clear" w:color="auto" w:fill="FFFFFF"/>
              </w:rPr>
              <w:t xml:space="preserve"> 19 kūrybinių darbų parod</w:t>
            </w:r>
            <w:r w:rsidR="00992DF5" w:rsidRPr="00181BF5">
              <w:rPr>
                <w:rStyle w:val="normaltextrun"/>
                <w:rFonts w:ascii="Times New Roman" w:hAnsi="Times New Roman" w:cs="Times New Roman"/>
                <w:color w:val="000000"/>
                <w:sz w:val="24"/>
                <w:szCs w:val="24"/>
                <w:shd w:val="clear" w:color="auto" w:fill="FFFFFF"/>
              </w:rPr>
              <w:t>ų</w:t>
            </w:r>
            <w:r w:rsidRPr="00181BF5">
              <w:rPr>
                <w:rStyle w:val="normaltextrun"/>
                <w:rFonts w:ascii="Times New Roman" w:hAnsi="Times New Roman" w:cs="Times New Roman"/>
                <w:color w:val="000000"/>
                <w:sz w:val="24"/>
                <w:szCs w:val="24"/>
                <w:shd w:val="clear" w:color="auto" w:fill="FFFFFF"/>
              </w:rPr>
              <w:t xml:space="preserve"> miesto bei rajono erdvėse,</w:t>
            </w:r>
            <w:r w:rsidR="00992DF5" w:rsidRPr="00181BF5">
              <w:rPr>
                <w:rStyle w:val="normaltextrun"/>
                <w:rFonts w:ascii="Times New Roman" w:hAnsi="Times New Roman" w:cs="Times New Roman"/>
                <w:color w:val="000000"/>
                <w:sz w:val="24"/>
                <w:szCs w:val="24"/>
                <w:shd w:val="clear" w:color="auto" w:fill="FFFFFF"/>
              </w:rPr>
              <w:t xml:space="preserve"> </w:t>
            </w:r>
            <w:r w:rsidRPr="00181BF5">
              <w:rPr>
                <w:rStyle w:val="normaltextrun"/>
                <w:rFonts w:ascii="Times New Roman" w:hAnsi="Times New Roman" w:cs="Times New Roman"/>
                <w:color w:val="000000"/>
                <w:sz w:val="24"/>
                <w:szCs w:val="24"/>
                <w:shd w:val="clear" w:color="auto" w:fill="FFFFFF"/>
              </w:rPr>
              <w:t>22</w:t>
            </w:r>
            <w:r w:rsidR="00992DF5" w:rsidRPr="00181BF5">
              <w:rPr>
                <w:rStyle w:val="normaltextrun"/>
                <w:rFonts w:ascii="Times New Roman" w:hAnsi="Times New Roman" w:cs="Times New Roman"/>
                <w:color w:val="000000"/>
                <w:sz w:val="24"/>
                <w:szCs w:val="24"/>
                <w:shd w:val="clear" w:color="auto" w:fill="FFFFFF"/>
              </w:rPr>
              <w:t xml:space="preserve"> </w:t>
            </w:r>
            <w:r w:rsidR="00992DF5" w:rsidRPr="00181BF5">
              <w:rPr>
                <w:color w:val="000000" w:themeColor="text1"/>
              </w:rPr>
              <w:t>–</w:t>
            </w:r>
            <w:r w:rsidRPr="00181BF5">
              <w:rPr>
                <w:rStyle w:val="normaltextrun"/>
                <w:rFonts w:ascii="Times New Roman" w:hAnsi="Times New Roman" w:cs="Times New Roman"/>
                <w:color w:val="000000"/>
                <w:sz w:val="24"/>
                <w:szCs w:val="24"/>
                <w:shd w:val="clear" w:color="auto" w:fill="FFFFFF"/>
              </w:rPr>
              <w:t xml:space="preserve"> progimnazijoje. Mokinių dalyvavimas parodose skatina jų kūrybinius įgūdžius, bendravimą, kritinį mąstymą ir pasirengimą dalintis savo talentais su bendruomene, ugdomas pasididžiavimo savo mokykla jausmas.</w:t>
            </w:r>
            <w:r w:rsidRPr="00181BF5">
              <w:rPr>
                <w:rStyle w:val="eop"/>
                <w:rFonts w:ascii="Times New Roman" w:hAnsi="Times New Roman" w:cs="Times New Roman"/>
                <w:color w:val="000000"/>
                <w:sz w:val="24"/>
                <w:szCs w:val="24"/>
                <w:shd w:val="clear" w:color="auto" w:fill="FFFFFF"/>
              </w:rPr>
              <w:t> </w:t>
            </w:r>
          </w:p>
          <w:p w14:paraId="5EE7AE4C" w14:textId="5CEC3C7B" w:rsidR="00BE41E5" w:rsidRDefault="00BE41E5" w:rsidP="008E16A5">
            <w:pPr>
              <w:jc w:val="both"/>
              <w:rPr>
                <w:rStyle w:val="normaltextrun"/>
                <w:rFonts w:ascii="Times New Roman" w:hAnsi="Times New Roman" w:cs="Times New Roman"/>
                <w:color w:val="000000"/>
                <w:sz w:val="24"/>
                <w:szCs w:val="24"/>
                <w:shd w:val="clear" w:color="auto" w:fill="FFFFFF"/>
              </w:rPr>
            </w:pPr>
            <w:r w:rsidRPr="00181BF5">
              <w:rPr>
                <w:rStyle w:val="normaltextrun"/>
                <w:rFonts w:ascii="Times New Roman" w:hAnsi="Times New Roman" w:cs="Times New Roman"/>
                <w:color w:val="000000"/>
                <w:sz w:val="24"/>
                <w:szCs w:val="24"/>
                <w:shd w:val="clear" w:color="auto" w:fill="FFFFFF"/>
              </w:rPr>
              <w:t>100 proc. progimnazijos 5</w:t>
            </w:r>
            <w:r w:rsidR="004E1D90" w:rsidRPr="00181BF5">
              <w:rPr>
                <w:rStyle w:val="normaltextrun"/>
                <w:rFonts w:ascii="Times New Roman" w:hAnsi="Times New Roman" w:cs="Times New Roman"/>
                <w:color w:val="000000"/>
                <w:sz w:val="24"/>
                <w:szCs w:val="24"/>
                <w:shd w:val="clear" w:color="auto" w:fill="FFFFFF"/>
              </w:rPr>
              <w:t>–</w:t>
            </w:r>
            <w:r w:rsidRPr="00181BF5">
              <w:rPr>
                <w:rStyle w:val="normaltextrun"/>
                <w:rFonts w:ascii="Times New Roman" w:hAnsi="Times New Roman" w:cs="Times New Roman"/>
                <w:color w:val="000000"/>
                <w:sz w:val="24"/>
                <w:szCs w:val="24"/>
                <w:shd w:val="clear" w:color="auto" w:fill="FFFFFF"/>
              </w:rPr>
              <w:t>8 kl. mokinių dalyvavo savanoriškose veiklose bei surinko reikiamą socialinių kompetencijų valandų skaičių. Mokiniai  tobulino pažinimo, komunikavimo, iniciatyvumo ir kūrybiškumo kompetencijas, skatino saviraišką. Ugdomi organizaciniai,  kūrybiniai mokinių gebėjimai, įvairinama ugdymo veikla.</w:t>
            </w:r>
          </w:p>
          <w:p w14:paraId="26287E5D" w14:textId="77777777" w:rsidR="00773620" w:rsidRPr="00181BF5" w:rsidRDefault="00773620" w:rsidP="008E16A5">
            <w:pPr>
              <w:jc w:val="both"/>
              <w:rPr>
                <w:rFonts w:ascii="Times New Roman" w:hAnsi="Times New Roman" w:cs="Times New Roman"/>
                <w:sz w:val="24"/>
                <w:szCs w:val="24"/>
                <w:lang w:eastAsia="lt-LT"/>
              </w:rPr>
            </w:pPr>
          </w:p>
          <w:p w14:paraId="6E26CB23" w14:textId="2B1DE803" w:rsidR="00BE41E5" w:rsidRPr="00181BF5" w:rsidRDefault="00BE41E5" w:rsidP="008E16A5">
            <w:pPr>
              <w:jc w:val="both"/>
              <w:rPr>
                <w:rFonts w:ascii="Times New Roman" w:hAnsi="Times New Roman" w:cs="Times New Roman"/>
                <w:sz w:val="24"/>
                <w:szCs w:val="24"/>
                <w:lang w:eastAsia="lt-LT"/>
              </w:rPr>
            </w:pPr>
            <w:r w:rsidRPr="00181BF5">
              <w:rPr>
                <w:rStyle w:val="normaltextrun"/>
                <w:rFonts w:ascii="Times New Roman" w:hAnsi="Times New Roman" w:cs="Times New Roman"/>
                <w:sz w:val="24"/>
                <w:szCs w:val="24"/>
                <w:shd w:val="clear" w:color="auto" w:fill="FFFFFF"/>
              </w:rPr>
              <w:t>Neformaliajam ugdymui panaudota 100 proc. pagal ugdymo planą skirtų valandų. Veikė 23 būreliai, kuriuos lankė 69,56 proc. progimnazijos mokinių. Neformaliojo švietimo kryptys: kalbos, muzika, dailė ir technologijos, drama, sportas, informacinės technologijos, šokis, saugus eismas, tiriamoji veikla, fotografija (STEAM), kita. 78,67 proc. mokinių dalyvavo neformaliojo švietimo veiklose mokykloje, mieste.</w:t>
            </w:r>
          </w:p>
          <w:p w14:paraId="212EC831" w14:textId="77777777" w:rsidR="00A20D57" w:rsidRPr="00181BF5" w:rsidRDefault="00A20D57" w:rsidP="008E16A5">
            <w:pPr>
              <w:jc w:val="both"/>
              <w:rPr>
                <w:rStyle w:val="normaltextrun"/>
                <w:rFonts w:ascii="Times New Roman" w:hAnsi="Times New Roman" w:cs="Times New Roman"/>
                <w:color w:val="000000"/>
                <w:sz w:val="24"/>
                <w:szCs w:val="24"/>
                <w:shd w:val="clear" w:color="auto" w:fill="FFFFFF"/>
              </w:rPr>
            </w:pPr>
          </w:p>
          <w:p w14:paraId="3714A343" w14:textId="74B364CB" w:rsidR="00BE41E5" w:rsidRPr="00181BF5" w:rsidRDefault="00BE41E5" w:rsidP="008E16A5">
            <w:pPr>
              <w:jc w:val="both"/>
              <w:rPr>
                <w:rStyle w:val="normaltextrun"/>
                <w:rFonts w:ascii="Times New Roman" w:hAnsi="Times New Roman" w:cs="Times New Roman"/>
                <w:color w:val="000000"/>
                <w:sz w:val="24"/>
                <w:szCs w:val="24"/>
                <w:shd w:val="clear" w:color="auto" w:fill="FFFFFF"/>
              </w:rPr>
            </w:pPr>
            <w:r w:rsidRPr="00181BF5">
              <w:rPr>
                <w:rStyle w:val="normaltextrun"/>
                <w:rFonts w:ascii="Times New Roman" w:hAnsi="Times New Roman" w:cs="Times New Roman"/>
                <w:color w:val="000000"/>
                <w:sz w:val="24"/>
                <w:szCs w:val="24"/>
                <w:shd w:val="clear" w:color="auto" w:fill="FFFFFF"/>
              </w:rPr>
              <w:lastRenderedPageBreak/>
              <w:t>Progimnazijoje sistemingai organizuotos tikslinės individualios ir grupinės mokinių konsultacijos, skirtos skirtingų gebėjimų (turintiems mokymosi sunkumų ir gabiesiems) mokiniams.</w:t>
            </w:r>
          </w:p>
          <w:p w14:paraId="2DC81ACE" w14:textId="0D4E5D32" w:rsidR="00BE41E5" w:rsidRPr="00181BF5" w:rsidRDefault="00BE41E5" w:rsidP="008E16A5">
            <w:pPr>
              <w:jc w:val="both"/>
              <w:rPr>
                <w:rStyle w:val="normaltextrun"/>
                <w:rFonts w:ascii="Times New Roman" w:hAnsi="Times New Roman" w:cs="Times New Roman"/>
                <w:color w:val="000000"/>
                <w:sz w:val="24"/>
                <w:szCs w:val="24"/>
                <w:shd w:val="clear" w:color="auto" w:fill="FFFFFF"/>
              </w:rPr>
            </w:pPr>
            <w:r w:rsidRPr="00181BF5">
              <w:rPr>
                <w:rStyle w:val="normaltextrun"/>
                <w:rFonts w:ascii="Times New Roman" w:hAnsi="Times New Roman" w:cs="Times New Roman"/>
                <w:sz w:val="24"/>
                <w:szCs w:val="24"/>
                <w:shd w:val="clear" w:color="auto" w:fill="FFFFFF"/>
              </w:rPr>
              <w:t>Gabių vaikų ugdymo sistema, skiriant neformaliojo ugdymo valandas pradinių klasių mokiniams matematikos ir lietuvių k. ugdymui (</w:t>
            </w:r>
            <w:r w:rsidR="00992DF5" w:rsidRPr="00181BF5">
              <w:rPr>
                <w:rStyle w:val="normaltextrun"/>
                <w:rFonts w:ascii="Times New Roman" w:hAnsi="Times New Roman" w:cs="Times New Roman"/>
                <w:sz w:val="24"/>
                <w:szCs w:val="24"/>
                <w:shd w:val="clear" w:color="auto" w:fill="FFFFFF"/>
              </w:rPr>
              <w:t>„G</w:t>
            </w:r>
            <w:r w:rsidRPr="00181BF5">
              <w:rPr>
                <w:rStyle w:val="normaltextrun"/>
                <w:rFonts w:ascii="Times New Roman" w:hAnsi="Times New Roman" w:cs="Times New Roman"/>
                <w:sz w:val="24"/>
                <w:szCs w:val="24"/>
                <w:shd w:val="clear" w:color="auto" w:fill="FFFFFF"/>
              </w:rPr>
              <w:t>udručiai</w:t>
            </w:r>
            <w:r w:rsidR="00992DF5" w:rsidRPr="00181BF5">
              <w:rPr>
                <w:rStyle w:val="normaltextrun"/>
                <w:rFonts w:ascii="Times New Roman" w:hAnsi="Times New Roman" w:cs="Times New Roman"/>
                <w:sz w:val="24"/>
                <w:szCs w:val="24"/>
                <w:shd w:val="clear" w:color="auto" w:fill="FFFFFF"/>
              </w:rPr>
              <w:t>“</w:t>
            </w:r>
            <w:r w:rsidRPr="00181BF5">
              <w:rPr>
                <w:rStyle w:val="normaltextrun"/>
                <w:rFonts w:ascii="Times New Roman" w:hAnsi="Times New Roman" w:cs="Times New Roman"/>
                <w:sz w:val="24"/>
                <w:szCs w:val="24"/>
                <w:shd w:val="clear" w:color="auto" w:fill="FFFFFF"/>
              </w:rPr>
              <w:t xml:space="preserve">,  </w:t>
            </w:r>
            <w:r w:rsidR="00992DF5" w:rsidRPr="00181BF5">
              <w:rPr>
                <w:rStyle w:val="normaltextrun"/>
                <w:rFonts w:ascii="Times New Roman" w:hAnsi="Times New Roman" w:cs="Times New Roman"/>
                <w:sz w:val="24"/>
                <w:szCs w:val="24"/>
                <w:shd w:val="clear" w:color="auto" w:fill="FFFFFF"/>
              </w:rPr>
              <w:t>„M</w:t>
            </w:r>
            <w:r w:rsidRPr="00181BF5">
              <w:rPr>
                <w:rStyle w:val="normaltextrun"/>
                <w:rFonts w:ascii="Times New Roman" w:hAnsi="Times New Roman" w:cs="Times New Roman"/>
                <w:sz w:val="24"/>
                <w:szCs w:val="24"/>
                <w:shd w:val="clear" w:color="auto" w:fill="FFFFFF"/>
              </w:rPr>
              <w:t>atematikos labirintai</w:t>
            </w:r>
            <w:r w:rsidR="00992DF5" w:rsidRPr="00181BF5">
              <w:rPr>
                <w:rStyle w:val="normaltextrun"/>
                <w:rFonts w:ascii="Times New Roman" w:hAnsi="Times New Roman" w:cs="Times New Roman"/>
                <w:sz w:val="24"/>
                <w:szCs w:val="24"/>
                <w:shd w:val="clear" w:color="auto" w:fill="FFFFFF"/>
              </w:rPr>
              <w:t>“</w:t>
            </w:r>
            <w:r w:rsidRPr="00181BF5">
              <w:rPr>
                <w:rStyle w:val="normaltextrun"/>
                <w:rFonts w:ascii="Times New Roman" w:hAnsi="Times New Roman" w:cs="Times New Roman"/>
                <w:sz w:val="24"/>
                <w:szCs w:val="24"/>
                <w:shd w:val="clear" w:color="auto" w:fill="FFFFFF"/>
              </w:rPr>
              <w:t>). Miesto dalykinėse olimpiadose, konkursuose dalyvavo 31 mokinys. 7 klasių biologijos olimpiadoje laimėta 3 vieta, 7 klasių anglų k. olimpiadoje laimėta 3</w:t>
            </w:r>
            <w:r w:rsidR="00992DF5" w:rsidRPr="00181BF5">
              <w:rPr>
                <w:rStyle w:val="normaltextrun"/>
                <w:rFonts w:ascii="Times New Roman" w:hAnsi="Times New Roman" w:cs="Times New Roman"/>
                <w:sz w:val="24"/>
                <w:szCs w:val="24"/>
                <w:shd w:val="clear" w:color="auto" w:fill="FFFFFF"/>
              </w:rPr>
              <w:t xml:space="preserve"> </w:t>
            </w:r>
            <w:r w:rsidRPr="00181BF5">
              <w:rPr>
                <w:rStyle w:val="normaltextrun"/>
                <w:rFonts w:ascii="Times New Roman" w:hAnsi="Times New Roman" w:cs="Times New Roman"/>
                <w:sz w:val="24"/>
                <w:szCs w:val="24"/>
                <w:shd w:val="clear" w:color="auto" w:fill="FFFFFF"/>
              </w:rPr>
              <w:t>vieta, 8 klasių anglų k. olimpiadoje laimėta 3 vieta, miesto anglų k. 6 klasių konkurse ,,Raštingiausias šeštokas</w:t>
            </w:r>
            <w:r w:rsidR="00992DF5" w:rsidRPr="00181BF5">
              <w:rPr>
                <w:rStyle w:val="normaltextrun"/>
                <w:rFonts w:ascii="Times New Roman" w:hAnsi="Times New Roman" w:cs="Times New Roman"/>
                <w:sz w:val="24"/>
                <w:szCs w:val="24"/>
                <w:shd w:val="clear" w:color="auto" w:fill="FFFFFF"/>
              </w:rPr>
              <w:t xml:space="preserve">“ </w:t>
            </w:r>
            <w:r w:rsidR="00992DF5" w:rsidRPr="00181BF5">
              <w:rPr>
                <w:color w:val="000000" w:themeColor="text1"/>
              </w:rPr>
              <w:t>–</w:t>
            </w:r>
            <w:r w:rsidRPr="00181BF5">
              <w:rPr>
                <w:rStyle w:val="normaltextrun"/>
                <w:rFonts w:ascii="Times New Roman" w:hAnsi="Times New Roman" w:cs="Times New Roman"/>
                <w:sz w:val="24"/>
                <w:szCs w:val="24"/>
                <w:shd w:val="clear" w:color="auto" w:fill="FFFFFF"/>
              </w:rPr>
              <w:t xml:space="preserve"> 3 vieta, miesto lietuvių kalbos dailyraščio konkurse</w:t>
            </w:r>
            <w:r w:rsidR="00992DF5" w:rsidRPr="00181BF5">
              <w:rPr>
                <w:rStyle w:val="normaltextrun"/>
                <w:rFonts w:ascii="Times New Roman" w:hAnsi="Times New Roman" w:cs="Times New Roman"/>
                <w:sz w:val="24"/>
                <w:szCs w:val="24"/>
                <w:shd w:val="clear" w:color="auto" w:fill="FFFFFF"/>
              </w:rPr>
              <w:t xml:space="preserve"> </w:t>
            </w:r>
            <w:r w:rsidR="00992DF5" w:rsidRPr="00181BF5">
              <w:rPr>
                <w:color w:val="000000" w:themeColor="text1"/>
              </w:rPr>
              <w:t xml:space="preserve">– </w:t>
            </w:r>
            <w:r w:rsidRPr="00181BF5">
              <w:rPr>
                <w:rStyle w:val="normaltextrun"/>
                <w:rFonts w:ascii="Times New Roman" w:hAnsi="Times New Roman" w:cs="Times New Roman"/>
                <w:sz w:val="24"/>
                <w:szCs w:val="24"/>
                <w:shd w:val="clear" w:color="auto" w:fill="FFFFFF"/>
              </w:rPr>
              <w:t>3 vieta, Šiaulių vyskupijos Katechetikos centro mokinių konkursas „Šiaulių vyskupijos bažnyčių šventieji globėjai“  5</w:t>
            </w:r>
            <w:r w:rsidR="004E1D90" w:rsidRPr="00181BF5">
              <w:rPr>
                <w:rStyle w:val="normaltextrun"/>
                <w:rFonts w:ascii="Times New Roman" w:hAnsi="Times New Roman" w:cs="Times New Roman"/>
                <w:color w:val="000000"/>
                <w:sz w:val="24"/>
                <w:szCs w:val="24"/>
                <w:shd w:val="clear" w:color="auto" w:fill="FFFFFF"/>
              </w:rPr>
              <w:t>–</w:t>
            </w:r>
            <w:r w:rsidRPr="00181BF5">
              <w:rPr>
                <w:rStyle w:val="normaltextrun"/>
                <w:rFonts w:ascii="Times New Roman" w:hAnsi="Times New Roman" w:cs="Times New Roman"/>
                <w:sz w:val="24"/>
                <w:szCs w:val="24"/>
                <w:shd w:val="clear" w:color="auto" w:fill="FFFFFF"/>
              </w:rPr>
              <w:t xml:space="preserve">8 kl. grupėje </w:t>
            </w:r>
            <w:r w:rsidR="00992DF5" w:rsidRPr="00181BF5">
              <w:rPr>
                <w:color w:val="000000" w:themeColor="text1"/>
              </w:rPr>
              <w:t xml:space="preserve">– </w:t>
            </w:r>
            <w:r w:rsidRPr="00181BF5">
              <w:rPr>
                <w:rStyle w:val="normaltextrun"/>
                <w:rFonts w:ascii="Times New Roman" w:hAnsi="Times New Roman" w:cs="Times New Roman"/>
                <w:sz w:val="24"/>
                <w:szCs w:val="24"/>
                <w:shd w:val="clear" w:color="auto" w:fill="FFFFFF"/>
              </w:rPr>
              <w:t>3 vieta, 1 klasių dainų konkurse ,,Ir pabiro vieversėliai”</w:t>
            </w:r>
            <w:r w:rsidR="00992DF5" w:rsidRPr="00181BF5">
              <w:rPr>
                <w:rStyle w:val="normaltextrun"/>
                <w:rFonts w:ascii="Times New Roman" w:hAnsi="Times New Roman" w:cs="Times New Roman"/>
                <w:sz w:val="24"/>
                <w:szCs w:val="24"/>
                <w:shd w:val="clear" w:color="auto" w:fill="FFFFFF"/>
              </w:rPr>
              <w:t xml:space="preserve"> </w:t>
            </w:r>
            <w:r w:rsidR="00992DF5" w:rsidRPr="00181BF5">
              <w:rPr>
                <w:color w:val="000000" w:themeColor="text1"/>
              </w:rPr>
              <w:t xml:space="preserve">– </w:t>
            </w:r>
            <w:r w:rsidRPr="00181BF5">
              <w:rPr>
                <w:rStyle w:val="normaltextrun"/>
                <w:rFonts w:ascii="Times New Roman" w:hAnsi="Times New Roman" w:cs="Times New Roman"/>
                <w:sz w:val="24"/>
                <w:szCs w:val="24"/>
                <w:shd w:val="clear" w:color="auto" w:fill="FFFFFF"/>
              </w:rPr>
              <w:t>3 vieta, respublikiniame pradinių klasių mokinių kūrybinių darbų parodoje-konkurse  ,,Paukščiai parskrido, visas svietas atgijo</w:t>
            </w:r>
            <w:r w:rsidR="004E1D90" w:rsidRPr="00181BF5">
              <w:rPr>
                <w:rStyle w:val="normaltextrun"/>
                <w:rFonts w:ascii="Times New Roman" w:hAnsi="Times New Roman" w:cs="Times New Roman"/>
                <w:sz w:val="24"/>
                <w:szCs w:val="24"/>
                <w:shd w:val="clear" w:color="auto" w:fill="FFFFFF"/>
              </w:rPr>
              <w:t>“</w:t>
            </w:r>
            <w:r w:rsidR="00992DF5" w:rsidRPr="00181BF5">
              <w:rPr>
                <w:rStyle w:val="normaltextrun"/>
                <w:rFonts w:ascii="Times New Roman" w:hAnsi="Times New Roman" w:cs="Times New Roman"/>
                <w:sz w:val="24"/>
                <w:szCs w:val="24"/>
                <w:shd w:val="clear" w:color="auto" w:fill="FFFFFF"/>
              </w:rPr>
              <w:t xml:space="preserve"> </w:t>
            </w:r>
            <w:r w:rsidR="00992DF5" w:rsidRPr="00181BF5">
              <w:rPr>
                <w:color w:val="000000" w:themeColor="text1"/>
              </w:rPr>
              <w:t>–</w:t>
            </w:r>
            <w:r w:rsidRPr="00181BF5">
              <w:rPr>
                <w:rStyle w:val="normaltextrun"/>
                <w:rFonts w:ascii="Times New Roman" w:hAnsi="Times New Roman" w:cs="Times New Roman"/>
                <w:sz w:val="24"/>
                <w:szCs w:val="24"/>
                <w:shd w:val="clear" w:color="auto" w:fill="FFFFFF"/>
              </w:rPr>
              <w:t xml:space="preserve"> 3 vieta, virtualiame respublikiniame kūrybinių darbų nuotraukų  konkurse</w:t>
            </w:r>
            <w:r w:rsidR="00992DF5" w:rsidRPr="00181BF5">
              <w:rPr>
                <w:rStyle w:val="normaltextrun"/>
                <w:rFonts w:ascii="Times New Roman" w:hAnsi="Times New Roman" w:cs="Times New Roman"/>
                <w:sz w:val="24"/>
                <w:szCs w:val="24"/>
                <w:shd w:val="clear" w:color="auto" w:fill="FFFFFF"/>
              </w:rPr>
              <w:t>-</w:t>
            </w:r>
            <w:r w:rsidRPr="00181BF5">
              <w:rPr>
                <w:rStyle w:val="normaltextrun"/>
                <w:rFonts w:ascii="Times New Roman" w:hAnsi="Times New Roman" w:cs="Times New Roman"/>
                <w:sz w:val="24"/>
                <w:szCs w:val="24"/>
                <w:shd w:val="clear" w:color="auto" w:fill="FFFFFF"/>
              </w:rPr>
              <w:t>parodoje „Mano EKO eglutė“ </w:t>
            </w:r>
            <w:r w:rsidR="00992DF5" w:rsidRPr="00181BF5">
              <w:rPr>
                <w:color w:val="000000" w:themeColor="text1"/>
              </w:rPr>
              <w:t xml:space="preserve">– </w:t>
            </w:r>
            <w:r w:rsidRPr="00181BF5">
              <w:rPr>
                <w:rStyle w:val="normaltextrun"/>
                <w:rFonts w:ascii="Times New Roman" w:hAnsi="Times New Roman" w:cs="Times New Roman"/>
                <w:sz w:val="24"/>
                <w:szCs w:val="24"/>
                <w:shd w:val="clear" w:color="auto" w:fill="FFFFFF"/>
              </w:rPr>
              <w:t>3 vieta, respublikinėje šokių šventėje</w:t>
            </w:r>
            <w:r w:rsidR="00992DF5" w:rsidRPr="00181BF5">
              <w:rPr>
                <w:rStyle w:val="normaltextrun"/>
                <w:rFonts w:ascii="Times New Roman" w:hAnsi="Times New Roman" w:cs="Times New Roman"/>
                <w:sz w:val="24"/>
                <w:szCs w:val="24"/>
                <w:shd w:val="clear" w:color="auto" w:fill="FFFFFF"/>
              </w:rPr>
              <w:t>-</w:t>
            </w:r>
            <w:r w:rsidRPr="00181BF5">
              <w:rPr>
                <w:rStyle w:val="normaltextrun"/>
                <w:rFonts w:ascii="Times New Roman" w:hAnsi="Times New Roman" w:cs="Times New Roman"/>
                <w:sz w:val="24"/>
                <w:szCs w:val="24"/>
                <w:shd w:val="clear" w:color="auto" w:fill="FFFFFF"/>
              </w:rPr>
              <w:t xml:space="preserve"> konkurse „Atvira erdvė</w:t>
            </w:r>
            <w:r w:rsidR="004E1D90" w:rsidRPr="00181BF5">
              <w:rPr>
                <w:rStyle w:val="normaltextrun"/>
                <w:rFonts w:ascii="Times New Roman" w:hAnsi="Times New Roman" w:cs="Times New Roman"/>
                <w:sz w:val="24"/>
                <w:szCs w:val="24"/>
                <w:shd w:val="clear" w:color="auto" w:fill="FFFFFF"/>
              </w:rPr>
              <w:t>“</w:t>
            </w:r>
            <w:r w:rsidRPr="00181BF5">
              <w:rPr>
                <w:rStyle w:val="normaltextrun"/>
                <w:rFonts w:ascii="Times New Roman" w:hAnsi="Times New Roman" w:cs="Times New Roman"/>
                <w:sz w:val="24"/>
                <w:szCs w:val="24"/>
                <w:shd w:val="clear" w:color="auto" w:fill="FFFFFF"/>
              </w:rPr>
              <w:t xml:space="preserve"> laimėtos 1 ir 3 vietos, XV</w:t>
            </w:r>
            <w:r w:rsidR="00992DF5" w:rsidRPr="00181BF5">
              <w:rPr>
                <w:rStyle w:val="normaltextrun"/>
                <w:rFonts w:ascii="Times New Roman" w:hAnsi="Times New Roman" w:cs="Times New Roman"/>
                <w:sz w:val="24"/>
                <w:szCs w:val="24"/>
                <w:shd w:val="clear" w:color="auto" w:fill="FFFFFF"/>
              </w:rPr>
              <w:t>-</w:t>
            </w:r>
            <w:r w:rsidRPr="00181BF5">
              <w:rPr>
                <w:rStyle w:val="normaltextrun"/>
                <w:rFonts w:ascii="Times New Roman" w:hAnsi="Times New Roman" w:cs="Times New Roman"/>
                <w:sz w:val="24"/>
                <w:szCs w:val="24"/>
                <w:shd w:val="clear" w:color="auto" w:fill="FFFFFF"/>
              </w:rPr>
              <w:t>ame Lietuvos profesinio mokymo ir bendrojo ugdymo mokyklų bei kultūros įstaigų šokių kolektyvų festivalyj</w:t>
            </w:r>
            <w:r w:rsidR="00992DF5" w:rsidRPr="00181BF5">
              <w:rPr>
                <w:rStyle w:val="normaltextrun"/>
                <w:rFonts w:ascii="Times New Roman" w:hAnsi="Times New Roman" w:cs="Times New Roman"/>
                <w:sz w:val="24"/>
                <w:szCs w:val="24"/>
                <w:shd w:val="clear" w:color="auto" w:fill="FFFFFF"/>
              </w:rPr>
              <w:t>e-</w:t>
            </w:r>
            <w:r w:rsidRPr="00181BF5">
              <w:rPr>
                <w:rStyle w:val="normaltextrun"/>
                <w:rFonts w:ascii="Times New Roman" w:hAnsi="Times New Roman" w:cs="Times New Roman"/>
                <w:sz w:val="24"/>
                <w:szCs w:val="24"/>
                <w:shd w:val="clear" w:color="auto" w:fill="FFFFFF"/>
              </w:rPr>
              <w:t xml:space="preserve">konkurse „Griausmas 2023“ laimėta 3 vieta, tarptautiniame šokių konkurse „Merry Christmas, Baltic Amber Ryga 2023“ laimėta 1 vieta. Sportinėse varžybose taip pat pasiekta laimėjimų: </w:t>
            </w:r>
            <w:r w:rsidR="00C0424F" w:rsidRPr="00181BF5">
              <w:rPr>
                <w:rStyle w:val="normaltextrun"/>
                <w:rFonts w:ascii="Times New Roman" w:hAnsi="Times New Roman" w:cs="Times New Roman"/>
                <w:sz w:val="24"/>
                <w:szCs w:val="24"/>
                <w:shd w:val="clear" w:color="auto" w:fill="FFFFFF"/>
              </w:rPr>
              <w:t xml:space="preserve">Šiaulių miesto </w:t>
            </w:r>
            <w:r w:rsidRPr="00181BF5">
              <w:rPr>
                <w:rStyle w:val="normaltextrun"/>
                <w:rFonts w:ascii="Times New Roman" w:hAnsi="Times New Roman" w:cs="Times New Roman"/>
                <w:sz w:val="24"/>
                <w:szCs w:val="24"/>
                <w:shd w:val="clear" w:color="auto" w:fill="FFFFFF"/>
              </w:rPr>
              <w:t xml:space="preserve">pradinių klasių kvadrato varžybose </w:t>
            </w:r>
            <w:r w:rsidR="00C0424F" w:rsidRPr="00181BF5">
              <w:rPr>
                <w:rStyle w:val="normaltextrun"/>
                <w:rFonts w:ascii="Times New Roman" w:hAnsi="Times New Roman" w:cs="Times New Roman"/>
                <w:sz w:val="24"/>
                <w:szCs w:val="24"/>
                <w:shd w:val="clear" w:color="auto" w:fill="FFFFFF"/>
              </w:rPr>
              <w:t>laimėta</w:t>
            </w:r>
            <w:r w:rsidRPr="00181BF5">
              <w:rPr>
                <w:rStyle w:val="normaltextrun"/>
                <w:rFonts w:ascii="Times New Roman" w:hAnsi="Times New Roman" w:cs="Times New Roman"/>
                <w:sz w:val="24"/>
                <w:szCs w:val="24"/>
                <w:shd w:val="clear" w:color="auto" w:fill="FFFFFF"/>
              </w:rPr>
              <w:t xml:space="preserve"> 2 vieta, “DSV</w:t>
            </w:r>
            <w:r w:rsidR="004E1D90" w:rsidRPr="00181BF5">
              <w:rPr>
                <w:rStyle w:val="normaltextrun"/>
                <w:rFonts w:ascii="Times New Roman" w:hAnsi="Times New Roman" w:cs="Times New Roman"/>
                <w:sz w:val="24"/>
                <w:szCs w:val="24"/>
                <w:shd w:val="clear" w:color="auto" w:fill="FFFFFF"/>
              </w:rPr>
              <w:t>“</w:t>
            </w:r>
            <w:r w:rsidRPr="00181BF5">
              <w:rPr>
                <w:rStyle w:val="normaltextrun"/>
                <w:rFonts w:ascii="Times New Roman" w:hAnsi="Times New Roman" w:cs="Times New Roman"/>
                <w:sz w:val="24"/>
                <w:szCs w:val="24"/>
                <w:shd w:val="clear" w:color="auto" w:fill="FFFFFF"/>
              </w:rPr>
              <w:t xml:space="preserve"> estafečių ir lengvosios atletikos trikovės varžybose</w:t>
            </w:r>
            <w:r w:rsidR="00C0424F" w:rsidRPr="00181BF5">
              <w:rPr>
                <w:rStyle w:val="normaltextrun"/>
                <w:rFonts w:ascii="Times New Roman" w:hAnsi="Times New Roman" w:cs="Times New Roman"/>
                <w:sz w:val="24"/>
                <w:szCs w:val="24"/>
                <w:shd w:val="clear" w:color="auto" w:fill="FFFFFF"/>
              </w:rPr>
              <w:t xml:space="preserve"> </w:t>
            </w:r>
            <w:r w:rsidR="00C0424F" w:rsidRPr="00181BF5">
              <w:rPr>
                <w:color w:val="000000" w:themeColor="text1"/>
              </w:rPr>
              <w:t xml:space="preserve">– </w:t>
            </w:r>
            <w:r w:rsidRPr="00181BF5">
              <w:rPr>
                <w:rStyle w:val="normaltextrun"/>
                <w:rFonts w:ascii="Times New Roman" w:hAnsi="Times New Roman" w:cs="Times New Roman"/>
                <w:sz w:val="24"/>
                <w:szCs w:val="24"/>
                <w:shd w:val="clear" w:color="auto" w:fill="FFFFFF"/>
              </w:rPr>
              <w:t>3 vieta.</w:t>
            </w:r>
          </w:p>
          <w:p w14:paraId="70B92607" w14:textId="1BA00458" w:rsidR="00BE41E5" w:rsidRPr="00181BF5" w:rsidRDefault="00BE41E5" w:rsidP="008E16A5">
            <w:pPr>
              <w:pStyle w:val="paragraph"/>
              <w:spacing w:before="0" w:beforeAutospacing="0" w:after="0" w:afterAutospacing="0"/>
              <w:jc w:val="both"/>
              <w:textAlignment w:val="baseline"/>
              <w:rPr>
                <w:rStyle w:val="eop"/>
                <w:rFonts w:ascii="Times New Roman" w:hAnsi="Times New Roman" w:cs="Times New Roman"/>
                <w:sz w:val="24"/>
                <w:lang w:val="lt-LT"/>
              </w:rPr>
            </w:pPr>
            <w:r w:rsidRPr="00181BF5">
              <w:rPr>
                <w:rStyle w:val="normaltextrun"/>
                <w:rFonts w:ascii="Times New Roman" w:hAnsi="Times New Roman" w:cs="Times New Roman"/>
                <w:sz w:val="24"/>
                <w:lang w:val="lt-LT"/>
              </w:rPr>
              <w:t xml:space="preserve">100 proc. progimnazijos mokinių dalyvavo mokyklos organizuotose olimpiadose, konkursuose, varžybose, viktorinose. </w:t>
            </w:r>
            <w:r w:rsidRPr="00181BF5">
              <w:rPr>
                <w:rStyle w:val="normaltextrun"/>
                <w:rFonts w:ascii="Times New Roman" w:hAnsi="Times New Roman" w:cs="Times New Roman"/>
                <w:sz w:val="24"/>
                <w:shd w:val="clear" w:color="auto" w:fill="FFFFFF"/>
                <w:lang w:val="lt-LT"/>
              </w:rPr>
              <w:t xml:space="preserve">Pravestos mokyklinės olimpiados </w:t>
            </w:r>
            <w:r w:rsidRPr="00181BF5">
              <w:rPr>
                <w:rStyle w:val="normaltextrun"/>
                <w:rFonts w:ascii="Times New Roman" w:hAnsi="Times New Roman" w:cs="Times New Roman"/>
                <w:sz w:val="24"/>
                <w:lang w:val="lt-LT"/>
              </w:rPr>
              <w:t>lietuvių kalbos, matematikos, 1</w:t>
            </w:r>
            <w:r w:rsidR="004E1D90" w:rsidRPr="00AD1844">
              <w:rPr>
                <w:rStyle w:val="normaltextrun"/>
                <w:rFonts w:ascii="Times New Roman" w:hAnsi="Times New Roman" w:cs="Times New Roman"/>
                <w:color w:val="000000"/>
                <w:sz w:val="24"/>
                <w:shd w:val="clear" w:color="auto" w:fill="FFFFFF"/>
                <w:lang w:val="lt-LT"/>
              </w:rPr>
              <w:t>–</w:t>
            </w:r>
            <w:r w:rsidRPr="00181BF5">
              <w:rPr>
                <w:rStyle w:val="normaltextrun"/>
                <w:rFonts w:ascii="Times New Roman" w:hAnsi="Times New Roman" w:cs="Times New Roman"/>
                <w:sz w:val="24"/>
                <w:lang w:val="lt-LT"/>
              </w:rPr>
              <w:t xml:space="preserve">4 klasių pasaulio pažinimo, 4 klasių mažojo diktanto, </w:t>
            </w:r>
            <w:r w:rsidRPr="00181BF5">
              <w:rPr>
                <w:rStyle w:val="normaltextrun"/>
                <w:rFonts w:ascii="Times New Roman" w:hAnsi="Times New Roman" w:cs="Times New Roman"/>
                <w:sz w:val="24"/>
                <w:shd w:val="clear" w:color="auto" w:fill="FFFFFF"/>
                <w:lang w:val="lt-LT"/>
              </w:rPr>
              <w:t xml:space="preserve">anglų kalbos, dailės </w:t>
            </w:r>
            <w:r w:rsidR="00C0424F" w:rsidRPr="00181BF5">
              <w:rPr>
                <w:rStyle w:val="normaltextrun"/>
                <w:rFonts w:ascii="Times New Roman" w:hAnsi="Times New Roman" w:cs="Times New Roman"/>
                <w:sz w:val="24"/>
                <w:shd w:val="clear" w:color="auto" w:fill="FFFFFF"/>
                <w:lang w:val="lt-LT"/>
              </w:rPr>
              <w:t>(</w:t>
            </w:r>
            <w:r w:rsidRPr="00181BF5">
              <w:rPr>
                <w:rStyle w:val="normaltextrun"/>
                <w:rFonts w:ascii="Times New Roman" w:hAnsi="Times New Roman" w:cs="Times New Roman"/>
                <w:sz w:val="24"/>
                <w:shd w:val="clear" w:color="auto" w:fill="FFFFFF"/>
                <w:lang w:val="lt-LT"/>
              </w:rPr>
              <w:t>4, 5, 6, 7 ir 8 klasių</w:t>
            </w:r>
            <w:r w:rsidR="00C0424F" w:rsidRPr="00181BF5">
              <w:rPr>
                <w:rStyle w:val="normaltextrun"/>
                <w:rFonts w:ascii="Times New Roman" w:hAnsi="Times New Roman" w:cs="Times New Roman"/>
                <w:sz w:val="24"/>
                <w:shd w:val="clear" w:color="auto" w:fill="FFFFFF"/>
                <w:lang w:val="lt-LT"/>
              </w:rPr>
              <w:t>)</w:t>
            </w:r>
            <w:r w:rsidRPr="00181BF5">
              <w:rPr>
                <w:rStyle w:val="normaltextrun"/>
                <w:rFonts w:ascii="Times New Roman" w:hAnsi="Times New Roman" w:cs="Times New Roman"/>
                <w:sz w:val="24"/>
                <w:shd w:val="clear" w:color="auto" w:fill="FFFFFF"/>
                <w:lang w:val="lt-LT"/>
              </w:rPr>
              <w:t>, gamtos ir žmogaus, 5</w:t>
            </w:r>
            <w:r w:rsidR="004E1D90" w:rsidRPr="00AD1844">
              <w:rPr>
                <w:rStyle w:val="normaltextrun"/>
                <w:rFonts w:ascii="Times New Roman" w:hAnsi="Times New Roman" w:cs="Times New Roman"/>
                <w:color w:val="000000"/>
                <w:sz w:val="24"/>
                <w:shd w:val="clear" w:color="auto" w:fill="FFFFFF"/>
                <w:lang w:val="lt-LT"/>
              </w:rPr>
              <w:t>–</w:t>
            </w:r>
            <w:r w:rsidRPr="00181BF5">
              <w:rPr>
                <w:rStyle w:val="normaltextrun"/>
                <w:rFonts w:ascii="Times New Roman" w:hAnsi="Times New Roman" w:cs="Times New Roman"/>
                <w:sz w:val="24"/>
                <w:shd w:val="clear" w:color="auto" w:fill="FFFFFF"/>
                <w:lang w:val="lt-LT"/>
              </w:rPr>
              <w:t xml:space="preserve">8 klasių biologijos, </w:t>
            </w:r>
            <w:r w:rsidR="00C0424F" w:rsidRPr="00181BF5">
              <w:rPr>
                <w:rStyle w:val="normaltextrun"/>
                <w:rFonts w:ascii="Times New Roman" w:hAnsi="Times New Roman" w:cs="Times New Roman"/>
                <w:sz w:val="24"/>
                <w:shd w:val="clear" w:color="auto" w:fill="FFFFFF"/>
                <w:lang w:val="lt-LT"/>
              </w:rPr>
              <w:t xml:space="preserve">5-8 klasių </w:t>
            </w:r>
            <w:r w:rsidRPr="00181BF5">
              <w:rPr>
                <w:rStyle w:val="normaltextrun"/>
                <w:rFonts w:ascii="Times New Roman" w:hAnsi="Times New Roman" w:cs="Times New Roman"/>
                <w:sz w:val="24"/>
                <w:shd w:val="clear" w:color="auto" w:fill="FFFFFF"/>
                <w:lang w:val="lt-LT"/>
              </w:rPr>
              <w:t>fizinio ugdymo, fizikos, chemijos, technologijų 8 klasių mokiniams, k</w:t>
            </w:r>
            <w:r w:rsidRPr="00181BF5">
              <w:rPr>
                <w:rStyle w:val="normaltextrun"/>
                <w:rFonts w:ascii="Times New Roman" w:hAnsi="Times New Roman" w:cs="Times New Roman"/>
                <w:sz w:val="24"/>
                <w:lang w:val="lt-LT"/>
              </w:rPr>
              <w:t>onkursas „Smalsutis“ 1</w:t>
            </w:r>
            <w:r w:rsidR="00181BF5" w:rsidRPr="00AD1844">
              <w:rPr>
                <w:rStyle w:val="normaltextrun"/>
                <w:rFonts w:ascii="Times New Roman" w:hAnsi="Times New Roman" w:cs="Times New Roman"/>
                <w:color w:val="000000"/>
                <w:sz w:val="24"/>
                <w:shd w:val="clear" w:color="auto" w:fill="FFFFFF"/>
                <w:lang w:val="lt-LT"/>
              </w:rPr>
              <w:t>–</w:t>
            </w:r>
            <w:r w:rsidRPr="00181BF5">
              <w:rPr>
                <w:rStyle w:val="normaltextrun"/>
                <w:rFonts w:ascii="Times New Roman" w:hAnsi="Times New Roman" w:cs="Times New Roman"/>
                <w:sz w:val="24"/>
                <w:lang w:val="lt-LT"/>
              </w:rPr>
              <w:t xml:space="preserve">4 klasių aukštesnių gebėjimų mokiniams. </w:t>
            </w:r>
            <w:r w:rsidR="00C0424F" w:rsidRPr="00181BF5">
              <w:rPr>
                <w:rStyle w:val="normaltextrun"/>
                <w:rFonts w:ascii="Times New Roman" w:hAnsi="Times New Roman" w:cs="Times New Roman"/>
                <w:sz w:val="24"/>
                <w:lang w:val="lt-LT"/>
              </w:rPr>
              <w:t>Dalyvauta u</w:t>
            </w:r>
            <w:r w:rsidRPr="00181BF5">
              <w:rPr>
                <w:rStyle w:val="normaltextrun"/>
                <w:rFonts w:ascii="Times New Roman" w:hAnsi="Times New Roman" w:cs="Times New Roman"/>
                <w:sz w:val="24"/>
                <w:lang w:val="lt-LT"/>
              </w:rPr>
              <w:t>žsienio kalbų konkurs</w:t>
            </w:r>
            <w:r w:rsidR="00C0424F" w:rsidRPr="00181BF5">
              <w:rPr>
                <w:rStyle w:val="normaltextrun"/>
                <w:rFonts w:ascii="Times New Roman" w:hAnsi="Times New Roman" w:cs="Times New Roman"/>
                <w:sz w:val="24"/>
                <w:lang w:val="lt-LT"/>
              </w:rPr>
              <w:t>uose</w:t>
            </w:r>
            <w:r w:rsidRPr="00181BF5">
              <w:rPr>
                <w:rStyle w:val="normaltextrun"/>
                <w:rFonts w:ascii="Times New Roman" w:hAnsi="Times New Roman" w:cs="Times New Roman"/>
                <w:sz w:val="24"/>
                <w:lang w:val="lt-LT"/>
              </w:rPr>
              <w:t xml:space="preserve"> ,,Kalbų Kengūra 2022”, </w:t>
            </w:r>
            <w:r w:rsidR="00181BF5" w:rsidRPr="00181BF5">
              <w:rPr>
                <w:rStyle w:val="normaltextrun"/>
                <w:rFonts w:ascii="Times New Roman" w:hAnsi="Times New Roman" w:cs="Times New Roman"/>
                <w:sz w:val="24"/>
                <w:lang w:val="lt-LT"/>
              </w:rPr>
              <w:t>„</w:t>
            </w:r>
            <w:r w:rsidRPr="00181BF5">
              <w:rPr>
                <w:rStyle w:val="normaltextrun"/>
                <w:rFonts w:ascii="Times New Roman" w:hAnsi="Times New Roman" w:cs="Times New Roman"/>
                <w:sz w:val="24"/>
                <w:lang w:val="lt-LT"/>
              </w:rPr>
              <w:t>Olympis 2022</w:t>
            </w:r>
            <w:r w:rsidR="00181BF5" w:rsidRPr="00181BF5">
              <w:rPr>
                <w:rStyle w:val="normaltextrun"/>
                <w:rFonts w:ascii="Times New Roman" w:hAnsi="Times New Roman" w:cs="Times New Roman"/>
                <w:sz w:val="24"/>
                <w:lang w:val="lt-LT"/>
              </w:rPr>
              <w:t>“</w:t>
            </w:r>
            <w:r w:rsidRPr="00181BF5">
              <w:rPr>
                <w:rStyle w:val="normaltextrun"/>
                <w:rFonts w:ascii="Times New Roman" w:hAnsi="Times New Roman" w:cs="Times New Roman"/>
                <w:sz w:val="24"/>
                <w:lang w:val="lt-LT"/>
              </w:rPr>
              <w:t xml:space="preserve">. </w:t>
            </w:r>
            <w:r w:rsidR="00C0424F" w:rsidRPr="00181BF5">
              <w:rPr>
                <w:rStyle w:val="normaltextrun"/>
                <w:rFonts w:ascii="Times New Roman" w:hAnsi="Times New Roman" w:cs="Times New Roman"/>
                <w:sz w:val="24"/>
                <w:lang w:val="lt-LT"/>
              </w:rPr>
              <w:t>Organizuoti</w:t>
            </w:r>
            <w:r w:rsidRPr="00181BF5">
              <w:rPr>
                <w:rStyle w:val="normaltextrun"/>
                <w:rFonts w:ascii="Times New Roman" w:hAnsi="Times New Roman" w:cs="Times New Roman"/>
                <w:sz w:val="24"/>
                <w:lang w:val="lt-LT"/>
              </w:rPr>
              <w:t xml:space="preserve"> rašinio vokiečių kalba 8 </w:t>
            </w:r>
            <w:r w:rsidRPr="00181BF5">
              <w:rPr>
                <w:rStyle w:val="normaltextrun"/>
                <w:rFonts w:ascii="Times New Roman" w:hAnsi="Times New Roman" w:cs="Times New Roman"/>
                <w:sz w:val="24"/>
                <w:lang w:val="lt-LT"/>
              </w:rPr>
              <w:lastRenderedPageBreak/>
              <w:t>klasei, dailyraščio rusų kalba 6</w:t>
            </w:r>
            <w:r w:rsidR="00181BF5" w:rsidRPr="00AD1844">
              <w:rPr>
                <w:rStyle w:val="normaltextrun"/>
                <w:rFonts w:ascii="Times New Roman" w:hAnsi="Times New Roman" w:cs="Times New Roman"/>
                <w:color w:val="000000"/>
                <w:sz w:val="24"/>
                <w:shd w:val="clear" w:color="auto" w:fill="FFFFFF"/>
                <w:lang w:val="lt-LT"/>
              </w:rPr>
              <w:t>–</w:t>
            </w:r>
            <w:r w:rsidRPr="00181BF5">
              <w:rPr>
                <w:rStyle w:val="normaltextrun"/>
                <w:rFonts w:ascii="Times New Roman" w:hAnsi="Times New Roman" w:cs="Times New Roman"/>
                <w:sz w:val="24"/>
                <w:lang w:val="lt-LT"/>
              </w:rPr>
              <w:t>8 klasėms, raštingiausio šeštoko anglų kalba konkursai, anglų kalbos diktantas 3</w:t>
            </w:r>
            <w:r w:rsidR="00181BF5" w:rsidRPr="00AD1844">
              <w:rPr>
                <w:rStyle w:val="normaltextrun"/>
                <w:rFonts w:ascii="Times New Roman" w:hAnsi="Times New Roman" w:cs="Times New Roman"/>
                <w:color w:val="000000"/>
                <w:sz w:val="24"/>
                <w:shd w:val="clear" w:color="auto" w:fill="FFFFFF"/>
                <w:lang w:val="lt-LT"/>
              </w:rPr>
              <w:t>–</w:t>
            </w:r>
            <w:r w:rsidRPr="00181BF5">
              <w:rPr>
                <w:rStyle w:val="normaltextrun"/>
                <w:rFonts w:ascii="Times New Roman" w:hAnsi="Times New Roman" w:cs="Times New Roman"/>
                <w:sz w:val="24"/>
                <w:lang w:val="lt-LT"/>
              </w:rPr>
              <w:t>8 klasėms.</w:t>
            </w:r>
            <w:r w:rsidRPr="00181BF5">
              <w:rPr>
                <w:rStyle w:val="eop"/>
                <w:rFonts w:ascii="Times New Roman" w:hAnsi="Times New Roman" w:cs="Times New Roman"/>
                <w:sz w:val="24"/>
                <w:lang w:val="lt-LT"/>
              </w:rPr>
              <w:t> </w:t>
            </w:r>
          </w:p>
          <w:p w14:paraId="09F4C88B" w14:textId="3AB613DF" w:rsidR="00BE41E5" w:rsidRPr="00181BF5" w:rsidRDefault="00BE41E5" w:rsidP="008E16A5">
            <w:pPr>
              <w:pStyle w:val="paragraph"/>
              <w:spacing w:before="0" w:beforeAutospacing="0" w:after="0" w:afterAutospacing="0"/>
              <w:jc w:val="both"/>
              <w:textAlignment w:val="baseline"/>
              <w:rPr>
                <w:rStyle w:val="eop"/>
                <w:rFonts w:ascii="Times New Roman" w:hAnsi="Times New Roman" w:cs="Times New Roman"/>
                <w:sz w:val="24"/>
                <w:lang w:val="lt-LT"/>
              </w:rPr>
            </w:pPr>
            <w:r w:rsidRPr="00181BF5">
              <w:rPr>
                <w:rStyle w:val="normaltextrun"/>
                <w:rFonts w:ascii="Times New Roman" w:hAnsi="Times New Roman" w:cs="Times New Roman"/>
                <w:sz w:val="24"/>
                <w:lang w:val="lt-LT"/>
              </w:rPr>
              <w:t xml:space="preserve">Vyko tarptautinis 7-ų klasių mokinių anglų kalbos konkursas </w:t>
            </w:r>
            <w:r w:rsidR="00181BF5" w:rsidRPr="00181BF5">
              <w:rPr>
                <w:rStyle w:val="normaltextrun"/>
                <w:rFonts w:ascii="Times New Roman" w:hAnsi="Times New Roman" w:cs="Times New Roman"/>
                <w:sz w:val="24"/>
                <w:lang w:val="lt-LT"/>
              </w:rPr>
              <w:t>„</w:t>
            </w:r>
            <w:r w:rsidRPr="00181BF5">
              <w:rPr>
                <w:rStyle w:val="normaltextrun"/>
                <w:rFonts w:ascii="Times New Roman" w:hAnsi="Times New Roman" w:cs="Times New Roman"/>
                <w:sz w:val="24"/>
                <w:lang w:val="lt-LT"/>
              </w:rPr>
              <w:t>Spelling Bee</w:t>
            </w:r>
            <w:r w:rsidR="00181BF5" w:rsidRPr="00181BF5">
              <w:rPr>
                <w:rStyle w:val="normaltextrun"/>
                <w:rFonts w:ascii="Times New Roman" w:hAnsi="Times New Roman" w:cs="Times New Roman"/>
                <w:sz w:val="24"/>
                <w:lang w:val="lt-LT"/>
              </w:rPr>
              <w:t>“</w:t>
            </w:r>
            <w:r w:rsidRPr="00181BF5">
              <w:rPr>
                <w:rStyle w:val="normaltextrun"/>
                <w:rFonts w:ascii="Times New Roman" w:hAnsi="Times New Roman" w:cs="Times New Roman"/>
                <w:sz w:val="24"/>
                <w:lang w:val="lt-LT"/>
              </w:rPr>
              <w:t>, kurį organizavo  Šiaulių Vinco Kudirkos progimnazijos anglų kalbos mokytojos ir Oxford University Press leidyklos atstovybė Baltijos šalims. Dalyvavo 12 mokyklų  (24 mokiniai). Mokiniai pagilino kalbinę komunikacinę kompetenciją,  gilesnius visų kalbinės veiklos rūšių – klausymo, skaitymo, kalbėjimo, rašymo</w:t>
            </w:r>
            <w:r w:rsidR="00B50566" w:rsidRPr="00181BF5">
              <w:rPr>
                <w:rStyle w:val="normaltextrun"/>
                <w:rFonts w:ascii="Times New Roman" w:hAnsi="Times New Roman" w:cs="Times New Roman"/>
                <w:sz w:val="24"/>
                <w:lang w:val="lt-LT"/>
              </w:rPr>
              <w:t xml:space="preserve"> </w:t>
            </w:r>
            <w:r w:rsidRPr="00181BF5">
              <w:rPr>
                <w:rStyle w:val="normaltextrun"/>
                <w:rFonts w:ascii="Times New Roman" w:hAnsi="Times New Roman" w:cs="Times New Roman"/>
                <w:sz w:val="24"/>
                <w:lang w:val="lt-LT"/>
              </w:rPr>
              <w:t>gebėjimus.</w:t>
            </w:r>
            <w:r w:rsidRPr="00181BF5">
              <w:rPr>
                <w:rStyle w:val="eop"/>
                <w:rFonts w:ascii="Times New Roman" w:hAnsi="Times New Roman" w:cs="Times New Roman"/>
                <w:sz w:val="24"/>
                <w:lang w:val="lt-LT"/>
              </w:rPr>
              <w:t> </w:t>
            </w:r>
          </w:p>
          <w:p w14:paraId="6DEECA9D" w14:textId="77777777" w:rsidR="00A20D57" w:rsidRPr="00181BF5" w:rsidRDefault="00A20D57" w:rsidP="008E16A5">
            <w:pPr>
              <w:jc w:val="both"/>
              <w:rPr>
                <w:rFonts w:ascii="Times New Roman" w:hAnsi="Times New Roman" w:cs="Times New Roman"/>
                <w:sz w:val="24"/>
                <w:szCs w:val="24"/>
              </w:rPr>
            </w:pPr>
          </w:p>
          <w:p w14:paraId="0EBE227D" w14:textId="3755B433" w:rsidR="00BE41E5" w:rsidRPr="00181BF5" w:rsidRDefault="00BE41E5" w:rsidP="008E16A5">
            <w:pPr>
              <w:jc w:val="both"/>
              <w:rPr>
                <w:rFonts w:ascii="Times New Roman" w:hAnsi="Times New Roman" w:cs="Times New Roman"/>
                <w:sz w:val="24"/>
                <w:szCs w:val="24"/>
              </w:rPr>
            </w:pPr>
            <w:r w:rsidRPr="00181BF5">
              <w:rPr>
                <w:rFonts w:ascii="Times New Roman" w:hAnsi="Times New Roman" w:cs="Times New Roman"/>
                <w:sz w:val="24"/>
                <w:szCs w:val="24"/>
              </w:rPr>
              <w:t>Visi mokyklos mokiniai (100 proc.) dalyva</w:t>
            </w:r>
            <w:r w:rsidR="008050F8" w:rsidRPr="00181BF5">
              <w:rPr>
                <w:rFonts w:ascii="Times New Roman" w:hAnsi="Times New Roman" w:cs="Times New Roman"/>
                <w:sz w:val="24"/>
                <w:szCs w:val="24"/>
              </w:rPr>
              <w:t>vo</w:t>
            </w:r>
            <w:r w:rsidRPr="00181BF5">
              <w:rPr>
                <w:rFonts w:ascii="Times New Roman" w:hAnsi="Times New Roman" w:cs="Times New Roman"/>
                <w:sz w:val="24"/>
                <w:szCs w:val="24"/>
              </w:rPr>
              <w:t xml:space="preserve"> edukacinėse išvykose ir kitose veiklose, kurios yra integruotos į bendrą mokymo planą ir atitinka specifinius mokymosi tikslus. Tai </w:t>
            </w:r>
            <w:r w:rsidR="008050F8" w:rsidRPr="00181BF5">
              <w:rPr>
                <w:color w:val="000000" w:themeColor="text1"/>
              </w:rPr>
              <w:t>–</w:t>
            </w:r>
            <w:r w:rsidRPr="00181BF5">
              <w:rPr>
                <w:rFonts w:ascii="Times New Roman" w:hAnsi="Times New Roman" w:cs="Times New Roman"/>
                <w:sz w:val="24"/>
                <w:szCs w:val="24"/>
              </w:rPr>
              <w:t xml:space="preserve"> kelionės, ekskursijos, dirbtinės mokymosi aplinkos ir kitos praktinės patirtys, kurios papildo mokyklinius pamokų turinio aspektus.</w:t>
            </w:r>
          </w:p>
          <w:p w14:paraId="33213A5A" w14:textId="77777777" w:rsidR="00A20D57" w:rsidRPr="00181BF5" w:rsidRDefault="00A20D57" w:rsidP="008E16A5">
            <w:pPr>
              <w:jc w:val="both"/>
              <w:rPr>
                <w:rFonts w:ascii="Times New Roman" w:hAnsi="Times New Roman" w:cs="Times New Roman"/>
                <w:sz w:val="24"/>
                <w:szCs w:val="24"/>
                <w:lang w:eastAsia="lt-LT"/>
              </w:rPr>
            </w:pPr>
          </w:p>
          <w:p w14:paraId="70D7980E" w14:textId="21BEF344" w:rsidR="00BE41E5" w:rsidRPr="00181BF5" w:rsidRDefault="00BE41E5" w:rsidP="008E16A5">
            <w:pPr>
              <w:jc w:val="both"/>
              <w:rPr>
                <w:rFonts w:ascii="Times New Roman" w:hAnsi="Times New Roman" w:cs="Times New Roman"/>
                <w:sz w:val="24"/>
                <w:szCs w:val="24"/>
                <w:lang w:eastAsia="lt-LT"/>
              </w:rPr>
            </w:pPr>
            <w:r w:rsidRPr="00181BF5">
              <w:rPr>
                <w:rFonts w:ascii="Times New Roman" w:hAnsi="Times New Roman" w:cs="Times New Roman"/>
                <w:sz w:val="24"/>
                <w:szCs w:val="24"/>
                <w:lang w:eastAsia="lt-LT"/>
              </w:rPr>
              <w:t>Organizuoti tradiciniai 1</w:t>
            </w:r>
            <w:r w:rsidR="00175538" w:rsidRPr="003877B5">
              <w:rPr>
                <w:rStyle w:val="normaltextrun"/>
                <w:rFonts w:ascii="Times New Roman" w:hAnsi="Times New Roman" w:cs="Times New Roman"/>
                <w:color w:val="000000"/>
                <w:sz w:val="24"/>
                <w:szCs w:val="24"/>
                <w:shd w:val="clear" w:color="auto" w:fill="FFFFFF"/>
              </w:rPr>
              <w:t>–</w:t>
            </w:r>
            <w:r w:rsidRPr="00181BF5">
              <w:rPr>
                <w:rFonts w:ascii="Times New Roman" w:hAnsi="Times New Roman" w:cs="Times New Roman"/>
                <w:sz w:val="24"/>
                <w:szCs w:val="24"/>
                <w:lang w:eastAsia="lt-LT"/>
              </w:rPr>
              <w:t>8 klasių projektai</w:t>
            </w:r>
            <w:r w:rsidR="003841D3" w:rsidRPr="00181BF5">
              <w:rPr>
                <w:rFonts w:ascii="Times New Roman" w:hAnsi="Times New Roman" w:cs="Times New Roman"/>
                <w:sz w:val="24"/>
                <w:szCs w:val="24"/>
                <w:lang w:eastAsia="lt-LT"/>
              </w:rPr>
              <w:t xml:space="preserve"> </w:t>
            </w:r>
            <w:r w:rsidRPr="00181BF5">
              <w:rPr>
                <w:rFonts w:ascii="Times New Roman" w:hAnsi="Times New Roman" w:cs="Times New Roman"/>
                <w:sz w:val="24"/>
                <w:szCs w:val="24"/>
                <w:lang w:eastAsia="lt-LT"/>
              </w:rPr>
              <w:t>/</w:t>
            </w:r>
            <w:r w:rsidR="003841D3" w:rsidRPr="00181BF5">
              <w:rPr>
                <w:rFonts w:ascii="Times New Roman" w:hAnsi="Times New Roman" w:cs="Times New Roman"/>
                <w:sz w:val="24"/>
                <w:szCs w:val="24"/>
                <w:lang w:eastAsia="lt-LT"/>
              </w:rPr>
              <w:t xml:space="preserve"> </w:t>
            </w:r>
            <w:r w:rsidRPr="00181BF5">
              <w:rPr>
                <w:rFonts w:ascii="Times New Roman" w:hAnsi="Times New Roman" w:cs="Times New Roman"/>
                <w:sz w:val="24"/>
                <w:szCs w:val="24"/>
                <w:lang w:eastAsia="lt-LT"/>
              </w:rPr>
              <w:t>renginiai: „Sveikatingumo diena</w:t>
            </w:r>
            <w:r w:rsidR="00181BF5">
              <w:rPr>
                <w:rFonts w:ascii="Times New Roman" w:hAnsi="Times New Roman" w:cs="Times New Roman"/>
                <w:sz w:val="24"/>
                <w:szCs w:val="24"/>
                <w:lang w:eastAsia="lt-LT"/>
              </w:rPr>
              <w:t>“</w:t>
            </w:r>
            <w:r w:rsidRPr="00181BF5">
              <w:rPr>
                <w:rFonts w:ascii="Times New Roman" w:hAnsi="Times New Roman" w:cs="Times New Roman"/>
                <w:sz w:val="24"/>
                <w:szCs w:val="24"/>
                <w:lang w:eastAsia="lt-LT"/>
              </w:rPr>
              <w:t>, „Seneliai ir aš“, „Šimtas dienų</w:t>
            </w:r>
            <w:r w:rsidR="008050F8" w:rsidRPr="00181BF5">
              <w:rPr>
                <w:rFonts w:ascii="Times New Roman" w:hAnsi="Times New Roman" w:cs="Times New Roman"/>
                <w:sz w:val="24"/>
                <w:szCs w:val="24"/>
                <w:lang w:eastAsia="lt-LT"/>
              </w:rPr>
              <w:t>,</w:t>
            </w:r>
            <w:r w:rsidRPr="00181BF5">
              <w:rPr>
                <w:rFonts w:ascii="Times New Roman" w:hAnsi="Times New Roman" w:cs="Times New Roman"/>
                <w:sz w:val="24"/>
                <w:szCs w:val="24"/>
                <w:lang w:eastAsia="lt-LT"/>
              </w:rPr>
              <w:t xml:space="preserve"> kai mokinys esu“, „Rudens takučiu“, „Iš darželio į mokyklą“, </w:t>
            </w:r>
            <w:r w:rsidR="008050F8" w:rsidRPr="00181BF5">
              <w:rPr>
                <w:rFonts w:ascii="Times New Roman" w:hAnsi="Times New Roman" w:cs="Times New Roman"/>
                <w:sz w:val="24"/>
                <w:szCs w:val="24"/>
                <w:lang w:eastAsia="lt-LT"/>
              </w:rPr>
              <w:t>„</w:t>
            </w:r>
            <w:r w:rsidRPr="00181BF5">
              <w:rPr>
                <w:rFonts w:ascii="Times New Roman" w:hAnsi="Times New Roman" w:cs="Times New Roman"/>
                <w:sz w:val="24"/>
                <w:szCs w:val="24"/>
                <w:lang w:eastAsia="lt-LT"/>
              </w:rPr>
              <w:t>Tegul vaikai ir paukščiai skraido“  1</w:t>
            </w:r>
            <w:r w:rsidR="00175538" w:rsidRPr="003877B5">
              <w:rPr>
                <w:rStyle w:val="normaltextrun"/>
                <w:rFonts w:ascii="Times New Roman" w:hAnsi="Times New Roman" w:cs="Times New Roman"/>
                <w:color w:val="000000"/>
                <w:sz w:val="24"/>
                <w:szCs w:val="24"/>
                <w:shd w:val="clear" w:color="auto" w:fill="FFFFFF"/>
              </w:rPr>
              <w:t>–</w:t>
            </w:r>
            <w:r w:rsidRPr="00181BF5">
              <w:rPr>
                <w:rFonts w:ascii="Times New Roman" w:hAnsi="Times New Roman" w:cs="Times New Roman"/>
                <w:sz w:val="24"/>
                <w:szCs w:val="24"/>
                <w:lang w:eastAsia="lt-LT"/>
              </w:rPr>
              <w:t xml:space="preserve">4 klasių mokiniams, „Karjeros diena“, „Žemės diena“, „Dainuoju Lietuvai“, „Šeimos šventė“ ir kt. Kiekvienas mokinys (100 proc.) turėjo galimybę  saviraiškai, buvo stiprinamas ryšys tarp mokyklos, mokytojo, mokinio ir tėvų. </w:t>
            </w:r>
          </w:p>
          <w:p w14:paraId="19F14EF8" w14:textId="77777777" w:rsidR="00BE41E5" w:rsidRPr="00181BF5" w:rsidRDefault="00BE41E5" w:rsidP="008E16A5">
            <w:pPr>
              <w:jc w:val="both"/>
              <w:rPr>
                <w:rFonts w:ascii="Times New Roman" w:hAnsi="Times New Roman" w:cs="Times New Roman"/>
                <w:sz w:val="24"/>
                <w:szCs w:val="24"/>
                <w:lang w:eastAsia="lt-LT"/>
              </w:rPr>
            </w:pPr>
            <w:r w:rsidRPr="00181BF5">
              <w:rPr>
                <w:rFonts w:ascii="Times New Roman" w:hAnsi="Times New Roman" w:cs="Times New Roman"/>
                <w:sz w:val="24"/>
                <w:szCs w:val="24"/>
                <w:lang w:eastAsia="lt-LT"/>
              </w:rPr>
              <w:t>Surengtos mokinių kūrybinių darbų parodos miesto „Spindulio“ ir Šiaulių vaikų „Šaltinėlis“ bibliotekose ir kitose erdvėse.</w:t>
            </w:r>
          </w:p>
          <w:p w14:paraId="596F3990" w14:textId="210DAB55" w:rsidR="004602EA" w:rsidRPr="00181BF5" w:rsidRDefault="00BE41E5" w:rsidP="008E16A5">
            <w:pPr>
              <w:jc w:val="both"/>
              <w:rPr>
                <w:rFonts w:ascii="Times New Roman" w:hAnsi="Times New Roman" w:cs="Times New Roman"/>
                <w:sz w:val="24"/>
                <w:szCs w:val="24"/>
              </w:rPr>
            </w:pPr>
            <w:r w:rsidRPr="00181BF5">
              <w:rPr>
                <w:rFonts w:ascii="Times New Roman" w:hAnsi="Times New Roman" w:cs="Times New Roman"/>
                <w:sz w:val="24"/>
                <w:szCs w:val="24"/>
              </w:rPr>
              <w:t>Tradiciniai projektai</w:t>
            </w:r>
            <w:r w:rsidR="00175538">
              <w:rPr>
                <w:rFonts w:ascii="Times New Roman" w:hAnsi="Times New Roman" w:cs="Times New Roman"/>
                <w:sz w:val="24"/>
                <w:szCs w:val="24"/>
              </w:rPr>
              <w:t xml:space="preserve"> </w:t>
            </w:r>
            <w:r w:rsidRPr="00181BF5">
              <w:rPr>
                <w:rFonts w:ascii="Times New Roman" w:hAnsi="Times New Roman" w:cs="Times New Roman"/>
                <w:sz w:val="24"/>
                <w:szCs w:val="24"/>
              </w:rPr>
              <w:t>/</w:t>
            </w:r>
            <w:r w:rsidR="00175538">
              <w:rPr>
                <w:rFonts w:ascii="Times New Roman" w:hAnsi="Times New Roman" w:cs="Times New Roman"/>
                <w:sz w:val="24"/>
                <w:szCs w:val="24"/>
              </w:rPr>
              <w:t xml:space="preserve"> </w:t>
            </w:r>
            <w:r w:rsidRPr="00181BF5">
              <w:rPr>
                <w:rFonts w:ascii="Times New Roman" w:hAnsi="Times New Roman" w:cs="Times New Roman"/>
                <w:sz w:val="24"/>
                <w:szCs w:val="24"/>
              </w:rPr>
              <w:t xml:space="preserve">renginiai skatina mokyklos bendruomenės bendradarbiavimą, tobulinamos asmeninės kompetencijos. </w:t>
            </w:r>
          </w:p>
        </w:tc>
      </w:tr>
      <w:tr w:rsidR="007477D2" w:rsidRPr="00980C9D" w14:paraId="0A54EC23" w14:textId="77777777" w:rsidTr="00502AD0">
        <w:tc>
          <w:tcPr>
            <w:tcW w:w="2188" w:type="dxa"/>
            <w:gridSpan w:val="2"/>
          </w:tcPr>
          <w:p w14:paraId="4C864183" w14:textId="77777777" w:rsidR="007477D2" w:rsidRPr="00350A34" w:rsidRDefault="007477D2" w:rsidP="007477D2">
            <w:pPr>
              <w:keepNext/>
              <w:widowControl w:val="0"/>
              <w:tabs>
                <w:tab w:val="left" w:pos="636"/>
                <w:tab w:val="left" w:pos="2891"/>
              </w:tabs>
              <w:outlineLvl w:val="1"/>
              <w:rPr>
                <w:rFonts w:ascii="Times New Roman" w:hAnsi="Times New Roman" w:cs="Times New Roman"/>
                <w:snapToGrid w:val="0"/>
                <w:sz w:val="24"/>
                <w:szCs w:val="24"/>
              </w:rPr>
            </w:pPr>
            <w:r w:rsidRPr="3E6B16B2">
              <w:rPr>
                <w:rFonts w:ascii="Times New Roman" w:hAnsi="Times New Roman" w:cs="Times New Roman"/>
                <w:sz w:val="24"/>
                <w:szCs w:val="24"/>
                <w:lang w:eastAsia="lt-LT"/>
              </w:rPr>
              <w:lastRenderedPageBreak/>
              <w:t>2.2</w:t>
            </w:r>
            <w:r w:rsidRPr="00350A34">
              <w:rPr>
                <w:rFonts w:ascii="Times New Roman" w:hAnsi="Times New Roman" w:cs="Times New Roman"/>
                <w:sz w:val="24"/>
                <w:szCs w:val="24"/>
                <w:lang w:eastAsia="lt-LT"/>
              </w:rPr>
              <w:t xml:space="preserve">. </w:t>
            </w:r>
            <w:r w:rsidRPr="00350A34">
              <w:rPr>
                <w:rFonts w:ascii="Times New Roman" w:hAnsi="Times New Roman" w:cs="Times New Roman"/>
                <w:snapToGrid w:val="0"/>
                <w:color w:val="000000"/>
                <w:sz w:val="24"/>
                <w:szCs w:val="24"/>
              </w:rPr>
              <w:t>Saugių ugdymo(si) sąlygų ir sveikatinimo kompetencijos ugdymo tobulinimas.</w:t>
            </w:r>
          </w:p>
          <w:p w14:paraId="2D42D17D" w14:textId="77777777" w:rsidR="007477D2" w:rsidRPr="00181BF5" w:rsidRDefault="007477D2" w:rsidP="008E16A5">
            <w:pPr>
              <w:rPr>
                <w:bCs/>
                <w:iCs/>
                <w:szCs w:val="24"/>
              </w:rPr>
            </w:pPr>
          </w:p>
        </w:tc>
        <w:tc>
          <w:tcPr>
            <w:tcW w:w="2776" w:type="dxa"/>
          </w:tcPr>
          <w:p w14:paraId="776B64E0" w14:textId="77777777" w:rsidR="007477D2" w:rsidRPr="00181BF5" w:rsidRDefault="007477D2" w:rsidP="008E16A5">
            <w:pPr>
              <w:rPr>
                <w:szCs w:val="24"/>
                <w:lang w:eastAsia="lt-LT"/>
              </w:rPr>
            </w:pPr>
          </w:p>
        </w:tc>
        <w:tc>
          <w:tcPr>
            <w:tcW w:w="4841" w:type="dxa"/>
            <w:gridSpan w:val="2"/>
          </w:tcPr>
          <w:p w14:paraId="6E09D59D" w14:textId="67F6DD8B" w:rsidR="007477D2" w:rsidRPr="00181BF5" w:rsidRDefault="007477D2" w:rsidP="00C7764E">
            <w:pPr>
              <w:jc w:val="both"/>
              <w:rPr>
                <w:rStyle w:val="normaltextrun"/>
                <w:color w:val="000000"/>
                <w:szCs w:val="24"/>
                <w:shd w:val="clear" w:color="auto" w:fill="FFFFFF"/>
              </w:rPr>
            </w:pPr>
            <w:r w:rsidRPr="00350A34">
              <w:rPr>
                <w:rStyle w:val="normaltextrun"/>
                <w:rFonts w:ascii="Times New Roman" w:hAnsi="Times New Roman" w:cs="Times New Roman"/>
                <w:color w:val="000000"/>
                <w:sz w:val="24"/>
                <w:szCs w:val="24"/>
                <w:shd w:val="clear" w:color="auto" w:fill="FFFFFF"/>
              </w:rPr>
              <w:t>Progimnazijoje saugios ir sveikos ugdymosi aplinkos bendrakūra užtikrinta komandiškai bendradarbiaujant švietimo pagalbos specialistams, klasių vadovams, mokytojams, mokiniams, tėvams: sistemingai stebima mokinio pažanga, kiekvienas mokinys gauna grįžtamąjį ryšį ir mokymosi pagalbą.</w:t>
            </w:r>
          </w:p>
        </w:tc>
      </w:tr>
      <w:tr w:rsidR="00BE41E5" w:rsidRPr="00980C9D" w14:paraId="3102A3D6" w14:textId="77777777" w:rsidTr="00502AD0">
        <w:tc>
          <w:tcPr>
            <w:tcW w:w="2188" w:type="dxa"/>
            <w:gridSpan w:val="2"/>
          </w:tcPr>
          <w:p w14:paraId="125ED3B0" w14:textId="57E787BE" w:rsidR="00BE41E5" w:rsidRPr="00350A34" w:rsidRDefault="00BE41E5" w:rsidP="00D57900">
            <w:pPr>
              <w:rPr>
                <w:rFonts w:ascii="Times New Roman" w:hAnsi="Times New Roman" w:cs="Times New Roman"/>
                <w:sz w:val="24"/>
                <w:szCs w:val="24"/>
              </w:rPr>
            </w:pPr>
            <w:r w:rsidRPr="00350A34">
              <w:rPr>
                <w:rFonts w:ascii="Times New Roman" w:hAnsi="Times New Roman" w:cs="Times New Roman"/>
                <w:sz w:val="24"/>
                <w:szCs w:val="24"/>
              </w:rPr>
              <w:t>Priemonės</w:t>
            </w:r>
            <w:r>
              <w:rPr>
                <w:rFonts w:ascii="Times New Roman" w:hAnsi="Times New Roman" w:cs="Times New Roman"/>
                <w:sz w:val="24"/>
                <w:szCs w:val="24"/>
              </w:rPr>
              <w:t>:</w:t>
            </w:r>
          </w:p>
          <w:p w14:paraId="5AEBBDDC" w14:textId="77777777" w:rsidR="00BE41E5" w:rsidRPr="00350A34" w:rsidRDefault="00BE41E5" w:rsidP="00D57900">
            <w:pPr>
              <w:rPr>
                <w:rFonts w:ascii="Times New Roman" w:hAnsi="Times New Roman" w:cs="Times New Roman"/>
                <w:sz w:val="24"/>
                <w:szCs w:val="24"/>
              </w:rPr>
            </w:pPr>
            <w:r>
              <w:rPr>
                <w:rFonts w:ascii="Times New Roman" w:hAnsi="Times New Roman" w:cs="Times New Roman"/>
                <w:sz w:val="24"/>
                <w:szCs w:val="24"/>
              </w:rPr>
              <w:t xml:space="preserve">2.1.1. </w:t>
            </w:r>
            <w:r w:rsidRPr="00350A34">
              <w:rPr>
                <w:rFonts w:ascii="Times New Roman" w:hAnsi="Times New Roman" w:cs="Times New Roman"/>
                <w:sz w:val="24"/>
                <w:szCs w:val="24"/>
              </w:rPr>
              <w:t>Mokinių socialinės emocinės kultūros stiprinimas.</w:t>
            </w:r>
          </w:p>
          <w:p w14:paraId="20DF803C" w14:textId="77777777" w:rsidR="00BE41E5" w:rsidRPr="00350A34" w:rsidRDefault="00BE41E5" w:rsidP="00D57900">
            <w:pPr>
              <w:rPr>
                <w:rFonts w:ascii="Times New Roman" w:hAnsi="Times New Roman" w:cs="Times New Roman"/>
                <w:sz w:val="24"/>
                <w:szCs w:val="24"/>
                <w:lang w:eastAsia="lt-LT"/>
              </w:rPr>
            </w:pPr>
          </w:p>
          <w:p w14:paraId="39473312" w14:textId="77777777" w:rsidR="00BE41E5" w:rsidRPr="00350A34" w:rsidRDefault="00BE41E5" w:rsidP="00D57900">
            <w:pPr>
              <w:rPr>
                <w:rFonts w:ascii="Times New Roman" w:hAnsi="Times New Roman" w:cs="Times New Roman"/>
                <w:sz w:val="24"/>
                <w:szCs w:val="24"/>
                <w:lang w:eastAsia="lt-LT"/>
              </w:rPr>
            </w:pPr>
          </w:p>
          <w:p w14:paraId="7B7F18FF" w14:textId="77777777" w:rsidR="00BE41E5" w:rsidRPr="00350A34" w:rsidRDefault="00BE41E5" w:rsidP="00D57900">
            <w:pPr>
              <w:rPr>
                <w:rFonts w:ascii="Times New Roman" w:hAnsi="Times New Roman" w:cs="Times New Roman"/>
                <w:sz w:val="24"/>
                <w:szCs w:val="24"/>
              </w:rPr>
            </w:pPr>
          </w:p>
          <w:p w14:paraId="55EED836" w14:textId="77777777" w:rsidR="00BE41E5" w:rsidRPr="00350A34" w:rsidRDefault="00BE41E5" w:rsidP="00D57900">
            <w:pPr>
              <w:rPr>
                <w:rFonts w:ascii="Times New Roman" w:hAnsi="Times New Roman" w:cs="Times New Roman"/>
                <w:b/>
                <w:bCs/>
                <w:i/>
                <w:iCs/>
                <w:sz w:val="24"/>
                <w:szCs w:val="24"/>
              </w:rPr>
            </w:pPr>
          </w:p>
          <w:p w14:paraId="46E966E9" w14:textId="77777777" w:rsidR="00BE41E5" w:rsidRDefault="00BE41E5" w:rsidP="00D57900">
            <w:pPr>
              <w:rPr>
                <w:rFonts w:ascii="Times New Roman" w:hAnsi="Times New Roman" w:cs="Times New Roman"/>
                <w:sz w:val="24"/>
                <w:szCs w:val="24"/>
              </w:rPr>
            </w:pPr>
          </w:p>
          <w:p w14:paraId="031DC394" w14:textId="77777777" w:rsidR="00BE41E5" w:rsidRDefault="00BE41E5" w:rsidP="00D57900">
            <w:pPr>
              <w:rPr>
                <w:sz w:val="24"/>
                <w:szCs w:val="24"/>
              </w:rPr>
            </w:pPr>
          </w:p>
          <w:p w14:paraId="27E4AA75" w14:textId="77777777" w:rsidR="00BE41E5" w:rsidRDefault="00BE41E5" w:rsidP="00D57900">
            <w:pPr>
              <w:rPr>
                <w:sz w:val="24"/>
                <w:szCs w:val="24"/>
              </w:rPr>
            </w:pPr>
          </w:p>
          <w:p w14:paraId="0A6C0BFF" w14:textId="77777777" w:rsidR="00BE41E5" w:rsidRDefault="00BE41E5" w:rsidP="00D57900">
            <w:pPr>
              <w:rPr>
                <w:sz w:val="24"/>
                <w:szCs w:val="24"/>
              </w:rPr>
            </w:pPr>
          </w:p>
          <w:p w14:paraId="6E14F6AC" w14:textId="77777777" w:rsidR="00BE41E5" w:rsidRDefault="00BE41E5" w:rsidP="00D57900">
            <w:pPr>
              <w:rPr>
                <w:sz w:val="24"/>
                <w:szCs w:val="24"/>
              </w:rPr>
            </w:pPr>
          </w:p>
          <w:p w14:paraId="354817CD" w14:textId="77777777" w:rsidR="00BE41E5" w:rsidRDefault="00BE41E5" w:rsidP="00D57900">
            <w:pPr>
              <w:rPr>
                <w:rFonts w:ascii="Times New Roman" w:hAnsi="Times New Roman" w:cs="Times New Roman"/>
                <w:sz w:val="24"/>
                <w:szCs w:val="24"/>
              </w:rPr>
            </w:pPr>
          </w:p>
          <w:p w14:paraId="29C5DBEE" w14:textId="77777777" w:rsidR="00BE41E5" w:rsidRDefault="00BE41E5" w:rsidP="00D57900">
            <w:pPr>
              <w:rPr>
                <w:rFonts w:ascii="Times New Roman" w:hAnsi="Times New Roman" w:cs="Times New Roman"/>
                <w:sz w:val="24"/>
                <w:szCs w:val="24"/>
              </w:rPr>
            </w:pPr>
          </w:p>
          <w:p w14:paraId="269305BD" w14:textId="77777777" w:rsidR="00BE41E5" w:rsidRDefault="00BE41E5" w:rsidP="00D57900">
            <w:pPr>
              <w:rPr>
                <w:rFonts w:ascii="Times New Roman" w:hAnsi="Times New Roman" w:cs="Times New Roman"/>
                <w:sz w:val="24"/>
                <w:szCs w:val="24"/>
              </w:rPr>
            </w:pPr>
          </w:p>
          <w:p w14:paraId="714FFA0D" w14:textId="77777777" w:rsidR="00BE41E5" w:rsidRDefault="00BE41E5" w:rsidP="00D57900">
            <w:pPr>
              <w:rPr>
                <w:rFonts w:ascii="Times New Roman" w:hAnsi="Times New Roman" w:cs="Times New Roman"/>
                <w:sz w:val="24"/>
                <w:szCs w:val="24"/>
              </w:rPr>
            </w:pPr>
          </w:p>
          <w:p w14:paraId="2438AF1F" w14:textId="77777777" w:rsidR="00BE41E5" w:rsidRDefault="00BE41E5" w:rsidP="00D57900">
            <w:pPr>
              <w:rPr>
                <w:rFonts w:ascii="Times New Roman" w:hAnsi="Times New Roman" w:cs="Times New Roman"/>
                <w:sz w:val="24"/>
                <w:szCs w:val="24"/>
              </w:rPr>
            </w:pPr>
          </w:p>
          <w:p w14:paraId="2DA30F68" w14:textId="77777777" w:rsidR="00BE41E5" w:rsidRDefault="00BE41E5" w:rsidP="00D57900">
            <w:pPr>
              <w:rPr>
                <w:rFonts w:ascii="Times New Roman" w:hAnsi="Times New Roman" w:cs="Times New Roman"/>
                <w:sz w:val="24"/>
                <w:szCs w:val="24"/>
              </w:rPr>
            </w:pPr>
          </w:p>
          <w:p w14:paraId="6392C5C5" w14:textId="77777777" w:rsidR="00BE41E5" w:rsidRDefault="00BE41E5" w:rsidP="00D57900">
            <w:pPr>
              <w:rPr>
                <w:rFonts w:ascii="Times New Roman" w:hAnsi="Times New Roman" w:cs="Times New Roman"/>
                <w:sz w:val="24"/>
                <w:szCs w:val="24"/>
              </w:rPr>
            </w:pPr>
          </w:p>
          <w:p w14:paraId="10BA113A" w14:textId="77777777" w:rsidR="00BE41E5" w:rsidRDefault="00BE41E5" w:rsidP="00D57900">
            <w:pPr>
              <w:rPr>
                <w:rFonts w:ascii="Times New Roman" w:hAnsi="Times New Roman" w:cs="Times New Roman"/>
                <w:sz w:val="24"/>
                <w:szCs w:val="24"/>
              </w:rPr>
            </w:pPr>
          </w:p>
          <w:p w14:paraId="4D339ECF" w14:textId="77777777" w:rsidR="00BE41E5" w:rsidRDefault="00BE41E5" w:rsidP="00D57900">
            <w:pPr>
              <w:rPr>
                <w:rFonts w:ascii="Times New Roman" w:hAnsi="Times New Roman" w:cs="Times New Roman"/>
                <w:sz w:val="24"/>
                <w:szCs w:val="24"/>
              </w:rPr>
            </w:pPr>
          </w:p>
          <w:p w14:paraId="506042A4" w14:textId="77777777" w:rsidR="00BE41E5" w:rsidRDefault="00BE41E5" w:rsidP="00D57900">
            <w:pPr>
              <w:rPr>
                <w:rFonts w:ascii="Times New Roman" w:hAnsi="Times New Roman" w:cs="Times New Roman"/>
                <w:sz w:val="24"/>
                <w:szCs w:val="24"/>
              </w:rPr>
            </w:pPr>
          </w:p>
          <w:p w14:paraId="17E96672" w14:textId="77777777" w:rsidR="00BE41E5" w:rsidRDefault="00BE41E5" w:rsidP="00D57900">
            <w:pPr>
              <w:rPr>
                <w:rFonts w:ascii="Times New Roman" w:hAnsi="Times New Roman" w:cs="Times New Roman"/>
                <w:sz w:val="24"/>
                <w:szCs w:val="24"/>
              </w:rPr>
            </w:pPr>
          </w:p>
          <w:p w14:paraId="700BE739" w14:textId="77777777" w:rsidR="00BE41E5" w:rsidRDefault="00BE41E5" w:rsidP="00D57900">
            <w:pPr>
              <w:rPr>
                <w:rFonts w:ascii="Times New Roman" w:hAnsi="Times New Roman" w:cs="Times New Roman"/>
                <w:sz w:val="24"/>
                <w:szCs w:val="24"/>
              </w:rPr>
            </w:pPr>
          </w:p>
          <w:p w14:paraId="13B25E4F" w14:textId="77777777" w:rsidR="00BE41E5" w:rsidRDefault="00BE41E5" w:rsidP="00D57900">
            <w:pPr>
              <w:rPr>
                <w:rFonts w:ascii="Times New Roman" w:hAnsi="Times New Roman" w:cs="Times New Roman"/>
                <w:sz w:val="24"/>
                <w:szCs w:val="24"/>
              </w:rPr>
            </w:pPr>
          </w:p>
          <w:p w14:paraId="566DAD63" w14:textId="77777777" w:rsidR="00502AD0" w:rsidRDefault="00502AD0" w:rsidP="00D57900">
            <w:pPr>
              <w:rPr>
                <w:rFonts w:ascii="Times New Roman" w:hAnsi="Times New Roman" w:cs="Times New Roman"/>
                <w:sz w:val="24"/>
                <w:szCs w:val="24"/>
              </w:rPr>
            </w:pPr>
          </w:p>
          <w:p w14:paraId="3CD8C60E" w14:textId="77777777" w:rsidR="00BE41E5" w:rsidRDefault="00BE41E5" w:rsidP="00D57900">
            <w:pPr>
              <w:rPr>
                <w:rFonts w:ascii="Times New Roman" w:hAnsi="Times New Roman" w:cs="Times New Roman"/>
                <w:sz w:val="24"/>
                <w:szCs w:val="24"/>
              </w:rPr>
            </w:pPr>
          </w:p>
          <w:p w14:paraId="1F75C1A5" w14:textId="0DE1FD2D" w:rsidR="00BE41E5" w:rsidRPr="00350A34" w:rsidRDefault="00BE41E5" w:rsidP="007A3E77">
            <w:pPr>
              <w:spacing w:before="240"/>
              <w:rPr>
                <w:rFonts w:ascii="Times New Roman" w:hAnsi="Times New Roman" w:cs="Times New Roman"/>
                <w:sz w:val="24"/>
                <w:szCs w:val="24"/>
              </w:rPr>
            </w:pPr>
            <w:r w:rsidRPr="3E6B16B2">
              <w:rPr>
                <w:rFonts w:ascii="Times New Roman" w:hAnsi="Times New Roman" w:cs="Times New Roman"/>
                <w:sz w:val="24"/>
                <w:szCs w:val="24"/>
              </w:rPr>
              <w:t>2.1.2. Prevencijos programų ir naujai atvykusių mokinių ugdymo tobulinimas.</w:t>
            </w:r>
          </w:p>
          <w:p w14:paraId="0392A5B2" w14:textId="77777777" w:rsidR="00BE41E5" w:rsidRPr="00350A34" w:rsidRDefault="00BE41E5" w:rsidP="008E16A5">
            <w:pPr>
              <w:rPr>
                <w:rFonts w:ascii="Times New Roman" w:hAnsi="Times New Roman" w:cs="Times New Roman"/>
                <w:sz w:val="24"/>
                <w:szCs w:val="24"/>
              </w:rPr>
            </w:pPr>
          </w:p>
        </w:tc>
        <w:tc>
          <w:tcPr>
            <w:tcW w:w="2776" w:type="dxa"/>
          </w:tcPr>
          <w:p w14:paraId="2BEB4D78" w14:textId="77777777" w:rsidR="00BE41E5" w:rsidRPr="00CE1B03" w:rsidRDefault="00BE41E5" w:rsidP="008E16A5">
            <w:pPr>
              <w:rPr>
                <w:rFonts w:ascii="Times New Roman" w:hAnsi="Times New Roman" w:cs="Times New Roman"/>
                <w:sz w:val="24"/>
                <w:szCs w:val="24"/>
                <w:lang w:eastAsia="lt-LT"/>
              </w:rPr>
            </w:pPr>
          </w:p>
          <w:p w14:paraId="7FFE0016" w14:textId="77777777" w:rsidR="006C5CE1" w:rsidRDefault="006C5CE1" w:rsidP="006C5CE1">
            <w:pPr>
              <w:rPr>
                <w:rFonts w:ascii="Times New Roman" w:hAnsi="Times New Roman" w:cs="Times New Roman"/>
                <w:sz w:val="24"/>
                <w:szCs w:val="24"/>
                <w:lang w:eastAsia="lt-LT"/>
              </w:rPr>
            </w:pPr>
            <w:r w:rsidRPr="007041D2">
              <w:rPr>
                <w:rFonts w:ascii="Times New Roman" w:hAnsi="Times New Roman" w:cs="Times New Roman"/>
                <w:sz w:val="24"/>
                <w:szCs w:val="24"/>
                <w:lang w:eastAsia="lt-LT"/>
              </w:rPr>
              <w:t>Mokyklos mikroklimato tyrime  dalyvaus ne mažiau 75 proc. 1</w:t>
            </w:r>
            <w:r w:rsidRPr="003877B5">
              <w:rPr>
                <w:rStyle w:val="normaltextrun"/>
                <w:rFonts w:ascii="Times New Roman" w:hAnsi="Times New Roman" w:cs="Times New Roman"/>
                <w:color w:val="000000"/>
                <w:sz w:val="24"/>
                <w:szCs w:val="24"/>
                <w:shd w:val="clear" w:color="auto" w:fill="FFFFFF"/>
              </w:rPr>
              <w:t>–</w:t>
            </w:r>
            <w:r w:rsidRPr="007041D2">
              <w:rPr>
                <w:rFonts w:ascii="Times New Roman" w:hAnsi="Times New Roman" w:cs="Times New Roman"/>
                <w:sz w:val="24"/>
                <w:szCs w:val="24"/>
                <w:lang w:eastAsia="lt-LT"/>
              </w:rPr>
              <w:t>8 klasių mokinių.</w:t>
            </w:r>
          </w:p>
          <w:p w14:paraId="7D07CA15" w14:textId="77777777" w:rsidR="00BE41E5" w:rsidRPr="00CE1B03" w:rsidRDefault="00BE41E5" w:rsidP="008E16A5">
            <w:pPr>
              <w:rPr>
                <w:rFonts w:ascii="Times New Roman" w:hAnsi="Times New Roman" w:cs="Times New Roman"/>
                <w:sz w:val="24"/>
                <w:szCs w:val="24"/>
                <w:lang w:eastAsia="lt-LT"/>
              </w:rPr>
            </w:pPr>
          </w:p>
          <w:p w14:paraId="2EE09180" w14:textId="77777777" w:rsidR="00BE41E5" w:rsidRPr="00CE1B03" w:rsidRDefault="00BE41E5" w:rsidP="008E16A5">
            <w:pPr>
              <w:rPr>
                <w:rFonts w:ascii="Times New Roman" w:hAnsi="Times New Roman" w:cs="Times New Roman"/>
                <w:sz w:val="24"/>
                <w:szCs w:val="24"/>
                <w:lang w:eastAsia="lt-LT"/>
              </w:rPr>
            </w:pPr>
          </w:p>
          <w:p w14:paraId="783A975D" w14:textId="77777777" w:rsidR="00BE41E5" w:rsidRPr="00CE1B03" w:rsidRDefault="00BE41E5" w:rsidP="008E16A5">
            <w:pPr>
              <w:rPr>
                <w:rFonts w:ascii="Times New Roman" w:hAnsi="Times New Roman" w:cs="Times New Roman"/>
                <w:sz w:val="24"/>
                <w:szCs w:val="24"/>
                <w:lang w:eastAsia="lt-LT"/>
              </w:rPr>
            </w:pPr>
          </w:p>
          <w:p w14:paraId="7ACDD001" w14:textId="77777777" w:rsidR="00BE41E5" w:rsidRPr="00CE1B03" w:rsidRDefault="00BE41E5" w:rsidP="008E16A5">
            <w:pPr>
              <w:rPr>
                <w:rFonts w:ascii="Times New Roman" w:hAnsi="Times New Roman" w:cs="Times New Roman"/>
                <w:sz w:val="24"/>
                <w:szCs w:val="24"/>
                <w:lang w:eastAsia="lt-LT"/>
              </w:rPr>
            </w:pPr>
          </w:p>
          <w:p w14:paraId="44B1B511" w14:textId="77777777" w:rsidR="00BE41E5" w:rsidRPr="00CE1B03" w:rsidRDefault="00BE41E5" w:rsidP="008E16A5">
            <w:pPr>
              <w:rPr>
                <w:rFonts w:ascii="Times New Roman" w:hAnsi="Times New Roman" w:cs="Times New Roman"/>
                <w:sz w:val="24"/>
                <w:szCs w:val="24"/>
                <w:lang w:eastAsia="lt-LT"/>
              </w:rPr>
            </w:pPr>
          </w:p>
          <w:p w14:paraId="707C2D02" w14:textId="77777777" w:rsidR="00BE41E5" w:rsidRPr="00CE1B03" w:rsidRDefault="00BE41E5" w:rsidP="008E16A5">
            <w:pPr>
              <w:rPr>
                <w:rFonts w:ascii="Times New Roman" w:hAnsi="Times New Roman" w:cs="Times New Roman"/>
                <w:sz w:val="24"/>
                <w:szCs w:val="24"/>
                <w:lang w:eastAsia="lt-LT"/>
              </w:rPr>
            </w:pPr>
          </w:p>
          <w:p w14:paraId="45E733DF" w14:textId="77777777" w:rsidR="00BE41E5" w:rsidRDefault="00BE41E5" w:rsidP="008E16A5">
            <w:pPr>
              <w:rPr>
                <w:rFonts w:ascii="Times New Roman" w:hAnsi="Times New Roman" w:cs="Times New Roman"/>
                <w:sz w:val="24"/>
                <w:szCs w:val="24"/>
                <w:lang w:eastAsia="lt-LT"/>
              </w:rPr>
            </w:pPr>
          </w:p>
          <w:p w14:paraId="7D4AD45E" w14:textId="77777777" w:rsidR="005776E1" w:rsidRDefault="005776E1" w:rsidP="008E16A5">
            <w:pPr>
              <w:rPr>
                <w:rFonts w:ascii="Times New Roman" w:hAnsi="Times New Roman" w:cs="Times New Roman"/>
                <w:sz w:val="24"/>
                <w:szCs w:val="24"/>
                <w:lang w:eastAsia="lt-LT"/>
              </w:rPr>
            </w:pPr>
          </w:p>
          <w:p w14:paraId="7C2511A1" w14:textId="77777777" w:rsidR="00BE41E5" w:rsidRDefault="00BE41E5" w:rsidP="008E16A5">
            <w:pPr>
              <w:rPr>
                <w:rFonts w:ascii="Times New Roman" w:hAnsi="Times New Roman" w:cs="Times New Roman"/>
                <w:sz w:val="24"/>
                <w:szCs w:val="24"/>
                <w:lang w:eastAsia="lt-LT"/>
              </w:rPr>
            </w:pPr>
          </w:p>
          <w:p w14:paraId="3522533C" w14:textId="2FB54A1E" w:rsidR="00BE41E5" w:rsidRDefault="00BE41E5" w:rsidP="008E16A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Mokyklos ir tėvų bendradarbiavimo svarba. Tėvų, glaudžiai bendradarbiaujančių, dalis </w:t>
            </w:r>
            <w:r w:rsidR="00445B2B" w:rsidRPr="033901DF">
              <w:rPr>
                <w:color w:val="000000" w:themeColor="text1"/>
              </w:rPr>
              <w:t>–</w:t>
            </w:r>
            <w:r w:rsidR="00445B2B">
              <w:rPr>
                <w:color w:val="000000" w:themeColor="text1"/>
              </w:rPr>
              <w:t xml:space="preserve"> </w:t>
            </w:r>
            <w:r>
              <w:rPr>
                <w:rFonts w:ascii="Times New Roman" w:hAnsi="Times New Roman" w:cs="Times New Roman"/>
                <w:sz w:val="24"/>
                <w:szCs w:val="24"/>
                <w:lang w:eastAsia="lt-LT"/>
              </w:rPr>
              <w:t>75 proc.</w:t>
            </w:r>
          </w:p>
          <w:p w14:paraId="00E0077B" w14:textId="77777777" w:rsidR="00BE41E5" w:rsidRDefault="00BE41E5" w:rsidP="008E16A5">
            <w:pPr>
              <w:rPr>
                <w:rFonts w:ascii="Times New Roman" w:hAnsi="Times New Roman" w:cs="Times New Roman"/>
                <w:sz w:val="24"/>
                <w:szCs w:val="24"/>
                <w:lang w:eastAsia="lt-LT"/>
              </w:rPr>
            </w:pPr>
          </w:p>
          <w:p w14:paraId="2D8BB5A1" w14:textId="77777777" w:rsidR="00BE41E5" w:rsidRDefault="00BE41E5" w:rsidP="008E16A5">
            <w:pPr>
              <w:rPr>
                <w:rFonts w:ascii="Times New Roman" w:hAnsi="Times New Roman" w:cs="Times New Roman"/>
                <w:sz w:val="24"/>
                <w:szCs w:val="24"/>
                <w:lang w:eastAsia="lt-LT"/>
              </w:rPr>
            </w:pPr>
          </w:p>
          <w:p w14:paraId="63C3A0F4" w14:textId="77777777" w:rsidR="00BE41E5" w:rsidRDefault="00BE41E5" w:rsidP="008E16A5">
            <w:pPr>
              <w:rPr>
                <w:rFonts w:ascii="Times New Roman" w:hAnsi="Times New Roman" w:cs="Times New Roman"/>
                <w:sz w:val="24"/>
                <w:szCs w:val="24"/>
                <w:lang w:eastAsia="lt-LT"/>
              </w:rPr>
            </w:pPr>
          </w:p>
          <w:p w14:paraId="63029036" w14:textId="77777777" w:rsidR="00BE41E5" w:rsidRDefault="00BE41E5" w:rsidP="008E16A5">
            <w:pPr>
              <w:rPr>
                <w:rFonts w:ascii="Times New Roman" w:hAnsi="Times New Roman" w:cs="Times New Roman"/>
                <w:sz w:val="24"/>
                <w:szCs w:val="24"/>
                <w:lang w:eastAsia="lt-LT"/>
              </w:rPr>
            </w:pPr>
          </w:p>
          <w:p w14:paraId="7463486C" w14:textId="77777777" w:rsidR="00BE41E5" w:rsidRDefault="00BE41E5" w:rsidP="008E16A5">
            <w:pPr>
              <w:rPr>
                <w:rFonts w:ascii="Times New Roman" w:hAnsi="Times New Roman" w:cs="Times New Roman"/>
                <w:sz w:val="24"/>
                <w:szCs w:val="24"/>
                <w:lang w:eastAsia="lt-LT"/>
              </w:rPr>
            </w:pPr>
          </w:p>
          <w:p w14:paraId="1FDE4B27" w14:textId="77777777" w:rsidR="00BE41E5" w:rsidRDefault="00BE41E5" w:rsidP="008E16A5">
            <w:pPr>
              <w:rPr>
                <w:rFonts w:ascii="Times New Roman" w:hAnsi="Times New Roman" w:cs="Times New Roman"/>
                <w:sz w:val="24"/>
                <w:szCs w:val="24"/>
                <w:lang w:eastAsia="lt-LT"/>
              </w:rPr>
            </w:pPr>
          </w:p>
          <w:p w14:paraId="2DF5CAA5" w14:textId="77777777" w:rsidR="00BE41E5" w:rsidRDefault="00BE41E5" w:rsidP="008E16A5">
            <w:pPr>
              <w:rPr>
                <w:rFonts w:ascii="Times New Roman" w:hAnsi="Times New Roman" w:cs="Times New Roman"/>
                <w:sz w:val="24"/>
                <w:szCs w:val="24"/>
                <w:lang w:eastAsia="lt-LT"/>
              </w:rPr>
            </w:pPr>
          </w:p>
          <w:p w14:paraId="496BED9D" w14:textId="77777777" w:rsidR="00BE41E5" w:rsidRDefault="00BE41E5" w:rsidP="008E16A5">
            <w:pPr>
              <w:rPr>
                <w:rFonts w:ascii="Times New Roman" w:hAnsi="Times New Roman" w:cs="Times New Roman"/>
                <w:sz w:val="24"/>
                <w:szCs w:val="24"/>
                <w:lang w:eastAsia="lt-LT"/>
              </w:rPr>
            </w:pPr>
          </w:p>
          <w:p w14:paraId="4C87796D" w14:textId="77777777" w:rsidR="00BE41E5" w:rsidRDefault="00BE41E5" w:rsidP="008E16A5">
            <w:pPr>
              <w:rPr>
                <w:rFonts w:ascii="Times New Roman" w:hAnsi="Times New Roman" w:cs="Times New Roman"/>
                <w:sz w:val="24"/>
                <w:szCs w:val="24"/>
                <w:lang w:eastAsia="lt-LT"/>
              </w:rPr>
            </w:pPr>
          </w:p>
          <w:p w14:paraId="044A18D4" w14:textId="77777777" w:rsidR="00BE41E5" w:rsidRDefault="00BE41E5" w:rsidP="008E16A5">
            <w:pPr>
              <w:rPr>
                <w:rFonts w:ascii="Times New Roman" w:hAnsi="Times New Roman" w:cs="Times New Roman"/>
                <w:sz w:val="24"/>
                <w:szCs w:val="24"/>
                <w:lang w:eastAsia="lt-LT"/>
              </w:rPr>
            </w:pPr>
          </w:p>
          <w:p w14:paraId="7BCA2D4F" w14:textId="77777777" w:rsidR="00502AD0" w:rsidRDefault="00502AD0" w:rsidP="008E16A5">
            <w:pPr>
              <w:rPr>
                <w:rFonts w:ascii="Times New Roman" w:hAnsi="Times New Roman" w:cs="Times New Roman"/>
                <w:sz w:val="24"/>
                <w:szCs w:val="24"/>
                <w:lang w:eastAsia="lt-LT"/>
              </w:rPr>
            </w:pPr>
          </w:p>
          <w:p w14:paraId="36825D1F" w14:textId="77777777" w:rsidR="000E1B26" w:rsidRDefault="000E1B26" w:rsidP="008E16A5">
            <w:pPr>
              <w:rPr>
                <w:rFonts w:ascii="Times New Roman" w:hAnsi="Times New Roman" w:cs="Times New Roman"/>
                <w:sz w:val="24"/>
                <w:szCs w:val="24"/>
                <w:lang w:eastAsia="lt-LT"/>
              </w:rPr>
            </w:pPr>
          </w:p>
          <w:p w14:paraId="3822B7F1" w14:textId="77777777" w:rsidR="00BE41E5" w:rsidRPr="007041D2" w:rsidRDefault="00BE41E5" w:rsidP="008E16A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Prevencinių programų vykdymas. </w:t>
            </w:r>
          </w:p>
        </w:tc>
        <w:tc>
          <w:tcPr>
            <w:tcW w:w="4841" w:type="dxa"/>
            <w:gridSpan w:val="2"/>
          </w:tcPr>
          <w:p w14:paraId="4AC60783" w14:textId="526974CE" w:rsidR="00BE41E5" w:rsidRPr="00350A34" w:rsidRDefault="00BE41E5" w:rsidP="008E16A5">
            <w:pPr>
              <w:jc w:val="both"/>
              <w:rPr>
                <w:rFonts w:ascii="Times New Roman" w:hAnsi="Times New Roman" w:cs="Times New Roman"/>
                <w:sz w:val="24"/>
                <w:szCs w:val="24"/>
              </w:rPr>
            </w:pPr>
            <w:r>
              <w:rPr>
                <w:rStyle w:val="normaltextrun"/>
                <w:rFonts w:ascii="Times New Roman" w:hAnsi="Times New Roman" w:cs="Times New Roman"/>
                <w:color w:val="000000"/>
                <w:sz w:val="24"/>
                <w:szCs w:val="24"/>
                <w:shd w:val="clear" w:color="auto" w:fill="FFFFFF"/>
              </w:rPr>
              <w:lastRenderedPageBreak/>
              <w:t>A</w:t>
            </w:r>
            <w:r w:rsidRPr="00350A34">
              <w:rPr>
                <w:rStyle w:val="normaltextrun"/>
                <w:rFonts w:ascii="Times New Roman" w:hAnsi="Times New Roman" w:cs="Times New Roman"/>
                <w:color w:val="000000"/>
                <w:sz w:val="24"/>
                <w:szCs w:val="24"/>
                <w:shd w:val="clear" w:color="auto" w:fill="FFFFFF"/>
              </w:rPr>
              <w:t>tliktas 1</w:t>
            </w:r>
            <w:r w:rsidR="00175538" w:rsidRPr="003877B5">
              <w:rPr>
                <w:rStyle w:val="normaltextrun"/>
                <w:rFonts w:ascii="Times New Roman" w:hAnsi="Times New Roman" w:cs="Times New Roman"/>
                <w:color w:val="000000"/>
                <w:sz w:val="24"/>
                <w:szCs w:val="24"/>
                <w:shd w:val="clear" w:color="auto" w:fill="FFFFFF"/>
              </w:rPr>
              <w:t>–</w:t>
            </w:r>
            <w:r w:rsidRPr="00350A34">
              <w:rPr>
                <w:rStyle w:val="normaltextrun"/>
                <w:rFonts w:ascii="Times New Roman" w:hAnsi="Times New Roman" w:cs="Times New Roman"/>
                <w:color w:val="000000"/>
                <w:sz w:val="24"/>
                <w:szCs w:val="24"/>
                <w:shd w:val="clear" w:color="auto" w:fill="FFFFFF"/>
              </w:rPr>
              <w:t>8 kl. klasių mikroklimato tyrimas, kuriame dalyvavo 76 proc. 1</w:t>
            </w:r>
            <w:r w:rsidR="00175538" w:rsidRPr="003877B5">
              <w:rPr>
                <w:rStyle w:val="normaltextrun"/>
                <w:rFonts w:ascii="Times New Roman" w:hAnsi="Times New Roman" w:cs="Times New Roman"/>
                <w:color w:val="000000"/>
                <w:sz w:val="24"/>
                <w:szCs w:val="24"/>
                <w:shd w:val="clear" w:color="auto" w:fill="FFFFFF"/>
              </w:rPr>
              <w:t>–</w:t>
            </w:r>
            <w:r w:rsidRPr="00350A34">
              <w:rPr>
                <w:rStyle w:val="normaltextrun"/>
                <w:rFonts w:ascii="Times New Roman" w:hAnsi="Times New Roman" w:cs="Times New Roman"/>
                <w:color w:val="000000"/>
                <w:sz w:val="24"/>
                <w:szCs w:val="24"/>
                <w:shd w:val="clear" w:color="auto" w:fill="FFFFFF"/>
              </w:rPr>
              <w:t>8 kl. mokinių.  Mikroklimato tyrimas parodė, kad 92 proc. 1</w:t>
            </w:r>
            <w:r w:rsidR="00175538" w:rsidRPr="003877B5">
              <w:rPr>
                <w:rStyle w:val="normaltextrun"/>
                <w:rFonts w:ascii="Times New Roman" w:hAnsi="Times New Roman" w:cs="Times New Roman"/>
                <w:color w:val="000000"/>
                <w:sz w:val="24"/>
                <w:szCs w:val="24"/>
                <w:shd w:val="clear" w:color="auto" w:fill="FFFFFF"/>
              </w:rPr>
              <w:t>–</w:t>
            </w:r>
            <w:r w:rsidRPr="00350A34">
              <w:rPr>
                <w:rStyle w:val="normaltextrun"/>
                <w:rFonts w:ascii="Times New Roman" w:hAnsi="Times New Roman" w:cs="Times New Roman"/>
                <w:color w:val="000000"/>
                <w:sz w:val="24"/>
                <w:szCs w:val="24"/>
                <w:shd w:val="clear" w:color="auto" w:fill="FFFFFF"/>
              </w:rPr>
              <w:t xml:space="preserve">8 kl. mokinių progimnazijoje jaučiasi  gerai arba labai gerai, 98 proc. mokinių nurodė, kad klasėje turi draugų.  Geras mikroklimatas klasėje turi teigiamų pasiekimų </w:t>
            </w:r>
            <w:r w:rsidRPr="00350A34">
              <w:rPr>
                <w:rStyle w:val="normaltextrun"/>
                <w:rFonts w:ascii="Times New Roman" w:hAnsi="Times New Roman" w:cs="Times New Roman"/>
                <w:color w:val="000000"/>
                <w:sz w:val="24"/>
                <w:szCs w:val="24"/>
                <w:shd w:val="clear" w:color="auto" w:fill="FFFFFF"/>
              </w:rPr>
              <w:lastRenderedPageBreak/>
              <w:t>mokymuisi, bendravimui,  mokiniai jaučiasi palaikyti, saugūs ir suinteresuoti mokytis. Balandžio mėn. atliktas patyčių paplitimo tyrimas progimnazijoje, kuriame dalyvavo 76 proc. 1</w:t>
            </w:r>
            <w:r w:rsidR="00175538" w:rsidRPr="003877B5">
              <w:rPr>
                <w:rStyle w:val="normaltextrun"/>
                <w:rFonts w:ascii="Times New Roman" w:hAnsi="Times New Roman" w:cs="Times New Roman"/>
                <w:color w:val="000000"/>
                <w:sz w:val="24"/>
                <w:szCs w:val="24"/>
                <w:shd w:val="clear" w:color="auto" w:fill="FFFFFF"/>
              </w:rPr>
              <w:t>–</w:t>
            </w:r>
            <w:r w:rsidRPr="00350A34">
              <w:rPr>
                <w:rStyle w:val="normaltextrun"/>
                <w:rFonts w:ascii="Times New Roman" w:hAnsi="Times New Roman" w:cs="Times New Roman"/>
                <w:color w:val="000000"/>
                <w:sz w:val="24"/>
                <w:szCs w:val="24"/>
                <w:shd w:val="clear" w:color="auto" w:fill="FFFFFF"/>
              </w:rPr>
              <w:t xml:space="preserve">8 kl. mokinių. 79 proc. mokinių nurodė, jog nėra patyrę patyčių mokykloje. </w:t>
            </w:r>
          </w:p>
          <w:p w14:paraId="41323A9F" w14:textId="77777777" w:rsidR="005776E1" w:rsidRDefault="005776E1" w:rsidP="008E16A5">
            <w:pPr>
              <w:jc w:val="both"/>
              <w:rPr>
                <w:rFonts w:ascii="Times New Roman" w:hAnsi="Times New Roman" w:cs="Times New Roman"/>
                <w:sz w:val="24"/>
                <w:szCs w:val="24"/>
              </w:rPr>
            </w:pPr>
          </w:p>
          <w:p w14:paraId="6AB2B18B" w14:textId="3AC20B24" w:rsidR="00BE41E5" w:rsidRPr="00FD6843" w:rsidRDefault="00BE41E5" w:rsidP="008E16A5">
            <w:pPr>
              <w:jc w:val="both"/>
              <w:rPr>
                <w:rFonts w:ascii="Times New Roman" w:hAnsi="Times New Roman" w:cs="Times New Roman"/>
                <w:sz w:val="24"/>
                <w:szCs w:val="24"/>
              </w:rPr>
            </w:pPr>
            <w:r w:rsidRPr="73CA278D">
              <w:rPr>
                <w:rFonts w:ascii="Times New Roman" w:hAnsi="Times New Roman" w:cs="Times New Roman"/>
                <w:sz w:val="24"/>
                <w:szCs w:val="24"/>
              </w:rPr>
              <w:t>Glaudesnis mokyklos ir tėvų bendradarbiavimas skatina jų domėjimąsi mokykla. 73 proc. tėvų lankėsi „Atvirų durų dienose“ (2),</w:t>
            </w:r>
            <w:r w:rsidRPr="73CA278D">
              <w:rPr>
                <w:rFonts w:ascii="Times New Roman" w:hAnsi="Times New Roman" w:cs="Times New Roman"/>
                <w:sz w:val="24"/>
                <w:szCs w:val="24"/>
                <w:lang w:eastAsia="lt-LT"/>
              </w:rPr>
              <w:t xml:space="preserve"> skirtose individualiems pokalbiams, </w:t>
            </w:r>
            <w:r w:rsidRPr="73CA278D">
              <w:rPr>
                <w:rFonts w:ascii="Times New Roman" w:hAnsi="Times New Roman" w:cs="Times New Roman"/>
                <w:sz w:val="24"/>
                <w:szCs w:val="24"/>
              </w:rPr>
              <w:t>15 proc. tėvų dalyvavo mokyklos administracijos ir tėvų diskusijoje, 60 proc. tėvų per mokslo metus dalyvavo mokyklos renginiuose.</w:t>
            </w:r>
          </w:p>
          <w:p w14:paraId="645212B6" w14:textId="2B6BF835" w:rsidR="00BE41E5" w:rsidRDefault="00BE41E5" w:rsidP="008E16A5">
            <w:pPr>
              <w:jc w:val="both"/>
              <w:rPr>
                <w:rFonts w:ascii="Times New Roman" w:hAnsi="Times New Roman" w:cs="Times New Roman"/>
                <w:sz w:val="24"/>
                <w:szCs w:val="24"/>
              </w:rPr>
            </w:pPr>
            <w:r>
              <w:rPr>
                <w:rFonts w:ascii="Times New Roman" w:hAnsi="Times New Roman" w:cs="Times New Roman"/>
                <w:sz w:val="24"/>
                <w:szCs w:val="24"/>
              </w:rPr>
              <w:t xml:space="preserve">Progimnazijoje vykdomos </w:t>
            </w:r>
            <w:r w:rsidRPr="00FD6843">
              <w:rPr>
                <w:rFonts w:ascii="Times New Roman" w:hAnsi="Times New Roman" w:cs="Times New Roman"/>
                <w:sz w:val="24"/>
                <w:szCs w:val="24"/>
              </w:rPr>
              <w:t>apklausos elektroniniame dienyne „</w:t>
            </w:r>
            <w:r>
              <w:rPr>
                <w:rFonts w:ascii="Times New Roman" w:hAnsi="Times New Roman" w:cs="Times New Roman"/>
                <w:sz w:val="24"/>
                <w:szCs w:val="24"/>
              </w:rPr>
              <w:t>TAMO</w:t>
            </w:r>
            <w:r w:rsidRPr="00FD6843">
              <w:rPr>
                <w:rFonts w:ascii="Times New Roman" w:hAnsi="Times New Roman" w:cs="Times New Roman"/>
                <w:sz w:val="24"/>
                <w:szCs w:val="24"/>
              </w:rPr>
              <w:t>“. Apklausos rezultatai pristat</w:t>
            </w:r>
            <w:r>
              <w:rPr>
                <w:rFonts w:ascii="Times New Roman" w:hAnsi="Times New Roman" w:cs="Times New Roman"/>
                <w:sz w:val="24"/>
                <w:szCs w:val="24"/>
              </w:rPr>
              <w:t>omi</w:t>
            </w:r>
            <w:r w:rsidRPr="00FD6843">
              <w:rPr>
                <w:rFonts w:ascii="Times New Roman" w:hAnsi="Times New Roman" w:cs="Times New Roman"/>
                <w:sz w:val="24"/>
                <w:szCs w:val="24"/>
              </w:rPr>
              <w:t xml:space="preserve"> Mokytojų tarybos posėdyje. Dalis tėvų labai aktyviai ir noriai dalyva</w:t>
            </w:r>
            <w:r>
              <w:rPr>
                <w:rFonts w:ascii="Times New Roman" w:hAnsi="Times New Roman" w:cs="Times New Roman"/>
                <w:sz w:val="24"/>
                <w:szCs w:val="24"/>
              </w:rPr>
              <w:t xml:space="preserve">uja </w:t>
            </w:r>
            <w:r w:rsidRPr="00FD6843">
              <w:rPr>
                <w:rFonts w:ascii="Times New Roman" w:hAnsi="Times New Roman" w:cs="Times New Roman"/>
                <w:sz w:val="24"/>
                <w:szCs w:val="24"/>
              </w:rPr>
              <w:t>mokyklos gyvenime. Efektyviai išnaudo</w:t>
            </w:r>
            <w:r>
              <w:rPr>
                <w:rFonts w:ascii="Times New Roman" w:hAnsi="Times New Roman" w:cs="Times New Roman"/>
                <w:sz w:val="24"/>
                <w:szCs w:val="24"/>
              </w:rPr>
              <w:t xml:space="preserve">jamos </w:t>
            </w:r>
            <w:r w:rsidRPr="00FD6843">
              <w:rPr>
                <w:rFonts w:ascii="Times New Roman" w:hAnsi="Times New Roman" w:cs="Times New Roman"/>
                <w:sz w:val="24"/>
                <w:szCs w:val="24"/>
              </w:rPr>
              <w:t>elektroninio dienyno teikiamos galimybės tobulinant tėvų švietimą, teikiant informaciją. Progimnazijos bendruomenę vienij</w:t>
            </w:r>
            <w:r>
              <w:rPr>
                <w:rFonts w:ascii="Times New Roman" w:hAnsi="Times New Roman" w:cs="Times New Roman"/>
                <w:sz w:val="24"/>
                <w:szCs w:val="24"/>
              </w:rPr>
              <w:t>a</w:t>
            </w:r>
            <w:r w:rsidRPr="00FD6843">
              <w:rPr>
                <w:rFonts w:ascii="Times New Roman" w:hAnsi="Times New Roman" w:cs="Times New Roman"/>
                <w:sz w:val="24"/>
                <w:szCs w:val="24"/>
              </w:rPr>
              <w:t xml:space="preserve"> bendravimas mokyklos </w:t>
            </w:r>
            <w:r w:rsidR="00502AD0">
              <w:rPr>
                <w:rFonts w:ascii="Times New Roman" w:hAnsi="Times New Roman" w:cs="Times New Roman"/>
                <w:sz w:val="24"/>
                <w:szCs w:val="24"/>
              </w:rPr>
              <w:t>„</w:t>
            </w:r>
            <w:r w:rsidRPr="00FD6843">
              <w:rPr>
                <w:rFonts w:ascii="Times New Roman" w:hAnsi="Times New Roman" w:cs="Times New Roman"/>
                <w:sz w:val="24"/>
                <w:szCs w:val="24"/>
              </w:rPr>
              <w:t>Facebook</w:t>
            </w:r>
            <w:r w:rsidR="00502AD0">
              <w:rPr>
                <w:rFonts w:ascii="Times New Roman" w:hAnsi="Times New Roman" w:cs="Times New Roman"/>
                <w:sz w:val="24"/>
                <w:szCs w:val="24"/>
              </w:rPr>
              <w:t>“</w:t>
            </w:r>
            <w:r w:rsidRPr="00FD6843">
              <w:rPr>
                <w:rFonts w:ascii="Times New Roman" w:hAnsi="Times New Roman" w:cs="Times New Roman"/>
                <w:sz w:val="24"/>
                <w:szCs w:val="24"/>
              </w:rPr>
              <w:t xml:space="preserve"> paskyroje</w:t>
            </w:r>
            <w:r>
              <w:rPr>
                <w:rFonts w:ascii="Times New Roman" w:hAnsi="Times New Roman" w:cs="Times New Roman"/>
                <w:sz w:val="24"/>
                <w:szCs w:val="24"/>
              </w:rPr>
              <w:t>.</w:t>
            </w:r>
          </w:p>
          <w:p w14:paraId="2B907B6D" w14:textId="77777777" w:rsidR="00502AD0" w:rsidRDefault="00502AD0" w:rsidP="008E16A5">
            <w:pPr>
              <w:jc w:val="both"/>
              <w:rPr>
                <w:rFonts w:ascii="Times New Roman" w:hAnsi="Times New Roman" w:cs="Times New Roman"/>
                <w:sz w:val="24"/>
                <w:szCs w:val="24"/>
                <w:lang w:eastAsia="lt-LT"/>
              </w:rPr>
            </w:pPr>
          </w:p>
          <w:p w14:paraId="39BC6F49" w14:textId="32B2D4CF" w:rsidR="00BE41E5" w:rsidRDefault="00BE41E5" w:rsidP="008E16A5">
            <w:pPr>
              <w:jc w:val="both"/>
              <w:rPr>
                <w:rFonts w:ascii="Times New Roman" w:hAnsi="Times New Roman" w:cs="Times New Roman"/>
                <w:sz w:val="24"/>
                <w:szCs w:val="24"/>
                <w:lang w:eastAsia="lt-LT"/>
              </w:rPr>
            </w:pPr>
            <w:r w:rsidRPr="033901DF">
              <w:rPr>
                <w:rFonts w:ascii="Times New Roman" w:hAnsi="Times New Roman" w:cs="Times New Roman"/>
                <w:sz w:val="24"/>
                <w:szCs w:val="24"/>
                <w:lang w:eastAsia="lt-LT"/>
              </w:rPr>
              <w:t>Vykdytos programos ,,Zipio draugai“</w:t>
            </w:r>
            <w:r w:rsidR="00175538">
              <w:rPr>
                <w:rFonts w:ascii="Times New Roman" w:hAnsi="Times New Roman" w:cs="Times New Roman"/>
                <w:sz w:val="24"/>
                <w:szCs w:val="24"/>
                <w:lang w:eastAsia="lt-LT"/>
              </w:rPr>
              <w:t>,</w:t>
            </w:r>
            <w:r w:rsidRPr="033901DF">
              <w:rPr>
                <w:rFonts w:ascii="Times New Roman" w:hAnsi="Times New Roman" w:cs="Times New Roman"/>
                <w:sz w:val="24"/>
                <w:szCs w:val="24"/>
                <w:lang w:eastAsia="lt-LT"/>
              </w:rPr>
              <w:t xml:space="preserve"> „Antras žingsnis“, „LIONS QUEST Paauglystės kryžkelės“, </w:t>
            </w:r>
            <w:r w:rsidR="009673F2">
              <w:rPr>
                <w:rFonts w:ascii="Times New Roman" w:hAnsi="Times New Roman" w:cs="Times New Roman"/>
                <w:sz w:val="24"/>
                <w:szCs w:val="24"/>
                <w:lang w:eastAsia="lt-LT"/>
              </w:rPr>
              <w:t xml:space="preserve"> Dalyvaujama </w:t>
            </w:r>
            <w:r w:rsidRPr="033901DF">
              <w:rPr>
                <w:rFonts w:ascii="Times New Roman" w:hAnsi="Times New Roman" w:cs="Times New Roman"/>
                <w:sz w:val="24"/>
                <w:szCs w:val="24"/>
                <w:lang w:eastAsia="lt-LT"/>
              </w:rPr>
              <w:t>„Sveikatą stiprinan</w:t>
            </w:r>
            <w:r w:rsidR="009673F2">
              <w:rPr>
                <w:rFonts w:ascii="Times New Roman" w:hAnsi="Times New Roman" w:cs="Times New Roman"/>
                <w:sz w:val="24"/>
                <w:szCs w:val="24"/>
                <w:lang w:eastAsia="lt-LT"/>
              </w:rPr>
              <w:t>čių</w:t>
            </w:r>
            <w:r w:rsidRPr="033901DF">
              <w:rPr>
                <w:rFonts w:ascii="Times New Roman" w:hAnsi="Times New Roman" w:cs="Times New Roman"/>
                <w:sz w:val="24"/>
                <w:szCs w:val="24"/>
                <w:lang w:eastAsia="lt-LT"/>
              </w:rPr>
              <w:t xml:space="preserve"> mokykl</w:t>
            </w:r>
            <w:r w:rsidR="009673F2">
              <w:rPr>
                <w:rFonts w:ascii="Times New Roman" w:hAnsi="Times New Roman" w:cs="Times New Roman"/>
                <w:sz w:val="24"/>
                <w:szCs w:val="24"/>
                <w:lang w:eastAsia="lt-LT"/>
              </w:rPr>
              <w:t>ų</w:t>
            </w:r>
            <w:r w:rsidRPr="033901DF">
              <w:rPr>
                <w:rFonts w:ascii="Times New Roman" w:hAnsi="Times New Roman" w:cs="Times New Roman"/>
                <w:sz w:val="24"/>
                <w:szCs w:val="24"/>
                <w:lang w:eastAsia="lt-LT"/>
              </w:rPr>
              <w:t>“</w:t>
            </w:r>
            <w:r w:rsidR="009673F2">
              <w:rPr>
                <w:rFonts w:ascii="Times New Roman" w:hAnsi="Times New Roman" w:cs="Times New Roman"/>
                <w:sz w:val="24"/>
                <w:szCs w:val="24"/>
                <w:lang w:eastAsia="lt-LT"/>
              </w:rPr>
              <w:t xml:space="preserve"> tinkle</w:t>
            </w:r>
            <w:r w:rsidRPr="033901DF">
              <w:rPr>
                <w:rFonts w:ascii="Times New Roman" w:hAnsi="Times New Roman" w:cs="Times New Roman"/>
                <w:sz w:val="24"/>
                <w:szCs w:val="24"/>
                <w:lang w:eastAsia="lt-LT"/>
              </w:rPr>
              <w:t>.</w:t>
            </w:r>
          </w:p>
          <w:p w14:paraId="0D06138C" w14:textId="77777777" w:rsidR="00BE41E5" w:rsidRPr="003A6697" w:rsidRDefault="00BE41E5" w:rsidP="008E16A5">
            <w:pPr>
              <w:jc w:val="both"/>
              <w:rPr>
                <w:rFonts w:ascii="Times New Roman" w:hAnsi="Times New Roman" w:cs="Times New Roman"/>
                <w:sz w:val="24"/>
                <w:szCs w:val="24"/>
                <w:lang w:eastAsia="lt-LT"/>
              </w:rPr>
            </w:pPr>
            <w:r w:rsidRPr="033901DF">
              <w:rPr>
                <w:rFonts w:ascii="Times New Roman" w:hAnsi="Times New Roman" w:cs="Times New Roman"/>
                <w:sz w:val="24"/>
                <w:szCs w:val="24"/>
              </w:rPr>
              <w:t>Įgyvendinant prevencines programas akcentuojami teigiami santykiai, pozityvus požiūris, racionalūs konfliktų sprendimo būdai. Mokėjimas priimti atsakingus sprendimus sudaro sąlygas kurti saugią mokyklos aplinką. Klasių valandėlėse, kuriose vyksta prevencinių programų veiklos, dalyvauja 100 proc. mokinių.</w:t>
            </w:r>
          </w:p>
          <w:p w14:paraId="58EA566E" w14:textId="24729BDF" w:rsidR="00BE41E5" w:rsidRPr="00A929D3" w:rsidRDefault="00BE41E5" w:rsidP="00A929D3">
            <w:pPr>
              <w:tabs>
                <w:tab w:val="left" w:pos="9639"/>
              </w:tabs>
              <w:jc w:val="both"/>
              <w:rPr>
                <w:rStyle w:val="normaltextrun"/>
                <w:rFonts w:ascii="Times New Roman" w:hAnsi="Times New Roman" w:cs="Times New Roman"/>
                <w:sz w:val="24"/>
                <w:szCs w:val="24"/>
              </w:rPr>
            </w:pPr>
            <w:r w:rsidRPr="009502B8">
              <w:rPr>
                <w:rFonts w:ascii="Times New Roman" w:hAnsi="Times New Roman" w:cs="Times New Roman"/>
                <w:sz w:val="24"/>
                <w:szCs w:val="24"/>
              </w:rPr>
              <w:t xml:space="preserve">Grįžę iš užsienio mokiniai integruojami į švietimo sistemą tiek iš akademinės, tiek iš emocinės ir socialinės perspektyvos. Mokykloje analizuojama jų adaptacija, esant poreikiui rengiami individualūs ugdymo planai. </w:t>
            </w:r>
          </w:p>
        </w:tc>
      </w:tr>
      <w:tr w:rsidR="00BE41E5" w:rsidRPr="00980C9D" w14:paraId="2DC8766F" w14:textId="77777777" w:rsidTr="008E16A5">
        <w:tc>
          <w:tcPr>
            <w:tcW w:w="9805" w:type="dxa"/>
            <w:gridSpan w:val="5"/>
          </w:tcPr>
          <w:p w14:paraId="4D541578" w14:textId="77777777" w:rsidR="00BE41E5" w:rsidRPr="00257CA4" w:rsidRDefault="00BE41E5" w:rsidP="008E16A5">
            <w:pPr>
              <w:rPr>
                <w:sz w:val="24"/>
                <w:szCs w:val="24"/>
                <w:lang w:eastAsia="lt-LT"/>
              </w:rPr>
            </w:pPr>
            <w:r w:rsidRPr="3E6B16B2">
              <w:rPr>
                <w:rFonts w:ascii="Times New Roman" w:hAnsi="Times New Roman" w:cs="Times New Roman"/>
                <w:sz w:val="24"/>
                <w:szCs w:val="24"/>
                <w:lang w:eastAsia="lt-LT"/>
              </w:rPr>
              <w:lastRenderedPageBreak/>
              <w:t>3. Materialinės ir techninės bazės stiprinimas.</w:t>
            </w:r>
          </w:p>
        </w:tc>
      </w:tr>
      <w:tr w:rsidR="00BE41E5" w:rsidRPr="00980C9D" w14:paraId="1439C47D" w14:textId="77777777" w:rsidTr="00502AD0">
        <w:tc>
          <w:tcPr>
            <w:tcW w:w="2154" w:type="dxa"/>
          </w:tcPr>
          <w:p w14:paraId="7E7451FE" w14:textId="6B3BEF9F" w:rsidR="00BE41E5" w:rsidRDefault="00BE41E5" w:rsidP="008E16A5">
            <w:pPr>
              <w:rPr>
                <w:rFonts w:ascii="Times New Roman" w:hAnsi="Times New Roman" w:cs="Times New Roman"/>
                <w:sz w:val="24"/>
                <w:szCs w:val="24"/>
                <w:lang w:eastAsia="lt-LT"/>
              </w:rPr>
            </w:pPr>
            <w:r w:rsidRPr="00257CA4">
              <w:rPr>
                <w:rFonts w:ascii="Times New Roman" w:hAnsi="Times New Roman" w:cs="Times New Roman"/>
                <w:sz w:val="24"/>
                <w:szCs w:val="24"/>
                <w:lang w:eastAsia="lt-LT"/>
              </w:rPr>
              <w:t>3.1. Užtikrinti mokyklos funkcionavimą</w:t>
            </w:r>
            <w:r w:rsidR="0007594F">
              <w:rPr>
                <w:rFonts w:ascii="Times New Roman" w:hAnsi="Times New Roman" w:cs="Times New Roman"/>
                <w:sz w:val="24"/>
                <w:szCs w:val="24"/>
                <w:lang w:eastAsia="lt-LT"/>
              </w:rPr>
              <w:t>.</w:t>
            </w:r>
          </w:p>
          <w:p w14:paraId="291B43D8" w14:textId="77777777" w:rsidR="00BE41E5" w:rsidRDefault="00BE41E5" w:rsidP="008E16A5">
            <w:pPr>
              <w:rPr>
                <w:rFonts w:ascii="Times New Roman" w:hAnsi="Times New Roman"/>
                <w:sz w:val="24"/>
                <w:szCs w:val="24"/>
              </w:rPr>
            </w:pPr>
            <w:r w:rsidRPr="00257CA4">
              <w:rPr>
                <w:rFonts w:ascii="Times New Roman" w:hAnsi="Times New Roman"/>
                <w:sz w:val="24"/>
                <w:szCs w:val="24"/>
              </w:rPr>
              <w:t>3.1.1. Edukacinių erdvių ugdymui(si) kūrimas ir plėtojimas.</w:t>
            </w:r>
          </w:p>
          <w:p w14:paraId="47F6B61C" w14:textId="77777777" w:rsidR="000E1B26" w:rsidRDefault="000E1B26" w:rsidP="008E16A5">
            <w:pPr>
              <w:pStyle w:val="Antrat1"/>
              <w:spacing w:before="0" w:after="0"/>
              <w:rPr>
                <w:rFonts w:ascii="Times New Roman" w:hAnsi="Times New Roman"/>
                <w:b w:val="0"/>
                <w:bCs w:val="0"/>
                <w:sz w:val="24"/>
                <w:szCs w:val="24"/>
                <w:lang w:val="lt-LT"/>
              </w:rPr>
            </w:pPr>
          </w:p>
          <w:p w14:paraId="1D5D4FC8" w14:textId="77777777" w:rsidR="000E1B26" w:rsidRDefault="000E1B26" w:rsidP="008E16A5">
            <w:pPr>
              <w:pStyle w:val="Antrat1"/>
              <w:spacing w:before="0" w:after="0"/>
              <w:rPr>
                <w:rFonts w:ascii="Times New Roman" w:hAnsi="Times New Roman"/>
                <w:b w:val="0"/>
                <w:bCs w:val="0"/>
                <w:sz w:val="24"/>
                <w:szCs w:val="24"/>
                <w:lang w:val="lt-LT"/>
              </w:rPr>
            </w:pPr>
          </w:p>
          <w:p w14:paraId="13A387A9" w14:textId="1FCA6A73" w:rsidR="00BE41E5" w:rsidRPr="00257CA4" w:rsidRDefault="00BE41E5" w:rsidP="008E16A5">
            <w:pPr>
              <w:pStyle w:val="Antrat1"/>
              <w:spacing w:before="0" w:after="0"/>
              <w:rPr>
                <w:rFonts w:ascii="Times New Roman" w:hAnsi="Times New Roman"/>
                <w:b w:val="0"/>
                <w:bCs w:val="0"/>
                <w:sz w:val="24"/>
                <w:szCs w:val="24"/>
              </w:rPr>
            </w:pPr>
            <w:r w:rsidRPr="00257CA4">
              <w:rPr>
                <w:rFonts w:ascii="Times New Roman" w:hAnsi="Times New Roman"/>
                <w:b w:val="0"/>
                <w:bCs w:val="0"/>
                <w:sz w:val="24"/>
                <w:szCs w:val="24"/>
                <w:lang w:val="lt-LT"/>
              </w:rPr>
              <w:t xml:space="preserve">3.1.2. Išorinių erdvių, skirtų </w:t>
            </w:r>
            <w:r w:rsidRPr="00257CA4">
              <w:rPr>
                <w:rFonts w:ascii="Times New Roman" w:hAnsi="Times New Roman"/>
                <w:b w:val="0"/>
                <w:bCs w:val="0"/>
                <w:sz w:val="24"/>
                <w:szCs w:val="24"/>
                <w:lang w:val="lt-LT"/>
              </w:rPr>
              <w:lastRenderedPageBreak/>
              <w:t>fiziniam ugdymui, atnaujinimas</w:t>
            </w:r>
            <w:r w:rsidRPr="00257CA4">
              <w:rPr>
                <w:rFonts w:ascii="Times New Roman" w:hAnsi="Times New Roman"/>
                <w:b w:val="0"/>
                <w:bCs w:val="0"/>
                <w:sz w:val="24"/>
                <w:szCs w:val="24"/>
              </w:rPr>
              <w:t>.</w:t>
            </w:r>
          </w:p>
          <w:p w14:paraId="7D0EFCE0" w14:textId="77777777" w:rsidR="00BE41E5" w:rsidRPr="00257CA4" w:rsidRDefault="00BE41E5" w:rsidP="008E16A5">
            <w:pPr>
              <w:rPr>
                <w:rFonts w:ascii="Times New Roman" w:hAnsi="Times New Roman" w:cs="Times New Roman"/>
                <w:sz w:val="24"/>
                <w:szCs w:val="24"/>
                <w:lang w:eastAsia="lt-LT"/>
              </w:rPr>
            </w:pPr>
            <w:r w:rsidRPr="00257CA4">
              <w:rPr>
                <w:rFonts w:ascii="Times New Roman" w:hAnsi="Times New Roman"/>
                <w:sz w:val="24"/>
                <w:szCs w:val="24"/>
              </w:rPr>
              <w:t>3.1.3. IKT bazės papildymas ir atnaujinimas.</w:t>
            </w:r>
          </w:p>
        </w:tc>
        <w:tc>
          <w:tcPr>
            <w:tcW w:w="2837" w:type="dxa"/>
            <w:gridSpan w:val="3"/>
          </w:tcPr>
          <w:p w14:paraId="43082B24" w14:textId="77777777" w:rsidR="00BE41E5" w:rsidRPr="00257CA4" w:rsidRDefault="00BE41E5" w:rsidP="008E16A5">
            <w:pPr>
              <w:rPr>
                <w:rFonts w:ascii="Times New Roman" w:eastAsia="Times New Roman" w:hAnsi="Times New Roman" w:cs="Times New Roman"/>
                <w:sz w:val="24"/>
                <w:szCs w:val="24"/>
                <w:lang w:eastAsia="lt-LT"/>
              </w:rPr>
            </w:pPr>
            <w:r w:rsidRPr="00257CA4">
              <w:rPr>
                <w:rFonts w:ascii="Times New Roman" w:eastAsia="Times New Roman" w:hAnsi="Times New Roman" w:cs="Times New Roman"/>
                <w:sz w:val="24"/>
                <w:szCs w:val="24"/>
              </w:rPr>
              <w:lastRenderedPageBreak/>
              <w:t>Ugdymo bazės modernizavimas.</w:t>
            </w:r>
          </w:p>
        </w:tc>
        <w:tc>
          <w:tcPr>
            <w:tcW w:w="4814" w:type="dxa"/>
          </w:tcPr>
          <w:p w14:paraId="17E61114" w14:textId="77777777" w:rsidR="009C0EB6" w:rsidRDefault="00BE41E5" w:rsidP="008E16A5">
            <w:pPr>
              <w:jc w:val="both"/>
              <w:rPr>
                <w:rFonts w:ascii="Times New Roman" w:hAnsi="Times New Roman" w:cs="Times New Roman"/>
                <w:sz w:val="24"/>
                <w:szCs w:val="24"/>
              </w:rPr>
            </w:pPr>
            <w:r w:rsidRPr="00257CA4">
              <w:rPr>
                <w:rFonts w:ascii="Times New Roman" w:hAnsi="Times New Roman" w:cs="Times New Roman"/>
                <w:sz w:val="24"/>
                <w:szCs w:val="24"/>
              </w:rPr>
              <w:t xml:space="preserve">Atnaujinta ir modernizuota ugdymo bazė. </w:t>
            </w:r>
          </w:p>
          <w:p w14:paraId="2E300877" w14:textId="77777777" w:rsidR="0007594F" w:rsidRDefault="0007594F" w:rsidP="008E16A5">
            <w:pPr>
              <w:jc w:val="both"/>
              <w:rPr>
                <w:rFonts w:ascii="Times New Roman" w:hAnsi="Times New Roman" w:cs="Times New Roman"/>
                <w:sz w:val="24"/>
                <w:szCs w:val="24"/>
              </w:rPr>
            </w:pPr>
          </w:p>
          <w:p w14:paraId="34322632" w14:textId="77777777" w:rsidR="0007594F" w:rsidRDefault="0007594F" w:rsidP="008E16A5">
            <w:pPr>
              <w:jc w:val="both"/>
              <w:rPr>
                <w:rFonts w:ascii="Times New Roman" w:hAnsi="Times New Roman" w:cs="Times New Roman"/>
                <w:sz w:val="24"/>
                <w:szCs w:val="24"/>
              </w:rPr>
            </w:pPr>
          </w:p>
          <w:p w14:paraId="1C6D3AC2" w14:textId="215C42B7" w:rsidR="009C0EB6" w:rsidRDefault="00BE41E5" w:rsidP="008C1765">
            <w:pPr>
              <w:jc w:val="both"/>
              <w:rPr>
                <w:rFonts w:ascii="Times New Roman" w:eastAsia="Times New Roman" w:hAnsi="Times New Roman" w:cs="Times New Roman"/>
                <w:sz w:val="24"/>
                <w:szCs w:val="24"/>
              </w:rPr>
            </w:pPr>
            <w:r w:rsidRPr="00257CA4">
              <w:rPr>
                <w:rFonts w:ascii="Times New Roman" w:hAnsi="Times New Roman" w:cs="Times New Roman"/>
                <w:sz w:val="24"/>
                <w:szCs w:val="24"/>
              </w:rPr>
              <w:t>Remontuojami mokomieji kabinetai, naujinami mokomųjų kabinetų baldai, technika. Nauji pirkiniai erg</w:t>
            </w:r>
            <w:r w:rsidRPr="00257CA4">
              <w:rPr>
                <w:rFonts w:ascii="Times New Roman" w:eastAsia="Times New Roman" w:hAnsi="Times New Roman" w:cs="Times New Roman"/>
                <w:sz w:val="24"/>
                <w:szCs w:val="24"/>
              </w:rPr>
              <w:t>onomiški, funkcionalūs.</w:t>
            </w:r>
            <w:r w:rsidR="008C1765">
              <w:rPr>
                <w:rFonts w:ascii="Times New Roman" w:eastAsia="Times New Roman" w:hAnsi="Times New Roman" w:cs="Times New Roman"/>
                <w:sz w:val="24"/>
                <w:szCs w:val="24"/>
              </w:rPr>
              <w:t xml:space="preserve"> </w:t>
            </w:r>
            <w:r w:rsidRPr="00257CA4">
              <w:rPr>
                <w:rFonts w:ascii="Times New Roman" w:eastAsia="Times New Roman" w:hAnsi="Times New Roman" w:cs="Times New Roman"/>
                <w:sz w:val="24"/>
                <w:szCs w:val="24"/>
              </w:rPr>
              <w:t>Naujai įrengt</w:t>
            </w:r>
            <w:r w:rsidR="002D79CB">
              <w:rPr>
                <w:rFonts w:ascii="Times New Roman" w:eastAsia="Times New Roman" w:hAnsi="Times New Roman" w:cs="Times New Roman"/>
                <w:sz w:val="24"/>
                <w:szCs w:val="24"/>
              </w:rPr>
              <w:t>as 1</w:t>
            </w:r>
            <w:r w:rsidRPr="00257CA4">
              <w:rPr>
                <w:rFonts w:ascii="Times New Roman" w:eastAsia="Times New Roman" w:hAnsi="Times New Roman" w:cs="Times New Roman"/>
                <w:sz w:val="24"/>
                <w:szCs w:val="24"/>
              </w:rPr>
              <w:t xml:space="preserve"> kabineta</w:t>
            </w:r>
            <w:r w:rsidR="002D79CB">
              <w:rPr>
                <w:rFonts w:ascii="Times New Roman" w:eastAsia="Times New Roman" w:hAnsi="Times New Roman" w:cs="Times New Roman"/>
                <w:sz w:val="24"/>
                <w:szCs w:val="24"/>
              </w:rPr>
              <w:t>s, atnaujinti 2 kabinetai</w:t>
            </w:r>
            <w:r w:rsidRPr="00257CA4">
              <w:rPr>
                <w:rFonts w:ascii="Times New Roman" w:eastAsia="Times New Roman" w:hAnsi="Times New Roman" w:cs="Times New Roman"/>
                <w:sz w:val="24"/>
                <w:szCs w:val="24"/>
              </w:rPr>
              <w:t xml:space="preserve">. </w:t>
            </w:r>
            <w:r w:rsidR="009C0EB6" w:rsidRPr="00257CA4">
              <w:rPr>
                <w:rFonts w:ascii="Times New Roman" w:eastAsia="Times New Roman" w:hAnsi="Times New Roman" w:cs="Times New Roman"/>
                <w:sz w:val="24"/>
                <w:szCs w:val="24"/>
              </w:rPr>
              <w:t>Atnaujinti baldai mokinių poilsio erdvėse.</w:t>
            </w:r>
          </w:p>
          <w:p w14:paraId="6AD089A0" w14:textId="77777777" w:rsidR="00BE41E5" w:rsidRDefault="00BE41E5" w:rsidP="008E16A5">
            <w:pPr>
              <w:spacing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Įrengta</w:t>
            </w:r>
            <w:r w:rsidRPr="00257CA4">
              <w:rPr>
                <w:rFonts w:ascii="Times New Roman" w:eastAsia="Times New Roman" w:hAnsi="Times New Roman" w:cs="Times New Roman"/>
                <w:sz w:val="24"/>
                <w:szCs w:val="24"/>
              </w:rPr>
              <w:t xml:space="preserve"> 1 lauko edukacinė </w:t>
            </w:r>
            <w:r>
              <w:rPr>
                <w:rFonts w:ascii="Times New Roman" w:eastAsia="Times New Roman" w:hAnsi="Times New Roman" w:cs="Times New Roman"/>
                <w:sz w:val="24"/>
                <w:szCs w:val="24"/>
              </w:rPr>
              <w:t xml:space="preserve">piešimo </w:t>
            </w:r>
            <w:r w:rsidRPr="00257CA4">
              <w:rPr>
                <w:rFonts w:ascii="Times New Roman" w:eastAsia="Times New Roman" w:hAnsi="Times New Roman" w:cs="Times New Roman"/>
                <w:sz w:val="24"/>
                <w:szCs w:val="24"/>
              </w:rPr>
              <w:t xml:space="preserve">erdvė. </w:t>
            </w:r>
            <w:r>
              <w:rPr>
                <w:rFonts w:ascii="Times New Roman" w:eastAsia="Times New Roman" w:hAnsi="Times New Roman" w:cs="Times New Roman"/>
                <w:sz w:val="24"/>
                <w:szCs w:val="24"/>
              </w:rPr>
              <w:t xml:space="preserve">Baigtas </w:t>
            </w:r>
            <w:r w:rsidRPr="00257CA4">
              <w:rPr>
                <w:rFonts w:ascii="Times New Roman" w:eastAsia="Times New Roman" w:hAnsi="Times New Roman" w:cs="Times New Roman"/>
                <w:sz w:val="24"/>
                <w:szCs w:val="24"/>
              </w:rPr>
              <w:t xml:space="preserve">mokyklos lauko laiptų kapitalinis remontas. </w:t>
            </w:r>
          </w:p>
          <w:p w14:paraId="7D3002B8" w14:textId="77777777" w:rsidR="0007594F" w:rsidRPr="00257CA4" w:rsidRDefault="0007594F" w:rsidP="008E16A5">
            <w:pPr>
              <w:spacing w:line="254" w:lineRule="auto"/>
              <w:jc w:val="both"/>
              <w:rPr>
                <w:rFonts w:ascii="Times New Roman" w:eastAsia="Times New Roman" w:hAnsi="Times New Roman" w:cs="Times New Roman"/>
                <w:sz w:val="24"/>
                <w:szCs w:val="24"/>
              </w:rPr>
            </w:pPr>
          </w:p>
          <w:p w14:paraId="798F9450" w14:textId="68D7FCE3" w:rsidR="00B751FF" w:rsidRPr="00257CA4" w:rsidRDefault="00BE41E5" w:rsidP="008E16A5">
            <w:pPr>
              <w:spacing w:line="254" w:lineRule="auto"/>
              <w:jc w:val="both"/>
              <w:rPr>
                <w:rFonts w:ascii="Times New Roman" w:eastAsia="Times New Roman" w:hAnsi="Times New Roman" w:cs="Times New Roman"/>
                <w:sz w:val="24"/>
                <w:szCs w:val="24"/>
              </w:rPr>
            </w:pPr>
            <w:r w:rsidRPr="54214F75">
              <w:rPr>
                <w:rFonts w:ascii="Times New Roman" w:eastAsia="Times New Roman" w:hAnsi="Times New Roman" w:cs="Times New Roman"/>
                <w:sz w:val="24"/>
                <w:szCs w:val="24"/>
              </w:rPr>
              <w:t>Atnaujinta IKT bazė.</w:t>
            </w:r>
            <w:r>
              <w:rPr>
                <w:rFonts w:ascii="Times New Roman" w:eastAsia="Times New Roman" w:hAnsi="Times New Roman" w:cs="Times New Roman"/>
                <w:sz w:val="24"/>
                <w:szCs w:val="24"/>
              </w:rPr>
              <w:t xml:space="preserve"> Nupirkta: 24 planšetiniai, 15 stacionarių, 8 nešiojami kompiuteriai; 5 vaizdo projektoriai; 9 dokumentų kameros ir k</w:t>
            </w:r>
            <w:r w:rsidR="00B751FF">
              <w:rPr>
                <w:rFonts w:ascii="Times New Roman" w:eastAsia="Times New Roman" w:hAnsi="Times New Roman" w:cs="Times New Roman"/>
                <w:sz w:val="24"/>
                <w:szCs w:val="24"/>
              </w:rPr>
              <w:t>ita kompiuterinė įranga.</w:t>
            </w:r>
          </w:p>
        </w:tc>
      </w:tr>
    </w:tbl>
    <w:p w14:paraId="0733B9F8" w14:textId="77777777" w:rsidR="00BE41E5" w:rsidRDefault="00BE41E5" w:rsidP="00BE41E5">
      <w:pPr>
        <w:rPr>
          <w:b/>
          <w:bCs/>
          <w:szCs w:val="24"/>
          <w:lang w:eastAsia="lt-LT"/>
        </w:rPr>
      </w:pPr>
    </w:p>
    <w:p w14:paraId="6672084D" w14:textId="581B4044" w:rsidR="00BE41E5" w:rsidRDefault="00BE41E5" w:rsidP="00BE41E5">
      <w:pPr>
        <w:tabs>
          <w:tab w:val="left" w:pos="426"/>
        </w:tabs>
        <w:spacing w:line="257" w:lineRule="auto"/>
        <w:jc w:val="both"/>
        <w:rPr>
          <w:szCs w:val="24"/>
        </w:rPr>
      </w:pPr>
      <w:r w:rsidRPr="3E6B16B2">
        <w:rPr>
          <w:szCs w:val="24"/>
        </w:rPr>
        <w:t>Vinco Kudirkos progimnazijos 2023 metų veiklos plane numatyti uždaviniai ir priemonės yra strateginio plano dalis ir dera su pagrindinėmis veiklos kryptimis:</w:t>
      </w:r>
    </w:p>
    <w:p w14:paraId="45593013" w14:textId="77777777" w:rsidR="00F72F1C" w:rsidRDefault="00F72F1C" w:rsidP="00BE41E5">
      <w:pPr>
        <w:tabs>
          <w:tab w:val="left" w:pos="426"/>
        </w:tabs>
        <w:spacing w:line="257" w:lineRule="auto"/>
        <w:jc w:val="both"/>
        <w:rPr>
          <w:szCs w:val="24"/>
        </w:rPr>
      </w:pPr>
    </w:p>
    <w:p w14:paraId="3FB56E6E" w14:textId="27525137" w:rsidR="00BE41E5" w:rsidRPr="00465E26" w:rsidRDefault="002A1412" w:rsidP="002A1412">
      <w:pPr>
        <w:pStyle w:val="paragraph"/>
        <w:tabs>
          <w:tab w:val="left" w:pos="426"/>
        </w:tabs>
        <w:spacing w:before="0" w:beforeAutospacing="0" w:after="0" w:afterAutospacing="0"/>
        <w:ind w:left="360"/>
        <w:jc w:val="both"/>
        <w:textAlignment w:val="baseline"/>
        <w:rPr>
          <w:rFonts w:ascii="Calibri" w:hAnsi="Calibri" w:cs="Calibri"/>
          <w:lang w:val="lt-LT"/>
        </w:rPr>
      </w:pPr>
      <w:r>
        <w:rPr>
          <w:rStyle w:val="normaltextrun"/>
          <w:b/>
          <w:bCs/>
          <w:color w:val="000000"/>
          <w:shd w:val="clear" w:color="auto" w:fill="FFFFFF"/>
          <w:lang w:val="lt-LT"/>
        </w:rPr>
        <w:t>1.</w:t>
      </w:r>
      <w:r w:rsidR="00BE41E5" w:rsidRPr="3E6B16B2">
        <w:rPr>
          <w:rStyle w:val="normaltextrun"/>
          <w:b/>
          <w:bCs/>
          <w:color w:val="000000"/>
          <w:shd w:val="clear" w:color="auto" w:fill="FFFFFF"/>
          <w:lang w:val="lt-LT"/>
        </w:rPr>
        <w:t>Tikslas. Ugdymo(si) sąlygų ir kokybės gerinimas.</w:t>
      </w:r>
      <w:r w:rsidR="00BE41E5" w:rsidRPr="3E6B16B2">
        <w:rPr>
          <w:rStyle w:val="normaltextrun"/>
          <w:color w:val="000000"/>
          <w:shd w:val="clear" w:color="auto" w:fill="FFFFFF"/>
          <w:lang w:val="lt-LT"/>
        </w:rPr>
        <w:t>  </w:t>
      </w:r>
      <w:r w:rsidR="00BE41E5" w:rsidRPr="00465E26">
        <w:rPr>
          <w:rStyle w:val="eop"/>
          <w:color w:val="000000"/>
          <w:lang w:val="lt-LT"/>
        </w:rPr>
        <w:t> </w:t>
      </w:r>
    </w:p>
    <w:p w14:paraId="2E5A407D" w14:textId="0D39B1BB" w:rsidR="00BE41E5" w:rsidRPr="00465E26" w:rsidRDefault="00DE6395" w:rsidP="00E068ED">
      <w:pPr>
        <w:pStyle w:val="paragraph"/>
        <w:numPr>
          <w:ilvl w:val="1"/>
          <w:numId w:val="30"/>
        </w:numPr>
        <w:tabs>
          <w:tab w:val="left" w:pos="426"/>
        </w:tabs>
        <w:spacing w:before="0" w:beforeAutospacing="0" w:after="0" w:afterAutospacing="0"/>
        <w:jc w:val="both"/>
        <w:textAlignment w:val="baseline"/>
        <w:rPr>
          <w:rFonts w:ascii="Calibri" w:hAnsi="Calibri" w:cs="Calibri"/>
          <w:lang w:val="lt-LT"/>
        </w:rPr>
      </w:pPr>
      <w:r>
        <w:rPr>
          <w:rStyle w:val="normaltextrun"/>
          <w:b/>
          <w:bCs/>
          <w:color w:val="000000"/>
          <w:shd w:val="clear" w:color="auto" w:fill="FFFFFF"/>
          <w:lang w:val="lt-LT"/>
        </w:rPr>
        <w:t xml:space="preserve"> </w:t>
      </w:r>
      <w:r w:rsidR="00BE41E5" w:rsidRPr="3E6B16B2">
        <w:rPr>
          <w:rStyle w:val="normaltextrun"/>
          <w:b/>
          <w:bCs/>
          <w:color w:val="000000"/>
          <w:shd w:val="clear" w:color="auto" w:fill="FFFFFF"/>
          <w:lang w:val="lt-LT"/>
        </w:rPr>
        <w:t>Uždavinys.  Gerinti ugdymo ir ugdymo(si) kokybę, siekiant mokinių asmenybės ūgties ir pažangos</w:t>
      </w:r>
      <w:r w:rsidR="00BE41E5" w:rsidRPr="3E6B16B2">
        <w:rPr>
          <w:rStyle w:val="normaltextrun"/>
          <w:color w:val="000000"/>
          <w:shd w:val="clear" w:color="auto" w:fill="FFFFFF"/>
          <w:lang w:val="lt-LT"/>
        </w:rPr>
        <w:t>. </w:t>
      </w:r>
      <w:r w:rsidR="00BE41E5" w:rsidRPr="00465E26">
        <w:rPr>
          <w:rStyle w:val="eop"/>
          <w:color w:val="000000"/>
          <w:lang w:val="lt-LT"/>
        </w:rPr>
        <w:t> </w:t>
      </w:r>
    </w:p>
    <w:p w14:paraId="5768BCAC" w14:textId="7C611B2F" w:rsidR="00BE41E5" w:rsidRPr="00465E26"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shd w:val="clear" w:color="auto" w:fill="FFFFFF"/>
          <w:lang w:val="lt-LT"/>
        </w:rPr>
        <w:t>100 proc. 1</w:t>
      </w:r>
      <w:r w:rsidR="00175538" w:rsidRPr="00AD1844">
        <w:rPr>
          <w:rStyle w:val="normaltextrun"/>
          <w:color w:val="000000"/>
          <w:shd w:val="clear" w:color="auto" w:fill="FFFFFF"/>
          <w:lang w:val="pt-BR"/>
        </w:rPr>
        <w:t>–</w:t>
      </w:r>
      <w:r w:rsidRPr="3E6B16B2">
        <w:rPr>
          <w:rStyle w:val="normaltextrun"/>
          <w:color w:val="000000"/>
          <w:shd w:val="clear" w:color="auto" w:fill="FFFFFF"/>
          <w:lang w:val="lt-LT"/>
        </w:rPr>
        <w:t>8 klasių mokinių įsivertina individualią pažangą ,,Mokinio individualios pažangos“ knygutėje.</w:t>
      </w:r>
      <w:r w:rsidRPr="00465E26">
        <w:rPr>
          <w:rStyle w:val="eop"/>
          <w:color w:val="000000"/>
          <w:lang w:val="lt-LT"/>
        </w:rPr>
        <w:t> </w:t>
      </w:r>
    </w:p>
    <w:p w14:paraId="681AF457" w14:textId="674BBD44" w:rsidR="00BE41E5" w:rsidRPr="00465E26"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nb-NO"/>
        </w:rPr>
      </w:pPr>
      <w:r w:rsidRPr="3E6B16B2">
        <w:rPr>
          <w:rStyle w:val="normaltextrun"/>
          <w:color w:val="000000"/>
          <w:shd w:val="clear" w:color="auto" w:fill="FFFFFF"/>
          <w:lang w:val="lt-LT"/>
        </w:rPr>
        <w:t xml:space="preserve">Įkurta ,,Namų darbų“ ruošos grupė. </w:t>
      </w:r>
      <w:r w:rsidRPr="3E6B16B2">
        <w:rPr>
          <w:rStyle w:val="normaltextrun"/>
          <w:color w:val="000000"/>
          <w:lang w:val="lt-LT"/>
        </w:rPr>
        <w:t>Mokymosi pažanga 5</w:t>
      </w:r>
      <w:r w:rsidR="00175538" w:rsidRPr="00A929D3">
        <w:rPr>
          <w:rStyle w:val="normaltextrun"/>
          <w:color w:val="000000"/>
          <w:shd w:val="clear" w:color="auto" w:fill="FFFFFF"/>
          <w:lang w:val="pt-BR"/>
        </w:rPr>
        <w:t>–</w:t>
      </w:r>
      <w:r w:rsidRPr="3E6B16B2">
        <w:rPr>
          <w:rStyle w:val="normaltextrun"/>
          <w:color w:val="000000"/>
          <w:lang w:val="lt-LT"/>
        </w:rPr>
        <w:t>8 klasėse kilo nuo 7,43 bendro vidurkio iki 7,51 (0,8 punkto).</w:t>
      </w:r>
      <w:r w:rsidRPr="00465E26">
        <w:rPr>
          <w:rStyle w:val="eop"/>
          <w:color w:val="000000"/>
          <w:lang w:val="nb-NO"/>
        </w:rPr>
        <w:t> </w:t>
      </w:r>
    </w:p>
    <w:p w14:paraId="6D1C8FFC" w14:textId="19E76E30" w:rsidR="00BE41E5" w:rsidRPr="00145953"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shd w:val="clear" w:color="auto" w:fill="FFFFFF"/>
          <w:lang w:val="lt-LT"/>
        </w:rPr>
        <w:t>100 proc. 4 klasių mokytojų pasidali</w:t>
      </w:r>
      <w:r w:rsidR="00145953">
        <w:rPr>
          <w:rStyle w:val="normaltextrun"/>
          <w:color w:val="000000"/>
          <w:shd w:val="clear" w:color="auto" w:fill="FFFFFF"/>
          <w:lang w:val="lt-LT"/>
        </w:rPr>
        <w:t>j</w:t>
      </w:r>
      <w:r w:rsidRPr="3E6B16B2">
        <w:rPr>
          <w:rStyle w:val="normaltextrun"/>
          <w:color w:val="000000"/>
          <w:shd w:val="clear" w:color="auto" w:fill="FFFFFF"/>
          <w:lang w:val="lt-LT"/>
        </w:rPr>
        <w:t>o ugdymo patirtimi su 5 klasių mokytojais.</w:t>
      </w:r>
    </w:p>
    <w:p w14:paraId="7BCCA357" w14:textId="77777777" w:rsidR="00BE41E5" w:rsidRPr="00145953"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shd w:val="clear" w:color="auto" w:fill="FFFFFF"/>
          <w:lang w:val="lt-LT"/>
        </w:rPr>
        <w:t>Kuruojantys vadovai 100 proc. stebėjo  pedagogų pamokas (53). </w:t>
      </w:r>
      <w:r w:rsidRPr="00145953">
        <w:rPr>
          <w:rStyle w:val="eop"/>
          <w:color w:val="000000"/>
          <w:lang w:val="lt-LT"/>
        </w:rPr>
        <w:t> </w:t>
      </w:r>
    </w:p>
    <w:p w14:paraId="74A336EA" w14:textId="673BBED0" w:rsidR="00BE41E5" w:rsidRPr="00D3692D"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shd w:val="clear" w:color="auto" w:fill="FFFFFF"/>
          <w:lang w:val="lt-LT"/>
        </w:rPr>
        <w:t>100 proc. mokinių 1</w:t>
      </w:r>
      <w:r w:rsidR="00175538" w:rsidRPr="00A929D3">
        <w:rPr>
          <w:rStyle w:val="normaltextrun"/>
          <w:color w:val="000000"/>
          <w:shd w:val="clear" w:color="auto" w:fill="FFFFFF"/>
          <w:lang w:val="lt-LT"/>
        </w:rPr>
        <w:t>–</w:t>
      </w:r>
      <w:r w:rsidRPr="3E6B16B2">
        <w:rPr>
          <w:rStyle w:val="normaltextrun"/>
          <w:color w:val="000000"/>
          <w:shd w:val="clear" w:color="auto" w:fill="FFFFFF"/>
          <w:lang w:val="lt-LT"/>
        </w:rPr>
        <w:t>4 klasių mokinių lankė konsultacinius užsiėmimus.</w:t>
      </w:r>
      <w:r w:rsidRPr="00D3692D">
        <w:rPr>
          <w:rStyle w:val="eop"/>
          <w:color w:val="000000"/>
          <w:lang w:val="lt-LT"/>
        </w:rPr>
        <w:t> </w:t>
      </w:r>
    </w:p>
    <w:p w14:paraId="347EA805" w14:textId="08382341" w:rsidR="00BE41E5" w:rsidRPr="00CB24C3"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shd w:val="clear" w:color="auto" w:fill="FFFFFF"/>
          <w:lang w:val="lt-LT"/>
        </w:rPr>
        <w:t>Visi 5</w:t>
      </w:r>
      <w:r w:rsidR="00175538" w:rsidRPr="00A929D3">
        <w:rPr>
          <w:rStyle w:val="normaltextrun"/>
          <w:color w:val="000000"/>
          <w:shd w:val="clear" w:color="auto" w:fill="FFFFFF"/>
          <w:lang w:val="pt-BR"/>
        </w:rPr>
        <w:t>–</w:t>
      </w:r>
      <w:r w:rsidRPr="3E6B16B2">
        <w:rPr>
          <w:rStyle w:val="normaltextrun"/>
          <w:color w:val="000000"/>
          <w:shd w:val="clear" w:color="auto" w:fill="FFFFFF"/>
          <w:lang w:val="lt-LT"/>
        </w:rPr>
        <w:t xml:space="preserve">8 kl. mokiniai dalyvavo bent 1 konsultacijoje, 100 </w:t>
      </w:r>
      <w:r w:rsidR="00CB24C3">
        <w:rPr>
          <w:rStyle w:val="normaltextrun"/>
          <w:color w:val="000000"/>
          <w:shd w:val="clear" w:color="auto" w:fill="FFFFFF"/>
          <w:lang w:val="lt-LT"/>
        </w:rPr>
        <w:t>proc.</w:t>
      </w:r>
      <w:r w:rsidRPr="3E6B16B2">
        <w:rPr>
          <w:rStyle w:val="normaltextrun"/>
          <w:color w:val="000000"/>
          <w:shd w:val="clear" w:color="auto" w:fill="FFFFFF"/>
          <w:lang w:val="lt-LT"/>
        </w:rPr>
        <w:t xml:space="preserve"> 5</w:t>
      </w:r>
      <w:r w:rsidR="00175538" w:rsidRPr="00A929D3">
        <w:rPr>
          <w:rStyle w:val="normaltextrun"/>
          <w:color w:val="000000"/>
          <w:shd w:val="clear" w:color="auto" w:fill="FFFFFF"/>
          <w:lang w:val="lt-LT"/>
        </w:rPr>
        <w:t>–</w:t>
      </w:r>
      <w:r w:rsidRPr="3E6B16B2">
        <w:rPr>
          <w:rStyle w:val="normaltextrun"/>
          <w:color w:val="000000"/>
          <w:shd w:val="clear" w:color="auto" w:fill="FFFFFF"/>
          <w:lang w:val="lt-LT"/>
        </w:rPr>
        <w:t>8 klasių mokinių dalyvavo lietuvių kalbos bei matematikos konsultacijose.</w:t>
      </w:r>
      <w:r w:rsidRPr="00CB24C3">
        <w:rPr>
          <w:rStyle w:val="eop"/>
          <w:color w:val="000000"/>
          <w:lang w:val="lt-LT"/>
        </w:rPr>
        <w:t> </w:t>
      </w:r>
    </w:p>
    <w:p w14:paraId="7A0088C7" w14:textId="1C04D5D6" w:rsidR="00BE41E5" w:rsidRPr="00D3692D"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themeColor="text1"/>
          <w:lang w:val="lt-LT"/>
        </w:rPr>
        <w:t>6</w:t>
      </w:r>
      <w:r w:rsidR="00EC60FD" w:rsidRPr="00A929D3">
        <w:rPr>
          <w:rStyle w:val="normaltextrun"/>
          <w:color w:val="000000"/>
          <w:shd w:val="clear" w:color="auto" w:fill="FFFFFF"/>
          <w:lang w:val="lt-LT"/>
        </w:rPr>
        <w:t>–</w:t>
      </w:r>
      <w:r w:rsidRPr="3E6B16B2">
        <w:rPr>
          <w:rStyle w:val="normaltextrun"/>
          <w:color w:val="000000" w:themeColor="text1"/>
          <w:lang w:val="lt-LT"/>
        </w:rPr>
        <w:t>8 kl. mokiniai turi  pasirinkimą renkantis antrąją  užsienio kalbą: vokiečių, prancūzų, rusų.</w:t>
      </w:r>
      <w:r w:rsidRPr="00D3692D">
        <w:rPr>
          <w:rStyle w:val="eop"/>
          <w:color w:val="000000" w:themeColor="text1"/>
          <w:lang w:val="lt-LT"/>
        </w:rPr>
        <w:t> </w:t>
      </w:r>
    </w:p>
    <w:p w14:paraId="018C26A5" w14:textId="77777777" w:rsidR="00BE41E5" w:rsidRPr="00D3692D"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themeColor="text1"/>
          <w:lang w:val="lt-LT"/>
        </w:rPr>
        <w:t>Norvegų kalbą neformaliajame ugdyme pasirinko 30 proc. antrųjų klasių mokinių.</w:t>
      </w:r>
      <w:r w:rsidRPr="00D3692D">
        <w:rPr>
          <w:rStyle w:val="eop"/>
          <w:color w:val="000000" w:themeColor="text1"/>
          <w:lang w:val="lt-LT"/>
        </w:rPr>
        <w:t> </w:t>
      </w:r>
    </w:p>
    <w:p w14:paraId="78B32E3A" w14:textId="7201B9F0" w:rsidR="00BE41E5" w:rsidRPr="00D3692D"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shd w:val="clear" w:color="auto" w:fill="FFFFFF"/>
          <w:lang w:val="lt-LT"/>
        </w:rPr>
        <w:t>Vykdomas ankstyvasis užsienio kalbų ugdymas</w:t>
      </w:r>
      <w:r w:rsidR="006429C6">
        <w:rPr>
          <w:rStyle w:val="normaltextrun"/>
          <w:color w:val="000000"/>
          <w:shd w:val="clear" w:color="auto" w:fill="FFFFFF"/>
          <w:lang w:val="lt-LT"/>
        </w:rPr>
        <w:t>:</w:t>
      </w:r>
      <w:r w:rsidRPr="3E6B16B2">
        <w:rPr>
          <w:rStyle w:val="normaltextrun"/>
          <w:color w:val="000000"/>
          <w:shd w:val="clear" w:color="auto" w:fill="FFFFFF"/>
          <w:lang w:val="lt-LT"/>
        </w:rPr>
        <w:t xml:space="preserve"> PUG </w:t>
      </w:r>
      <w:r w:rsidR="006429C6" w:rsidRPr="00D3692D">
        <w:rPr>
          <w:color w:val="000000" w:themeColor="text1"/>
          <w:lang w:val="lt-LT"/>
        </w:rPr>
        <w:t>–</w:t>
      </w:r>
      <w:r w:rsidRPr="3E6B16B2">
        <w:rPr>
          <w:rStyle w:val="normaltextrun"/>
          <w:color w:val="000000"/>
          <w:shd w:val="clear" w:color="auto" w:fill="FFFFFF"/>
          <w:lang w:val="lt-LT"/>
        </w:rPr>
        <w:t xml:space="preserve"> anglų k., vokiečių k., nuo </w:t>
      </w:r>
      <w:r w:rsidR="006429C6">
        <w:rPr>
          <w:rStyle w:val="normaltextrun"/>
          <w:color w:val="000000"/>
          <w:shd w:val="clear" w:color="auto" w:fill="FFFFFF"/>
          <w:lang w:val="lt-LT"/>
        </w:rPr>
        <w:t>1</w:t>
      </w:r>
      <w:r w:rsidRPr="3E6B16B2">
        <w:rPr>
          <w:rStyle w:val="normaltextrun"/>
          <w:color w:val="000000"/>
          <w:shd w:val="clear" w:color="auto" w:fill="FFFFFF"/>
          <w:lang w:val="lt-LT"/>
        </w:rPr>
        <w:t xml:space="preserve"> klasės mokiniai mokosi anglų kalbos.</w:t>
      </w:r>
      <w:r w:rsidRPr="00D3692D">
        <w:rPr>
          <w:rStyle w:val="eop"/>
          <w:color w:val="000000"/>
          <w:lang w:val="lt-LT"/>
        </w:rPr>
        <w:t> </w:t>
      </w:r>
    </w:p>
    <w:p w14:paraId="0D01604F" w14:textId="68C5DC26" w:rsidR="00BE41E5" w:rsidRPr="00D3692D"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00A71CFE">
        <w:rPr>
          <w:rStyle w:val="normaltextrun"/>
          <w:color w:val="000000"/>
          <w:shd w:val="clear" w:color="auto" w:fill="FFFFFF"/>
          <w:lang w:val="lt-LT"/>
        </w:rPr>
        <w:t xml:space="preserve">Trišaliuose pokalbiuose dalyvavo </w:t>
      </w:r>
      <w:r w:rsidRPr="00A71CFE">
        <w:rPr>
          <w:rStyle w:val="normaltextrun"/>
          <w:shd w:val="clear" w:color="auto" w:fill="FFFFFF"/>
          <w:lang w:val="lt-LT"/>
        </w:rPr>
        <w:t>73</w:t>
      </w:r>
      <w:r w:rsidRPr="00A71CFE">
        <w:rPr>
          <w:rStyle w:val="normaltextrun"/>
          <w:color w:val="000000"/>
          <w:shd w:val="clear" w:color="auto" w:fill="FFFFFF"/>
          <w:lang w:val="lt-LT"/>
        </w:rPr>
        <w:t xml:space="preserve"> proc. 1</w:t>
      </w:r>
      <w:r w:rsidR="00EC60FD" w:rsidRPr="00A929D3">
        <w:rPr>
          <w:rStyle w:val="normaltextrun"/>
          <w:color w:val="000000"/>
          <w:shd w:val="clear" w:color="auto" w:fill="FFFFFF"/>
          <w:lang w:val="lt-LT"/>
        </w:rPr>
        <w:t>–</w:t>
      </w:r>
      <w:r w:rsidRPr="3E6B16B2">
        <w:rPr>
          <w:rStyle w:val="normaltextrun"/>
          <w:color w:val="000000"/>
          <w:shd w:val="clear" w:color="auto" w:fill="FFFFFF"/>
          <w:lang w:val="lt-LT"/>
        </w:rPr>
        <w:t>8 kl. mokinių tėvų.</w:t>
      </w:r>
      <w:r w:rsidRPr="00D3692D">
        <w:rPr>
          <w:rStyle w:val="eop"/>
          <w:color w:val="000000"/>
          <w:lang w:val="lt-LT"/>
        </w:rPr>
        <w:t> </w:t>
      </w:r>
    </w:p>
    <w:p w14:paraId="08D871AC" w14:textId="47010862" w:rsidR="00BE41E5" w:rsidRPr="003841D3" w:rsidRDefault="006429C6"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lang w:val="pt-BR"/>
        </w:rPr>
      </w:pPr>
      <w:r>
        <w:rPr>
          <w:rStyle w:val="normaltextrun"/>
          <w:color w:val="000000"/>
          <w:shd w:val="clear" w:color="auto" w:fill="FFFFFF"/>
          <w:lang w:val="lt-LT"/>
        </w:rPr>
        <w:t xml:space="preserve">Organizuotos </w:t>
      </w:r>
      <w:r w:rsidR="00BE41E5" w:rsidRPr="3E6B16B2">
        <w:rPr>
          <w:rStyle w:val="normaltextrun"/>
          <w:color w:val="000000"/>
          <w:shd w:val="clear" w:color="auto" w:fill="FFFFFF"/>
          <w:lang w:val="lt-LT"/>
        </w:rPr>
        <w:t>8 integruoto ugdymo dienos, kuriose dalyvavo 100 proc. progimnazijos mokinių.</w:t>
      </w:r>
      <w:r w:rsidR="00BE41E5" w:rsidRPr="003841D3">
        <w:rPr>
          <w:rStyle w:val="eop"/>
          <w:color w:val="000000"/>
          <w:lang w:val="pt-BR"/>
        </w:rPr>
        <w:t> </w:t>
      </w:r>
    </w:p>
    <w:p w14:paraId="728D8516" w14:textId="2E496F98" w:rsidR="00BE41E5" w:rsidRDefault="00BE41E5" w:rsidP="00BE41E5">
      <w:pPr>
        <w:pStyle w:val="paragraph"/>
        <w:numPr>
          <w:ilvl w:val="0"/>
          <w:numId w:val="18"/>
        </w:numPr>
        <w:tabs>
          <w:tab w:val="left" w:pos="426"/>
          <w:tab w:val="left" w:pos="993"/>
        </w:tabs>
        <w:spacing w:before="0" w:beforeAutospacing="0" w:after="0" w:afterAutospacing="0"/>
        <w:ind w:left="0" w:firstLine="284"/>
        <w:jc w:val="both"/>
        <w:textAlignment w:val="baseline"/>
        <w:rPr>
          <w:rFonts w:ascii="Calibri" w:hAnsi="Calibri" w:cs="Calibri"/>
        </w:rPr>
      </w:pPr>
      <w:r w:rsidRPr="3E6B16B2">
        <w:rPr>
          <w:rStyle w:val="normaltextrun"/>
          <w:color w:val="000000" w:themeColor="text1"/>
          <w:lang w:val="lt-LT"/>
        </w:rPr>
        <w:t>Mokyklos bibliotekoje vyko 65 veiklos 1</w:t>
      </w:r>
      <w:r w:rsidR="00EC60FD" w:rsidRPr="00A929D3">
        <w:rPr>
          <w:rStyle w:val="normaltextrun"/>
          <w:color w:val="000000"/>
          <w:shd w:val="clear" w:color="auto" w:fill="FFFFFF"/>
          <w:lang w:val="pt-BR"/>
        </w:rPr>
        <w:t>–</w:t>
      </w:r>
      <w:r w:rsidRPr="3E6B16B2">
        <w:rPr>
          <w:rStyle w:val="normaltextrun"/>
          <w:color w:val="000000" w:themeColor="text1"/>
          <w:lang w:val="lt-LT"/>
        </w:rPr>
        <w:t>8 kl.  mokinių skaitymo kompetencijai</w:t>
      </w:r>
      <w:r w:rsidRPr="3E6B16B2">
        <w:rPr>
          <w:rStyle w:val="eop"/>
          <w:color w:val="000000" w:themeColor="text1"/>
        </w:rPr>
        <w:t> </w:t>
      </w:r>
      <w:r w:rsidR="006429C6" w:rsidRPr="3E6B16B2">
        <w:rPr>
          <w:rStyle w:val="normaltextrun"/>
          <w:color w:val="000000" w:themeColor="text1"/>
          <w:lang w:val="lt-LT"/>
        </w:rPr>
        <w:t>gerinti</w:t>
      </w:r>
      <w:r w:rsidR="006429C6">
        <w:rPr>
          <w:rStyle w:val="normaltextrun"/>
          <w:color w:val="000000" w:themeColor="text1"/>
          <w:lang w:val="lt-LT"/>
        </w:rPr>
        <w:t>.</w:t>
      </w:r>
    </w:p>
    <w:p w14:paraId="4C0E6474" w14:textId="77777777" w:rsidR="00470C7A" w:rsidRPr="00C27683" w:rsidRDefault="00BE41E5" w:rsidP="00882E85">
      <w:pPr>
        <w:pStyle w:val="paragraph"/>
        <w:numPr>
          <w:ilvl w:val="0"/>
          <w:numId w:val="18"/>
        </w:numPr>
        <w:tabs>
          <w:tab w:val="left" w:pos="426"/>
          <w:tab w:val="left" w:pos="993"/>
        </w:tabs>
        <w:spacing w:before="0" w:beforeAutospacing="0" w:after="0" w:afterAutospacing="0"/>
        <w:ind w:left="0" w:firstLine="284"/>
        <w:jc w:val="both"/>
        <w:textAlignment w:val="baseline"/>
        <w:rPr>
          <w:rStyle w:val="eop"/>
          <w:rFonts w:ascii="Calibri" w:hAnsi="Calibri" w:cs="Calibri"/>
          <w:b/>
          <w:bCs/>
          <w:color w:val="FF0000"/>
        </w:rPr>
      </w:pPr>
      <w:r w:rsidRPr="00470C7A">
        <w:rPr>
          <w:rStyle w:val="normaltextrun"/>
          <w:color w:val="000000"/>
          <w:shd w:val="clear" w:color="auto" w:fill="FFFFFF"/>
          <w:lang w:val="lt-LT"/>
        </w:rPr>
        <w:t>100 proc. pedagogų vedė pamokas</w:t>
      </w:r>
      <w:r w:rsidR="00145953" w:rsidRPr="00470C7A">
        <w:rPr>
          <w:rStyle w:val="normaltextrun"/>
          <w:color w:val="000000"/>
          <w:shd w:val="clear" w:color="auto" w:fill="FFFFFF"/>
          <w:lang w:val="lt-LT"/>
        </w:rPr>
        <w:t xml:space="preserve"> kitose erdvėse</w:t>
      </w:r>
      <w:r w:rsidRPr="00470C7A">
        <w:rPr>
          <w:rStyle w:val="normaltextrun"/>
          <w:color w:val="000000"/>
          <w:shd w:val="clear" w:color="auto" w:fill="FFFFFF"/>
          <w:lang w:val="lt-LT"/>
        </w:rPr>
        <w:t xml:space="preserve"> </w:t>
      </w:r>
      <w:r w:rsidR="00145FDB" w:rsidRPr="00470C7A">
        <w:rPr>
          <w:rStyle w:val="normaltextrun"/>
          <w:color w:val="000000"/>
          <w:shd w:val="clear" w:color="auto" w:fill="FFFFFF"/>
          <w:lang w:val="lt-LT"/>
        </w:rPr>
        <w:t>(</w:t>
      </w:r>
      <w:r w:rsidRPr="00470C7A">
        <w:rPr>
          <w:rStyle w:val="normaltextrun"/>
          <w:color w:val="000000"/>
          <w:shd w:val="clear" w:color="auto" w:fill="FFFFFF"/>
          <w:lang w:val="lt-LT"/>
        </w:rPr>
        <w:t>,,</w:t>
      </w:r>
      <w:r w:rsidR="00145953" w:rsidRPr="00470C7A">
        <w:rPr>
          <w:rStyle w:val="normaltextrun"/>
          <w:color w:val="000000"/>
          <w:shd w:val="clear" w:color="auto" w:fill="FFFFFF"/>
          <w:lang w:val="lt-LT"/>
        </w:rPr>
        <w:t>K</w:t>
      </w:r>
      <w:r w:rsidRPr="00470C7A">
        <w:rPr>
          <w:rStyle w:val="normaltextrun"/>
          <w:color w:val="000000"/>
          <w:shd w:val="clear" w:color="auto" w:fill="FFFFFF"/>
          <w:lang w:val="lt-LT"/>
        </w:rPr>
        <w:t>lasė be sienų“</w:t>
      </w:r>
      <w:r w:rsidR="00145FDB" w:rsidRPr="00470C7A">
        <w:rPr>
          <w:rStyle w:val="normaltextrun"/>
          <w:color w:val="000000"/>
          <w:shd w:val="clear" w:color="auto" w:fill="FFFFFF"/>
          <w:lang w:val="lt-LT"/>
        </w:rPr>
        <w:t>)</w:t>
      </w:r>
      <w:r w:rsidRPr="00470C7A">
        <w:rPr>
          <w:rStyle w:val="normaltextrun"/>
          <w:color w:val="000000"/>
          <w:shd w:val="clear" w:color="auto" w:fill="FFFFFF"/>
          <w:lang w:val="lt-LT"/>
        </w:rPr>
        <w:t>.</w:t>
      </w:r>
      <w:r w:rsidRPr="00470C7A">
        <w:rPr>
          <w:rStyle w:val="eop"/>
          <w:color w:val="000000"/>
        </w:rPr>
        <w:t> </w:t>
      </w:r>
    </w:p>
    <w:p w14:paraId="0E4B91AD" w14:textId="77777777" w:rsidR="00C27683" w:rsidRPr="00C27683" w:rsidRDefault="00C27683" w:rsidP="00C27683">
      <w:pPr>
        <w:pStyle w:val="paragraph"/>
        <w:numPr>
          <w:ilvl w:val="0"/>
          <w:numId w:val="18"/>
        </w:numPr>
        <w:tabs>
          <w:tab w:val="left" w:pos="426"/>
          <w:tab w:val="left" w:pos="993"/>
        </w:tabs>
        <w:jc w:val="both"/>
        <w:textAlignment w:val="baseline"/>
        <w:rPr>
          <w:rStyle w:val="eop"/>
        </w:rPr>
      </w:pPr>
      <w:r w:rsidRPr="00C27683">
        <w:rPr>
          <w:rStyle w:val="eop"/>
        </w:rPr>
        <w:t>Mokinių, padariusių ugdymosi pažangą (lietuvių k.), dalis proc. – 73,75.</w:t>
      </w:r>
    </w:p>
    <w:p w14:paraId="04205858" w14:textId="77777777" w:rsidR="00C27683" w:rsidRPr="00C27683" w:rsidRDefault="00C27683" w:rsidP="00C27683">
      <w:pPr>
        <w:pStyle w:val="paragraph"/>
        <w:numPr>
          <w:ilvl w:val="0"/>
          <w:numId w:val="18"/>
        </w:numPr>
        <w:tabs>
          <w:tab w:val="left" w:pos="426"/>
          <w:tab w:val="left" w:pos="993"/>
        </w:tabs>
        <w:jc w:val="both"/>
        <w:textAlignment w:val="baseline"/>
        <w:rPr>
          <w:rStyle w:val="eop"/>
        </w:rPr>
      </w:pPr>
      <w:r w:rsidRPr="00C27683">
        <w:rPr>
          <w:rStyle w:val="eop"/>
        </w:rPr>
        <w:t>Mokinių, padariusių ugdymosi pažangą (matematika), dalis proc. – 71,8.</w:t>
      </w:r>
    </w:p>
    <w:p w14:paraId="01E0EA11" w14:textId="67E9C7D0" w:rsidR="00C27683" w:rsidRPr="00C27683" w:rsidRDefault="00C27683" w:rsidP="00C27683">
      <w:pPr>
        <w:pStyle w:val="paragraph"/>
        <w:numPr>
          <w:ilvl w:val="0"/>
          <w:numId w:val="18"/>
        </w:numPr>
        <w:tabs>
          <w:tab w:val="left" w:pos="426"/>
          <w:tab w:val="left" w:pos="993"/>
        </w:tabs>
        <w:spacing w:before="0" w:beforeAutospacing="0" w:after="0" w:afterAutospacing="0"/>
        <w:jc w:val="both"/>
        <w:textAlignment w:val="baseline"/>
        <w:rPr>
          <w:rStyle w:val="eop"/>
        </w:rPr>
      </w:pPr>
      <w:r w:rsidRPr="00C27683">
        <w:rPr>
          <w:rStyle w:val="eop"/>
        </w:rPr>
        <w:t>Pažangą padariusių mokinių dalis (lyginant visus dalykus) dalis proc. – 81,3.</w:t>
      </w:r>
    </w:p>
    <w:p w14:paraId="0773A150" w14:textId="1D51ED7F" w:rsidR="004723DA" w:rsidRPr="00C27683" w:rsidRDefault="00470C7A" w:rsidP="00882E85">
      <w:pPr>
        <w:pStyle w:val="paragraph"/>
        <w:numPr>
          <w:ilvl w:val="0"/>
          <w:numId w:val="18"/>
        </w:numPr>
        <w:tabs>
          <w:tab w:val="left" w:pos="426"/>
          <w:tab w:val="left" w:pos="993"/>
        </w:tabs>
        <w:spacing w:before="0" w:beforeAutospacing="0" w:after="0" w:afterAutospacing="0"/>
        <w:ind w:left="0" w:firstLine="284"/>
        <w:jc w:val="both"/>
        <w:textAlignment w:val="baseline"/>
        <w:rPr>
          <w:rStyle w:val="normaltextrun"/>
          <w:rFonts w:ascii="Calibri" w:hAnsi="Calibri" w:cs="Calibri"/>
          <w:b/>
          <w:bCs/>
          <w:color w:val="FF0000"/>
        </w:rPr>
      </w:pPr>
      <w:r w:rsidRPr="00470C7A">
        <w:rPr>
          <w:rStyle w:val="normaltextrun"/>
          <w:lang w:val="lt-LT"/>
        </w:rPr>
        <w:t xml:space="preserve">8 klasių mokinių </w:t>
      </w:r>
      <w:r w:rsidR="0027443A" w:rsidRPr="00470C7A">
        <w:rPr>
          <w:rStyle w:val="normaltextrun"/>
          <w:lang w:val="lt-LT"/>
        </w:rPr>
        <w:t xml:space="preserve">matematikos </w:t>
      </w:r>
      <w:r w:rsidRPr="00470C7A">
        <w:rPr>
          <w:rStyle w:val="normaltextrun"/>
          <w:lang w:val="lt-LT"/>
        </w:rPr>
        <w:t xml:space="preserve">e-NMPP rezultatų vidurkio </w:t>
      </w:r>
      <w:r>
        <w:rPr>
          <w:rStyle w:val="normaltextrun"/>
          <w:lang w:val="lt-LT"/>
        </w:rPr>
        <w:t>sumažėjimą</w:t>
      </w:r>
      <w:r w:rsidRPr="00470C7A">
        <w:rPr>
          <w:rStyle w:val="normaltextrun"/>
          <w:lang w:val="lt-LT"/>
        </w:rPr>
        <w:t xml:space="preserve"> </w:t>
      </w:r>
      <w:r w:rsidR="0027443A">
        <w:rPr>
          <w:rStyle w:val="normaltextrun"/>
          <w:lang w:val="lt-LT"/>
        </w:rPr>
        <w:t>lėmė didesnis SUP mokinių skaičius 8-ose klasėse ir didesnis praleistų pamokų skaičius, lyginant su 2022 m.</w:t>
      </w:r>
    </w:p>
    <w:p w14:paraId="0F5727F0" w14:textId="77777777" w:rsidR="00C27683" w:rsidRPr="00470C7A" w:rsidRDefault="00C27683" w:rsidP="00C27683">
      <w:pPr>
        <w:pStyle w:val="paragraph"/>
        <w:tabs>
          <w:tab w:val="left" w:pos="426"/>
          <w:tab w:val="left" w:pos="993"/>
        </w:tabs>
        <w:spacing w:before="0" w:beforeAutospacing="0" w:after="0" w:afterAutospacing="0"/>
        <w:ind w:left="284"/>
        <w:jc w:val="both"/>
        <w:textAlignment w:val="baseline"/>
        <w:rPr>
          <w:rFonts w:ascii="Calibri" w:hAnsi="Calibri" w:cs="Calibri"/>
          <w:b/>
          <w:bCs/>
          <w:color w:val="FF0000"/>
        </w:rPr>
      </w:pPr>
    </w:p>
    <w:p w14:paraId="7E40CAD4" w14:textId="77777777" w:rsidR="00BE41E5" w:rsidRPr="004723DA" w:rsidRDefault="00BE41E5" w:rsidP="00BE41E5">
      <w:pPr>
        <w:pStyle w:val="paragraph"/>
        <w:tabs>
          <w:tab w:val="left" w:pos="426"/>
          <w:tab w:val="left" w:pos="993"/>
        </w:tabs>
        <w:spacing w:before="0" w:beforeAutospacing="0" w:after="0" w:afterAutospacing="0"/>
        <w:ind w:firstLine="284"/>
        <w:jc w:val="both"/>
        <w:textAlignment w:val="baseline"/>
        <w:rPr>
          <w:rFonts w:ascii="Calibri" w:hAnsi="Calibri" w:cs="Calibri"/>
        </w:rPr>
      </w:pPr>
      <w:r w:rsidRPr="004723DA">
        <w:rPr>
          <w:rStyle w:val="eop"/>
          <w:rFonts w:ascii="Calibri" w:hAnsi="Calibri" w:cs="Calibri"/>
        </w:rPr>
        <w:t> </w:t>
      </w:r>
    </w:p>
    <w:p w14:paraId="16B21936" w14:textId="77777777" w:rsidR="00BE41E5" w:rsidRDefault="00BE41E5" w:rsidP="00BE41E5">
      <w:pPr>
        <w:pStyle w:val="paragraph"/>
        <w:tabs>
          <w:tab w:val="left" w:pos="426"/>
        </w:tabs>
        <w:spacing w:before="0" w:beforeAutospacing="0" w:after="0" w:afterAutospacing="0"/>
        <w:ind w:firstLine="284"/>
        <w:jc w:val="both"/>
        <w:textAlignment w:val="baseline"/>
        <w:rPr>
          <w:rFonts w:ascii="Calibri" w:hAnsi="Calibri" w:cs="Calibri"/>
        </w:rPr>
      </w:pPr>
      <w:r w:rsidRPr="3E6B16B2">
        <w:rPr>
          <w:rStyle w:val="normaltextrun"/>
          <w:b/>
          <w:bCs/>
          <w:color w:val="000000" w:themeColor="text1"/>
          <w:lang w:val="lt-LT"/>
        </w:rPr>
        <w:t>1.2. Uždavinys. Tobulinti mokinių, turinčių skirtingus gebėjimus, ugdymą pamokose ir neformaliojo ugdymo programose. </w:t>
      </w:r>
      <w:r w:rsidRPr="3E6B16B2">
        <w:rPr>
          <w:rStyle w:val="normaltextrun"/>
          <w:lang w:val="lt-LT"/>
        </w:rPr>
        <w:t> </w:t>
      </w:r>
      <w:r w:rsidRPr="3E6B16B2">
        <w:rPr>
          <w:rStyle w:val="eop"/>
        </w:rPr>
        <w:t> </w:t>
      </w:r>
    </w:p>
    <w:p w14:paraId="497DD933" w14:textId="77777777" w:rsidR="00BE41E5" w:rsidRPr="003841D3" w:rsidRDefault="00BE41E5" w:rsidP="00BE41E5">
      <w:pPr>
        <w:pStyle w:val="paragraph"/>
        <w:numPr>
          <w:ilvl w:val="0"/>
          <w:numId w:val="19"/>
        </w:numPr>
        <w:tabs>
          <w:tab w:val="left" w:pos="426"/>
          <w:tab w:val="left" w:pos="993"/>
        </w:tabs>
        <w:spacing w:before="0" w:beforeAutospacing="0" w:after="0" w:afterAutospacing="0"/>
        <w:ind w:left="0" w:firstLine="284"/>
        <w:jc w:val="both"/>
        <w:textAlignment w:val="baseline"/>
        <w:rPr>
          <w:rFonts w:ascii="Calibri" w:hAnsi="Calibri" w:cs="Calibri"/>
          <w:lang w:val="pt-BR"/>
        </w:rPr>
      </w:pPr>
      <w:r w:rsidRPr="3E6B16B2">
        <w:rPr>
          <w:rStyle w:val="normaltextrun"/>
          <w:color w:val="000000" w:themeColor="text1"/>
          <w:lang w:val="lt-LT"/>
        </w:rPr>
        <w:t>100 proc. teikta švietimo pagalbos specialistų pagalba SUP mokiniams.</w:t>
      </w:r>
      <w:r w:rsidRPr="003841D3">
        <w:rPr>
          <w:rStyle w:val="eop"/>
          <w:color w:val="000000" w:themeColor="text1"/>
          <w:lang w:val="pt-BR"/>
        </w:rPr>
        <w:t> </w:t>
      </w:r>
    </w:p>
    <w:p w14:paraId="7C025649" w14:textId="77777777" w:rsidR="00BE41E5" w:rsidRDefault="00BE41E5" w:rsidP="00BE41E5">
      <w:pPr>
        <w:pStyle w:val="paragraph"/>
        <w:numPr>
          <w:ilvl w:val="0"/>
          <w:numId w:val="19"/>
        </w:numPr>
        <w:tabs>
          <w:tab w:val="left" w:pos="426"/>
          <w:tab w:val="left" w:pos="993"/>
        </w:tabs>
        <w:spacing w:before="0" w:beforeAutospacing="0" w:after="0" w:afterAutospacing="0"/>
        <w:ind w:left="0" w:firstLine="284"/>
        <w:jc w:val="both"/>
        <w:textAlignment w:val="baseline"/>
        <w:rPr>
          <w:rFonts w:ascii="Calibri" w:hAnsi="Calibri" w:cs="Calibri"/>
        </w:rPr>
      </w:pPr>
      <w:r w:rsidRPr="3E6B16B2">
        <w:rPr>
          <w:rStyle w:val="normaltextrun"/>
          <w:color w:val="000000" w:themeColor="text1"/>
          <w:lang w:val="lt-LT"/>
        </w:rPr>
        <w:t>100 proc. parengti IUP  specialiųjų poreikių mokiniams.</w:t>
      </w:r>
      <w:r w:rsidRPr="3E6B16B2">
        <w:rPr>
          <w:rStyle w:val="eop"/>
          <w:color w:val="000000" w:themeColor="text1"/>
        </w:rPr>
        <w:t> </w:t>
      </w:r>
    </w:p>
    <w:p w14:paraId="00B529C8" w14:textId="12BBB114" w:rsidR="00BE41E5" w:rsidRDefault="00BE41E5" w:rsidP="00BE41E5">
      <w:pPr>
        <w:pStyle w:val="paragraph"/>
        <w:numPr>
          <w:ilvl w:val="0"/>
          <w:numId w:val="19"/>
        </w:numPr>
        <w:tabs>
          <w:tab w:val="left" w:pos="426"/>
          <w:tab w:val="left" w:pos="993"/>
        </w:tabs>
        <w:spacing w:before="0" w:beforeAutospacing="0" w:after="0" w:afterAutospacing="0"/>
        <w:ind w:left="0" w:firstLine="284"/>
        <w:jc w:val="both"/>
        <w:textAlignment w:val="baseline"/>
        <w:rPr>
          <w:rFonts w:ascii="Calibri" w:hAnsi="Calibri" w:cs="Calibri"/>
        </w:rPr>
      </w:pPr>
      <w:r w:rsidRPr="3E6B16B2">
        <w:rPr>
          <w:rStyle w:val="normaltextrun"/>
          <w:color w:val="000000" w:themeColor="text1"/>
          <w:lang w:val="lt-LT"/>
        </w:rPr>
        <w:t>Socialiniai pedagogai organizavo 38 individualias socialinių ir emocinių įgūdžių lavinimo pratyb</w:t>
      </w:r>
      <w:r w:rsidR="00A93769">
        <w:rPr>
          <w:rStyle w:val="normaltextrun"/>
          <w:color w:val="000000" w:themeColor="text1"/>
          <w:lang w:val="lt-LT"/>
        </w:rPr>
        <w:t>a</w:t>
      </w:r>
      <w:r w:rsidRPr="3E6B16B2">
        <w:rPr>
          <w:rStyle w:val="normaltextrun"/>
          <w:color w:val="000000" w:themeColor="text1"/>
          <w:lang w:val="lt-LT"/>
        </w:rPr>
        <w:t>s su SUP vaikais, 56 grupines socialinių ir emocinių įgūdžių lavinimo pratyb</w:t>
      </w:r>
      <w:r w:rsidR="00A93769">
        <w:rPr>
          <w:rStyle w:val="normaltextrun"/>
          <w:color w:val="000000" w:themeColor="text1"/>
          <w:lang w:val="lt-LT"/>
        </w:rPr>
        <w:t>a</w:t>
      </w:r>
      <w:r w:rsidRPr="3E6B16B2">
        <w:rPr>
          <w:rStyle w:val="normaltextrun"/>
          <w:color w:val="000000" w:themeColor="text1"/>
          <w:lang w:val="lt-LT"/>
        </w:rPr>
        <w:t xml:space="preserve">s SUP mokiniams, </w:t>
      </w:r>
      <w:r w:rsidR="00A93769">
        <w:rPr>
          <w:rStyle w:val="normaltextrun"/>
          <w:color w:val="000000" w:themeColor="text1"/>
          <w:lang w:val="lt-LT"/>
        </w:rPr>
        <w:t xml:space="preserve">vyko </w:t>
      </w:r>
      <w:r w:rsidRPr="3E6B16B2">
        <w:rPr>
          <w:rStyle w:val="normaltextrun"/>
          <w:color w:val="000000" w:themeColor="text1"/>
          <w:lang w:val="lt-LT"/>
        </w:rPr>
        <w:t>39 susitikimai su tėvais/globėjais, klasės vadovu, administracija, 30 individualių konsultacijų mokytojams, dalyvavo 6 tėvų susirinkimuose.</w:t>
      </w:r>
      <w:r w:rsidRPr="3E6B16B2">
        <w:rPr>
          <w:rStyle w:val="eop"/>
          <w:color w:val="000000" w:themeColor="text1"/>
        </w:rPr>
        <w:t> </w:t>
      </w:r>
    </w:p>
    <w:p w14:paraId="4110897D" w14:textId="77777777" w:rsidR="00BE41E5" w:rsidRDefault="00BE41E5" w:rsidP="00BE41E5">
      <w:pPr>
        <w:pStyle w:val="paragraph"/>
        <w:numPr>
          <w:ilvl w:val="0"/>
          <w:numId w:val="20"/>
        </w:numPr>
        <w:tabs>
          <w:tab w:val="left" w:pos="426"/>
          <w:tab w:val="left" w:pos="993"/>
        </w:tabs>
        <w:spacing w:before="0" w:beforeAutospacing="0" w:after="0" w:afterAutospacing="0"/>
        <w:ind w:left="0" w:firstLine="284"/>
        <w:jc w:val="both"/>
        <w:textAlignment w:val="baseline"/>
        <w:rPr>
          <w:rStyle w:val="eop"/>
          <w:color w:val="000000" w:themeColor="text1"/>
        </w:rPr>
      </w:pPr>
      <w:r w:rsidRPr="3E6B16B2">
        <w:rPr>
          <w:rStyle w:val="normaltextrun"/>
          <w:color w:val="000000" w:themeColor="text1"/>
          <w:lang w:val="lt-LT"/>
        </w:rPr>
        <w:t>Nuo lapkričio mėnesio progimnazijoje pradėjo dirbti psichologo asistentė, kuri tikslingai planuoja ir 100 proc. teikia pagalbą SUP mokiniams (PPT rekomendacijos).</w:t>
      </w:r>
      <w:r w:rsidRPr="3E6B16B2">
        <w:rPr>
          <w:rStyle w:val="eop"/>
          <w:color w:val="000000" w:themeColor="text1"/>
        </w:rPr>
        <w:t> </w:t>
      </w:r>
    </w:p>
    <w:p w14:paraId="32776438" w14:textId="5440615B" w:rsidR="00BE41E5" w:rsidRPr="00465E26" w:rsidRDefault="00BE41E5" w:rsidP="00BE41E5">
      <w:pPr>
        <w:pStyle w:val="paragraph"/>
        <w:numPr>
          <w:ilvl w:val="0"/>
          <w:numId w:val="20"/>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themeColor="text1"/>
          <w:lang w:val="lt-LT"/>
        </w:rPr>
        <w:t>Nuo 2023 m. rugsėjo 1 d.</w:t>
      </w:r>
      <w:r w:rsidR="0011027E">
        <w:rPr>
          <w:rStyle w:val="normaltextrun"/>
          <w:color w:val="000000" w:themeColor="text1"/>
          <w:lang w:val="lt-LT"/>
        </w:rPr>
        <w:t>,</w:t>
      </w:r>
      <w:r w:rsidRPr="3E6B16B2">
        <w:rPr>
          <w:rStyle w:val="normaltextrun"/>
          <w:color w:val="000000" w:themeColor="text1"/>
          <w:lang w:val="lt-LT"/>
        </w:rPr>
        <w:t xml:space="preserve"> įgyvendinant įtraukųjį ugdymą, įsteigtos dvi </w:t>
      </w:r>
      <w:r w:rsidR="0011027E">
        <w:rPr>
          <w:rStyle w:val="normaltextrun"/>
          <w:color w:val="000000" w:themeColor="text1"/>
          <w:lang w:val="lt-LT"/>
        </w:rPr>
        <w:t>A</w:t>
      </w:r>
      <w:r w:rsidRPr="3E6B16B2">
        <w:rPr>
          <w:rStyle w:val="normaltextrun"/>
          <w:color w:val="000000" w:themeColor="text1"/>
          <w:lang w:val="lt-LT"/>
        </w:rPr>
        <w:t xml:space="preserve">tviros klasės (1b, 5c), </w:t>
      </w:r>
      <w:r w:rsidR="0011027E">
        <w:rPr>
          <w:rStyle w:val="normaltextrun"/>
          <w:color w:val="000000" w:themeColor="text1"/>
          <w:lang w:val="lt-LT"/>
        </w:rPr>
        <w:t>kuriose ugdymas vyksta pagal Visiškos įtraukties modelį,</w:t>
      </w:r>
      <w:r w:rsidRPr="3E6B16B2">
        <w:rPr>
          <w:rStyle w:val="normaltextrun"/>
          <w:color w:val="000000" w:themeColor="text1"/>
          <w:lang w:val="lt-LT"/>
        </w:rPr>
        <w:t xml:space="preserve"> nuolat dirba mokytojo padėjėjas ir specialusis pedagogas. Bendras švietimo pagalbos specialistų ir mokytojų ugdymo tikslų ir uždavinių derinimas  lėmė mokymosi rezultatų gerėjimą nuo 7,60 iki 7,67 (0,7 punkto).</w:t>
      </w:r>
      <w:r w:rsidRPr="00465E26">
        <w:rPr>
          <w:rStyle w:val="eop"/>
          <w:color w:val="000000" w:themeColor="text1"/>
          <w:lang w:val="lt-LT"/>
        </w:rPr>
        <w:t> </w:t>
      </w:r>
    </w:p>
    <w:p w14:paraId="294C7530" w14:textId="77777777" w:rsidR="00BE41E5" w:rsidRPr="00465E26" w:rsidRDefault="00BE41E5" w:rsidP="00BE41E5">
      <w:pPr>
        <w:pStyle w:val="paragraph"/>
        <w:numPr>
          <w:ilvl w:val="0"/>
          <w:numId w:val="20"/>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themeColor="text1"/>
          <w:lang w:val="lt-LT"/>
        </w:rPr>
        <w:t>4 kartus per metus VGK posėdžiuose buvo aptariamas specialiosios pedagoginės pagalbos, teikiamos švietimo pagalbos specialistų ir mokytojų, efektyvumas konkretiems mokiniams.</w:t>
      </w:r>
      <w:r w:rsidRPr="00465E26">
        <w:rPr>
          <w:rStyle w:val="eop"/>
          <w:color w:val="000000" w:themeColor="text1"/>
          <w:lang w:val="lt-LT"/>
        </w:rPr>
        <w:t> </w:t>
      </w:r>
    </w:p>
    <w:p w14:paraId="753878CB" w14:textId="4FAEB38E" w:rsidR="00BE41E5" w:rsidRPr="00465E26" w:rsidRDefault="00BE41E5" w:rsidP="00BE41E5">
      <w:pPr>
        <w:pStyle w:val="paragraph"/>
        <w:numPr>
          <w:ilvl w:val="0"/>
          <w:numId w:val="20"/>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themeColor="text1"/>
          <w:lang w:val="lt-LT"/>
        </w:rPr>
        <w:lastRenderedPageBreak/>
        <w:t xml:space="preserve">Miesto dalykinėse olimpiadose, konkursuose dalyvavo 31 mokinys.  </w:t>
      </w:r>
      <w:r w:rsidRPr="3E6B16B2">
        <w:rPr>
          <w:rStyle w:val="normaltextrun"/>
          <w:lang w:val="lt-LT"/>
        </w:rPr>
        <w:t>7 klasių biologijos olimpiadoje laimėta 3 vieta, 7 klasių anglų k. olimpiadoje laimėta 3 vieta, 8 klasių anglų k. olimpiadoje laimėta 3 vieta, miesto anglų k. 6 klasių konkurse ,,Raštingiausias šeštokas</w:t>
      </w:r>
      <w:r w:rsidR="0040615D">
        <w:rPr>
          <w:rStyle w:val="normaltextrun"/>
          <w:lang w:val="lt-LT"/>
        </w:rPr>
        <w:t>“</w:t>
      </w:r>
      <w:r w:rsidRPr="3E6B16B2">
        <w:rPr>
          <w:rStyle w:val="normaltextrun"/>
          <w:lang w:val="lt-LT"/>
        </w:rPr>
        <w:t xml:space="preserve"> 3 vieta, miesto lietuvių kalbos dailyraščio konkurse </w:t>
      </w:r>
      <w:r w:rsidR="0040615D" w:rsidRPr="3E6B16B2">
        <w:rPr>
          <w:rStyle w:val="normaltextrun"/>
          <w:lang w:val="lt-LT"/>
        </w:rPr>
        <w:t>–</w:t>
      </w:r>
      <w:r w:rsidR="0040615D">
        <w:rPr>
          <w:rStyle w:val="normaltextrun"/>
          <w:lang w:val="lt-LT"/>
        </w:rPr>
        <w:t xml:space="preserve"> </w:t>
      </w:r>
      <w:r w:rsidRPr="3E6B16B2">
        <w:rPr>
          <w:rStyle w:val="normaltextrun"/>
          <w:lang w:val="lt-LT"/>
        </w:rPr>
        <w:t>3 vieta.</w:t>
      </w:r>
      <w:r w:rsidRPr="00465E26">
        <w:rPr>
          <w:rStyle w:val="eop"/>
          <w:lang w:val="lt-LT"/>
        </w:rPr>
        <w:t> </w:t>
      </w:r>
    </w:p>
    <w:p w14:paraId="127EF318" w14:textId="77777777" w:rsidR="00BE41E5" w:rsidRPr="00465E26" w:rsidRDefault="00BE41E5" w:rsidP="00BE41E5">
      <w:pPr>
        <w:pStyle w:val="paragraph"/>
        <w:numPr>
          <w:ilvl w:val="0"/>
          <w:numId w:val="20"/>
        </w:numPr>
        <w:tabs>
          <w:tab w:val="left" w:pos="426"/>
          <w:tab w:val="left" w:pos="993"/>
        </w:tabs>
        <w:spacing w:before="0" w:beforeAutospacing="0" w:after="0" w:afterAutospacing="0"/>
        <w:ind w:left="0" w:firstLine="284"/>
        <w:jc w:val="both"/>
        <w:textAlignment w:val="baseline"/>
        <w:rPr>
          <w:rStyle w:val="eop"/>
          <w:lang w:val="lt-LT"/>
        </w:rPr>
      </w:pPr>
      <w:r w:rsidRPr="3E6B16B2">
        <w:rPr>
          <w:rStyle w:val="normaltextrun"/>
          <w:lang w:val="lt-LT"/>
        </w:rPr>
        <w:t>Neformaliajam ugdymui panaudota 100 proc. pagal ugdymo planą skirtų valandų. Veikė 23 būreliai.</w:t>
      </w:r>
      <w:r w:rsidRPr="00465E26">
        <w:rPr>
          <w:rStyle w:val="eop"/>
          <w:lang w:val="lt-LT"/>
        </w:rPr>
        <w:t> </w:t>
      </w:r>
      <w:r w:rsidRPr="3E6B16B2">
        <w:rPr>
          <w:rStyle w:val="normaltextrun"/>
          <w:lang w:val="lt-LT"/>
        </w:rPr>
        <w:t>78,67 proc. mokinių dalyvavo neformaliojo švietimo veiklose mokykloje, mieste.</w:t>
      </w:r>
      <w:r w:rsidRPr="00465E26">
        <w:rPr>
          <w:rStyle w:val="eop"/>
          <w:lang w:val="lt-LT"/>
        </w:rPr>
        <w:t> </w:t>
      </w:r>
    </w:p>
    <w:p w14:paraId="2B409033" w14:textId="1708F4BD" w:rsidR="00BE41E5" w:rsidRPr="00465E26" w:rsidRDefault="00BE41E5" w:rsidP="00BE41E5">
      <w:pPr>
        <w:pStyle w:val="paragraph"/>
        <w:numPr>
          <w:ilvl w:val="0"/>
          <w:numId w:val="21"/>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themeColor="text1"/>
          <w:lang w:val="lt-LT"/>
        </w:rPr>
        <w:t>100 proc. 1</w:t>
      </w:r>
      <w:r w:rsidR="00EC60FD" w:rsidRPr="00A929D3">
        <w:rPr>
          <w:rStyle w:val="normaltextrun"/>
          <w:color w:val="000000"/>
          <w:shd w:val="clear" w:color="auto" w:fill="FFFFFF"/>
          <w:lang w:val="lt-LT"/>
        </w:rPr>
        <w:t>–</w:t>
      </w:r>
      <w:r w:rsidRPr="3E6B16B2">
        <w:rPr>
          <w:rStyle w:val="normaltextrun"/>
          <w:color w:val="000000" w:themeColor="text1"/>
          <w:lang w:val="lt-LT"/>
        </w:rPr>
        <w:t>8 kl. mokinių dalyvavo 44 kultūros paso ir 13 kultūros  krepšelio siūlomose veiklose.</w:t>
      </w:r>
      <w:r w:rsidRPr="00465E26">
        <w:rPr>
          <w:rStyle w:val="eop"/>
          <w:color w:val="000000" w:themeColor="text1"/>
          <w:lang w:val="lt-LT"/>
        </w:rPr>
        <w:t> </w:t>
      </w:r>
    </w:p>
    <w:p w14:paraId="66E8BC02" w14:textId="77777777" w:rsidR="00BE41E5" w:rsidRPr="00465E26" w:rsidRDefault="00BE41E5" w:rsidP="00BE41E5">
      <w:pPr>
        <w:pStyle w:val="paragraph"/>
        <w:tabs>
          <w:tab w:val="left" w:pos="426"/>
          <w:tab w:val="left" w:pos="993"/>
        </w:tabs>
        <w:spacing w:before="0" w:beforeAutospacing="0" w:after="0" w:afterAutospacing="0"/>
        <w:ind w:firstLine="284"/>
        <w:jc w:val="both"/>
        <w:textAlignment w:val="baseline"/>
        <w:rPr>
          <w:rFonts w:ascii="Calibri" w:hAnsi="Calibri" w:cs="Calibri"/>
          <w:lang w:val="lt-LT"/>
        </w:rPr>
      </w:pPr>
      <w:r w:rsidRPr="00465E26">
        <w:rPr>
          <w:rStyle w:val="eop"/>
          <w:color w:val="FF0000"/>
          <w:lang w:val="lt-LT"/>
        </w:rPr>
        <w:t> </w:t>
      </w:r>
    </w:p>
    <w:p w14:paraId="09817D82" w14:textId="77777777" w:rsidR="00BE41E5" w:rsidRPr="00465E26" w:rsidRDefault="00BE41E5" w:rsidP="00BE41E5">
      <w:pPr>
        <w:pStyle w:val="paragraph"/>
        <w:tabs>
          <w:tab w:val="left" w:pos="426"/>
          <w:tab w:val="left" w:pos="993"/>
        </w:tabs>
        <w:spacing w:before="0" w:beforeAutospacing="0" w:after="0" w:afterAutospacing="0"/>
        <w:ind w:firstLine="284"/>
        <w:jc w:val="both"/>
        <w:textAlignment w:val="baseline"/>
        <w:rPr>
          <w:rFonts w:ascii="Calibri" w:hAnsi="Calibri" w:cs="Calibri"/>
          <w:lang w:val="lt-LT"/>
        </w:rPr>
      </w:pPr>
      <w:r w:rsidRPr="3E6B16B2">
        <w:rPr>
          <w:rStyle w:val="normaltextrun"/>
          <w:b/>
          <w:bCs/>
          <w:color w:val="000000" w:themeColor="text1"/>
          <w:lang w:val="lt-LT"/>
        </w:rPr>
        <w:t>1.3. Uždavinys.  Gerinti mokinių pasiekimus ir motyvaciją, kuriant modernią ir fiziškai bei emociškai saugią ugdymo(si) aplinką.</w:t>
      </w:r>
      <w:r w:rsidRPr="00465E26">
        <w:rPr>
          <w:rStyle w:val="eop"/>
          <w:color w:val="000000" w:themeColor="text1"/>
          <w:lang w:val="lt-LT"/>
        </w:rPr>
        <w:t> </w:t>
      </w:r>
    </w:p>
    <w:p w14:paraId="47B8A377" w14:textId="700BF677" w:rsidR="00BE41E5" w:rsidRPr="00465E26" w:rsidRDefault="00BE41E5" w:rsidP="00BE41E5">
      <w:pPr>
        <w:pStyle w:val="paragraph"/>
        <w:numPr>
          <w:ilvl w:val="0"/>
          <w:numId w:val="22"/>
        </w:numPr>
        <w:tabs>
          <w:tab w:val="left" w:pos="426"/>
          <w:tab w:val="left" w:pos="993"/>
        </w:tabs>
        <w:spacing w:before="0" w:beforeAutospacing="0" w:after="0" w:afterAutospacing="0"/>
        <w:ind w:left="0" w:firstLine="284"/>
        <w:jc w:val="both"/>
        <w:textAlignment w:val="baseline"/>
        <w:rPr>
          <w:rStyle w:val="eop"/>
          <w:lang w:val="lt-LT"/>
        </w:rPr>
      </w:pPr>
      <w:r w:rsidRPr="3E6B16B2">
        <w:rPr>
          <w:rStyle w:val="normaltextrun"/>
          <w:lang w:val="lt-LT"/>
        </w:rPr>
        <w:t xml:space="preserve">Organizuotos 19 kūrybinių darbų parodos miesto bei rajono erdvėse, 22 </w:t>
      </w:r>
      <w:r w:rsidR="0011027E" w:rsidRPr="00465E26">
        <w:rPr>
          <w:color w:val="000000" w:themeColor="text1"/>
          <w:lang w:val="lt-LT"/>
        </w:rPr>
        <w:t xml:space="preserve">– </w:t>
      </w:r>
      <w:r w:rsidRPr="3E6B16B2">
        <w:rPr>
          <w:rStyle w:val="normaltextrun"/>
          <w:lang w:val="lt-LT"/>
        </w:rPr>
        <w:t>progimnazijoje.</w:t>
      </w:r>
      <w:r w:rsidRPr="00465E26">
        <w:rPr>
          <w:rStyle w:val="eop"/>
          <w:lang w:val="lt-LT"/>
        </w:rPr>
        <w:t> </w:t>
      </w:r>
    </w:p>
    <w:p w14:paraId="1163F1C3" w14:textId="5642DED8" w:rsidR="00BE41E5" w:rsidRPr="00465E26" w:rsidRDefault="00BE41E5" w:rsidP="00BE41E5">
      <w:pPr>
        <w:pStyle w:val="paragraph"/>
        <w:numPr>
          <w:ilvl w:val="0"/>
          <w:numId w:val="22"/>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lang w:val="lt-LT"/>
        </w:rPr>
        <w:t>Vykdytas respublikinis sveikos gyvensenos projektas su 6b kl. mokiniais „Sveikata visus metus 2023“ (įvykdyt</w:t>
      </w:r>
      <w:r w:rsidR="0011027E">
        <w:rPr>
          <w:rStyle w:val="normaltextrun"/>
          <w:lang w:val="lt-LT"/>
        </w:rPr>
        <w:t>a</w:t>
      </w:r>
      <w:r w:rsidRPr="3E6B16B2">
        <w:rPr>
          <w:rStyle w:val="normaltextrun"/>
          <w:lang w:val="lt-LT"/>
        </w:rPr>
        <w:t xml:space="preserve"> </w:t>
      </w:r>
      <w:r w:rsidR="0011027E">
        <w:rPr>
          <w:rStyle w:val="normaltextrun"/>
          <w:lang w:val="lt-LT"/>
        </w:rPr>
        <w:t>10</w:t>
      </w:r>
      <w:r w:rsidRPr="3E6B16B2">
        <w:rPr>
          <w:rStyle w:val="normaltextrun"/>
          <w:lang w:val="lt-LT"/>
        </w:rPr>
        <w:t xml:space="preserve"> veikl</w:t>
      </w:r>
      <w:r w:rsidR="0011027E">
        <w:rPr>
          <w:rStyle w:val="normaltextrun"/>
          <w:lang w:val="lt-LT"/>
        </w:rPr>
        <w:t>ų</w:t>
      </w:r>
      <w:r w:rsidRPr="3E6B16B2">
        <w:rPr>
          <w:rStyle w:val="normaltextrun"/>
          <w:lang w:val="lt-LT"/>
        </w:rPr>
        <w:t>).</w:t>
      </w:r>
      <w:r w:rsidRPr="00465E26">
        <w:rPr>
          <w:rStyle w:val="eop"/>
          <w:lang w:val="lt-LT"/>
        </w:rPr>
        <w:t> </w:t>
      </w:r>
    </w:p>
    <w:p w14:paraId="423E7E09" w14:textId="356C6758" w:rsidR="00BE41E5" w:rsidRPr="00465E26" w:rsidRDefault="00BE41E5" w:rsidP="00BE41E5">
      <w:pPr>
        <w:pStyle w:val="paragraph"/>
        <w:numPr>
          <w:ilvl w:val="0"/>
          <w:numId w:val="22"/>
        </w:numPr>
        <w:tabs>
          <w:tab w:val="left" w:pos="426"/>
          <w:tab w:val="left" w:pos="993"/>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themeColor="text1"/>
          <w:lang w:val="lt-LT"/>
        </w:rPr>
        <w:t>100 proc. mokinių dalyvavo 9 organizuotose akcijose („Daiktų kiemas</w:t>
      </w:r>
      <w:r w:rsidR="003841D3">
        <w:rPr>
          <w:rStyle w:val="normaltextrun"/>
          <w:color w:val="000000" w:themeColor="text1"/>
          <w:lang w:val="lt-LT"/>
        </w:rPr>
        <w:t xml:space="preserve"> </w:t>
      </w:r>
      <w:r w:rsidR="003841D3" w:rsidRPr="00EC60FD">
        <w:rPr>
          <w:rStyle w:val="normaltextrun"/>
          <w:color w:val="000000" w:themeColor="text1"/>
          <w:lang w:val="lt-LT"/>
        </w:rPr>
        <w:t>–</w:t>
      </w:r>
      <w:r w:rsidR="003841D3">
        <w:rPr>
          <w:rStyle w:val="normaltextrun"/>
          <w:color w:val="000000" w:themeColor="text1"/>
          <w:lang w:val="lt-LT"/>
        </w:rPr>
        <w:t xml:space="preserve"> </w:t>
      </w:r>
      <w:r w:rsidRPr="3E6B16B2">
        <w:rPr>
          <w:rStyle w:val="normaltextrun"/>
          <w:color w:val="000000" w:themeColor="text1"/>
          <w:lang w:val="lt-LT"/>
        </w:rPr>
        <w:t>mainai“, „Stiklainių rinkimas“, ,,Kvepėk gėlėmis, o ne dūmais</w:t>
      </w:r>
      <w:r w:rsidR="006777E2">
        <w:rPr>
          <w:rStyle w:val="normaltextrun"/>
          <w:color w:val="000000" w:themeColor="text1"/>
          <w:lang w:val="lt-LT"/>
        </w:rPr>
        <w:t>“</w:t>
      </w:r>
      <w:r w:rsidRPr="3E6B16B2">
        <w:rPr>
          <w:rStyle w:val="normaltextrun"/>
          <w:color w:val="000000" w:themeColor="text1"/>
          <w:lang w:val="lt-LT"/>
        </w:rPr>
        <w:t>, ,,Pasidalinkime gerumu</w:t>
      </w:r>
      <w:r w:rsidR="006777E2">
        <w:rPr>
          <w:rStyle w:val="normaltextrun"/>
          <w:color w:val="000000" w:themeColor="text1"/>
          <w:lang w:val="lt-LT"/>
        </w:rPr>
        <w:t>“</w:t>
      </w:r>
      <w:r w:rsidRPr="3E6B16B2">
        <w:rPr>
          <w:rStyle w:val="normaltextrun"/>
          <w:color w:val="000000" w:themeColor="text1"/>
          <w:lang w:val="lt-LT"/>
        </w:rPr>
        <w:t>, „Kartu galime daugiau“, „Knygų dėžutė“, Maisto banko organizuojamoje akcijoje ,,Padėk skurstantiems</w:t>
      </w:r>
      <w:r w:rsidR="006777E2">
        <w:rPr>
          <w:rStyle w:val="normaltextrun"/>
          <w:color w:val="000000" w:themeColor="text1"/>
          <w:lang w:val="lt-LT"/>
        </w:rPr>
        <w:t>“</w:t>
      </w:r>
      <w:r w:rsidRPr="3E6B16B2">
        <w:rPr>
          <w:rStyle w:val="normaltextrun"/>
          <w:color w:val="000000" w:themeColor="text1"/>
          <w:lang w:val="lt-LT"/>
        </w:rPr>
        <w:t>, ,,Pradžiugink kitą“, „Knygų Kalėdos“).</w:t>
      </w:r>
      <w:r w:rsidRPr="00465E26">
        <w:rPr>
          <w:rStyle w:val="eop"/>
          <w:color w:val="000000" w:themeColor="text1"/>
          <w:lang w:val="lt-LT"/>
        </w:rPr>
        <w:t> </w:t>
      </w:r>
    </w:p>
    <w:p w14:paraId="727601F3" w14:textId="20E04040" w:rsidR="00BE41E5" w:rsidRDefault="00BE41E5" w:rsidP="00BE41E5">
      <w:pPr>
        <w:pStyle w:val="paragraph"/>
        <w:numPr>
          <w:ilvl w:val="0"/>
          <w:numId w:val="22"/>
        </w:numPr>
        <w:tabs>
          <w:tab w:val="left" w:pos="426"/>
          <w:tab w:val="left" w:pos="993"/>
        </w:tabs>
        <w:spacing w:before="0" w:beforeAutospacing="0" w:after="0" w:afterAutospacing="0"/>
        <w:ind w:left="0" w:firstLine="284"/>
        <w:jc w:val="both"/>
        <w:textAlignment w:val="baseline"/>
        <w:rPr>
          <w:rStyle w:val="eop"/>
          <w:color w:val="000000" w:themeColor="text1"/>
        </w:rPr>
      </w:pPr>
      <w:r w:rsidRPr="54214F75">
        <w:rPr>
          <w:rStyle w:val="normaltextrun"/>
          <w:color w:val="000000" w:themeColor="text1"/>
          <w:lang w:val="lt-LT"/>
        </w:rPr>
        <w:t>100 proc. 5</w:t>
      </w:r>
      <w:r w:rsidR="006777E2" w:rsidRPr="00A929D3">
        <w:rPr>
          <w:rStyle w:val="normaltextrun"/>
          <w:color w:val="000000"/>
          <w:shd w:val="clear" w:color="auto" w:fill="FFFFFF"/>
          <w:lang w:val="pt-BR"/>
        </w:rPr>
        <w:t>–</w:t>
      </w:r>
      <w:r w:rsidRPr="54214F75">
        <w:rPr>
          <w:rStyle w:val="normaltextrun"/>
          <w:color w:val="000000" w:themeColor="text1"/>
          <w:lang w:val="lt-LT"/>
        </w:rPr>
        <w:t>8 kl. mokinių dalyvavo SEU (socialinio emocinio ugdymo) pamokose</w:t>
      </w:r>
      <w:r w:rsidR="0011027E">
        <w:rPr>
          <w:rStyle w:val="normaltextrun"/>
          <w:color w:val="000000" w:themeColor="text1"/>
          <w:lang w:val="lt-LT"/>
        </w:rPr>
        <w:t>.</w:t>
      </w:r>
      <w:r w:rsidRPr="54214F75">
        <w:rPr>
          <w:rStyle w:val="normaltextrun"/>
          <w:color w:val="000000" w:themeColor="text1"/>
          <w:lang w:val="lt-LT"/>
        </w:rPr>
        <w:t xml:space="preserve"> </w:t>
      </w:r>
      <w:r w:rsidR="0011027E">
        <w:rPr>
          <w:rStyle w:val="normaltextrun"/>
          <w:color w:val="000000" w:themeColor="text1"/>
          <w:lang w:val="lt-LT"/>
        </w:rPr>
        <w:t>V</w:t>
      </w:r>
      <w:r w:rsidRPr="54214F75">
        <w:rPr>
          <w:rStyle w:val="normaltextrun"/>
          <w:color w:val="000000" w:themeColor="text1"/>
          <w:lang w:val="lt-LT"/>
        </w:rPr>
        <w:t>yko</w:t>
      </w:r>
      <w:r w:rsidR="0011027E">
        <w:rPr>
          <w:rStyle w:val="normaltextrun"/>
          <w:color w:val="000000" w:themeColor="text1"/>
          <w:lang w:val="lt-LT"/>
        </w:rPr>
        <w:t xml:space="preserve"> </w:t>
      </w:r>
      <w:r w:rsidRPr="54214F75">
        <w:rPr>
          <w:rStyle w:val="normaltextrun"/>
          <w:color w:val="000000" w:themeColor="text1"/>
          <w:lang w:val="lt-LT"/>
        </w:rPr>
        <w:t>148 pamokos.</w:t>
      </w:r>
      <w:r w:rsidRPr="54214F75">
        <w:rPr>
          <w:rStyle w:val="eop"/>
          <w:color w:val="000000" w:themeColor="text1"/>
        </w:rPr>
        <w:t> </w:t>
      </w:r>
    </w:p>
    <w:p w14:paraId="3435A996" w14:textId="77777777" w:rsidR="00BE41E5" w:rsidRPr="003841D3" w:rsidRDefault="00BE41E5" w:rsidP="00BE41E5">
      <w:pPr>
        <w:pStyle w:val="paragraph"/>
        <w:numPr>
          <w:ilvl w:val="0"/>
          <w:numId w:val="22"/>
        </w:numPr>
        <w:tabs>
          <w:tab w:val="left" w:pos="426"/>
          <w:tab w:val="left" w:pos="993"/>
        </w:tabs>
        <w:spacing w:before="0" w:beforeAutospacing="0" w:after="0" w:afterAutospacing="0"/>
        <w:ind w:left="0" w:firstLine="284"/>
        <w:jc w:val="both"/>
        <w:textAlignment w:val="baseline"/>
        <w:rPr>
          <w:rStyle w:val="eop"/>
          <w:color w:val="000000" w:themeColor="text1"/>
          <w:lang w:val="pt-BR"/>
        </w:rPr>
      </w:pPr>
      <w:r w:rsidRPr="54214F75">
        <w:rPr>
          <w:rStyle w:val="normaltextrun"/>
          <w:color w:val="000000" w:themeColor="text1"/>
          <w:lang w:val="lt-LT"/>
        </w:rPr>
        <w:t>Inicijuoti ir vykdomi 5 tarptautiniai projektai.</w:t>
      </w:r>
      <w:r w:rsidRPr="003841D3">
        <w:rPr>
          <w:rStyle w:val="eop"/>
          <w:color w:val="000000" w:themeColor="text1"/>
          <w:lang w:val="pt-BR"/>
        </w:rPr>
        <w:t> </w:t>
      </w:r>
    </w:p>
    <w:p w14:paraId="09B79EF6" w14:textId="77777777" w:rsidR="00BE41E5" w:rsidRPr="003841D3" w:rsidRDefault="00BE41E5" w:rsidP="00BE41E5">
      <w:pPr>
        <w:pStyle w:val="paragraph"/>
        <w:tabs>
          <w:tab w:val="left" w:pos="426"/>
          <w:tab w:val="left" w:pos="993"/>
        </w:tabs>
        <w:spacing w:before="0" w:beforeAutospacing="0" w:after="0" w:afterAutospacing="0"/>
        <w:ind w:firstLine="284"/>
        <w:jc w:val="both"/>
        <w:textAlignment w:val="baseline"/>
        <w:rPr>
          <w:rStyle w:val="eop"/>
          <w:color w:val="000000" w:themeColor="text1"/>
          <w:lang w:val="pt-BR"/>
        </w:rPr>
      </w:pPr>
    </w:p>
    <w:p w14:paraId="6459F112" w14:textId="77777777" w:rsidR="00BE41E5" w:rsidRPr="003841D3" w:rsidRDefault="00BE41E5" w:rsidP="00BE41E5">
      <w:pPr>
        <w:pStyle w:val="paragraph"/>
        <w:tabs>
          <w:tab w:val="left" w:pos="426"/>
        </w:tabs>
        <w:spacing w:before="0" w:beforeAutospacing="0" w:after="0" w:afterAutospacing="0"/>
        <w:ind w:firstLine="284"/>
        <w:jc w:val="both"/>
        <w:textAlignment w:val="baseline"/>
        <w:rPr>
          <w:rFonts w:ascii="Calibri" w:hAnsi="Calibri" w:cs="Calibri"/>
          <w:lang w:val="pt-BR"/>
        </w:rPr>
      </w:pPr>
      <w:r w:rsidRPr="3E6B16B2">
        <w:rPr>
          <w:rStyle w:val="normaltextrun"/>
          <w:b/>
          <w:bCs/>
          <w:color w:val="000000" w:themeColor="text1"/>
          <w:lang w:val="lt-LT"/>
        </w:rPr>
        <w:t>1.4. Uždavinys. Tobulinti ir plėtoti pedagogų kompetencijas dirbant pagal atnaujintas BP (UTA).</w:t>
      </w:r>
      <w:r w:rsidRPr="003841D3">
        <w:rPr>
          <w:rStyle w:val="eop"/>
          <w:color w:val="000000" w:themeColor="text1"/>
          <w:lang w:val="pt-BR"/>
        </w:rPr>
        <w:t> </w:t>
      </w:r>
    </w:p>
    <w:p w14:paraId="69823819" w14:textId="77777777" w:rsidR="00BE41E5" w:rsidRPr="003841D3" w:rsidRDefault="00BE41E5" w:rsidP="00BE41E5">
      <w:pPr>
        <w:pStyle w:val="paragraph"/>
        <w:numPr>
          <w:ilvl w:val="0"/>
          <w:numId w:val="23"/>
        </w:numPr>
        <w:tabs>
          <w:tab w:val="left" w:pos="426"/>
          <w:tab w:val="left" w:pos="993"/>
        </w:tabs>
        <w:spacing w:before="0" w:beforeAutospacing="0" w:after="0" w:afterAutospacing="0"/>
        <w:ind w:left="0" w:firstLine="284"/>
        <w:jc w:val="both"/>
        <w:textAlignment w:val="baseline"/>
        <w:rPr>
          <w:rFonts w:ascii="Calibri" w:hAnsi="Calibri" w:cs="Calibri"/>
          <w:lang w:val="pt-BR"/>
        </w:rPr>
      </w:pPr>
      <w:r w:rsidRPr="3E6B16B2">
        <w:rPr>
          <w:rStyle w:val="normaltextrun"/>
          <w:lang w:val="lt-LT"/>
        </w:rPr>
        <w:t>Rengiantis dirbti pagal atnaujintą bendrųjų programų (BP) turinį m</w:t>
      </w:r>
      <w:r w:rsidRPr="3E6B16B2">
        <w:rPr>
          <w:rStyle w:val="normaltextrun"/>
          <w:color w:val="000000" w:themeColor="text1"/>
          <w:lang w:val="lt-LT"/>
        </w:rPr>
        <w:t>okytojų tarybos posėdžiuose buvo surengti  mokymai pedagogams (5).</w:t>
      </w:r>
      <w:r w:rsidRPr="003841D3">
        <w:rPr>
          <w:rStyle w:val="eop"/>
          <w:color w:val="000000" w:themeColor="text1"/>
          <w:lang w:val="pt-BR"/>
        </w:rPr>
        <w:t> </w:t>
      </w:r>
    </w:p>
    <w:p w14:paraId="43AEFAE3" w14:textId="77777777" w:rsidR="00BE41E5" w:rsidRPr="003841D3" w:rsidRDefault="00BE41E5" w:rsidP="00BE41E5">
      <w:pPr>
        <w:pStyle w:val="paragraph"/>
        <w:numPr>
          <w:ilvl w:val="0"/>
          <w:numId w:val="23"/>
        </w:numPr>
        <w:tabs>
          <w:tab w:val="left" w:pos="426"/>
          <w:tab w:val="left" w:pos="993"/>
        </w:tabs>
        <w:spacing w:before="0" w:beforeAutospacing="0" w:after="0" w:afterAutospacing="0"/>
        <w:ind w:left="0" w:firstLine="284"/>
        <w:jc w:val="both"/>
        <w:textAlignment w:val="baseline"/>
        <w:rPr>
          <w:rFonts w:ascii="Calibri" w:hAnsi="Calibri" w:cs="Calibri"/>
          <w:lang w:val="pt-BR"/>
        </w:rPr>
      </w:pPr>
      <w:r w:rsidRPr="3E6B16B2">
        <w:rPr>
          <w:rStyle w:val="normaltextrun"/>
          <w:color w:val="000000" w:themeColor="text1"/>
          <w:lang w:val="lt-LT"/>
        </w:rPr>
        <w:t>100 proc. mokytojų dalyvavo seminaruose, konferencijose, apskrito stalo diskusijose, mokymuose, skaitė pranešimus. </w:t>
      </w:r>
      <w:r w:rsidRPr="003841D3">
        <w:rPr>
          <w:rStyle w:val="eop"/>
          <w:color w:val="000000" w:themeColor="text1"/>
          <w:lang w:val="pt-BR"/>
        </w:rPr>
        <w:t> </w:t>
      </w:r>
    </w:p>
    <w:p w14:paraId="2ADBAE35" w14:textId="77777777" w:rsidR="00BE41E5" w:rsidRPr="003841D3" w:rsidRDefault="00BE41E5" w:rsidP="00BE41E5">
      <w:pPr>
        <w:pStyle w:val="paragraph"/>
        <w:numPr>
          <w:ilvl w:val="0"/>
          <w:numId w:val="23"/>
        </w:numPr>
        <w:tabs>
          <w:tab w:val="left" w:pos="426"/>
          <w:tab w:val="left" w:pos="993"/>
        </w:tabs>
        <w:spacing w:before="0" w:beforeAutospacing="0" w:after="0" w:afterAutospacing="0"/>
        <w:ind w:left="0" w:firstLine="284"/>
        <w:jc w:val="both"/>
        <w:textAlignment w:val="baseline"/>
        <w:rPr>
          <w:rFonts w:ascii="Calibri" w:hAnsi="Calibri" w:cs="Calibri"/>
          <w:lang w:val="pt-BR"/>
        </w:rPr>
      </w:pPr>
      <w:r w:rsidRPr="3E6B16B2">
        <w:rPr>
          <w:rStyle w:val="normaltextrun"/>
          <w:color w:val="000000" w:themeColor="text1"/>
          <w:lang w:val="lt-LT"/>
        </w:rPr>
        <w:t>21 pedagogas vedė atviras pamokas kolegoms.</w:t>
      </w:r>
      <w:r w:rsidRPr="003841D3">
        <w:rPr>
          <w:rStyle w:val="eop"/>
          <w:color w:val="000000" w:themeColor="text1"/>
          <w:lang w:val="pt-BR"/>
        </w:rPr>
        <w:t> </w:t>
      </w:r>
    </w:p>
    <w:p w14:paraId="48B6F5A1" w14:textId="77777777" w:rsidR="00BE41E5" w:rsidRPr="003841D3" w:rsidRDefault="00BE41E5" w:rsidP="00BE41E5">
      <w:pPr>
        <w:pStyle w:val="paragraph"/>
        <w:numPr>
          <w:ilvl w:val="0"/>
          <w:numId w:val="23"/>
        </w:numPr>
        <w:tabs>
          <w:tab w:val="left" w:pos="426"/>
          <w:tab w:val="left" w:pos="993"/>
        </w:tabs>
        <w:spacing w:before="0" w:beforeAutospacing="0" w:after="0" w:afterAutospacing="0"/>
        <w:ind w:left="0" w:firstLine="284"/>
        <w:jc w:val="both"/>
        <w:textAlignment w:val="baseline"/>
        <w:rPr>
          <w:rFonts w:ascii="Calibri" w:hAnsi="Calibri" w:cs="Calibri"/>
          <w:lang w:val="pt-BR"/>
        </w:rPr>
      </w:pPr>
      <w:r w:rsidRPr="3E6B16B2">
        <w:rPr>
          <w:rStyle w:val="normaltextrun"/>
          <w:color w:val="000000" w:themeColor="text1"/>
          <w:lang w:val="lt-LT"/>
        </w:rPr>
        <w:t>100 proc. pedagogų vedė integruotas pamokas. </w:t>
      </w:r>
      <w:r w:rsidRPr="003841D3">
        <w:rPr>
          <w:rStyle w:val="eop"/>
          <w:color w:val="000000" w:themeColor="text1"/>
          <w:lang w:val="pt-BR"/>
        </w:rPr>
        <w:t> </w:t>
      </w:r>
    </w:p>
    <w:p w14:paraId="2DF9FB2E" w14:textId="66C8FCB3" w:rsidR="00BE41E5" w:rsidRPr="003841D3" w:rsidRDefault="00BE41E5" w:rsidP="00BE41E5">
      <w:pPr>
        <w:pStyle w:val="paragraph"/>
        <w:numPr>
          <w:ilvl w:val="0"/>
          <w:numId w:val="23"/>
        </w:numPr>
        <w:tabs>
          <w:tab w:val="left" w:pos="426"/>
          <w:tab w:val="left" w:pos="993"/>
        </w:tabs>
        <w:spacing w:before="0" w:beforeAutospacing="0" w:after="0" w:afterAutospacing="0"/>
        <w:ind w:left="0" w:firstLine="284"/>
        <w:jc w:val="both"/>
        <w:textAlignment w:val="baseline"/>
        <w:rPr>
          <w:rFonts w:ascii="Calibri" w:hAnsi="Calibri" w:cs="Calibri"/>
          <w:lang w:val="pt-BR"/>
        </w:rPr>
      </w:pPr>
      <w:r w:rsidRPr="3E6B16B2">
        <w:rPr>
          <w:rStyle w:val="normaltextrun"/>
          <w:color w:val="000000" w:themeColor="text1"/>
          <w:lang w:val="lt-LT"/>
        </w:rPr>
        <w:t>Kuruojantys vadovai stebėjo 41 pamoką, kuriose mokytojai dirb</w:t>
      </w:r>
      <w:r w:rsidR="002507E1">
        <w:rPr>
          <w:rStyle w:val="normaltextrun"/>
          <w:color w:val="000000" w:themeColor="text1"/>
          <w:lang w:val="lt-LT"/>
        </w:rPr>
        <w:t>a</w:t>
      </w:r>
      <w:r w:rsidRPr="3E6B16B2">
        <w:rPr>
          <w:rStyle w:val="normaltextrun"/>
          <w:color w:val="000000" w:themeColor="text1"/>
          <w:lang w:val="lt-LT"/>
        </w:rPr>
        <w:t xml:space="preserve"> pagal atnaujintą bendrųjų programų mokymo(si) turinį.</w:t>
      </w:r>
      <w:r w:rsidRPr="003841D3">
        <w:rPr>
          <w:rStyle w:val="eop"/>
          <w:color w:val="000000" w:themeColor="text1"/>
          <w:lang w:val="pt-BR"/>
        </w:rPr>
        <w:t> </w:t>
      </w:r>
    </w:p>
    <w:p w14:paraId="6A25D772" w14:textId="77777777" w:rsidR="00BE41E5" w:rsidRPr="003841D3" w:rsidRDefault="00BE41E5" w:rsidP="00BE41E5">
      <w:pPr>
        <w:pStyle w:val="paragraph"/>
        <w:numPr>
          <w:ilvl w:val="0"/>
          <w:numId w:val="24"/>
        </w:numPr>
        <w:tabs>
          <w:tab w:val="left" w:pos="426"/>
          <w:tab w:val="left" w:pos="993"/>
        </w:tabs>
        <w:spacing w:before="0" w:beforeAutospacing="0" w:after="0" w:afterAutospacing="0"/>
        <w:ind w:left="0" w:firstLine="284"/>
        <w:jc w:val="both"/>
        <w:textAlignment w:val="baseline"/>
        <w:rPr>
          <w:rStyle w:val="eop"/>
          <w:rFonts w:ascii="Calibri" w:hAnsi="Calibri" w:cs="Calibri"/>
          <w:lang w:val="pt-BR"/>
        </w:rPr>
      </w:pPr>
      <w:r w:rsidRPr="3E6B16B2">
        <w:rPr>
          <w:rStyle w:val="normaltextrun"/>
          <w:color w:val="000000" w:themeColor="text1"/>
          <w:lang w:val="lt-LT"/>
        </w:rPr>
        <w:t>Gruodžio mėn. mokykloje organizuota VIP mokyklų tinklo stažuotė šalies mokytojams, kurioje savo darbo patirtimi pasidalijo 11 mokyklos pedagogų.</w:t>
      </w:r>
      <w:r w:rsidRPr="003841D3">
        <w:rPr>
          <w:rStyle w:val="eop"/>
          <w:color w:val="000000" w:themeColor="text1"/>
          <w:lang w:val="pt-BR"/>
        </w:rPr>
        <w:t> </w:t>
      </w:r>
    </w:p>
    <w:p w14:paraId="28C1571B" w14:textId="77777777" w:rsidR="005762CE" w:rsidRDefault="005762CE" w:rsidP="00BE41E5">
      <w:pPr>
        <w:pStyle w:val="paragraph"/>
        <w:tabs>
          <w:tab w:val="left" w:pos="426"/>
        </w:tabs>
        <w:spacing w:before="0" w:beforeAutospacing="0" w:after="0" w:afterAutospacing="0"/>
        <w:jc w:val="both"/>
        <w:textAlignment w:val="baseline"/>
        <w:rPr>
          <w:rFonts w:ascii="Calibri" w:hAnsi="Calibri" w:cs="Calibri"/>
          <w:lang w:val="pt-BR"/>
        </w:rPr>
      </w:pPr>
    </w:p>
    <w:p w14:paraId="24C79B8A" w14:textId="294B25B4" w:rsidR="00BE41E5" w:rsidRDefault="005762CE" w:rsidP="00BE41E5">
      <w:pPr>
        <w:pStyle w:val="paragraph"/>
        <w:tabs>
          <w:tab w:val="left" w:pos="426"/>
        </w:tabs>
        <w:spacing w:before="0" w:beforeAutospacing="0" w:after="0" w:afterAutospacing="0"/>
        <w:jc w:val="both"/>
        <w:textAlignment w:val="baseline"/>
        <w:rPr>
          <w:rFonts w:ascii="Calibri" w:hAnsi="Calibri" w:cs="Calibri"/>
        </w:rPr>
      </w:pPr>
      <w:r>
        <w:rPr>
          <w:rStyle w:val="normaltextrun"/>
          <w:b/>
          <w:bCs/>
          <w:lang w:val="lt-LT"/>
        </w:rPr>
        <w:t xml:space="preserve">     </w:t>
      </w:r>
      <w:r w:rsidR="00BE41E5" w:rsidRPr="3E6B16B2">
        <w:rPr>
          <w:rStyle w:val="normaltextrun"/>
          <w:b/>
          <w:bCs/>
          <w:lang w:val="lt-LT"/>
        </w:rPr>
        <w:t>2</w:t>
      </w:r>
      <w:r w:rsidR="002A1412">
        <w:rPr>
          <w:rStyle w:val="normaltextrun"/>
          <w:b/>
          <w:bCs/>
          <w:lang w:val="lt-LT"/>
        </w:rPr>
        <w:t>.</w:t>
      </w:r>
      <w:r w:rsidR="00BE41E5" w:rsidRPr="3E6B16B2">
        <w:rPr>
          <w:rStyle w:val="normaltextrun"/>
          <w:b/>
          <w:bCs/>
          <w:lang w:val="lt-LT"/>
        </w:rPr>
        <w:t xml:space="preserve"> Tikslas. Stiprinti mokinių mokymosi motyvaciją.</w:t>
      </w:r>
      <w:r w:rsidR="00BE41E5" w:rsidRPr="3E6B16B2">
        <w:rPr>
          <w:rStyle w:val="eop"/>
        </w:rPr>
        <w:t> </w:t>
      </w:r>
    </w:p>
    <w:p w14:paraId="18A6CBF6" w14:textId="77777777" w:rsidR="00BE41E5" w:rsidRPr="00465E26" w:rsidRDefault="00BE41E5" w:rsidP="00BE41E5">
      <w:pPr>
        <w:pStyle w:val="paragraph"/>
        <w:tabs>
          <w:tab w:val="left" w:pos="426"/>
        </w:tabs>
        <w:spacing w:before="0" w:beforeAutospacing="0" w:after="0" w:afterAutospacing="0"/>
        <w:ind w:firstLine="284"/>
        <w:jc w:val="both"/>
        <w:textAlignment w:val="baseline"/>
        <w:rPr>
          <w:rFonts w:ascii="Calibri" w:hAnsi="Calibri" w:cs="Calibri"/>
          <w:lang w:val="lt-LT"/>
        </w:rPr>
      </w:pPr>
      <w:r w:rsidRPr="3E6B16B2">
        <w:rPr>
          <w:rStyle w:val="normaltextrun"/>
          <w:b/>
          <w:bCs/>
          <w:color w:val="000000" w:themeColor="text1"/>
          <w:lang w:val="lt-LT"/>
        </w:rPr>
        <w:t>2.1. Uždavinys.  Puoselėti bendruomenės narių kultūrą, pristatant mokyklos veiklą bei pasiekimus. </w:t>
      </w:r>
      <w:r w:rsidRPr="3E6B16B2">
        <w:rPr>
          <w:rStyle w:val="normaltextrun"/>
          <w:rFonts w:ascii="Calibri" w:hAnsi="Calibri" w:cs="Calibri"/>
          <w:lang w:val="lt-LT"/>
        </w:rPr>
        <w:t> </w:t>
      </w:r>
      <w:r w:rsidRPr="00465E26">
        <w:rPr>
          <w:rStyle w:val="eop"/>
          <w:rFonts w:ascii="Calibri" w:hAnsi="Calibri" w:cs="Calibri"/>
          <w:lang w:val="lt-LT"/>
        </w:rPr>
        <w:t> </w:t>
      </w:r>
    </w:p>
    <w:p w14:paraId="51EB5324" w14:textId="77777777" w:rsidR="00BE41E5" w:rsidRPr="00465E26" w:rsidRDefault="00BE41E5" w:rsidP="00BE41E5">
      <w:pPr>
        <w:pStyle w:val="paragraph"/>
        <w:numPr>
          <w:ilvl w:val="0"/>
          <w:numId w:val="25"/>
        </w:numPr>
        <w:tabs>
          <w:tab w:val="left" w:pos="426"/>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themeColor="text1"/>
          <w:lang w:val="lt-LT"/>
        </w:rPr>
        <w:t>Kiekvieną pirmadienį Microsoft Teams platformoje vyksta 15 min. susirinkimai skirti  optimizuoti darbo procesus:  savaitės veiklų pristatymas, einamų klausimų sprendimas.</w:t>
      </w:r>
      <w:r w:rsidRPr="00465E26">
        <w:rPr>
          <w:rStyle w:val="eop"/>
          <w:color w:val="000000" w:themeColor="text1"/>
          <w:lang w:val="lt-LT"/>
        </w:rPr>
        <w:t> </w:t>
      </w:r>
    </w:p>
    <w:p w14:paraId="4BE15D73" w14:textId="77777777" w:rsidR="00BE41E5" w:rsidRPr="00465E26" w:rsidRDefault="00BE41E5" w:rsidP="00BE41E5">
      <w:pPr>
        <w:pStyle w:val="paragraph"/>
        <w:numPr>
          <w:ilvl w:val="0"/>
          <w:numId w:val="25"/>
        </w:numPr>
        <w:tabs>
          <w:tab w:val="left" w:pos="426"/>
        </w:tabs>
        <w:spacing w:before="0" w:beforeAutospacing="0" w:after="0" w:afterAutospacing="0"/>
        <w:ind w:left="0" w:firstLine="284"/>
        <w:jc w:val="both"/>
        <w:textAlignment w:val="baseline"/>
        <w:rPr>
          <w:rFonts w:ascii="Calibri" w:hAnsi="Calibri" w:cs="Calibri"/>
          <w:lang w:val="lt-LT"/>
        </w:rPr>
      </w:pPr>
      <w:r w:rsidRPr="3E6B16B2">
        <w:rPr>
          <w:rStyle w:val="normaltextrun"/>
          <w:color w:val="000000" w:themeColor="text1"/>
          <w:lang w:val="lt-LT"/>
        </w:rPr>
        <w:t>90 proc. pedagogų priklauso bent vienai suburtai darbo grupei (Veiklos įsivertinimo, Strateginio planavimo, Įvaizdžio kūrimo, Pamokos studijos, Integruoto ugdymo organizavimo, Tarptautinio bendradarbiavimo ir projektų).</w:t>
      </w:r>
      <w:r w:rsidRPr="00465E26">
        <w:rPr>
          <w:rStyle w:val="eop"/>
          <w:color w:val="000000" w:themeColor="text1"/>
          <w:lang w:val="lt-LT"/>
        </w:rPr>
        <w:t> </w:t>
      </w:r>
    </w:p>
    <w:p w14:paraId="1FCAE8A9" w14:textId="5FA3D661" w:rsidR="00BE41E5" w:rsidRPr="0061672B" w:rsidRDefault="00BE41E5" w:rsidP="00BE41E5">
      <w:pPr>
        <w:pStyle w:val="paragraph"/>
        <w:numPr>
          <w:ilvl w:val="0"/>
          <w:numId w:val="25"/>
        </w:numPr>
        <w:tabs>
          <w:tab w:val="left" w:pos="426"/>
        </w:tabs>
        <w:spacing w:before="0" w:beforeAutospacing="0" w:after="0" w:afterAutospacing="0"/>
        <w:ind w:left="0" w:firstLine="284"/>
        <w:jc w:val="both"/>
        <w:textAlignment w:val="baseline"/>
        <w:rPr>
          <w:rStyle w:val="eop"/>
          <w:color w:val="000000" w:themeColor="text1"/>
        </w:rPr>
      </w:pPr>
      <w:r w:rsidRPr="00465E26">
        <w:rPr>
          <w:rStyle w:val="eop"/>
          <w:lang w:val="lt-LT"/>
        </w:rPr>
        <w:t> </w:t>
      </w:r>
      <w:r w:rsidRPr="3E6B16B2">
        <w:rPr>
          <w:rStyle w:val="normaltextrun"/>
          <w:rFonts w:eastAsiaTheme="minorEastAsia"/>
          <w:color w:val="000000"/>
          <w:shd w:val="clear" w:color="auto" w:fill="FFFFFF"/>
          <w:lang w:val="lt-LT"/>
        </w:rPr>
        <w:t xml:space="preserve">Nuolat atnaujinamas mokyklos internetinis puslapis </w:t>
      </w:r>
      <w:hyperlink r:id="rId11" w:tgtFrame="_blank" w:history="1">
        <w:r w:rsidRPr="3E6B16B2">
          <w:rPr>
            <w:rStyle w:val="normaltextrun"/>
            <w:rFonts w:eastAsiaTheme="minorEastAsia"/>
            <w:color w:val="0563C1"/>
            <w:u w:val="single"/>
            <w:shd w:val="clear" w:color="auto" w:fill="FFFFFF"/>
            <w:lang w:val="lt-LT"/>
          </w:rPr>
          <w:t>www.kudirka.lt</w:t>
        </w:r>
      </w:hyperlink>
      <w:r w:rsidRPr="3E6B16B2">
        <w:rPr>
          <w:rStyle w:val="normaltextrun"/>
          <w:rFonts w:eastAsiaTheme="minorEastAsia"/>
          <w:color w:val="000000"/>
          <w:shd w:val="clear" w:color="auto" w:fill="FFFFFF"/>
          <w:lang w:val="lt-LT"/>
        </w:rPr>
        <w:t xml:space="preserve"> ir </w:t>
      </w:r>
      <w:r w:rsidR="00665125">
        <w:rPr>
          <w:rStyle w:val="normaltextrun"/>
          <w:rFonts w:eastAsiaTheme="minorEastAsia"/>
          <w:color w:val="000000"/>
          <w:shd w:val="clear" w:color="auto" w:fill="FFFFFF"/>
          <w:lang w:val="lt-LT"/>
        </w:rPr>
        <w:t>„</w:t>
      </w:r>
      <w:r w:rsidRPr="3E6B16B2">
        <w:rPr>
          <w:rStyle w:val="normaltextrun"/>
          <w:rFonts w:eastAsiaTheme="minorEastAsia"/>
          <w:color w:val="000000"/>
          <w:shd w:val="clear" w:color="auto" w:fill="FFFFFF"/>
          <w:lang w:val="lt-LT"/>
        </w:rPr>
        <w:t>Facebook</w:t>
      </w:r>
      <w:r w:rsidR="00665125">
        <w:rPr>
          <w:rStyle w:val="normaltextrun"/>
          <w:rFonts w:eastAsiaTheme="minorEastAsia"/>
          <w:color w:val="000000"/>
          <w:shd w:val="clear" w:color="auto" w:fill="FFFFFF"/>
          <w:lang w:val="lt-LT"/>
        </w:rPr>
        <w:t>“</w:t>
      </w:r>
      <w:r w:rsidRPr="3E6B16B2">
        <w:rPr>
          <w:rStyle w:val="normaltextrun"/>
          <w:rFonts w:eastAsiaTheme="minorEastAsia"/>
          <w:color w:val="000000"/>
          <w:shd w:val="clear" w:color="auto" w:fill="FFFFFF"/>
          <w:lang w:val="lt-LT"/>
        </w:rPr>
        <w:t xml:space="preserve"> paskyra.</w:t>
      </w:r>
      <w:r w:rsidRPr="3E6B16B2">
        <w:rPr>
          <w:rStyle w:val="eop"/>
          <w:color w:val="000000"/>
          <w:shd w:val="clear" w:color="auto" w:fill="FFFFFF"/>
        </w:rPr>
        <w:t> </w:t>
      </w:r>
    </w:p>
    <w:p w14:paraId="464C53BE" w14:textId="77777777" w:rsidR="00BE41E5" w:rsidRDefault="00BE41E5" w:rsidP="00BE41E5">
      <w:pPr>
        <w:pStyle w:val="paragraph"/>
        <w:tabs>
          <w:tab w:val="left" w:pos="426"/>
        </w:tabs>
        <w:spacing w:before="0" w:beforeAutospacing="0" w:after="0" w:afterAutospacing="0"/>
        <w:ind w:firstLine="284"/>
        <w:jc w:val="both"/>
        <w:textAlignment w:val="baseline"/>
        <w:rPr>
          <w:rStyle w:val="eop"/>
          <w:color w:val="000000" w:themeColor="text1"/>
        </w:rPr>
      </w:pPr>
    </w:p>
    <w:p w14:paraId="79356A46" w14:textId="77777777" w:rsidR="00BE41E5" w:rsidRDefault="00BE41E5" w:rsidP="00BE41E5">
      <w:pPr>
        <w:pStyle w:val="paragraph"/>
        <w:tabs>
          <w:tab w:val="left" w:pos="426"/>
        </w:tabs>
        <w:spacing w:before="0" w:beforeAutospacing="0" w:after="0" w:afterAutospacing="0"/>
        <w:ind w:firstLine="284"/>
        <w:jc w:val="both"/>
        <w:textAlignment w:val="baseline"/>
        <w:rPr>
          <w:rFonts w:ascii="Calibri" w:hAnsi="Calibri" w:cs="Calibri"/>
        </w:rPr>
      </w:pPr>
      <w:r w:rsidRPr="00CB4355">
        <w:rPr>
          <w:rStyle w:val="normaltextrun"/>
          <w:b/>
          <w:bCs/>
          <w:color w:val="000000" w:themeColor="text1"/>
          <w:lang w:val="lt-LT"/>
        </w:rPr>
        <w:t>2.2.</w:t>
      </w:r>
      <w:r w:rsidRPr="3E6B16B2">
        <w:rPr>
          <w:rStyle w:val="normaltextrun"/>
          <w:b/>
          <w:bCs/>
          <w:color w:val="000000" w:themeColor="text1"/>
          <w:lang w:val="lt-LT"/>
        </w:rPr>
        <w:t xml:space="preserve"> Uždavinys. Skatinti ir stiprinti mokinių, tėvų ir socialinių partnerių iniciatyvas.  </w:t>
      </w:r>
      <w:r w:rsidRPr="3E6B16B2">
        <w:rPr>
          <w:rStyle w:val="normaltextrun"/>
          <w:rFonts w:ascii="Calibri" w:hAnsi="Calibri" w:cs="Calibri"/>
          <w:lang w:val="lt-LT"/>
        </w:rPr>
        <w:t> </w:t>
      </w:r>
      <w:r w:rsidRPr="3E6B16B2">
        <w:rPr>
          <w:rStyle w:val="eop"/>
          <w:rFonts w:ascii="Calibri" w:hAnsi="Calibri" w:cs="Calibri"/>
        </w:rPr>
        <w:t> </w:t>
      </w:r>
    </w:p>
    <w:p w14:paraId="113AFFDC" w14:textId="77777777" w:rsidR="00BE41E5" w:rsidRDefault="00BE41E5" w:rsidP="00BE41E5">
      <w:pPr>
        <w:pStyle w:val="paragraph"/>
        <w:numPr>
          <w:ilvl w:val="0"/>
          <w:numId w:val="26"/>
        </w:numPr>
        <w:tabs>
          <w:tab w:val="left" w:pos="426"/>
        </w:tabs>
        <w:spacing w:before="0" w:beforeAutospacing="0" w:after="0" w:afterAutospacing="0"/>
        <w:ind w:left="0" w:firstLine="284"/>
        <w:jc w:val="both"/>
        <w:textAlignment w:val="baseline"/>
        <w:rPr>
          <w:rFonts w:ascii="Calibri" w:hAnsi="Calibri" w:cs="Calibri"/>
        </w:rPr>
      </w:pPr>
      <w:r w:rsidRPr="3E6B16B2">
        <w:rPr>
          <w:rStyle w:val="normaltextrun"/>
          <w:color w:val="000000" w:themeColor="text1"/>
          <w:lang w:val="lt-LT"/>
        </w:rPr>
        <w:t>2023 m. 100 proc. progimnazijos 5-8 kl. mokinių dalyvavo savanoriškose veiklose bei surinko reikiamą socialinių kompetencijų valandų skaičių.</w:t>
      </w:r>
      <w:r w:rsidRPr="3E6B16B2">
        <w:rPr>
          <w:rStyle w:val="eop"/>
          <w:color w:val="000000" w:themeColor="text1"/>
        </w:rPr>
        <w:t> </w:t>
      </w:r>
    </w:p>
    <w:p w14:paraId="1F765B4A" w14:textId="77777777" w:rsidR="00BE41E5" w:rsidRDefault="00BE41E5" w:rsidP="00BE41E5">
      <w:pPr>
        <w:pStyle w:val="paragraph"/>
        <w:numPr>
          <w:ilvl w:val="0"/>
          <w:numId w:val="26"/>
        </w:numPr>
        <w:tabs>
          <w:tab w:val="left" w:pos="426"/>
        </w:tabs>
        <w:spacing w:before="0" w:beforeAutospacing="0" w:after="0" w:afterAutospacing="0"/>
        <w:ind w:left="0" w:firstLine="284"/>
        <w:jc w:val="both"/>
        <w:textAlignment w:val="baseline"/>
        <w:rPr>
          <w:rFonts w:ascii="Calibri" w:hAnsi="Calibri" w:cs="Calibri"/>
        </w:rPr>
      </w:pPr>
      <w:r w:rsidRPr="3E6B16B2">
        <w:rPr>
          <w:rStyle w:val="normaltextrun"/>
          <w:color w:val="000000" w:themeColor="text1"/>
          <w:lang w:val="lt-LT"/>
        </w:rPr>
        <w:t>90 proc. 5 klasių mokinių kiekvieną mėnesį dalyvauja demokratiniuose susirinkimuose, kuriuose sprendžia jiems aktualius klausimus ir teikia siūlymus.</w:t>
      </w:r>
      <w:r w:rsidRPr="3E6B16B2">
        <w:rPr>
          <w:rStyle w:val="eop"/>
          <w:color w:val="000000" w:themeColor="text1"/>
        </w:rPr>
        <w:t> </w:t>
      </w:r>
    </w:p>
    <w:p w14:paraId="1A98DA7C" w14:textId="77777777" w:rsidR="00BE41E5" w:rsidRPr="00A71CFE" w:rsidRDefault="00BE41E5" w:rsidP="00BE41E5">
      <w:pPr>
        <w:pStyle w:val="paragraph"/>
        <w:numPr>
          <w:ilvl w:val="0"/>
          <w:numId w:val="26"/>
        </w:numPr>
        <w:tabs>
          <w:tab w:val="left" w:pos="426"/>
        </w:tabs>
        <w:spacing w:before="0" w:beforeAutospacing="0" w:after="0" w:afterAutospacing="0"/>
        <w:ind w:left="0" w:firstLine="284"/>
        <w:jc w:val="both"/>
        <w:textAlignment w:val="baseline"/>
        <w:rPr>
          <w:rFonts w:ascii="Calibri" w:hAnsi="Calibri" w:cs="Calibri"/>
        </w:rPr>
      </w:pPr>
      <w:r w:rsidRPr="00A71CFE">
        <w:rPr>
          <w:rStyle w:val="normaltextrun"/>
          <w:color w:val="000000" w:themeColor="text1"/>
          <w:lang w:val="lt-LT"/>
        </w:rPr>
        <w:t xml:space="preserve">Du kartus metuose organizuojami trišaliai pokalbiai, kuriuose dalyvavo </w:t>
      </w:r>
      <w:r w:rsidRPr="00A71CFE">
        <w:rPr>
          <w:rStyle w:val="normaltextrun"/>
          <w:lang w:val="lt-LT"/>
        </w:rPr>
        <w:t xml:space="preserve">73 proc. </w:t>
      </w:r>
      <w:r w:rsidRPr="00A71CFE">
        <w:rPr>
          <w:rStyle w:val="normaltextrun"/>
          <w:color w:val="000000" w:themeColor="text1"/>
          <w:lang w:val="lt-LT"/>
        </w:rPr>
        <w:t>mokinių tėvų.</w:t>
      </w:r>
      <w:r w:rsidRPr="00A71CFE">
        <w:rPr>
          <w:rStyle w:val="eop"/>
          <w:color w:val="000000" w:themeColor="text1"/>
        </w:rPr>
        <w:t> </w:t>
      </w:r>
    </w:p>
    <w:p w14:paraId="75028E27" w14:textId="77777777" w:rsidR="00BE41E5" w:rsidRPr="003841D3" w:rsidRDefault="00BE41E5" w:rsidP="00BE41E5">
      <w:pPr>
        <w:pStyle w:val="paragraph"/>
        <w:numPr>
          <w:ilvl w:val="0"/>
          <w:numId w:val="26"/>
        </w:numPr>
        <w:tabs>
          <w:tab w:val="left" w:pos="426"/>
        </w:tabs>
        <w:spacing w:before="0" w:beforeAutospacing="0" w:after="0" w:afterAutospacing="0"/>
        <w:ind w:left="0" w:firstLine="284"/>
        <w:jc w:val="both"/>
        <w:textAlignment w:val="baseline"/>
        <w:rPr>
          <w:rStyle w:val="eop"/>
          <w:color w:val="000000" w:themeColor="text1"/>
          <w:lang w:val="pt-BR"/>
        </w:rPr>
      </w:pPr>
      <w:r w:rsidRPr="00A71CFE">
        <w:rPr>
          <w:rStyle w:val="normaltextrun"/>
          <w:color w:val="000000" w:themeColor="text1"/>
          <w:lang w:val="lt-LT"/>
        </w:rPr>
        <w:t>15 proc. tėvų dalyvavo mokyklos administracijos ir tėvų diskusijoje.</w:t>
      </w:r>
      <w:r w:rsidRPr="003841D3">
        <w:rPr>
          <w:rStyle w:val="eop"/>
          <w:color w:val="000000" w:themeColor="text1"/>
          <w:lang w:val="pt-BR"/>
        </w:rPr>
        <w:t> </w:t>
      </w:r>
    </w:p>
    <w:p w14:paraId="7E145677" w14:textId="77777777" w:rsidR="00BE41E5" w:rsidRDefault="00BE41E5" w:rsidP="00BE41E5">
      <w:pPr>
        <w:pStyle w:val="paragraph"/>
        <w:numPr>
          <w:ilvl w:val="0"/>
          <w:numId w:val="26"/>
        </w:numPr>
        <w:tabs>
          <w:tab w:val="left" w:pos="426"/>
        </w:tabs>
        <w:spacing w:before="0" w:beforeAutospacing="0" w:after="0" w:afterAutospacing="0"/>
        <w:ind w:left="0" w:firstLine="284"/>
        <w:jc w:val="both"/>
        <w:textAlignment w:val="baseline"/>
        <w:rPr>
          <w:rStyle w:val="eop"/>
          <w:color w:val="000000" w:themeColor="text1"/>
        </w:rPr>
      </w:pPr>
      <w:r w:rsidRPr="3E6B16B2">
        <w:rPr>
          <w:rStyle w:val="normaltextrun"/>
          <w:color w:val="000000" w:themeColor="text1"/>
          <w:lang w:val="lt-LT"/>
        </w:rPr>
        <w:lastRenderedPageBreak/>
        <w:t>60 proc. tėvų per mokslo metus dalyvavo mokyklos renginiuose.</w:t>
      </w:r>
      <w:r w:rsidRPr="3E6B16B2">
        <w:rPr>
          <w:rStyle w:val="eop"/>
          <w:color w:val="000000" w:themeColor="text1"/>
        </w:rPr>
        <w:t> </w:t>
      </w:r>
    </w:p>
    <w:p w14:paraId="6D460D70" w14:textId="603194AE" w:rsidR="00BE41E5" w:rsidRDefault="00BE41E5" w:rsidP="00BE41E5">
      <w:pPr>
        <w:pStyle w:val="paragraph"/>
        <w:numPr>
          <w:ilvl w:val="0"/>
          <w:numId w:val="26"/>
        </w:numPr>
        <w:tabs>
          <w:tab w:val="left" w:pos="426"/>
        </w:tabs>
        <w:spacing w:before="0" w:beforeAutospacing="0" w:after="0" w:afterAutospacing="0"/>
        <w:ind w:left="0" w:firstLine="284"/>
        <w:jc w:val="both"/>
        <w:textAlignment w:val="baseline"/>
        <w:rPr>
          <w:rFonts w:ascii="Calibri" w:hAnsi="Calibri" w:cs="Calibri"/>
        </w:rPr>
      </w:pPr>
      <w:r w:rsidRPr="3E6B16B2">
        <w:rPr>
          <w:rStyle w:val="normaltextrun"/>
          <w:color w:val="000000" w:themeColor="text1"/>
          <w:lang w:val="lt-LT"/>
        </w:rPr>
        <w:t>Suburtas tėvų  klubas ,,Herojai</w:t>
      </w:r>
      <w:r w:rsidR="006777E2">
        <w:rPr>
          <w:rStyle w:val="normaltextrun"/>
          <w:color w:val="000000" w:themeColor="text1"/>
          <w:lang w:val="lt-LT"/>
        </w:rPr>
        <w:t>“</w:t>
      </w:r>
      <w:r w:rsidRPr="3E6B16B2">
        <w:rPr>
          <w:rStyle w:val="normaltextrun"/>
          <w:color w:val="000000" w:themeColor="text1"/>
          <w:lang w:val="lt-LT"/>
        </w:rPr>
        <w:t>, kuri</w:t>
      </w:r>
      <w:r w:rsidR="002507E1">
        <w:rPr>
          <w:rStyle w:val="normaltextrun"/>
          <w:color w:val="000000" w:themeColor="text1"/>
          <w:lang w:val="lt-LT"/>
        </w:rPr>
        <w:t>o veiklos vyksta</w:t>
      </w:r>
      <w:r w:rsidRPr="3E6B16B2">
        <w:rPr>
          <w:rStyle w:val="normaltextrun"/>
          <w:color w:val="000000" w:themeColor="text1"/>
          <w:lang w:val="lt-LT"/>
        </w:rPr>
        <w:t xml:space="preserve"> kiekvieno mėnesio paskutinį ketvirtadienį.</w:t>
      </w:r>
      <w:r w:rsidRPr="3E6B16B2">
        <w:rPr>
          <w:rStyle w:val="eop"/>
          <w:color w:val="000000" w:themeColor="text1"/>
        </w:rPr>
        <w:t> </w:t>
      </w:r>
    </w:p>
    <w:p w14:paraId="337E656B" w14:textId="77777777" w:rsidR="00BE41E5" w:rsidRDefault="00BE41E5" w:rsidP="00BE41E5">
      <w:pPr>
        <w:pStyle w:val="paragraph"/>
        <w:numPr>
          <w:ilvl w:val="0"/>
          <w:numId w:val="26"/>
        </w:numPr>
        <w:tabs>
          <w:tab w:val="left" w:pos="426"/>
        </w:tabs>
        <w:spacing w:before="0" w:beforeAutospacing="0" w:after="0" w:afterAutospacing="0"/>
        <w:ind w:left="0" w:firstLine="284"/>
        <w:jc w:val="both"/>
        <w:textAlignment w:val="baseline"/>
        <w:rPr>
          <w:rStyle w:val="eop"/>
          <w:color w:val="000000" w:themeColor="text1"/>
        </w:rPr>
      </w:pPr>
      <w:r w:rsidRPr="3E6B16B2">
        <w:rPr>
          <w:rStyle w:val="normaltextrun"/>
          <w:color w:val="000000" w:themeColor="text1"/>
          <w:lang w:val="lt-LT"/>
        </w:rPr>
        <w:t>100 proc. mokytojų pamokas vedė ne tik klasėje, bet ir netradicinėse aplinkose: ,,Aušros“ muziejuje, Dailės galerijoje, Fotografijos muziejuje, Talkšos ežero pakrantėje, miesto bulvare, Šiaulių akademijos bibliotekoje, Šiaulių akademijos STEAM centre, Šiaulių miesto savivaldybės bibliotekoje, centriniame parke, lengvosios atletikos manieže, Dviračių muziejuje, Jaunųjų gamtininkų centre, Techninės kūrybos centre, Šiaulių profesinio rengimo centre, Šiaulių kolegijoje.</w:t>
      </w:r>
      <w:r w:rsidRPr="3E6B16B2">
        <w:rPr>
          <w:rStyle w:val="eop"/>
          <w:color w:val="000000" w:themeColor="text1"/>
        </w:rPr>
        <w:t> </w:t>
      </w:r>
    </w:p>
    <w:p w14:paraId="13058AB9" w14:textId="77777777" w:rsidR="00BE41E5" w:rsidRDefault="00BE41E5" w:rsidP="00BE41E5">
      <w:pPr>
        <w:pStyle w:val="paragraph"/>
        <w:tabs>
          <w:tab w:val="left" w:pos="426"/>
        </w:tabs>
        <w:spacing w:before="0" w:beforeAutospacing="0" w:after="0" w:afterAutospacing="0"/>
        <w:ind w:firstLine="284"/>
        <w:jc w:val="both"/>
        <w:textAlignment w:val="baseline"/>
        <w:rPr>
          <w:rStyle w:val="eop"/>
          <w:color w:val="000000" w:themeColor="text1"/>
        </w:rPr>
      </w:pPr>
    </w:p>
    <w:p w14:paraId="56A78E4F" w14:textId="77777777" w:rsidR="00BE41E5" w:rsidRDefault="00BE41E5" w:rsidP="00BE41E5">
      <w:pPr>
        <w:pStyle w:val="paragraph"/>
        <w:tabs>
          <w:tab w:val="left" w:pos="426"/>
        </w:tabs>
        <w:spacing w:before="0" w:beforeAutospacing="0" w:after="0" w:afterAutospacing="0"/>
        <w:ind w:firstLine="284"/>
        <w:jc w:val="both"/>
        <w:textAlignment w:val="baseline"/>
        <w:rPr>
          <w:rFonts w:ascii="Calibri" w:hAnsi="Calibri" w:cs="Calibri"/>
        </w:rPr>
      </w:pPr>
      <w:r w:rsidRPr="3E6B16B2">
        <w:rPr>
          <w:rStyle w:val="normaltextrun"/>
          <w:b/>
          <w:bCs/>
          <w:color w:val="000000" w:themeColor="text1"/>
          <w:lang w:val="lt-LT"/>
        </w:rPr>
        <w:t>2.3. Uždavinys. Sudaryti sąlygas mokiniams ugdyti(s) karjeros kompetencijas.</w:t>
      </w:r>
      <w:r w:rsidRPr="3E6B16B2">
        <w:rPr>
          <w:rStyle w:val="eop"/>
          <w:color w:val="000000" w:themeColor="text1"/>
        </w:rPr>
        <w:t> </w:t>
      </w:r>
    </w:p>
    <w:p w14:paraId="750B41E4" w14:textId="77777777" w:rsidR="00BE41E5" w:rsidRDefault="00BE41E5" w:rsidP="00BE41E5">
      <w:pPr>
        <w:pStyle w:val="paragraph"/>
        <w:numPr>
          <w:ilvl w:val="0"/>
          <w:numId w:val="27"/>
        </w:numPr>
        <w:tabs>
          <w:tab w:val="left" w:pos="426"/>
        </w:tabs>
        <w:spacing w:before="0" w:beforeAutospacing="0" w:after="0" w:afterAutospacing="0"/>
        <w:ind w:left="0" w:firstLine="284"/>
        <w:jc w:val="both"/>
        <w:textAlignment w:val="baseline"/>
        <w:rPr>
          <w:rStyle w:val="eop"/>
        </w:rPr>
      </w:pPr>
      <w:r w:rsidRPr="3E6B16B2">
        <w:rPr>
          <w:rStyle w:val="normaltextrun"/>
          <w:lang w:val="lt-LT"/>
        </w:rPr>
        <w:t>Į visų mokomųjų dalykų turinį integruota ugdymo karjerai programa (10 proc. kiekvieno dalyko turinio).</w:t>
      </w:r>
      <w:r w:rsidRPr="3E6B16B2">
        <w:rPr>
          <w:rStyle w:val="eop"/>
        </w:rPr>
        <w:t> </w:t>
      </w:r>
    </w:p>
    <w:p w14:paraId="4BEBB5D3" w14:textId="4CFC6C9C" w:rsidR="00BE41E5" w:rsidRDefault="00BE41E5" w:rsidP="00BE41E5">
      <w:pPr>
        <w:pStyle w:val="paragraph"/>
        <w:numPr>
          <w:ilvl w:val="0"/>
          <w:numId w:val="27"/>
        </w:numPr>
        <w:tabs>
          <w:tab w:val="left" w:pos="426"/>
        </w:tabs>
        <w:spacing w:before="0" w:beforeAutospacing="0" w:after="0" w:afterAutospacing="0"/>
        <w:ind w:left="0" w:firstLine="284"/>
        <w:jc w:val="both"/>
        <w:textAlignment w:val="baseline"/>
        <w:rPr>
          <w:rFonts w:ascii="Calibri" w:hAnsi="Calibri" w:cs="Calibri"/>
        </w:rPr>
      </w:pPr>
      <w:r w:rsidRPr="3E6B16B2">
        <w:rPr>
          <w:rStyle w:val="normaltextrun"/>
          <w:lang w:val="lt-LT"/>
        </w:rPr>
        <w:t>100 proc. 1</w:t>
      </w:r>
      <w:r w:rsidR="006777E2" w:rsidRPr="003877B5">
        <w:rPr>
          <w:rStyle w:val="normaltextrun"/>
          <w:color w:val="000000"/>
          <w:shd w:val="clear" w:color="auto" w:fill="FFFFFF"/>
        </w:rPr>
        <w:t>–</w:t>
      </w:r>
      <w:r w:rsidRPr="3E6B16B2">
        <w:rPr>
          <w:rStyle w:val="normaltextrun"/>
          <w:lang w:val="lt-LT"/>
        </w:rPr>
        <w:t>8 kl. mokinių rengia savo karjeros planus.</w:t>
      </w:r>
      <w:r w:rsidRPr="3E6B16B2">
        <w:rPr>
          <w:rStyle w:val="eop"/>
        </w:rPr>
        <w:t> </w:t>
      </w:r>
    </w:p>
    <w:p w14:paraId="2CAB2C01" w14:textId="30FF867A" w:rsidR="00BE41E5" w:rsidRDefault="00BE41E5" w:rsidP="00322B66">
      <w:pPr>
        <w:pStyle w:val="paragraph"/>
        <w:numPr>
          <w:ilvl w:val="0"/>
          <w:numId w:val="28"/>
        </w:numPr>
        <w:spacing w:before="0" w:beforeAutospacing="0" w:after="0" w:afterAutospacing="0"/>
        <w:ind w:left="426" w:hanging="142"/>
        <w:jc w:val="both"/>
        <w:textAlignment w:val="baseline"/>
        <w:rPr>
          <w:rStyle w:val="eop"/>
          <w:color w:val="000000" w:themeColor="text1"/>
          <w:lang w:val="lt-LT"/>
        </w:rPr>
      </w:pPr>
      <w:r w:rsidRPr="3E6B16B2">
        <w:rPr>
          <w:rStyle w:val="eop"/>
          <w:rFonts w:ascii="Calibri" w:hAnsi="Calibri" w:cs="Calibri"/>
        </w:rPr>
        <w:t> </w:t>
      </w:r>
      <w:r w:rsidRPr="3E6B16B2">
        <w:rPr>
          <w:rStyle w:val="normaltextrun"/>
          <w:color w:val="000000"/>
          <w:shd w:val="clear" w:color="auto" w:fill="FFFFFF"/>
          <w:lang w:val="lt-LT"/>
        </w:rPr>
        <w:t>95 proc. 1</w:t>
      </w:r>
      <w:r w:rsidR="006777E2" w:rsidRPr="003877B5">
        <w:rPr>
          <w:rStyle w:val="normaltextrun"/>
          <w:color w:val="000000"/>
          <w:shd w:val="clear" w:color="auto" w:fill="FFFFFF"/>
        </w:rPr>
        <w:t>–</w:t>
      </w:r>
      <w:r w:rsidRPr="3E6B16B2">
        <w:rPr>
          <w:rStyle w:val="normaltextrun"/>
          <w:color w:val="000000"/>
          <w:shd w:val="clear" w:color="auto" w:fill="FFFFFF"/>
          <w:lang w:val="lt-LT"/>
        </w:rPr>
        <w:t>4 klasių mokinių buvo supažindinti su profesijomis: lankantis tėvų darbovietėse ar pažintiniuose vizituose Šiaulių įmonėse (UAB ,,Laurema</w:t>
      </w:r>
      <w:r w:rsidR="006777E2">
        <w:rPr>
          <w:rStyle w:val="normaltextrun"/>
          <w:color w:val="000000"/>
          <w:shd w:val="clear" w:color="auto" w:fill="FFFFFF"/>
          <w:lang w:val="lt-LT"/>
        </w:rPr>
        <w:t>“</w:t>
      </w:r>
      <w:r w:rsidRPr="3E6B16B2">
        <w:rPr>
          <w:rStyle w:val="normaltextrun"/>
          <w:color w:val="000000"/>
          <w:shd w:val="clear" w:color="auto" w:fill="FFFFFF"/>
          <w:lang w:val="lt-LT"/>
        </w:rPr>
        <w:t>, LEZ, UAB ,,Baltik Vairas</w:t>
      </w:r>
      <w:r w:rsidR="006777E2">
        <w:rPr>
          <w:rStyle w:val="normaltextrun"/>
          <w:color w:val="000000"/>
          <w:shd w:val="clear" w:color="auto" w:fill="FFFFFF"/>
          <w:lang w:val="lt-LT"/>
        </w:rPr>
        <w:t>“</w:t>
      </w:r>
      <w:r w:rsidRPr="3E6B16B2">
        <w:rPr>
          <w:rStyle w:val="normaltextrun"/>
          <w:color w:val="000000"/>
          <w:shd w:val="clear" w:color="auto" w:fill="FFFFFF"/>
          <w:lang w:val="lt-LT"/>
        </w:rPr>
        <w:t xml:space="preserve"> ir kt.).</w:t>
      </w:r>
      <w:r w:rsidRPr="3E6B16B2">
        <w:rPr>
          <w:rStyle w:val="eop"/>
          <w:color w:val="000000"/>
          <w:lang w:val="lt-LT"/>
        </w:rPr>
        <w:t> </w:t>
      </w:r>
    </w:p>
    <w:p w14:paraId="3DC3FFB9" w14:textId="4F60EF3E" w:rsidR="00BE41E5" w:rsidRDefault="00BE41E5" w:rsidP="00322B66">
      <w:pPr>
        <w:pStyle w:val="paragraph"/>
        <w:numPr>
          <w:ilvl w:val="0"/>
          <w:numId w:val="28"/>
        </w:numPr>
        <w:spacing w:before="0" w:beforeAutospacing="0" w:after="0" w:afterAutospacing="0"/>
        <w:ind w:left="426" w:hanging="142"/>
        <w:jc w:val="both"/>
        <w:textAlignment w:val="baseline"/>
        <w:rPr>
          <w:rStyle w:val="eop"/>
          <w:color w:val="000000" w:themeColor="text1"/>
          <w:lang w:val="lt-LT"/>
        </w:rPr>
      </w:pPr>
      <w:r w:rsidRPr="3E6B16B2">
        <w:rPr>
          <w:rStyle w:val="normaltextrun"/>
          <w:color w:val="000000"/>
          <w:shd w:val="clear" w:color="auto" w:fill="FFFFFF"/>
          <w:lang w:val="lt-LT"/>
        </w:rPr>
        <w:t>100 proc. 5</w:t>
      </w:r>
      <w:r w:rsidR="006777E2" w:rsidRPr="00A929D3">
        <w:rPr>
          <w:rStyle w:val="normaltextrun"/>
          <w:color w:val="000000"/>
          <w:shd w:val="clear" w:color="auto" w:fill="FFFFFF"/>
          <w:lang w:val="lt-LT"/>
        </w:rPr>
        <w:t>–</w:t>
      </w:r>
      <w:r w:rsidRPr="3E6B16B2">
        <w:rPr>
          <w:rStyle w:val="normaltextrun"/>
          <w:color w:val="000000"/>
          <w:shd w:val="clear" w:color="auto" w:fill="FFFFFF"/>
          <w:lang w:val="lt-LT"/>
        </w:rPr>
        <w:t>8 kl. mokinių dalyvavo pažintiniuose vizituose, lankėsi Šiaulių įmonėse (UAB ,,Scary Lab</w:t>
      </w:r>
      <w:r w:rsidR="006777E2">
        <w:rPr>
          <w:rStyle w:val="normaltextrun"/>
          <w:color w:val="000000"/>
          <w:shd w:val="clear" w:color="auto" w:fill="FFFFFF"/>
          <w:lang w:val="lt-LT"/>
        </w:rPr>
        <w:t>“</w:t>
      </w:r>
      <w:r w:rsidRPr="3E6B16B2">
        <w:rPr>
          <w:rStyle w:val="normaltextrun"/>
          <w:color w:val="000000"/>
          <w:shd w:val="clear" w:color="auto" w:fill="FFFFFF"/>
          <w:lang w:val="lt-LT"/>
        </w:rPr>
        <w:t>, UAB ,,Tanklita</w:t>
      </w:r>
      <w:r w:rsidR="006777E2">
        <w:rPr>
          <w:rStyle w:val="normaltextrun"/>
          <w:color w:val="000000"/>
          <w:shd w:val="clear" w:color="auto" w:fill="FFFFFF"/>
          <w:lang w:val="lt-LT"/>
        </w:rPr>
        <w:t>“</w:t>
      </w:r>
      <w:r w:rsidRPr="3E6B16B2">
        <w:rPr>
          <w:rStyle w:val="normaltextrun"/>
          <w:color w:val="000000"/>
          <w:shd w:val="clear" w:color="auto" w:fill="FFFFFF"/>
          <w:lang w:val="lt-LT"/>
        </w:rPr>
        <w:t>, UAB ,,Busturas</w:t>
      </w:r>
      <w:r w:rsidR="006777E2">
        <w:rPr>
          <w:rStyle w:val="normaltextrun"/>
          <w:color w:val="000000"/>
          <w:shd w:val="clear" w:color="auto" w:fill="FFFFFF"/>
          <w:lang w:val="lt-LT"/>
        </w:rPr>
        <w:t>“</w:t>
      </w:r>
      <w:r w:rsidRPr="3E6B16B2">
        <w:rPr>
          <w:rStyle w:val="normaltextrun"/>
          <w:color w:val="000000"/>
          <w:shd w:val="clear" w:color="auto" w:fill="FFFFFF"/>
          <w:lang w:val="lt-LT"/>
        </w:rPr>
        <w:t xml:space="preserve">, UAB </w:t>
      </w:r>
      <w:r w:rsidR="006777E2">
        <w:rPr>
          <w:rStyle w:val="normaltextrun"/>
          <w:color w:val="000000"/>
          <w:shd w:val="clear" w:color="auto" w:fill="FFFFFF"/>
          <w:lang w:val="lt-LT"/>
        </w:rPr>
        <w:t>„</w:t>
      </w:r>
      <w:r w:rsidRPr="3E6B16B2">
        <w:rPr>
          <w:rStyle w:val="normaltextrun"/>
          <w:color w:val="000000"/>
          <w:shd w:val="clear" w:color="auto" w:fill="FFFFFF"/>
          <w:lang w:val="lt-LT"/>
        </w:rPr>
        <w:t>Etaplius</w:t>
      </w:r>
      <w:r w:rsidR="006777E2">
        <w:rPr>
          <w:rStyle w:val="normaltextrun"/>
          <w:color w:val="000000"/>
          <w:shd w:val="clear" w:color="auto" w:fill="FFFFFF"/>
          <w:lang w:val="lt-LT"/>
        </w:rPr>
        <w:t>“</w:t>
      </w:r>
      <w:r w:rsidRPr="3E6B16B2">
        <w:rPr>
          <w:rStyle w:val="normaltextrun"/>
          <w:color w:val="000000"/>
          <w:shd w:val="clear" w:color="auto" w:fill="FFFFFF"/>
          <w:lang w:val="lt-LT"/>
        </w:rPr>
        <w:t>)</w:t>
      </w:r>
      <w:r w:rsidR="002507E1">
        <w:rPr>
          <w:rStyle w:val="normaltextrun"/>
          <w:color w:val="000000"/>
          <w:shd w:val="clear" w:color="auto" w:fill="FFFFFF"/>
          <w:lang w:val="lt-LT"/>
        </w:rPr>
        <w:t xml:space="preserve">. Iš </w:t>
      </w:r>
      <w:r w:rsidRPr="3E6B16B2">
        <w:rPr>
          <w:rStyle w:val="normaltextrun"/>
          <w:color w:val="000000"/>
          <w:shd w:val="clear" w:color="auto" w:fill="FFFFFF"/>
          <w:lang w:val="lt-LT"/>
        </w:rPr>
        <w:t xml:space="preserve">viso </w:t>
      </w:r>
      <w:r w:rsidR="002507E1">
        <w:rPr>
          <w:rStyle w:val="normaltextrun"/>
          <w:color w:val="000000"/>
          <w:shd w:val="clear" w:color="auto" w:fill="FFFFFF"/>
          <w:lang w:val="lt-LT"/>
        </w:rPr>
        <w:t>į</w:t>
      </w:r>
      <w:r w:rsidRPr="3E6B16B2">
        <w:rPr>
          <w:rStyle w:val="normaltextrun"/>
          <w:color w:val="000000"/>
          <w:shd w:val="clear" w:color="auto" w:fill="FFFFFF"/>
          <w:lang w:val="lt-LT"/>
        </w:rPr>
        <w:t>vyko 17 vizitų.</w:t>
      </w:r>
      <w:r w:rsidRPr="3E6B16B2">
        <w:rPr>
          <w:rStyle w:val="eop"/>
          <w:color w:val="000000"/>
          <w:lang w:val="lt-LT"/>
        </w:rPr>
        <w:t> </w:t>
      </w:r>
    </w:p>
    <w:p w14:paraId="2336427C" w14:textId="67631338" w:rsidR="00BE41E5" w:rsidRPr="00465E26" w:rsidRDefault="00BE41E5" w:rsidP="00322B66">
      <w:pPr>
        <w:pStyle w:val="paragraph"/>
        <w:numPr>
          <w:ilvl w:val="0"/>
          <w:numId w:val="28"/>
        </w:numPr>
        <w:spacing w:before="0" w:beforeAutospacing="0" w:after="0" w:afterAutospacing="0"/>
        <w:ind w:left="426" w:hanging="142"/>
        <w:jc w:val="both"/>
        <w:textAlignment w:val="baseline"/>
        <w:rPr>
          <w:rStyle w:val="eop"/>
          <w:color w:val="000000" w:themeColor="text1"/>
          <w:lang w:val="lt-LT"/>
        </w:rPr>
      </w:pPr>
      <w:r w:rsidRPr="3E6B16B2">
        <w:rPr>
          <w:rStyle w:val="normaltextrun"/>
          <w:lang w:val="lt-LT"/>
        </w:rPr>
        <w:t xml:space="preserve">Organizuoti renginiai miesto mastu (2). </w:t>
      </w:r>
      <w:r w:rsidRPr="3E6B16B2">
        <w:rPr>
          <w:rStyle w:val="normaltextrun"/>
          <w:color w:val="000000"/>
          <w:shd w:val="clear" w:color="auto" w:fill="FFFFFF"/>
          <w:lang w:val="lt-LT"/>
        </w:rPr>
        <w:t xml:space="preserve">Šiaulių miesto progimnazijų protų mūšis Jovaro progimnazijoje, bendradarbiaujant su Švietimo centru  renginyje </w:t>
      </w:r>
      <w:r w:rsidR="00A84BA2">
        <w:rPr>
          <w:rStyle w:val="normaltextrun"/>
          <w:color w:val="000000"/>
          <w:shd w:val="clear" w:color="auto" w:fill="FFFFFF"/>
          <w:lang w:val="lt-LT"/>
        </w:rPr>
        <w:t>„</w:t>
      </w:r>
      <w:r w:rsidRPr="3E6B16B2">
        <w:rPr>
          <w:rStyle w:val="normaltextrun"/>
          <w:color w:val="000000"/>
          <w:shd w:val="clear" w:color="auto" w:fill="FFFFFF"/>
          <w:lang w:val="lt-LT"/>
        </w:rPr>
        <w:t>Tavo Pin Kodas</w:t>
      </w:r>
      <w:r w:rsidR="00A84BA2">
        <w:rPr>
          <w:rStyle w:val="normaltextrun"/>
          <w:color w:val="000000"/>
          <w:shd w:val="clear" w:color="auto" w:fill="FFFFFF"/>
          <w:lang w:val="lt-LT"/>
        </w:rPr>
        <w:t>“</w:t>
      </w:r>
      <w:r w:rsidRPr="3E6B16B2">
        <w:rPr>
          <w:rStyle w:val="normaltextrun"/>
          <w:color w:val="000000"/>
          <w:shd w:val="clear" w:color="auto" w:fill="FFFFFF"/>
          <w:lang w:val="lt-LT"/>
        </w:rPr>
        <w:t xml:space="preserve"> karjeros specialistas konsultavo Šiaulių miesto mokyklų mokinius sėkmingos karjeros link.</w:t>
      </w:r>
      <w:r w:rsidRPr="00465E26">
        <w:rPr>
          <w:rStyle w:val="eop"/>
          <w:color w:val="000000"/>
          <w:lang w:val="lt-LT"/>
        </w:rPr>
        <w:t> </w:t>
      </w:r>
    </w:p>
    <w:p w14:paraId="3811DE68" w14:textId="77777777" w:rsidR="005776E1" w:rsidRDefault="005776E1" w:rsidP="005776E1">
      <w:pPr>
        <w:pStyle w:val="paragraph"/>
        <w:spacing w:before="0" w:beforeAutospacing="0" w:after="0" w:afterAutospacing="0"/>
        <w:ind w:left="284"/>
        <w:jc w:val="both"/>
        <w:textAlignment w:val="baseline"/>
        <w:rPr>
          <w:rStyle w:val="normaltextrun"/>
          <w:lang w:val="lt-LT"/>
        </w:rPr>
      </w:pPr>
    </w:p>
    <w:p w14:paraId="75E8E65E" w14:textId="410D7A30" w:rsidR="00F72F1C" w:rsidRPr="00A929D3" w:rsidRDefault="005776E1" w:rsidP="00A929D3">
      <w:pPr>
        <w:pStyle w:val="paragraph"/>
        <w:spacing w:before="0" w:beforeAutospacing="0" w:after="0" w:afterAutospacing="0"/>
        <w:jc w:val="both"/>
        <w:textAlignment w:val="baseline"/>
        <w:rPr>
          <w:color w:val="000000" w:themeColor="text1"/>
          <w:lang w:val="lt-LT"/>
        </w:rPr>
      </w:pPr>
      <w:r>
        <w:rPr>
          <w:rStyle w:val="normaltextrun"/>
          <w:lang w:val="lt-LT"/>
        </w:rPr>
        <w:t>Pateikti svarbiausi 2022</w:t>
      </w:r>
      <w:r w:rsidR="007927C0" w:rsidRPr="00A929D3">
        <w:rPr>
          <w:rStyle w:val="normaltextrun"/>
          <w:color w:val="000000"/>
          <w:shd w:val="clear" w:color="auto" w:fill="FFFFFF"/>
          <w:lang w:val="lt-LT"/>
        </w:rPr>
        <w:t>–</w:t>
      </w:r>
      <w:r>
        <w:rPr>
          <w:rStyle w:val="normaltextrun"/>
          <w:lang w:val="lt-LT"/>
        </w:rPr>
        <w:t>2024 m. mokyklos veiklos strateginio ir 2023 m. veiklos plano pasiekti rezultatai leidžia teigti, jog strateginių priemonių įgyvendinimas buvo gerai suplanuotas ir įvykdytas, o mokyklos veiklos rezultatai nukreipti į bendrų tikslų siekimą.</w:t>
      </w:r>
    </w:p>
    <w:p w14:paraId="52764BDE" w14:textId="77777777" w:rsidR="008511CE" w:rsidRDefault="008511CE" w:rsidP="00A929D3">
      <w:pPr>
        <w:rPr>
          <w:b/>
          <w:szCs w:val="24"/>
          <w:lang w:eastAsia="lt-LT"/>
        </w:rPr>
      </w:pPr>
    </w:p>
    <w:p w14:paraId="7B09BE7B" w14:textId="64D37DA9" w:rsidR="00267102" w:rsidRPr="00D70948" w:rsidRDefault="00267102" w:rsidP="00267102">
      <w:pPr>
        <w:jc w:val="center"/>
        <w:rPr>
          <w:b/>
          <w:szCs w:val="24"/>
          <w:lang w:eastAsia="lt-LT"/>
        </w:rPr>
      </w:pPr>
      <w:r w:rsidRPr="00D70948">
        <w:rPr>
          <w:b/>
          <w:szCs w:val="24"/>
          <w:lang w:eastAsia="lt-LT"/>
        </w:rPr>
        <w:t>II SKYRIUS</w:t>
      </w:r>
      <w:r w:rsidR="00D95178">
        <w:rPr>
          <w:b/>
          <w:szCs w:val="24"/>
          <w:lang w:eastAsia="lt-LT"/>
        </w:rPr>
        <w:t xml:space="preserve">  </w:t>
      </w:r>
    </w:p>
    <w:p w14:paraId="3FDD8033" w14:textId="380C19D7" w:rsidR="00267102" w:rsidRDefault="00267102" w:rsidP="00267102">
      <w:pPr>
        <w:jc w:val="center"/>
        <w:rPr>
          <w:b/>
          <w:szCs w:val="24"/>
          <w:lang w:eastAsia="lt-LT"/>
        </w:rPr>
      </w:pPr>
      <w:r w:rsidRPr="00D70948">
        <w:rPr>
          <w:b/>
          <w:szCs w:val="24"/>
          <w:lang w:eastAsia="lt-LT"/>
        </w:rPr>
        <w:t>METŲ VEIKLOS UŽDUOTYS, REZULTATAI IR RODIKLIAI</w:t>
      </w:r>
    </w:p>
    <w:p w14:paraId="43482FB6" w14:textId="77777777" w:rsidR="004B017C" w:rsidRDefault="004B017C" w:rsidP="00267102">
      <w:pPr>
        <w:jc w:val="center"/>
        <w:rPr>
          <w:b/>
          <w:szCs w:val="24"/>
          <w:lang w:eastAsia="lt-LT"/>
        </w:rPr>
      </w:pPr>
    </w:p>
    <w:p w14:paraId="42A742F9" w14:textId="7D834558" w:rsidR="00225964" w:rsidRDefault="00225964" w:rsidP="00225964">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2439"/>
        <w:gridCol w:w="2409"/>
      </w:tblGrid>
      <w:tr w:rsidR="005A50EF" w:rsidRPr="00E3287E" w14:paraId="21C5F45B" w14:textId="33BFFEDE" w:rsidTr="004A766A">
        <w:tc>
          <w:tcPr>
            <w:tcW w:w="1985" w:type="dxa"/>
            <w:tcBorders>
              <w:top w:val="single" w:sz="4" w:space="0" w:color="auto"/>
              <w:left w:val="single" w:sz="4" w:space="0" w:color="auto"/>
              <w:bottom w:val="single" w:sz="4" w:space="0" w:color="auto"/>
              <w:right w:val="single" w:sz="4" w:space="0" w:color="auto"/>
            </w:tcBorders>
            <w:vAlign w:val="center"/>
            <w:hideMark/>
          </w:tcPr>
          <w:p w14:paraId="73C21D6D" w14:textId="77777777" w:rsidR="005A50EF" w:rsidRPr="00E3287E" w:rsidRDefault="005A50EF" w:rsidP="00D1220E">
            <w:pPr>
              <w:jc w:val="center"/>
              <w:rPr>
                <w:szCs w:val="24"/>
                <w:lang w:eastAsia="lt-LT"/>
              </w:rPr>
            </w:pPr>
            <w:r w:rsidRPr="00E3287E">
              <w:rPr>
                <w:szCs w:val="24"/>
                <w:lang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EFD595" w14:textId="77777777" w:rsidR="005A50EF" w:rsidRPr="00E3287E" w:rsidRDefault="005A50EF" w:rsidP="00D1220E">
            <w:pPr>
              <w:jc w:val="center"/>
              <w:rPr>
                <w:szCs w:val="24"/>
                <w:lang w:eastAsia="lt-LT"/>
              </w:rPr>
            </w:pPr>
            <w:r w:rsidRPr="00E3287E">
              <w:rPr>
                <w:szCs w:val="24"/>
                <w:lang w:eastAsia="lt-LT"/>
              </w:rPr>
              <w:t>Siektini rezultatai</w:t>
            </w:r>
          </w:p>
        </w:tc>
        <w:tc>
          <w:tcPr>
            <w:tcW w:w="2439" w:type="dxa"/>
            <w:tcBorders>
              <w:top w:val="single" w:sz="4" w:space="0" w:color="auto"/>
              <w:left w:val="single" w:sz="4" w:space="0" w:color="auto"/>
              <w:bottom w:val="single" w:sz="4" w:space="0" w:color="auto"/>
              <w:right w:val="single" w:sz="4" w:space="0" w:color="auto"/>
            </w:tcBorders>
            <w:vAlign w:val="center"/>
            <w:hideMark/>
          </w:tcPr>
          <w:p w14:paraId="23E1A00E" w14:textId="77777777" w:rsidR="005A50EF" w:rsidRPr="00E3287E" w:rsidRDefault="005A50EF" w:rsidP="00D1220E">
            <w:pPr>
              <w:jc w:val="center"/>
              <w:rPr>
                <w:szCs w:val="24"/>
                <w:lang w:eastAsia="lt-LT"/>
              </w:rPr>
            </w:pPr>
            <w:r w:rsidRPr="00E3287E">
              <w:rPr>
                <w:szCs w:val="24"/>
                <w:lang w:eastAsia="lt-LT"/>
              </w:rPr>
              <w:t>Rezultatų vertinimo rodikliai (kuriais vadovaujantis vertinama, ar nustatytos užduotys įvykdytos)</w:t>
            </w:r>
          </w:p>
        </w:tc>
        <w:tc>
          <w:tcPr>
            <w:tcW w:w="2409" w:type="dxa"/>
            <w:tcBorders>
              <w:top w:val="single" w:sz="4" w:space="0" w:color="auto"/>
              <w:left w:val="single" w:sz="4" w:space="0" w:color="auto"/>
              <w:bottom w:val="single" w:sz="4" w:space="0" w:color="auto"/>
              <w:right w:val="single" w:sz="4" w:space="0" w:color="auto"/>
            </w:tcBorders>
          </w:tcPr>
          <w:p w14:paraId="67A15427" w14:textId="50470854" w:rsidR="005A50EF" w:rsidRPr="00E3287E" w:rsidRDefault="00101143" w:rsidP="00D1220E">
            <w:pPr>
              <w:jc w:val="center"/>
              <w:rPr>
                <w:szCs w:val="24"/>
                <w:lang w:eastAsia="lt-LT"/>
              </w:rPr>
            </w:pPr>
            <w:r>
              <w:rPr>
                <w:szCs w:val="24"/>
                <w:lang w:eastAsia="lt-LT"/>
              </w:rPr>
              <w:t>Pasiekti rezultatai ir jų rodikliai</w:t>
            </w:r>
          </w:p>
        </w:tc>
      </w:tr>
      <w:tr w:rsidR="00D46FCC" w:rsidRPr="00E3287E" w14:paraId="7FD9FA33" w14:textId="33263D47" w:rsidTr="004A766A">
        <w:tc>
          <w:tcPr>
            <w:tcW w:w="1985" w:type="dxa"/>
            <w:tcBorders>
              <w:top w:val="single" w:sz="4" w:space="0" w:color="auto"/>
              <w:left w:val="single" w:sz="4" w:space="0" w:color="auto"/>
              <w:bottom w:val="single" w:sz="4" w:space="0" w:color="auto"/>
              <w:right w:val="single" w:sz="4" w:space="0" w:color="auto"/>
            </w:tcBorders>
          </w:tcPr>
          <w:p w14:paraId="15EC9E91" w14:textId="2D830F4C" w:rsidR="00D46FCC" w:rsidRPr="008A7000" w:rsidRDefault="003E44B1" w:rsidP="00D46FCC">
            <w:pPr>
              <w:rPr>
                <w:i/>
                <w:szCs w:val="24"/>
                <w:lang w:eastAsia="lt-LT"/>
              </w:rPr>
            </w:pPr>
            <w:r>
              <w:rPr>
                <w:lang w:eastAsia="lt-LT"/>
              </w:rPr>
              <w:t>1</w:t>
            </w:r>
            <w:r w:rsidR="00D46FCC" w:rsidRPr="77400725">
              <w:rPr>
                <w:lang w:eastAsia="lt-LT"/>
              </w:rPr>
              <w:t>.1. G</w:t>
            </w:r>
            <w:r w:rsidR="00D46FCC">
              <w:t xml:space="preserve">erinti mokinių ugdymos(si) pasiekimus. </w:t>
            </w:r>
            <w:r w:rsidR="00D46FCC" w:rsidRPr="77400725">
              <w:rPr>
                <w:i/>
                <w:iCs/>
                <w:lang w:eastAsia="lt-LT"/>
              </w:rPr>
              <w:t xml:space="preserve">(Veiklos sritis </w:t>
            </w:r>
            <w:r w:rsidR="00D46FCC" w:rsidRPr="77400725">
              <w:rPr>
                <w:i/>
                <w:iCs/>
              </w:rPr>
              <w:t xml:space="preserve">– </w:t>
            </w:r>
            <w:r w:rsidR="00D46FCC" w:rsidRPr="77400725">
              <w:rPr>
                <w:i/>
                <w:iCs/>
                <w:lang w:eastAsia="lt-LT"/>
              </w:rPr>
              <w:t xml:space="preserve"> asmenybės ūgtis)</w:t>
            </w:r>
            <w:r w:rsidR="00D46FCC">
              <w:rPr>
                <w:i/>
                <w:iCs/>
                <w:lang w:eastAsia="lt-LT"/>
              </w:rPr>
              <w:t>.</w:t>
            </w:r>
          </w:p>
        </w:tc>
        <w:tc>
          <w:tcPr>
            <w:tcW w:w="2693" w:type="dxa"/>
            <w:tcBorders>
              <w:top w:val="single" w:sz="4" w:space="0" w:color="auto"/>
              <w:left w:val="single" w:sz="4" w:space="0" w:color="auto"/>
              <w:bottom w:val="single" w:sz="4" w:space="0" w:color="auto"/>
              <w:right w:val="single" w:sz="4" w:space="0" w:color="auto"/>
            </w:tcBorders>
          </w:tcPr>
          <w:p w14:paraId="4C529994" w14:textId="37C6820D" w:rsidR="00D46FCC" w:rsidRPr="00E3287E" w:rsidRDefault="003E44B1" w:rsidP="00D46FCC">
            <w:pPr>
              <w:rPr>
                <w:lang w:eastAsia="lt-LT"/>
              </w:rPr>
            </w:pPr>
            <w:r>
              <w:rPr>
                <w:lang w:eastAsia="lt-LT"/>
              </w:rPr>
              <w:t>1</w:t>
            </w:r>
            <w:r w:rsidR="00D46FCC" w:rsidRPr="77400725">
              <w:rPr>
                <w:lang w:eastAsia="lt-LT"/>
              </w:rPr>
              <w:t>.1.1. Pagerinti mokinių ugdymo(si) pasiekimai</w:t>
            </w:r>
            <w:r w:rsidR="00D46FCC">
              <w:rPr>
                <w:lang w:eastAsia="lt-LT"/>
              </w:rPr>
              <w:t>.</w:t>
            </w:r>
          </w:p>
          <w:p w14:paraId="38BD4DC3" w14:textId="77777777" w:rsidR="004A766A" w:rsidRDefault="004A766A" w:rsidP="00D46FCC">
            <w:pPr>
              <w:rPr>
                <w:lang w:eastAsia="lt-LT"/>
              </w:rPr>
            </w:pPr>
          </w:p>
          <w:p w14:paraId="76264B74" w14:textId="77777777" w:rsidR="004A766A" w:rsidRDefault="004A766A" w:rsidP="00D46FCC">
            <w:pPr>
              <w:rPr>
                <w:lang w:eastAsia="lt-LT"/>
              </w:rPr>
            </w:pPr>
          </w:p>
          <w:p w14:paraId="75508806" w14:textId="77777777" w:rsidR="004A766A" w:rsidRDefault="004A766A" w:rsidP="00D46FCC">
            <w:pPr>
              <w:rPr>
                <w:lang w:eastAsia="lt-LT"/>
              </w:rPr>
            </w:pPr>
          </w:p>
          <w:p w14:paraId="59BE2064" w14:textId="77777777" w:rsidR="004A766A" w:rsidRDefault="004A766A" w:rsidP="00D46FCC">
            <w:pPr>
              <w:rPr>
                <w:lang w:eastAsia="lt-LT"/>
              </w:rPr>
            </w:pPr>
          </w:p>
          <w:p w14:paraId="2157F634" w14:textId="62784B2A" w:rsidR="00D46FCC" w:rsidRPr="00E3287E" w:rsidRDefault="003E44B1" w:rsidP="00D46FCC">
            <w:pPr>
              <w:rPr>
                <w:lang w:eastAsia="lt-LT"/>
              </w:rPr>
            </w:pPr>
            <w:r>
              <w:rPr>
                <w:lang w:eastAsia="lt-LT"/>
              </w:rPr>
              <w:t>1</w:t>
            </w:r>
            <w:r w:rsidR="00D46FCC" w:rsidRPr="77400725">
              <w:rPr>
                <w:lang w:eastAsia="lt-LT"/>
              </w:rPr>
              <w:t>.1.2. Vykdoma mokinio individualios pažangos stebėsena ir numatomos priemonės  ugdymo proceso tobulinimui</w:t>
            </w:r>
            <w:r w:rsidR="00D46FCC">
              <w:rPr>
                <w:lang w:eastAsia="lt-LT"/>
              </w:rPr>
              <w:t>.</w:t>
            </w:r>
          </w:p>
          <w:p w14:paraId="3DA9F434" w14:textId="77777777" w:rsidR="003E44B1" w:rsidRDefault="003E44B1" w:rsidP="00D46FCC">
            <w:pPr>
              <w:rPr>
                <w:lang w:eastAsia="lt-LT"/>
              </w:rPr>
            </w:pPr>
          </w:p>
          <w:p w14:paraId="70336F83" w14:textId="77777777" w:rsidR="003E44B1" w:rsidRDefault="003E44B1" w:rsidP="00D46FCC">
            <w:pPr>
              <w:rPr>
                <w:lang w:eastAsia="lt-LT"/>
              </w:rPr>
            </w:pPr>
          </w:p>
          <w:p w14:paraId="2BA93677" w14:textId="77777777" w:rsidR="003E44B1" w:rsidRDefault="003E44B1" w:rsidP="00D46FCC">
            <w:pPr>
              <w:rPr>
                <w:lang w:eastAsia="lt-LT"/>
              </w:rPr>
            </w:pPr>
          </w:p>
          <w:p w14:paraId="7DCF5ACC" w14:textId="77777777" w:rsidR="003E44B1" w:rsidRDefault="003E44B1" w:rsidP="00D46FCC">
            <w:pPr>
              <w:rPr>
                <w:lang w:eastAsia="lt-LT"/>
              </w:rPr>
            </w:pPr>
          </w:p>
          <w:p w14:paraId="69F86156" w14:textId="77777777" w:rsidR="00F6556B" w:rsidRDefault="00F6556B" w:rsidP="00D46FCC">
            <w:pPr>
              <w:rPr>
                <w:lang w:eastAsia="lt-LT"/>
              </w:rPr>
            </w:pPr>
          </w:p>
          <w:p w14:paraId="0E4048E7" w14:textId="77777777" w:rsidR="00CB49F8" w:rsidRDefault="00CB49F8" w:rsidP="00D46FCC">
            <w:pPr>
              <w:rPr>
                <w:lang w:eastAsia="lt-LT"/>
              </w:rPr>
            </w:pPr>
          </w:p>
          <w:p w14:paraId="6EAD16FE" w14:textId="77777777" w:rsidR="004A766A" w:rsidRDefault="004A766A" w:rsidP="00D46FCC">
            <w:pPr>
              <w:rPr>
                <w:lang w:eastAsia="lt-LT"/>
              </w:rPr>
            </w:pPr>
          </w:p>
          <w:p w14:paraId="33A5F2C6" w14:textId="7E3FBA5C" w:rsidR="00D46FCC" w:rsidRPr="00E3287E" w:rsidRDefault="003E44B1" w:rsidP="00D46FCC">
            <w:pPr>
              <w:rPr>
                <w:lang w:eastAsia="lt-LT"/>
              </w:rPr>
            </w:pPr>
            <w:r>
              <w:rPr>
                <w:lang w:eastAsia="lt-LT"/>
              </w:rPr>
              <w:lastRenderedPageBreak/>
              <w:t>1</w:t>
            </w:r>
            <w:r w:rsidR="00D46FCC" w:rsidRPr="033901DF">
              <w:rPr>
                <w:lang w:eastAsia="lt-LT"/>
              </w:rPr>
              <w:t>.1.3. Organizuojamos tikslinės konsultacijos mokiniams</w:t>
            </w:r>
            <w:r w:rsidR="00D46FCC">
              <w:rPr>
                <w:lang w:eastAsia="lt-LT"/>
              </w:rPr>
              <w:t>.</w:t>
            </w:r>
          </w:p>
          <w:p w14:paraId="005F5373" w14:textId="77777777" w:rsidR="00D46FCC" w:rsidRDefault="00D46FCC" w:rsidP="004A766A">
            <w:pPr>
              <w:spacing w:before="240" w:line="254" w:lineRule="auto"/>
            </w:pPr>
          </w:p>
          <w:p w14:paraId="64111B1F" w14:textId="77777777" w:rsidR="00D46FCC" w:rsidRDefault="00D46FCC" w:rsidP="00D46FCC">
            <w:pPr>
              <w:spacing w:line="254" w:lineRule="auto"/>
            </w:pPr>
          </w:p>
          <w:p w14:paraId="7F4A64E0" w14:textId="77777777" w:rsidR="00D46FCC" w:rsidRDefault="00D46FCC" w:rsidP="00D46FCC">
            <w:pPr>
              <w:spacing w:line="254" w:lineRule="auto"/>
            </w:pPr>
          </w:p>
          <w:p w14:paraId="640CF430" w14:textId="77777777" w:rsidR="00D46FCC" w:rsidRDefault="00D46FCC" w:rsidP="00D46FCC">
            <w:pPr>
              <w:spacing w:line="254" w:lineRule="auto"/>
            </w:pPr>
          </w:p>
          <w:p w14:paraId="6000B75E" w14:textId="77777777" w:rsidR="00D46FCC" w:rsidRDefault="00D46FCC" w:rsidP="00D46FCC">
            <w:pPr>
              <w:spacing w:line="254" w:lineRule="auto"/>
            </w:pPr>
          </w:p>
          <w:p w14:paraId="71703CA3" w14:textId="77777777" w:rsidR="003E44B1" w:rsidRDefault="003E44B1" w:rsidP="00D46FCC"/>
          <w:p w14:paraId="3499CEDD" w14:textId="77777777" w:rsidR="003E44B1" w:rsidRDefault="003E44B1" w:rsidP="00D46FCC"/>
          <w:p w14:paraId="55122579" w14:textId="77777777" w:rsidR="003E44B1" w:rsidRDefault="003E44B1" w:rsidP="00D46FCC"/>
          <w:p w14:paraId="531DF555" w14:textId="77777777" w:rsidR="004A766A" w:rsidRDefault="004A766A" w:rsidP="00D46FCC"/>
          <w:p w14:paraId="2CCC10F2" w14:textId="3F598D3A" w:rsidR="00D46FCC" w:rsidRPr="00E3287E" w:rsidRDefault="003E44B1" w:rsidP="00D46FCC">
            <w:pPr>
              <w:rPr>
                <w:szCs w:val="24"/>
                <w:lang w:eastAsia="lt-LT"/>
              </w:rPr>
            </w:pPr>
            <w:r>
              <w:t>1</w:t>
            </w:r>
            <w:r w:rsidR="00D46FCC">
              <w:t>.1.4. Kiekvienam iš Ukrainos atvykusiam mokiniui sukurtas ir sistemingai (1 kartą per mėnesį) pildomas skaitmeninis sėkmės aplankas.</w:t>
            </w:r>
          </w:p>
        </w:tc>
        <w:tc>
          <w:tcPr>
            <w:tcW w:w="2439" w:type="dxa"/>
            <w:tcBorders>
              <w:top w:val="single" w:sz="4" w:space="0" w:color="auto"/>
              <w:left w:val="single" w:sz="4" w:space="0" w:color="auto"/>
              <w:bottom w:val="single" w:sz="4" w:space="0" w:color="auto"/>
              <w:right w:val="single" w:sz="4" w:space="0" w:color="auto"/>
            </w:tcBorders>
          </w:tcPr>
          <w:p w14:paraId="3D7DDDFE" w14:textId="751CDC76" w:rsidR="00D46FCC" w:rsidRPr="00E3287E" w:rsidRDefault="003E44B1" w:rsidP="00D46FCC">
            <w:pPr>
              <w:rPr>
                <w:lang w:eastAsia="lt-LT"/>
              </w:rPr>
            </w:pPr>
            <w:r>
              <w:rPr>
                <w:lang w:eastAsia="lt-LT"/>
              </w:rPr>
              <w:lastRenderedPageBreak/>
              <w:t>1</w:t>
            </w:r>
            <w:r w:rsidR="00D46FCC" w:rsidRPr="77400725">
              <w:rPr>
                <w:lang w:eastAsia="lt-LT"/>
              </w:rPr>
              <w:t>.1.1.1. Suorganizuotų individualios mokinio pažangos mokymosi sunkumų turintiems mokiniams aptarimų skaičius</w:t>
            </w:r>
            <w:r w:rsidR="00D46FCC" w:rsidRPr="77400725">
              <w:rPr>
                <w:color w:val="000000" w:themeColor="text1"/>
              </w:rPr>
              <w:t xml:space="preserve"> – 5.</w:t>
            </w:r>
          </w:p>
          <w:p w14:paraId="20BA3CDB" w14:textId="6CDC2207" w:rsidR="00D46FCC" w:rsidRDefault="003E44B1" w:rsidP="00D46FCC">
            <w:pPr>
              <w:rPr>
                <w:color w:val="000000" w:themeColor="text1"/>
              </w:rPr>
            </w:pPr>
            <w:r>
              <w:rPr>
                <w:lang w:eastAsia="lt-LT"/>
              </w:rPr>
              <w:t>1</w:t>
            </w:r>
            <w:r w:rsidR="00D46FCC" w:rsidRPr="033901DF">
              <w:rPr>
                <w:lang w:eastAsia="lt-LT"/>
              </w:rPr>
              <w:t>.1.2.1. Mokinių, sistemingai pildančių individualios pažangos dienoraščius, dalis proc.</w:t>
            </w:r>
            <w:r w:rsidR="00D46FCC" w:rsidRPr="033901DF">
              <w:rPr>
                <w:color w:val="000000" w:themeColor="text1"/>
              </w:rPr>
              <w:t xml:space="preserve"> – 100.</w:t>
            </w:r>
          </w:p>
          <w:p w14:paraId="6D5471E3" w14:textId="77777777" w:rsidR="004A766A" w:rsidRPr="00E3287E" w:rsidRDefault="004A766A" w:rsidP="00D46FCC">
            <w:pPr>
              <w:rPr>
                <w:color w:val="000000" w:themeColor="text1"/>
              </w:rPr>
            </w:pPr>
          </w:p>
          <w:p w14:paraId="23BD6066" w14:textId="109641BF" w:rsidR="00D46FCC" w:rsidRPr="00E3287E" w:rsidRDefault="003E44B1" w:rsidP="00D46FCC">
            <w:pPr>
              <w:rPr>
                <w:lang w:eastAsia="lt-LT"/>
              </w:rPr>
            </w:pPr>
            <w:r>
              <w:rPr>
                <w:lang w:eastAsia="lt-LT"/>
              </w:rPr>
              <w:t>1</w:t>
            </w:r>
            <w:r w:rsidR="00D46FCC" w:rsidRPr="77400725">
              <w:rPr>
                <w:lang w:eastAsia="lt-LT"/>
              </w:rPr>
              <w:t>.1.2.2. Suorganizuotų mokytojų tarybos posėdžių, kuriuose analizuojama mokinio individuali pažanga,  skaičius</w:t>
            </w:r>
            <w:r w:rsidR="00D46FCC" w:rsidRPr="77400725">
              <w:rPr>
                <w:color w:val="000000" w:themeColor="text1"/>
              </w:rPr>
              <w:t xml:space="preserve"> – 2.</w:t>
            </w:r>
          </w:p>
          <w:p w14:paraId="3327DD6E" w14:textId="5FCA6E13" w:rsidR="00D46FCC" w:rsidRDefault="003E44B1" w:rsidP="00D46FCC">
            <w:pPr>
              <w:rPr>
                <w:color w:val="000000" w:themeColor="text1"/>
              </w:rPr>
            </w:pPr>
            <w:r>
              <w:rPr>
                <w:lang w:eastAsia="lt-LT"/>
              </w:rPr>
              <w:lastRenderedPageBreak/>
              <w:t>1</w:t>
            </w:r>
            <w:r w:rsidR="00D46FCC" w:rsidRPr="033901DF">
              <w:rPr>
                <w:lang w:eastAsia="lt-LT"/>
              </w:rPr>
              <w:t xml:space="preserve">.1.3.1. </w:t>
            </w:r>
            <w:r w:rsidR="00D46FCC" w:rsidRPr="033901DF">
              <w:rPr>
                <w:color w:val="000000" w:themeColor="text1"/>
              </w:rPr>
              <w:t>Mokinių</w:t>
            </w:r>
            <w:r w:rsidR="00D46FCC">
              <w:rPr>
                <w:color w:val="000000" w:themeColor="text1"/>
              </w:rPr>
              <w:t>,</w:t>
            </w:r>
            <w:r w:rsidR="00D46FCC" w:rsidRPr="033901DF">
              <w:rPr>
                <w:color w:val="000000" w:themeColor="text1"/>
              </w:rPr>
              <w:t xml:space="preserve"> gavusių tikslines</w:t>
            </w:r>
            <w:r w:rsidR="00D46FCC">
              <w:rPr>
                <w:color w:val="000000" w:themeColor="text1"/>
              </w:rPr>
              <w:t xml:space="preserve">  grupines</w:t>
            </w:r>
            <w:r w:rsidR="00D46FCC" w:rsidRPr="033901DF">
              <w:rPr>
                <w:color w:val="000000" w:themeColor="text1"/>
              </w:rPr>
              <w:t xml:space="preserve"> konsultacijas dalis proc. – 100</w:t>
            </w:r>
            <w:r w:rsidR="00D46FCC">
              <w:rPr>
                <w:color w:val="000000" w:themeColor="text1"/>
              </w:rPr>
              <w:t>.</w:t>
            </w:r>
          </w:p>
          <w:p w14:paraId="1B669D87" w14:textId="5DF3E05A" w:rsidR="00D46FCC" w:rsidRPr="00E3287E" w:rsidRDefault="003E44B1" w:rsidP="00D46FCC">
            <w:r>
              <w:t>1</w:t>
            </w:r>
            <w:r w:rsidR="00D46FCC">
              <w:t>.1.3.2. Tikslines individualias konsultacijas lankančių mokinių pasiekimų padidėjimo dalis nuo konsultavimo laikotarpio pradžios proc.</w:t>
            </w:r>
            <w:r w:rsidR="00D46FCC" w:rsidRPr="033901DF">
              <w:rPr>
                <w:color w:val="000000" w:themeColor="text1"/>
              </w:rPr>
              <w:t xml:space="preserve"> –</w:t>
            </w:r>
            <w:r w:rsidR="00D46FCC">
              <w:rPr>
                <w:color w:val="000000" w:themeColor="text1"/>
              </w:rPr>
              <w:t xml:space="preserve"> 0,7.</w:t>
            </w:r>
          </w:p>
          <w:p w14:paraId="4AB61258" w14:textId="276FADBA" w:rsidR="00D46FCC" w:rsidRPr="00E3287E" w:rsidRDefault="003E44B1" w:rsidP="00D46FCC">
            <w:pPr>
              <w:spacing w:line="254" w:lineRule="auto"/>
            </w:pPr>
            <w:r>
              <w:t>1</w:t>
            </w:r>
            <w:r w:rsidR="00D46FCC">
              <w:t>.1.4.1. Sukurti skaitmeniniai sėkmės aplankai kiekvienam iš Ukrainos atvykusiam mokiniui.</w:t>
            </w:r>
          </w:p>
          <w:p w14:paraId="1A9922D5" w14:textId="1CC98745" w:rsidR="00D46FCC" w:rsidRPr="00E3287E" w:rsidRDefault="003E44B1" w:rsidP="00D46FCC">
            <w:pPr>
              <w:rPr>
                <w:szCs w:val="24"/>
                <w:lang w:eastAsia="lt-LT"/>
              </w:rPr>
            </w:pPr>
            <w:r>
              <w:t>1</w:t>
            </w:r>
            <w:r w:rsidR="00D46FCC">
              <w:t>.1.4.2. Mokinių, atvykusių iš Ukrainos, sistemingai (1 kartą per mėnesį) pildančių skaitmeninį sėkmės aplanką,</w:t>
            </w:r>
            <w:r w:rsidR="00D46FCC" w:rsidRPr="033901DF">
              <w:rPr>
                <w:color w:val="000000" w:themeColor="text1"/>
              </w:rPr>
              <w:t xml:space="preserve"> dalis proc. – 100</w:t>
            </w:r>
            <w:r w:rsidR="00D46FCC">
              <w:t>.</w:t>
            </w:r>
          </w:p>
        </w:tc>
        <w:tc>
          <w:tcPr>
            <w:tcW w:w="2409" w:type="dxa"/>
            <w:tcBorders>
              <w:top w:val="single" w:sz="4" w:space="0" w:color="auto"/>
              <w:left w:val="single" w:sz="4" w:space="0" w:color="auto"/>
              <w:bottom w:val="single" w:sz="4" w:space="0" w:color="auto"/>
              <w:right w:val="single" w:sz="4" w:space="0" w:color="auto"/>
            </w:tcBorders>
          </w:tcPr>
          <w:p w14:paraId="74B1FBA3" w14:textId="314E47D7" w:rsidR="00D46FCC" w:rsidRPr="00EF4E20" w:rsidRDefault="003E44B1" w:rsidP="00D46FCC">
            <w:pPr>
              <w:rPr>
                <w:lang w:eastAsia="lt-LT"/>
              </w:rPr>
            </w:pPr>
            <w:r>
              <w:rPr>
                <w:lang w:eastAsia="lt-LT"/>
              </w:rPr>
              <w:lastRenderedPageBreak/>
              <w:t>1</w:t>
            </w:r>
            <w:r w:rsidRPr="77400725">
              <w:rPr>
                <w:lang w:eastAsia="lt-LT"/>
              </w:rPr>
              <w:t xml:space="preserve">.1.1.1. </w:t>
            </w:r>
            <w:r w:rsidR="00D46FCC" w:rsidRPr="00EF4E20">
              <w:rPr>
                <w:lang w:eastAsia="lt-LT"/>
              </w:rPr>
              <w:t>Suorganizuotų individualios mokinio pažangos mokymosi sunkumų turintiems mokiniams aptarimų skaičius</w:t>
            </w:r>
            <w:r w:rsidR="00D46FCC" w:rsidRPr="00EF4E20">
              <w:rPr>
                <w:color w:val="000000" w:themeColor="text1"/>
              </w:rPr>
              <w:t xml:space="preserve"> – 5.</w:t>
            </w:r>
          </w:p>
          <w:p w14:paraId="6B0F9F56" w14:textId="2A3ECE0F" w:rsidR="00D46FCC" w:rsidRPr="00EF4E20" w:rsidRDefault="003E44B1" w:rsidP="00D46FCC">
            <w:pPr>
              <w:rPr>
                <w:color w:val="000000" w:themeColor="text1"/>
              </w:rPr>
            </w:pPr>
            <w:r>
              <w:rPr>
                <w:lang w:eastAsia="lt-LT"/>
              </w:rPr>
              <w:t>1</w:t>
            </w:r>
            <w:r w:rsidR="00D46FCC" w:rsidRPr="00EF4E20">
              <w:rPr>
                <w:lang w:eastAsia="lt-LT"/>
              </w:rPr>
              <w:t>.1.2.1. Mokinių, sistemingai pildančių individualios pažangos dienoraščius, dalis proc.</w:t>
            </w:r>
            <w:r w:rsidR="00D46FCC" w:rsidRPr="00EF4E20">
              <w:rPr>
                <w:color w:val="000000" w:themeColor="text1"/>
              </w:rPr>
              <w:t xml:space="preserve"> – 100.</w:t>
            </w:r>
          </w:p>
          <w:p w14:paraId="5160A1A6" w14:textId="7631E32F" w:rsidR="00D46FCC" w:rsidRPr="003841D3" w:rsidRDefault="003E44B1" w:rsidP="00D46FCC">
            <w:pPr>
              <w:rPr>
                <w:b/>
                <w:bCs/>
              </w:rPr>
            </w:pPr>
            <w:r>
              <w:rPr>
                <w:lang w:eastAsia="lt-LT"/>
              </w:rPr>
              <w:t>1</w:t>
            </w:r>
            <w:r w:rsidRPr="77400725">
              <w:rPr>
                <w:lang w:eastAsia="lt-LT"/>
              </w:rPr>
              <w:t xml:space="preserve">.1.2.2. </w:t>
            </w:r>
            <w:r w:rsidR="00D46FCC" w:rsidRPr="00EF4E20">
              <w:rPr>
                <w:lang w:eastAsia="lt-LT"/>
              </w:rPr>
              <w:t>Suorganizuotų mokytojų tarybos posėdžių, kuriuose analizuojama mokinio individuali pažanga,  skaičius</w:t>
            </w:r>
            <w:r w:rsidR="00D46FCC" w:rsidRPr="00EF4E20">
              <w:rPr>
                <w:color w:val="000000" w:themeColor="text1"/>
              </w:rPr>
              <w:t xml:space="preserve"> –</w:t>
            </w:r>
            <w:r w:rsidR="00D46FCC" w:rsidRPr="003F523E">
              <w:rPr>
                <w:color w:val="000000" w:themeColor="text1"/>
              </w:rPr>
              <w:t xml:space="preserve"> </w:t>
            </w:r>
            <w:r w:rsidR="00CB49F8">
              <w:rPr>
                <w:color w:val="000000" w:themeColor="text1"/>
              </w:rPr>
              <w:t>5</w:t>
            </w:r>
            <w:r w:rsidR="00F071CE">
              <w:rPr>
                <w:color w:val="000000" w:themeColor="text1"/>
              </w:rPr>
              <w:t>.</w:t>
            </w:r>
          </w:p>
          <w:p w14:paraId="6D0FCD3F" w14:textId="450AB053" w:rsidR="00D46FCC" w:rsidRDefault="003E44B1" w:rsidP="00D46FCC">
            <w:r>
              <w:rPr>
                <w:lang w:eastAsia="lt-LT"/>
              </w:rPr>
              <w:lastRenderedPageBreak/>
              <w:t>1</w:t>
            </w:r>
            <w:r w:rsidRPr="033901DF">
              <w:rPr>
                <w:lang w:eastAsia="lt-LT"/>
              </w:rPr>
              <w:t xml:space="preserve">.1.3.1. </w:t>
            </w:r>
            <w:r w:rsidR="00D46FCC" w:rsidRPr="00EF4E20">
              <w:rPr>
                <w:color w:val="000000" w:themeColor="text1"/>
              </w:rPr>
              <w:t>Mokinių, gavusių tikslines  grupines konsultacijas dalis proc. – 100</w:t>
            </w:r>
            <w:r w:rsidR="00F071CE">
              <w:rPr>
                <w:color w:val="000000" w:themeColor="text1"/>
              </w:rPr>
              <w:t>.</w:t>
            </w:r>
          </w:p>
          <w:p w14:paraId="38611ED5" w14:textId="1743FD90" w:rsidR="00D46FCC" w:rsidRPr="00EF4E20" w:rsidRDefault="003E44B1" w:rsidP="00D46FCC">
            <w:r>
              <w:t xml:space="preserve">1.1.3.2. </w:t>
            </w:r>
            <w:r w:rsidR="00D46FCC" w:rsidRPr="00EF4E20">
              <w:t>Tikslines individualias konsultacijas lankančių mokinių pasiekimų padidėjimo dalis nuo konsultavimo laikotarpio pradžios proc.</w:t>
            </w:r>
            <w:r w:rsidR="00D46FCC" w:rsidRPr="00EF4E20">
              <w:rPr>
                <w:color w:val="000000" w:themeColor="text1"/>
              </w:rPr>
              <w:t xml:space="preserve"> – </w:t>
            </w:r>
            <w:r w:rsidR="00D46FCC" w:rsidRPr="00C935A4">
              <w:rPr>
                <w:color w:val="000000" w:themeColor="text1"/>
              </w:rPr>
              <w:t>0,</w:t>
            </w:r>
            <w:r w:rsidR="00BC530F">
              <w:rPr>
                <w:color w:val="000000" w:themeColor="text1"/>
              </w:rPr>
              <w:t>8</w:t>
            </w:r>
            <w:r w:rsidR="00773399">
              <w:rPr>
                <w:color w:val="000000" w:themeColor="text1"/>
              </w:rPr>
              <w:t>.</w:t>
            </w:r>
          </w:p>
          <w:p w14:paraId="7A9E2243" w14:textId="2B0CF91C" w:rsidR="00D46FCC" w:rsidRDefault="003E44B1" w:rsidP="00D46FCC">
            <w:r>
              <w:t xml:space="preserve">1.1.4.1. </w:t>
            </w:r>
            <w:r w:rsidR="00D46FCC" w:rsidRPr="00EF4E20">
              <w:t>Sukurti skaitmeniniai sėkmės aplankai kiekvienam iš Ukrainos atvykusiam mokiniui.</w:t>
            </w:r>
          </w:p>
          <w:p w14:paraId="5D098FDA" w14:textId="214028ED" w:rsidR="00D46FCC" w:rsidRDefault="003E44B1" w:rsidP="003E44B1">
            <w:pPr>
              <w:rPr>
                <w:lang w:eastAsia="lt-LT"/>
              </w:rPr>
            </w:pPr>
            <w:r>
              <w:t xml:space="preserve">1.1.4.2. </w:t>
            </w:r>
            <w:r w:rsidR="00D46FCC" w:rsidRPr="00EF4E20">
              <w:t>Mokinių, atvykusių iš Ukrainos, sistemingai (1 kartą per mėnesį) pildančių</w:t>
            </w:r>
            <w:r w:rsidR="00510348">
              <w:t xml:space="preserve"> </w:t>
            </w:r>
            <w:r w:rsidR="00D46FCC" w:rsidRPr="00EF4E20">
              <w:t>sėkmės aplanką,</w:t>
            </w:r>
            <w:r w:rsidR="00D46FCC" w:rsidRPr="00EF4E20">
              <w:rPr>
                <w:color w:val="000000" w:themeColor="text1"/>
              </w:rPr>
              <w:t xml:space="preserve"> dalis proc. – 100</w:t>
            </w:r>
            <w:r w:rsidR="00D46FCC" w:rsidRPr="00EF4E20">
              <w:t>.</w:t>
            </w:r>
          </w:p>
        </w:tc>
      </w:tr>
      <w:tr w:rsidR="00D46FCC" w:rsidRPr="00E3287E" w14:paraId="44E67FC5" w14:textId="52E08DD6" w:rsidTr="004A766A">
        <w:tc>
          <w:tcPr>
            <w:tcW w:w="1985" w:type="dxa"/>
            <w:tcBorders>
              <w:top w:val="single" w:sz="4" w:space="0" w:color="auto"/>
              <w:left w:val="single" w:sz="4" w:space="0" w:color="auto"/>
              <w:bottom w:val="single" w:sz="4" w:space="0" w:color="auto"/>
              <w:right w:val="single" w:sz="4" w:space="0" w:color="auto"/>
            </w:tcBorders>
          </w:tcPr>
          <w:p w14:paraId="0D0A22E5" w14:textId="70A3908B" w:rsidR="00D46FCC" w:rsidRPr="00E3287E" w:rsidRDefault="003E44B1" w:rsidP="00D46FCC">
            <w:pPr>
              <w:spacing w:line="254" w:lineRule="auto"/>
              <w:rPr>
                <w:lang w:eastAsia="lt-LT"/>
              </w:rPr>
            </w:pPr>
            <w:r>
              <w:rPr>
                <w:lang w:eastAsia="lt-LT"/>
              </w:rPr>
              <w:lastRenderedPageBreak/>
              <w:t>1</w:t>
            </w:r>
            <w:r w:rsidR="00D46FCC" w:rsidRPr="77400725">
              <w:rPr>
                <w:lang w:eastAsia="lt-LT"/>
              </w:rPr>
              <w:t>.2. Tobulinti ugdymo(si) proceso organizavimą</w:t>
            </w:r>
            <w:r w:rsidR="00D46FCC">
              <w:t>.</w:t>
            </w:r>
          </w:p>
          <w:p w14:paraId="686078E7" w14:textId="58E95D9E" w:rsidR="00D46FCC" w:rsidRPr="00E3287E" w:rsidRDefault="00D46FCC" w:rsidP="00D46FCC">
            <w:pPr>
              <w:rPr>
                <w:szCs w:val="24"/>
                <w:lang w:eastAsia="lt-LT"/>
              </w:rPr>
            </w:pPr>
            <w:r w:rsidRPr="77400725">
              <w:rPr>
                <w:i/>
                <w:iCs/>
                <w:lang w:eastAsia="lt-LT"/>
              </w:rPr>
              <w:t xml:space="preserve">(Veiklos sritis </w:t>
            </w:r>
            <w:r w:rsidRPr="77400725">
              <w:rPr>
                <w:i/>
                <w:iCs/>
              </w:rPr>
              <w:t xml:space="preserve">– </w:t>
            </w:r>
            <w:r w:rsidRPr="77400725">
              <w:rPr>
                <w:i/>
                <w:iCs/>
                <w:lang w:eastAsia="lt-LT"/>
              </w:rPr>
              <w:t>ugdymas(is))</w:t>
            </w:r>
            <w:r>
              <w:rPr>
                <w:i/>
                <w:iCs/>
                <w:lang w:eastAsia="lt-LT"/>
              </w:rPr>
              <w:t>.</w:t>
            </w:r>
          </w:p>
        </w:tc>
        <w:tc>
          <w:tcPr>
            <w:tcW w:w="2693" w:type="dxa"/>
            <w:tcBorders>
              <w:top w:val="single" w:sz="4" w:space="0" w:color="auto"/>
              <w:left w:val="single" w:sz="4" w:space="0" w:color="auto"/>
              <w:bottom w:val="single" w:sz="4" w:space="0" w:color="auto"/>
              <w:right w:val="single" w:sz="4" w:space="0" w:color="auto"/>
            </w:tcBorders>
          </w:tcPr>
          <w:p w14:paraId="55BBE1F2" w14:textId="58FEBBB5" w:rsidR="00D46FCC" w:rsidRDefault="0002084B" w:rsidP="00D46FCC">
            <w:pPr>
              <w:rPr>
                <w:lang w:eastAsia="lt-LT"/>
              </w:rPr>
            </w:pPr>
            <w:r>
              <w:rPr>
                <w:lang w:eastAsia="lt-LT"/>
              </w:rPr>
              <w:t>1</w:t>
            </w:r>
            <w:r w:rsidR="00D46FCC" w:rsidRPr="77400725">
              <w:rPr>
                <w:lang w:eastAsia="lt-LT"/>
              </w:rPr>
              <w:t>.2.1. Pagalbos šeimai sistemos tobulinimas</w:t>
            </w:r>
            <w:r w:rsidR="00D46FCC">
              <w:rPr>
                <w:lang w:eastAsia="lt-LT"/>
              </w:rPr>
              <w:t>.</w:t>
            </w:r>
          </w:p>
          <w:p w14:paraId="23D7D177" w14:textId="77777777" w:rsidR="00D46FCC" w:rsidRDefault="00D46FCC" w:rsidP="00D46FCC">
            <w:pPr>
              <w:rPr>
                <w:lang w:eastAsia="lt-LT"/>
              </w:rPr>
            </w:pPr>
          </w:p>
          <w:p w14:paraId="298B7FD3" w14:textId="77777777" w:rsidR="00D46FCC" w:rsidRDefault="00D46FCC" w:rsidP="00D46FCC">
            <w:pPr>
              <w:rPr>
                <w:lang w:eastAsia="lt-LT"/>
              </w:rPr>
            </w:pPr>
          </w:p>
          <w:p w14:paraId="29CC3420" w14:textId="77777777" w:rsidR="00C32AED" w:rsidRDefault="00C32AED" w:rsidP="00D46FCC">
            <w:pPr>
              <w:rPr>
                <w:lang w:eastAsia="lt-LT"/>
              </w:rPr>
            </w:pPr>
          </w:p>
          <w:p w14:paraId="6A3DBFC2" w14:textId="77777777" w:rsidR="00C32AED" w:rsidRDefault="00C32AED" w:rsidP="00D46FCC">
            <w:pPr>
              <w:rPr>
                <w:lang w:eastAsia="lt-LT"/>
              </w:rPr>
            </w:pPr>
          </w:p>
          <w:p w14:paraId="39F8419E" w14:textId="77777777" w:rsidR="00C32AED" w:rsidRDefault="00C32AED" w:rsidP="00D46FCC">
            <w:pPr>
              <w:rPr>
                <w:lang w:eastAsia="lt-LT"/>
              </w:rPr>
            </w:pPr>
          </w:p>
          <w:p w14:paraId="2B19CEB1" w14:textId="77777777" w:rsidR="00C32AED" w:rsidRDefault="00C32AED" w:rsidP="00D46FCC">
            <w:pPr>
              <w:rPr>
                <w:lang w:eastAsia="lt-LT"/>
              </w:rPr>
            </w:pPr>
          </w:p>
          <w:p w14:paraId="74BAF027" w14:textId="77777777" w:rsidR="00773399" w:rsidRDefault="00773399" w:rsidP="00D46FCC">
            <w:pPr>
              <w:rPr>
                <w:lang w:eastAsia="lt-LT"/>
              </w:rPr>
            </w:pPr>
          </w:p>
          <w:p w14:paraId="75844711" w14:textId="77777777" w:rsidR="00773399" w:rsidRDefault="00773399" w:rsidP="00D46FCC">
            <w:pPr>
              <w:rPr>
                <w:lang w:eastAsia="lt-LT"/>
              </w:rPr>
            </w:pPr>
          </w:p>
          <w:p w14:paraId="1C30BCED" w14:textId="77777777" w:rsidR="006C5CE1" w:rsidRDefault="006C5CE1" w:rsidP="00D46FCC">
            <w:pPr>
              <w:rPr>
                <w:lang w:eastAsia="lt-LT"/>
              </w:rPr>
            </w:pPr>
          </w:p>
          <w:p w14:paraId="0942ED93" w14:textId="77777777" w:rsidR="006C5CE1" w:rsidRDefault="006C5CE1" w:rsidP="00D46FCC">
            <w:pPr>
              <w:rPr>
                <w:lang w:eastAsia="lt-LT"/>
              </w:rPr>
            </w:pPr>
          </w:p>
          <w:p w14:paraId="6C677039" w14:textId="14CCA0D6" w:rsidR="00D46FCC" w:rsidRDefault="0002084B" w:rsidP="00D46FCC">
            <w:pPr>
              <w:rPr>
                <w:color w:val="424242"/>
                <w:szCs w:val="24"/>
                <w:shd w:val="clear" w:color="auto" w:fill="FFFFFF"/>
              </w:rPr>
            </w:pPr>
            <w:r>
              <w:rPr>
                <w:lang w:eastAsia="lt-LT"/>
              </w:rPr>
              <w:t>1</w:t>
            </w:r>
            <w:r w:rsidR="00D46FCC">
              <w:rPr>
                <w:lang w:eastAsia="lt-LT"/>
              </w:rPr>
              <w:t>.2</w:t>
            </w:r>
            <w:r w:rsidR="00D46FCC" w:rsidRPr="00357F4C">
              <w:rPr>
                <w:lang w:eastAsia="lt-LT"/>
              </w:rPr>
              <w:t>.2.</w:t>
            </w:r>
            <w:r w:rsidR="00D46FCC" w:rsidRPr="00357F4C">
              <w:rPr>
                <w:rFonts w:ascii="Calibri" w:hAnsi="Calibri" w:cs="Calibri"/>
                <w:sz w:val="22"/>
                <w:szCs w:val="22"/>
                <w:shd w:val="clear" w:color="auto" w:fill="FFFFFF"/>
              </w:rPr>
              <w:t xml:space="preserve"> </w:t>
            </w:r>
            <w:r w:rsidR="00D46FCC" w:rsidRPr="00357F4C">
              <w:rPr>
                <w:szCs w:val="24"/>
                <w:shd w:val="clear" w:color="auto" w:fill="FFFFFF"/>
              </w:rPr>
              <w:t>Mokyklos bendruomenės fizinio aktyvumo didinimas ir sporto infrastruktūros panaudojimas miesto bendruomenės poreikiams.</w:t>
            </w:r>
          </w:p>
          <w:p w14:paraId="57493B82" w14:textId="77777777" w:rsidR="00D46FCC" w:rsidRDefault="00D46FCC" w:rsidP="00D46FCC">
            <w:pPr>
              <w:rPr>
                <w:color w:val="424242"/>
                <w:szCs w:val="24"/>
                <w:shd w:val="clear" w:color="auto" w:fill="FFFFFF"/>
              </w:rPr>
            </w:pPr>
          </w:p>
          <w:p w14:paraId="2F7CCD5C" w14:textId="77777777" w:rsidR="00D46FCC" w:rsidRDefault="00D46FCC" w:rsidP="00D46FCC">
            <w:pPr>
              <w:rPr>
                <w:color w:val="424242"/>
                <w:szCs w:val="24"/>
                <w:shd w:val="clear" w:color="auto" w:fill="FFFFFF"/>
              </w:rPr>
            </w:pPr>
          </w:p>
          <w:p w14:paraId="61DF01CF" w14:textId="77777777" w:rsidR="00D46FCC" w:rsidRPr="00E3287E" w:rsidRDefault="00D46FCC" w:rsidP="00D46FCC">
            <w:pPr>
              <w:rPr>
                <w:lang w:eastAsia="lt-LT"/>
              </w:rPr>
            </w:pPr>
          </w:p>
          <w:p w14:paraId="435555AA" w14:textId="77777777" w:rsidR="00D46FCC" w:rsidRDefault="00D46FCC" w:rsidP="00D46FCC">
            <w:pPr>
              <w:rPr>
                <w:lang w:eastAsia="lt-LT"/>
              </w:rPr>
            </w:pPr>
          </w:p>
          <w:p w14:paraId="3BC43113" w14:textId="77777777" w:rsidR="00D46FCC" w:rsidRDefault="00D46FCC" w:rsidP="00D46FCC">
            <w:pPr>
              <w:rPr>
                <w:lang w:eastAsia="lt-LT"/>
              </w:rPr>
            </w:pPr>
          </w:p>
          <w:p w14:paraId="709B8954" w14:textId="77777777" w:rsidR="00D46FCC" w:rsidRDefault="00D46FCC" w:rsidP="00D46FCC">
            <w:pPr>
              <w:rPr>
                <w:lang w:eastAsia="lt-LT"/>
              </w:rPr>
            </w:pPr>
          </w:p>
          <w:p w14:paraId="19F05D25" w14:textId="77777777" w:rsidR="00D46FCC" w:rsidRDefault="00D46FCC" w:rsidP="00D46FCC">
            <w:pPr>
              <w:rPr>
                <w:lang w:eastAsia="lt-LT"/>
              </w:rPr>
            </w:pPr>
          </w:p>
          <w:p w14:paraId="35321136" w14:textId="77777777" w:rsidR="00D46FCC" w:rsidRDefault="00D46FCC" w:rsidP="00D46FCC">
            <w:pPr>
              <w:rPr>
                <w:lang w:eastAsia="lt-LT"/>
              </w:rPr>
            </w:pPr>
          </w:p>
          <w:p w14:paraId="5CCB0401" w14:textId="77777777" w:rsidR="00D46FCC" w:rsidRDefault="00D46FCC" w:rsidP="00D46FCC">
            <w:pPr>
              <w:rPr>
                <w:lang w:eastAsia="lt-LT"/>
              </w:rPr>
            </w:pPr>
          </w:p>
          <w:p w14:paraId="73658DD3" w14:textId="77777777" w:rsidR="00D46FCC" w:rsidRDefault="00D46FCC" w:rsidP="00D46FCC">
            <w:pPr>
              <w:rPr>
                <w:lang w:eastAsia="lt-LT"/>
              </w:rPr>
            </w:pPr>
          </w:p>
          <w:p w14:paraId="19FED456" w14:textId="77777777" w:rsidR="00D46FCC" w:rsidRDefault="00D46FCC" w:rsidP="00D46FCC">
            <w:pPr>
              <w:rPr>
                <w:lang w:eastAsia="lt-LT"/>
              </w:rPr>
            </w:pPr>
          </w:p>
          <w:p w14:paraId="6024A44F" w14:textId="77777777" w:rsidR="00D46FCC" w:rsidRDefault="00D46FCC" w:rsidP="00D46FCC">
            <w:pPr>
              <w:rPr>
                <w:lang w:eastAsia="lt-LT"/>
              </w:rPr>
            </w:pPr>
          </w:p>
          <w:p w14:paraId="78C045F5" w14:textId="77777777" w:rsidR="00D46FCC" w:rsidRDefault="00D46FCC" w:rsidP="00D46FCC">
            <w:pPr>
              <w:rPr>
                <w:lang w:eastAsia="lt-LT"/>
              </w:rPr>
            </w:pPr>
          </w:p>
          <w:p w14:paraId="0348D15A" w14:textId="77777777" w:rsidR="00D46FCC" w:rsidRDefault="00D46FCC" w:rsidP="00D46FCC">
            <w:pPr>
              <w:rPr>
                <w:lang w:eastAsia="lt-LT"/>
              </w:rPr>
            </w:pPr>
          </w:p>
          <w:p w14:paraId="1B941B3A" w14:textId="77777777" w:rsidR="00D46FCC" w:rsidRDefault="00D46FCC" w:rsidP="00D46FCC">
            <w:pPr>
              <w:rPr>
                <w:lang w:eastAsia="lt-LT"/>
              </w:rPr>
            </w:pPr>
          </w:p>
          <w:p w14:paraId="1BE53606" w14:textId="77777777" w:rsidR="00D46FCC" w:rsidRDefault="00D46FCC" w:rsidP="00D46FCC">
            <w:pPr>
              <w:rPr>
                <w:lang w:eastAsia="lt-LT"/>
              </w:rPr>
            </w:pPr>
          </w:p>
          <w:p w14:paraId="43564644" w14:textId="77777777" w:rsidR="00D46FCC" w:rsidRDefault="00D46FCC" w:rsidP="00D46FCC">
            <w:pPr>
              <w:rPr>
                <w:lang w:eastAsia="lt-LT"/>
              </w:rPr>
            </w:pPr>
          </w:p>
          <w:p w14:paraId="5FD2807C" w14:textId="77777777" w:rsidR="00D46FCC" w:rsidRDefault="00D46FCC" w:rsidP="00D46FCC">
            <w:pPr>
              <w:rPr>
                <w:lang w:eastAsia="lt-LT"/>
              </w:rPr>
            </w:pPr>
          </w:p>
          <w:p w14:paraId="2997F076" w14:textId="77777777" w:rsidR="00D46FCC" w:rsidRDefault="00D46FCC" w:rsidP="00D46FCC">
            <w:pPr>
              <w:rPr>
                <w:lang w:eastAsia="lt-LT"/>
              </w:rPr>
            </w:pPr>
          </w:p>
          <w:p w14:paraId="4AD1C772" w14:textId="77777777" w:rsidR="002C0E6B" w:rsidRDefault="002C0E6B" w:rsidP="00D46FCC">
            <w:pPr>
              <w:rPr>
                <w:lang w:eastAsia="lt-LT"/>
              </w:rPr>
            </w:pPr>
          </w:p>
          <w:p w14:paraId="0146BC4D" w14:textId="77777777" w:rsidR="002C0E6B" w:rsidRDefault="002C0E6B" w:rsidP="00D46FCC">
            <w:pPr>
              <w:rPr>
                <w:lang w:eastAsia="lt-LT"/>
              </w:rPr>
            </w:pPr>
          </w:p>
          <w:p w14:paraId="0AD6C0DE" w14:textId="77777777" w:rsidR="002C0E6B" w:rsidRDefault="002C0E6B" w:rsidP="00D46FCC">
            <w:pPr>
              <w:rPr>
                <w:lang w:eastAsia="lt-LT"/>
              </w:rPr>
            </w:pPr>
          </w:p>
          <w:p w14:paraId="1A189A93" w14:textId="77777777" w:rsidR="002C0E6B" w:rsidRDefault="002C0E6B" w:rsidP="00D46FCC">
            <w:pPr>
              <w:rPr>
                <w:lang w:eastAsia="lt-LT"/>
              </w:rPr>
            </w:pPr>
          </w:p>
          <w:p w14:paraId="2C56BACF" w14:textId="77777777" w:rsidR="002C0E6B" w:rsidRDefault="002C0E6B" w:rsidP="00D46FCC">
            <w:pPr>
              <w:rPr>
                <w:lang w:eastAsia="lt-LT"/>
              </w:rPr>
            </w:pPr>
          </w:p>
          <w:p w14:paraId="15CB14A0" w14:textId="77777777" w:rsidR="002C0E6B" w:rsidRDefault="002C0E6B" w:rsidP="00D46FCC">
            <w:pPr>
              <w:rPr>
                <w:lang w:eastAsia="lt-LT"/>
              </w:rPr>
            </w:pPr>
          </w:p>
          <w:p w14:paraId="5FF6ABA2" w14:textId="77777777" w:rsidR="002C0E6B" w:rsidRDefault="002C0E6B" w:rsidP="00D46FCC">
            <w:pPr>
              <w:rPr>
                <w:lang w:eastAsia="lt-LT"/>
              </w:rPr>
            </w:pPr>
          </w:p>
          <w:p w14:paraId="05632E90" w14:textId="77777777" w:rsidR="002C0E6B" w:rsidRDefault="002C0E6B" w:rsidP="00D46FCC">
            <w:pPr>
              <w:rPr>
                <w:lang w:eastAsia="lt-LT"/>
              </w:rPr>
            </w:pPr>
          </w:p>
          <w:p w14:paraId="5120D586" w14:textId="77777777" w:rsidR="002C0E6B" w:rsidRDefault="002C0E6B" w:rsidP="00D46FCC">
            <w:pPr>
              <w:rPr>
                <w:lang w:eastAsia="lt-LT"/>
              </w:rPr>
            </w:pPr>
          </w:p>
          <w:p w14:paraId="336AFEE3" w14:textId="77777777" w:rsidR="002C0E6B" w:rsidRDefault="002C0E6B" w:rsidP="00D46FCC">
            <w:pPr>
              <w:rPr>
                <w:lang w:eastAsia="lt-LT"/>
              </w:rPr>
            </w:pPr>
          </w:p>
          <w:p w14:paraId="0A5A863E" w14:textId="77777777" w:rsidR="006D0D0E" w:rsidRDefault="006D0D0E" w:rsidP="00D46FCC">
            <w:pPr>
              <w:rPr>
                <w:lang w:eastAsia="lt-LT"/>
              </w:rPr>
            </w:pPr>
          </w:p>
          <w:p w14:paraId="2352699C" w14:textId="77777777" w:rsidR="006D0D0E" w:rsidRDefault="006D0D0E" w:rsidP="00D46FCC">
            <w:pPr>
              <w:rPr>
                <w:lang w:eastAsia="lt-LT"/>
              </w:rPr>
            </w:pPr>
          </w:p>
          <w:p w14:paraId="571EFAEC" w14:textId="77777777" w:rsidR="00A929D3" w:rsidRDefault="00A929D3" w:rsidP="00D46FCC">
            <w:pPr>
              <w:rPr>
                <w:lang w:eastAsia="lt-LT"/>
              </w:rPr>
            </w:pPr>
          </w:p>
          <w:p w14:paraId="5185D425" w14:textId="77777777" w:rsidR="002C0E6B" w:rsidRDefault="002C0E6B" w:rsidP="00D46FCC">
            <w:pPr>
              <w:rPr>
                <w:lang w:eastAsia="lt-LT"/>
              </w:rPr>
            </w:pPr>
          </w:p>
          <w:p w14:paraId="3C97BB22" w14:textId="643AC8BD" w:rsidR="00D46FCC" w:rsidRPr="00E3287E" w:rsidRDefault="0002084B" w:rsidP="00D46FCC">
            <w:pPr>
              <w:rPr>
                <w:lang w:eastAsia="lt-LT"/>
              </w:rPr>
            </w:pPr>
            <w:r>
              <w:rPr>
                <w:lang w:eastAsia="lt-LT"/>
              </w:rPr>
              <w:t>1</w:t>
            </w:r>
            <w:r w:rsidR="00D46FCC" w:rsidRPr="77400725">
              <w:rPr>
                <w:lang w:eastAsia="lt-LT"/>
              </w:rPr>
              <w:t>.2.</w:t>
            </w:r>
            <w:r w:rsidR="00A8688E">
              <w:rPr>
                <w:lang w:eastAsia="lt-LT"/>
              </w:rPr>
              <w:t>3</w:t>
            </w:r>
            <w:r w:rsidR="00D46FCC" w:rsidRPr="77400725">
              <w:rPr>
                <w:lang w:eastAsia="lt-LT"/>
              </w:rPr>
              <w:t>.</w:t>
            </w:r>
            <w:r w:rsidR="00D46FCC">
              <w:rPr>
                <w:lang w:eastAsia="lt-LT"/>
              </w:rPr>
              <w:t xml:space="preserve"> Atnaujinto ugdymo turinio diegimas (UTA).</w:t>
            </w:r>
          </w:p>
        </w:tc>
        <w:tc>
          <w:tcPr>
            <w:tcW w:w="2439" w:type="dxa"/>
            <w:tcBorders>
              <w:top w:val="single" w:sz="4" w:space="0" w:color="auto"/>
              <w:left w:val="single" w:sz="4" w:space="0" w:color="auto"/>
              <w:bottom w:val="single" w:sz="4" w:space="0" w:color="auto"/>
              <w:right w:val="single" w:sz="4" w:space="0" w:color="auto"/>
            </w:tcBorders>
          </w:tcPr>
          <w:p w14:paraId="493370F5" w14:textId="5510901D" w:rsidR="00CB24C3" w:rsidRDefault="0002084B" w:rsidP="00D46FCC">
            <w:pPr>
              <w:rPr>
                <w:lang w:eastAsia="lt-LT"/>
              </w:rPr>
            </w:pPr>
            <w:r>
              <w:rPr>
                <w:lang w:eastAsia="lt-LT"/>
              </w:rPr>
              <w:lastRenderedPageBreak/>
              <w:t>1</w:t>
            </w:r>
            <w:r w:rsidR="00D46FCC" w:rsidRPr="77400725">
              <w:rPr>
                <w:lang w:eastAsia="lt-LT"/>
              </w:rPr>
              <w:t>.2.1.1. Suorganizuota ,,Namų darbų klubo</w:t>
            </w:r>
            <w:r w:rsidR="00D46FCC">
              <w:rPr>
                <w:lang w:eastAsia="lt-LT"/>
              </w:rPr>
              <w:t>“</w:t>
            </w:r>
            <w:r w:rsidR="00D46FCC" w:rsidRPr="77400725">
              <w:rPr>
                <w:lang w:eastAsia="lt-LT"/>
              </w:rPr>
              <w:t xml:space="preserve"> veikla</w:t>
            </w:r>
            <w:r w:rsidR="00D46FCC">
              <w:rPr>
                <w:lang w:eastAsia="lt-LT"/>
              </w:rPr>
              <w:t>.</w:t>
            </w:r>
          </w:p>
          <w:p w14:paraId="712F377C" w14:textId="06E12266" w:rsidR="00D46FCC" w:rsidRDefault="0002084B" w:rsidP="00D46FCC">
            <w:pPr>
              <w:rPr>
                <w:lang w:eastAsia="lt-LT"/>
              </w:rPr>
            </w:pPr>
            <w:r>
              <w:rPr>
                <w:lang w:eastAsia="lt-LT"/>
              </w:rPr>
              <w:t>1</w:t>
            </w:r>
            <w:r w:rsidR="00D46FCC">
              <w:rPr>
                <w:lang w:eastAsia="lt-LT"/>
              </w:rPr>
              <w:t xml:space="preserve">.2.1.2. Įkurtas „Tėvų klubas“. </w:t>
            </w:r>
          </w:p>
          <w:p w14:paraId="3B708CE1" w14:textId="229CB458" w:rsidR="00D46FCC" w:rsidRDefault="0002084B" w:rsidP="00D46FCC">
            <w:pPr>
              <w:rPr>
                <w:color w:val="000000" w:themeColor="text1"/>
              </w:rPr>
            </w:pPr>
            <w:r>
              <w:rPr>
                <w:lang w:eastAsia="lt-LT"/>
              </w:rPr>
              <w:t>1</w:t>
            </w:r>
            <w:r w:rsidR="00D46FCC" w:rsidRPr="77400725">
              <w:rPr>
                <w:lang w:eastAsia="lt-LT"/>
              </w:rPr>
              <w:t>.2.1.</w:t>
            </w:r>
            <w:r w:rsidR="00D46FCC">
              <w:rPr>
                <w:lang w:eastAsia="lt-LT"/>
              </w:rPr>
              <w:t>3</w:t>
            </w:r>
            <w:r w:rsidR="00D46FCC" w:rsidRPr="77400725">
              <w:rPr>
                <w:lang w:eastAsia="lt-LT"/>
              </w:rPr>
              <w:t>. Suorganizuot</w:t>
            </w:r>
            <w:r w:rsidR="00D46FCC">
              <w:rPr>
                <w:lang w:eastAsia="lt-LT"/>
              </w:rPr>
              <w:t>ų</w:t>
            </w:r>
            <w:r w:rsidR="00D46FCC" w:rsidRPr="77400725">
              <w:rPr>
                <w:lang w:eastAsia="lt-LT"/>
              </w:rPr>
              <w:t xml:space="preserve"> ,,</w:t>
            </w:r>
            <w:r w:rsidR="00D46FCC">
              <w:rPr>
                <w:lang w:eastAsia="lt-LT"/>
              </w:rPr>
              <w:t>Tėvų</w:t>
            </w:r>
            <w:r w:rsidR="00D46FCC" w:rsidRPr="77400725">
              <w:rPr>
                <w:lang w:eastAsia="lt-LT"/>
              </w:rPr>
              <w:t xml:space="preserve"> klubo</w:t>
            </w:r>
            <w:r w:rsidR="00D46FCC">
              <w:rPr>
                <w:lang w:eastAsia="lt-LT"/>
              </w:rPr>
              <w:t>“</w:t>
            </w:r>
            <w:r w:rsidR="00D46FCC" w:rsidRPr="77400725">
              <w:rPr>
                <w:lang w:eastAsia="lt-LT"/>
              </w:rPr>
              <w:t xml:space="preserve"> veikl</w:t>
            </w:r>
            <w:r w:rsidR="00D46FCC">
              <w:rPr>
                <w:lang w:eastAsia="lt-LT"/>
              </w:rPr>
              <w:t xml:space="preserve">ų skaičius </w:t>
            </w:r>
            <w:r w:rsidR="00D46FCC" w:rsidRPr="033901DF">
              <w:rPr>
                <w:color w:val="000000" w:themeColor="text1"/>
              </w:rPr>
              <w:t xml:space="preserve">– </w:t>
            </w:r>
            <w:r w:rsidR="00D46FCC">
              <w:rPr>
                <w:color w:val="000000" w:themeColor="text1"/>
              </w:rPr>
              <w:t>3.</w:t>
            </w:r>
          </w:p>
          <w:p w14:paraId="1591BDD3" w14:textId="43FB444C" w:rsidR="006C5CE1" w:rsidRDefault="0002084B" w:rsidP="00D46FCC">
            <w:pPr>
              <w:rPr>
                <w:lang w:eastAsia="lt-LT"/>
              </w:rPr>
            </w:pPr>
            <w:r>
              <w:rPr>
                <w:lang w:eastAsia="lt-LT"/>
              </w:rPr>
              <w:t>1</w:t>
            </w:r>
            <w:r w:rsidR="00D46FCC">
              <w:rPr>
                <w:lang w:eastAsia="lt-LT"/>
              </w:rPr>
              <w:t xml:space="preserve">.2.2.1. Suorganizuotų fizinio aktyvumo skatinimo renginių skaičius </w:t>
            </w:r>
            <w:r w:rsidR="00D46FCC">
              <w:t>– 2</w:t>
            </w:r>
            <w:r w:rsidR="00A00D30">
              <w:t>.</w:t>
            </w:r>
          </w:p>
          <w:p w14:paraId="191A31CA" w14:textId="008F53E2" w:rsidR="00D46FCC" w:rsidRPr="00E3287E" w:rsidRDefault="0002084B" w:rsidP="00D46FCC">
            <w:pPr>
              <w:rPr>
                <w:lang w:eastAsia="lt-LT"/>
              </w:rPr>
            </w:pPr>
            <w:r>
              <w:rPr>
                <w:lang w:eastAsia="lt-LT"/>
              </w:rPr>
              <w:t>1</w:t>
            </w:r>
            <w:r w:rsidR="00D46FCC" w:rsidRPr="033901DF">
              <w:rPr>
                <w:lang w:eastAsia="lt-LT"/>
              </w:rPr>
              <w:t>.2.</w:t>
            </w:r>
            <w:r w:rsidR="00D46FCC">
              <w:rPr>
                <w:lang w:eastAsia="lt-LT"/>
              </w:rPr>
              <w:t>2.2</w:t>
            </w:r>
            <w:r w:rsidR="00D46FCC" w:rsidRPr="033901DF">
              <w:rPr>
                <w:lang w:eastAsia="lt-LT"/>
              </w:rPr>
              <w:t>. Mokyklos komandos dalyvavimas projekte ,,Sveikata visus metus 2023</w:t>
            </w:r>
            <w:r w:rsidR="00773399">
              <w:rPr>
                <w:lang w:eastAsia="lt-LT"/>
              </w:rPr>
              <w:t>“</w:t>
            </w:r>
            <w:r w:rsidR="00D46FCC">
              <w:rPr>
                <w:lang w:eastAsia="lt-LT"/>
              </w:rPr>
              <w:t>.</w:t>
            </w:r>
          </w:p>
          <w:p w14:paraId="1CF4C782" w14:textId="7C640CEB" w:rsidR="00D46FCC" w:rsidRDefault="0002084B" w:rsidP="00D46FCC">
            <w:pPr>
              <w:rPr>
                <w:color w:val="000000" w:themeColor="text1"/>
              </w:rPr>
            </w:pPr>
            <w:r>
              <w:rPr>
                <w:lang w:eastAsia="lt-LT"/>
              </w:rPr>
              <w:t>1</w:t>
            </w:r>
            <w:r w:rsidR="00D46FCC" w:rsidRPr="033901DF">
              <w:rPr>
                <w:lang w:eastAsia="lt-LT"/>
              </w:rPr>
              <w:t>.2.</w:t>
            </w:r>
            <w:r w:rsidR="00D46FCC">
              <w:rPr>
                <w:lang w:eastAsia="lt-LT"/>
              </w:rPr>
              <w:t>2</w:t>
            </w:r>
            <w:r w:rsidR="00D46FCC" w:rsidRPr="033901DF">
              <w:rPr>
                <w:lang w:eastAsia="lt-LT"/>
              </w:rPr>
              <w:t>.</w:t>
            </w:r>
            <w:r w:rsidR="00D46FCC">
              <w:rPr>
                <w:lang w:eastAsia="lt-LT"/>
              </w:rPr>
              <w:t>3</w:t>
            </w:r>
            <w:r w:rsidR="00D46FCC" w:rsidRPr="033901DF">
              <w:rPr>
                <w:lang w:eastAsia="lt-LT"/>
              </w:rPr>
              <w:t>. Mokyklos mokinių, įsitraukusių į projekto</w:t>
            </w:r>
            <w:r w:rsidR="00D46FCC">
              <w:rPr>
                <w:lang w:eastAsia="lt-LT"/>
              </w:rPr>
              <w:t xml:space="preserve"> </w:t>
            </w:r>
            <w:r w:rsidR="00D46FCC" w:rsidRPr="033901DF">
              <w:rPr>
                <w:lang w:eastAsia="lt-LT"/>
              </w:rPr>
              <w:t>,,Sveikata visus metus 2023</w:t>
            </w:r>
            <w:r w:rsidR="00773399">
              <w:rPr>
                <w:lang w:eastAsia="lt-LT"/>
              </w:rPr>
              <w:t>“</w:t>
            </w:r>
            <w:r w:rsidR="00D46FCC" w:rsidRPr="033901DF">
              <w:rPr>
                <w:lang w:eastAsia="lt-LT"/>
              </w:rPr>
              <w:t xml:space="preserve"> veiklas, skaičius</w:t>
            </w:r>
            <w:r w:rsidR="00D46FCC" w:rsidRPr="033901DF">
              <w:rPr>
                <w:color w:val="000000" w:themeColor="text1"/>
              </w:rPr>
              <w:t xml:space="preserve"> –</w:t>
            </w:r>
            <w:r w:rsidR="00D46FCC">
              <w:rPr>
                <w:color w:val="000000" w:themeColor="text1"/>
              </w:rPr>
              <w:t xml:space="preserve"> </w:t>
            </w:r>
            <w:r w:rsidR="00D46FCC" w:rsidRPr="033901DF">
              <w:rPr>
                <w:color w:val="000000" w:themeColor="text1"/>
              </w:rPr>
              <w:t>24.</w:t>
            </w:r>
          </w:p>
          <w:p w14:paraId="759697BF" w14:textId="786FDB87" w:rsidR="00D46FCC" w:rsidRPr="00E3287E" w:rsidRDefault="0002084B" w:rsidP="00D46FCC">
            <w:pPr>
              <w:rPr>
                <w:lang w:eastAsia="lt-LT"/>
              </w:rPr>
            </w:pPr>
            <w:r>
              <w:rPr>
                <w:lang w:eastAsia="lt-LT"/>
              </w:rPr>
              <w:t>1</w:t>
            </w:r>
            <w:r w:rsidR="00D46FCC" w:rsidRPr="033901DF">
              <w:rPr>
                <w:lang w:eastAsia="lt-LT"/>
              </w:rPr>
              <w:t>.2.</w:t>
            </w:r>
            <w:r w:rsidR="00D46FCC">
              <w:rPr>
                <w:lang w:eastAsia="lt-LT"/>
              </w:rPr>
              <w:t>3</w:t>
            </w:r>
            <w:r w:rsidR="00D46FCC" w:rsidRPr="033901DF">
              <w:rPr>
                <w:lang w:eastAsia="lt-LT"/>
              </w:rPr>
              <w:t>.</w:t>
            </w:r>
            <w:r w:rsidR="00D46FCC">
              <w:rPr>
                <w:lang w:eastAsia="lt-LT"/>
              </w:rPr>
              <w:t>4</w:t>
            </w:r>
            <w:r w:rsidR="00D46FCC" w:rsidRPr="033901DF">
              <w:rPr>
                <w:lang w:eastAsia="lt-LT"/>
              </w:rPr>
              <w:t>. Suorganizuotų projekto</w:t>
            </w:r>
            <w:r w:rsidR="00D46FCC">
              <w:rPr>
                <w:lang w:eastAsia="lt-LT"/>
              </w:rPr>
              <w:t xml:space="preserve"> </w:t>
            </w:r>
            <w:r w:rsidR="00D46FCC" w:rsidRPr="033901DF">
              <w:rPr>
                <w:lang w:eastAsia="lt-LT"/>
              </w:rPr>
              <w:t>,,Sveikata visus metus 2023</w:t>
            </w:r>
            <w:r w:rsidR="00773399">
              <w:rPr>
                <w:lang w:eastAsia="lt-LT"/>
              </w:rPr>
              <w:t>“</w:t>
            </w:r>
            <w:r w:rsidR="005C766A">
              <w:rPr>
                <w:lang w:eastAsia="lt-LT"/>
              </w:rPr>
              <w:t xml:space="preserve">  </w:t>
            </w:r>
            <w:r w:rsidR="00D46FCC" w:rsidRPr="033901DF">
              <w:rPr>
                <w:lang w:eastAsia="lt-LT"/>
              </w:rPr>
              <w:t>veiklų skaičius</w:t>
            </w:r>
            <w:r w:rsidR="00D46FCC" w:rsidRPr="033901DF">
              <w:rPr>
                <w:color w:val="000000" w:themeColor="text1"/>
              </w:rPr>
              <w:t xml:space="preserve"> – 7.</w:t>
            </w:r>
          </w:p>
          <w:p w14:paraId="2D486C34" w14:textId="782618E7" w:rsidR="00D46FCC" w:rsidRDefault="0002084B" w:rsidP="00D46FCC">
            <w:pPr>
              <w:rPr>
                <w:color w:val="000000"/>
                <w:shd w:val="clear" w:color="auto" w:fill="FFFFFF"/>
              </w:rPr>
            </w:pPr>
            <w:r>
              <w:lastRenderedPageBreak/>
              <w:t>1</w:t>
            </w:r>
            <w:r w:rsidR="00D46FCC">
              <w:t xml:space="preserve">.2.2.5. </w:t>
            </w:r>
            <w:r w:rsidR="00D46FCC">
              <w:rPr>
                <w:color w:val="000000"/>
                <w:shd w:val="clear" w:color="auto" w:fill="FFFFFF"/>
              </w:rPr>
              <w:t>Mokyklos internetinėje svetainėje talpinama ir atnaujinama sporto salės ir stadiono (sporto aikštynų) užimtumo informacija, užtikrinamas kalendoriaus funkcionalumas.</w:t>
            </w:r>
          </w:p>
          <w:p w14:paraId="41741F67" w14:textId="77777777" w:rsidR="00C935A4" w:rsidRDefault="00C935A4" w:rsidP="00D46FCC">
            <w:pPr>
              <w:shd w:val="clear" w:color="auto" w:fill="FFFFFF"/>
              <w:rPr>
                <w:shd w:val="clear" w:color="auto" w:fill="FFFFFF"/>
              </w:rPr>
            </w:pPr>
          </w:p>
          <w:p w14:paraId="1CD9BF76" w14:textId="77777777" w:rsidR="00C935A4" w:rsidRDefault="00C935A4" w:rsidP="00D46FCC">
            <w:pPr>
              <w:shd w:val="clear" w:color="auto" w:fill="FFFFFF"/>
              <w:rPr>
                <w:shd w:val="clear" w:color="auto" w:fill="FFFFFF"/>
              </w:rPr>
            </w:pPr>
          </w:p>
          <w:p w14:paraId="23EDE3C9" w14:textId="77777777" w:rsidR="006D0D0E" w:rsidRDefault="006D0D0E" w:rsidP="00D46FCC">
            <w:pPr>
              <w:shd w:val="clear" w:color="auto" w:fill="FFFFFF"/>
              <w:rPr>
                <w:shd w:val="clear" w:color="auto" w:fill="FFFFFF"/>
              </w:rPr>
            </w:pPr>
          </w:p>
          <w:p w14:paraId="4E6BDD6F" w14:textId="42A7078F" w:rsidR="00D46FCC" w:rsidRDefault="0002084B" w:rsidP="00D46FCC">
            <w:pPr>
              <w:shd w:val="clear" w:color="auto" w:fill="FFFFFF"/>
              <w:rPr>
                <w:szCs w:val="24"/>
                <w:bdr w:val="none" w:sz="0" w:space="0" w:color="auto" w:frame="1"/>
                <w:lang w:eastAsia="lt-LT"/>
              </w:rPr>
            </w:pPr>
            <w:r>
              <w:rPr>
                <w:shd w:val="clear" w:color="auto" w:fill="FFFFFF"/>
              </w:rPr>
              <w:t>1</w:t>
            </w:r>
            <w:r w:rsidR="00D46FCC" w:rsidRPr="00357F4C">
              <w:rPr>
                <w:shd w:val="clear" w:color="auto" w:fill="FFFFFF"/>
              </w:rPr>
              <w:t>.2.2.</w:t>
            </w:r>
            <w:r w:rsidR="00D46FCC">
              <w:rPr>
                <w:shd w:val="clear" w:color="auto" w:fill="FFFFFF"/>
              </w:rPr>
              <w:t>6</w:t>
            </w:r>
            <w:r w:rsidR="00D46FCC" w:rsidRPr="00357F4C">
              <w:rPr>
                <w:shd w:val="clear" w:color="auto" w:fill="FFFFFF"/>
              </w:rPr>
              <w:t xml:space="preserve">. </w:t>
            </w:r>
            <w:r w:rsidR="00D46FCC" w:rsidRPr="00357F4C">
              <w:rPr>
                <w:szCs w:val="24"/>
                <w:bdr w:val="none" w:sz="0" w:space="0" w:color="auto" w:frame="1"/>
                <w:lang w:eastAsia="lt-LT"/>
              </w:rPr>
              <w:t>Sudarytos galimybės Šiaulių miesto bendruomenei</w:t>
            </w:r>
            <w:r w:rsidR="00D46FCC" w:rsidRPr="00357F4C">
              <w:rPr>
                <w:rFonts w:ascii="Calibri" w:hAnsi="Calibri" w:cs="Calibri"/>
                <w:sz w:val="22"/>
                <w:szCs w:val="22"/>
                <w:lang w:eastAsia="lt-LT"/>
              </w:rPr>
              <w:t> </w:t>
            </w:r>
            <w:r w:rsidR="00D46FCC" w:rsidRPr="00357F4C">
              <w:rPr>
                <w:szCs w:val="24"/>
                <w:bdr w:val="none" w:sz="0" w:space="0" w:color="auto" w:frame="1"/>
                <w:lang w:eastAsia="lt-LT"/>
              </w:rPr>
              <w:t>nemokamai naudotis mokyklos sporto infrastruktūra, kai ja nesinaudoja mokykla ir (ar) nuomininkai.</w:t>
            </w:r>
          </w:p>
          <w:p w14:paraId="15049886" w14:textId="77777777" w:rsidR="004A6702" w:rsidRDefault="004A6702" w:rsidP="00D46FCC">
            <w:pPr>
              <w:shd w:val="clear" w:color="auto" w:fill="FFFFFF"/>
              <w:rPr>
                <w:szCs w:val="24"/>
                <w:bdr w:val="none" w:sz="0" w:space="0" w:color="auto" w:frame="1"/>
                <w:lang w:eastAsia="lt-LT"/>
              </w:rPr>
            </w:pPr>
          </w:p>
          <w:p w14:paraId="5B477A5E" w14:textId="77777777" w:rsidR="004A6702" w:rsidRDefault="004A6702" w:rsidP="00D46FCC">
            <w:pPr>
              <w:shd w:val="clear" w:color="auto" w:fill="FFFFFF"/>
              <w:rPr>
                <w:szCs w:val="24"/>
                <w:bdr w:val="none" w:sz="0" w:space="0" w:color="auto" w:frame="1"/>
                <w:lang w:eastAsia="lt-LT"/>
              </w:rPr>
            </w:pPr>
          </w:p>
          <w:p w14:paraId="158C68BA" w14:textId="77777777" w:rsidR="004A6702" w:rsidRPr="00357F4C" w:rsidRDefault="004A6702" w:rsidP="00D46FCC">
            <w:pPr>
              <w:shd w:val="clear" w:color="auto" w:fill="FFFFFF"/>
              <w:rPr>
                <w:rFonts w:ascii="Calibri" w:hAnsi="Calibri" w:cs="Calibri"/>
                <w:sz w:val="22"/>
                <w:szCs w:val="22"/>
                <w:lang w:eastAsia="lt-LT"/>
              </w:rPr>
            </w:pPr>
          </w:p>
          <w:p w14:paraId="1B1ABD4C" w14:textId="638C35FA" w:rsidR="00D46FCC" w:rsidRDefault="0002084B" w:rsidP="00D46FCC">
            <w:pPr>
              <w:rPr>
                <w:lang w:eastAsia="lt-LT"/>
              </w:rPr>
            </w:pPr>
            <w:r>
              <w:rPr>
                <w:lang w:eastAsia="lt-LT"/>
              </w:rPr>
              <w:t>1</w:t>
            </w:r>
            <w:r w:rsidR="00D46FCC" w:rsidRPr="77400725">
              <w:rPr>
                <w:lang w:eastAsia="lt-LT"/>
              </w:rPr>
              <w:t>.2.</w:t>
            </w:r>
            <w:r w:rsidR="00A8688E">
              <w:rPr>
                <w:lang w:eastAsia="lt-LT"/>
              </w:rPr>
              <w:t>3</w:t>
            </w:r>
            <w:r w:rsidR="00D46FCC" w:rsidRPr="77400725">
              <w:rPr>
                <w:lang w:eastAsia="lt-LT"/>
              </w:rPr>
              <w:t>.1.</w:t>
            </w:r>
            <w:r w:rsidR="00D46FCC">
              <w:t>Organizuotų UTA darbo grupės posėdžių skaičius – 4.</w:t>
            </w:r>
          </w:p>
          <w:p w14:paraId="6BDCDB82" w14:textId="705A92F6" w:rsidR="00D46FCC" w:rsidRPr="00E3287E" w:rsidRDefault="0002084B" w:rsidP="00D46FCC">
            <w:pPr>
              <w:rPr>
                <w:lang w:eastAsia="lt-LT"/>
              </w:rPr>
            </w:pPr>
            <w:r>
              <w:rPr>
                <w:lang w:eastAsia="lt-LT"/>
              </w:rPr>
              <w:t>1</w:t>
            </w:r>
            <w:r w:rsidR="00D46FCC" w:rsidRPr="77400725">
              <w:rPr>
                <w:lang w:eastAsia="lt-LT"/>
              </w:rPr>
              <w:t>.2.</w:t>
            </w:r>
            <w:r w:rsidR="00A8688E">
              <w:rPr>
                <w:lang w:eastAsia="lt-LT"/>
              </w:rPr>
              <w:t>3</w:t>
            </w:r>
            <w:r w:rsidR="00D46FCC" w:rsidRPr="77400725">
              <w:rPr>
                <w:lang w:eastAsia="lt-LT"/>
              </w:rPr>
              <w:t>.</w:t>
            </w:r>
            <w:r w:rsidR="00D46FCC">
              <w:rPr>
                <w:lang w:eastAsia="lt-LT"/>
              </w:rPr>
              <w:t>2</w:t>
            </w:r>
            <w:r w:rsidR="00D46FCC" w:rsidRPr="77400725">
              <w:rPr>
                <w:lang w:eastAsia="lt-LT"/>
              </w:rPr>
              <w:t>. Mokytojų, pasirengusių ugdymo turinio atnaujinimui dalis proc.</w:t>
            </w:r>
            <w:r w:rsidR="00D46FCC" w:rsidRPr="77400725">
              <w:rPr>
                <w:color w:val="000000" w:themeColor="text1"/>
              </w:rPr>
              <w:t xml:space="preserve"> –</w:t>
            </w:r>
            <w:r w:rsidR="00D46FCC">
              <w:rPr>
                <w:color w:val="000000" w:themeColor="text1"/>
              </w:rPr>
              <w:t xml:space="preserve"> </w:t>
            </w:r>
            <w:r w:rsidR="00D46FCC" w:rsidRPr="77400725">
              <w:rPr>
                <w:color w:val="000000" w:themeColor="text1"/>
              </w:rPr>
              <w:t>100.</w:t>
            </w:r>
          </w:p>
          <w:p w14:paraId="12DDEE55" w14:textId="669E363A" w:rsidR="00D46FCC" w:rsidRPr="00E3287E" w:rsidRDefault="0002084B" w:rsidP="00D46FCC">
            <w:pPr>
              <w:rPr>
                <w:lang w:eastAsia="lt-LT"/>
              </w:rPr>
            </w:pPr>
            <w:r>
              <w:rPr>
                <w:lang w:eastAsia="lt-LT"/>
              </w:rPr>
              <w:t>1</w:t>
            </w:r>
            <w:r w:rsidR="00D46FCC" w:rsidRPr="77400725">
              <w:rPr>
                <w:lang w:eastAsia="lt-LT"/>
              </w:rPr>
              <w:t>.2.</w:t>
            </w:r>
            <w:r w:rsidR="00A8688E">
              <w:rPr>
                <w:lang w:eastAsia="lt-LT"/>
              </w:rPr>
              <w:t>3</w:t>
            </w:r>
            <w:r w:rsidR="00D46FCC" w:rsidRPr="77400725">
              <w:rPr>
                <w:lang w:eastAsia="lt-LT"/>
              </w:rPr>
              <w:t>.</w:t>
            </w:r>
            <w:r w:rsidR="00D46FCC">
              <w:rPr>
                <w:lang w:eastAsia="lt-LT"/>
              </w:rPr>
              <w:t>3</w:t>
            </w:r>
            <w:r w:rsidR="00D46FCC" w:rsidRPr="77400725">
              <w:rPr>
                <w:lang w:eastAsia="lt-LT"/>
              </w:rPr>
              <w:t>. Mokytojų, individualių pokalbių metu su vadovu aptarusių  dalyko(ų) atnaujintos bendrosios ugdymo programos esminius aspektus, dalis proc.</w:t>
            </w:r>
            <w:r w:rsidR="00D46FCC" w:rsidRPr="77400725">
              <w:rPr>
                <w:color w:val="000000" w:themeColor="text1"/>
              </w:rPr>
              <w:t xml:space="preserve"> –</w:t>
            </w:r>
            <w:r w:rsidR="00D46FCC">
              <w:rPr>
                <w:color w:val="000000" w:themeColor="text1"/>
              </w:rPr>
              <w:t xml:space="preserve"> </w:t>
            </w:r>
            <w:r w:rsidR="00D46FCC" w:rsidRPr="77400725">
              <w:rPr>
                <w:color w:val="000000" w:themeColor="text1"/>
              </w:rPr>
              <w:t>100</w:t>
            </w:r>
            <w:r w:rsidR="00D46FCC">
              <w:rPr>
                <w:color w:val="000000" w:themeColor="text1"/>
              </w:rPr>
              <w:t>.</w:t>
            </w:r>
          </w:p>
          <w:p w14:paraId="670D0021" w14:textId="7AC4A962" w:rsidR="00D46FCC" w:rsidRPr="00E3287E" w:rsidRDefault="0002084B" w:rsidP="00D46FCC">
            <w:pPr>
              <w:rPr>
                <w:lang w:eastAsia="lt-LT"/>
              </w:rPr>
            </w:pPr>
            <w:r>
              <w:rPr>
                <w:lang w:eastAsia="lt-LT"/>
              </w:rPr>
              <w:t>1</w:t>
            </w:r>
            <w:r w:rsidR="00D46FCC" w:rsidRPr="77400725">
              <w:rPr>
                <w:lang w:eastAsia="lt-LT"/>
              </w:rPr>
              <w:t>.2.</w:t>
            </w:r>
            <w:r w:rsidR="00A8688E">
              <w:rPr>
                <w:lang w:eastAsia="lt-LT"/>
              </w:rPr>
              <w:t>3</w:t>
            </w:r>
            <w:r w:rsidR="00D46FCC" w:rsidRPr="77400725">
              <w:rPr>
                <w:lang w:eastAsia="lt-LT"/>
              </w:rPr>
              <w:t>.</w:t>
            </w:r>
            <w:r w:rsidR="00D46FCC">
              <w:rPr>
                <w:lang w:eastAsia="lt-LT"/>
              </w:rPr>
              <w:t>4</w:t>
            </w:r>
            <w:r w:rsidR="00D46FCC" w:rsidRPr="77400725">
              <w:rPr>
                <w:lang w:eastAsia="lt-LT"/>
              </w:rPr>
              <w:t xml:space="preserve">. </w:t>
            </w:r>
            <w:r w:rsidR="00D46FCC">
              <w:t>Suplanuotų ir organizuotų integruotų dienų, remiantis atnaujinto ugdymo turinio kompetencijomis skaičius – 8.</w:t>
            </w:r>
          </w:p>
          <w:p w14:paraId="256C402B" w14:textId="5476D664" w:rsidR="00D46FCC" w:rsidRPr="00E3287E" w:rsidRDefault="0002084B" w:rsidP="00D46FCC">
            <w:pPr>
              <w:rPr>
                <w:szCs w:val="24"/>
                <w:lang w:eastAsia="lt-LT"/>
              </w:rPr>
            </w:pPr>
            <w:r>
              <w:rPr>
                <w:lang w:eastAsia="lt-LT"/>
              </w:rPr>
              <w:t>1</w:t>
            </w:r>
            <w:r w:rsidR="00D46FCC" w:rsidRPr="033901DF">
              <w:rPr>
                <w:lang w:eastAsia="lt-LT"/>
              </w:rPr>
              <w:t>.2.</w:t>
            </w:r>
            <w:r w:rsidR="00A8688E">
              <w:rPr>
                <w:lang w:eastAsia="lt-LT"/>
              </w:rPr>
              <w:t>3</w:t>
            </w:r>
            <w:r w:rsidR="00D46FCC" w:rsidRPr="033901DF">
              <w:rPr>
                <w:lang w:eastAsia="lt-LT"/>
              </w:rPr>
              <w:t>.</w:t>
            </w:r>
            <w:r w:rsidR="00D46FCC">
              <w:rPr>
                <w:lang w:eastAsia="lt-LT"/>
              </w:rPr>
              <w:t>5</w:t>
            </w:r>
            <w:r w:rsidR="00D46FCC" w:rsidRPr="033901DF">
              <w:rPr>
                <w:lang w:eastAsia="lt-LT"/>
              </w:rPr>
              <w:t xml:space="preserve">. </w:t>
            </w:r>
            <w:r w:rsidR="00D46FCC">
              <w:t xml:space="preserve">Parengtų metodinių rekomendacijų bei teminių planų rinkinių pagal atnaujintą </w:t>
            </w:r>
            <w:r w:rsidR="00D46FCC">
              <w:lastRenderedPageBreak/>
              <w:t>ugdymo turinį skaičius – 8.</w:t>
            </w:r>
          </w:p>
        </w:tc>
        <w:tc>
          <w:tcPr>
            <w:tcW w:w="2409" w:type="dxa"/>
            <w:tcBorders>
              <w:top w:val="single" w:sz="4" w:space="0" w:color="auto"/>
              <w:left w:val="single" w:sz="4" w:space="0" w:color="auto"/>
              <w:bottom w:val="single" w:sz="4" w:space="0" w:color="auto"/>
              <w:right w:val="single" w:sz="4" w:space="0" w:color="auto"/>
            </w:tcBorders>
          </w:tcPr>
          <w:p w14:paraId="6F49E752" w14:textId="5D3545F5" w:rsidR="00D46FCC" w:rsidRPr="00EF4E20" w:rsidRDefault="0002084B" w:rsidP="00D46FCC">
            <w:pPr>
              <w:rPr>
                <w:lang w:eastAsia="lt-LT"/>
              </w:rPr>
            </w:pPr>
            <w:r>
              <w:rPr>
                <w:lang w:eastAsia="lt-LT"/>
              </w:rPr>
              <w:lastRenderedPageBreak/>
              <w:t>1</w:t>
            </w:r>
            <w:r w:rsidR="00D46FCC" w:rsidRPr="00EF4E20">
              <w:rPr>
                <w:lang w:eastAsia="lt-LT"/>
              </w:rPr>
              <w:t>.2.1.1. Suorganizuota ,,Namų darbų klubo“ veikla</w:t>
            </w:r>
            <w:r w:rsidR="00773399">
              <w:rPr>
                <w:lang w:eastAsia="lt-LT"/>
              </w:rPr>
              <w:t>.</w:t>
            </w:r>
          </w:p>
          <w:p w14:paraId="013C21BD" w14:textId="033ADDBC" w:rsidR="00D46FCC" w:rsidRPr="00EF4E20" w:rsidRDefault="0002084B" w:rsidP="00D46FCC">
            <w:pPr>
              <w:rPr>
                <w:lang w:eastAsia="lt-LT"/>
              </w:rPr>
            </w:pPr>
            <w:r>
              <w:rPr>
                <w:lang w:eastAsia="lt-LT"/>
              </w:rPr>
              <w:t>1</w:t>
            </w:r>
            <w:r w:rsidR="00D46FCC" w:rsidRPr="00EF4E20">
              <w:rPr>
                <w:lang w:eastAsia="lt-LT"/>
              </w:rPr>
              <w:t xml:space="preserve">.2.1.2. Įkurtas </w:t>
            </w:r>
            <w:r w:rsidR="00D46FCC">
              <w:rPr>
                <w:lang w:eastAsia="lt-LT"/>
              </w:rPr>
              <w:t>t</w:t>
            </w:r>
            <w:r w:rsidR="00D46FCC" w:rsidRPr="00EF4E20">
              <w:rPr>
                <w:lang w:eastAsia="lt-LT"/>
              </w:rPr>
              <w:t>ėvų klubas</w:t>
            </w:r>
            <w:r w:rsidR="00D46FCC">
              <w:rPr>
                <w:lang w:eastAsia="lt-LT"/>
              </w:rPr>
              <w:t xml:space="preserve"> „Herojai“</w:t>
            </w:r>
            <w:r w:rsidR="00D46FCC" w:rsidRPr="00EF4E20">
              <w:rPr>
                <w:lang w:eastAsia="lt-LT"/>
              </w:rPr>
              <w:t xml:space="preserve">. </w:t>
            </w:r>
          </w:p>
          <w:p w14:paraId="7AE70754" w14:textId="17989E64" w:rsidR="00D46FCC" w:rsidRPr="00EF4E20" w:rsidRDefault="0002084B" w:rsidP="00D46FCC">
            <w:pPr>
              <w:rPr>
                <w:lang w:eastAsia="lt-LT"/>
              </w:rPr>
            </w:pPr>
            <w:r>
              <w:rPr>
                <w:lang w:eastAsia="lt-LT"/>
              </w:rPr>
              <w:t>1</w:t>
            </w:r>
            <w:r w:rsidR="00D46FCC" w:rsidRPr="00EF4E20">
              <w:rPr>
                <w:lang w:eastAsia="lt-LT"/>
              </w:rPr>
              <w:t xml:space="preserve">.2.1.3. Suorganizuotų ,,Tėvų klubo“ veiklų skaičius </w:t>
            </w:r>
            <w:r w:rsidR="00D46FCC" w:rsidRPr="00EF4E20">
              <w:rPr>
                <w:color w:val="000000" w:themeColor="text1"/>
              </w:rPr>
              <w:t xml:space="preserve">– </w:t>
            </w:r>
            <w:r w:rsidR="002507E1">
              <w:rPr>
                <w:color w:val="000000" w:themeColor="text1"/>
              </w:rPr>
              <w:t>3</w:t>
            </w:r>
            <w:r w:rsidR="00D46FCC" w:rsidRPr="00EF4E20">
              <w:rPr>
                <w:color w:val="000000" w:themeColor="text1"/>
              </w:rPr>
              <w:t>.</w:t>
            </w:r>
          </w:p>
          <w:p w14:paraId="0C112026" w14:textId="6A07E654" w:rsidR="00D46FCC" w:rsidRPr="00EF4E20" w:rsidRDefault="0002084B" w:rsidP="00D46FCC">
            <w:r>
              <w:rPr>
                <w:lang w:eastAsia="lt-LT"/>
              </w:rPr>
              <w:t>1</w:t>
            </w:r>
            <w:r w:rsidR="00D46FCC" w:rsidRPr="00EF4E20">
              <w:rPr>
                <w:lang w:eastAsia="lt-LT"/>
              </w:rPr>
              <w:t xml:space="preserve">.2.2.1. Suorganizuotų fizinio aktyvumo skatinimo renginių skaičius </w:t>
            </w:r>
            <w:r w:rsidR="00D46FCC" w:rsidRPr="00EF4E20">
              <w:t>–</w:t>
            </w:r>
            <w:r w:rsidR="00D46FCC" w:rsidRPr="003B72A7">
              <w:t xml:space="preserve"> </w:t>
            </w:r>
            <w:r w:rsidR="004A10F4">
              <w:t>3</w:t>
            </w:r>
            <w:r w:rsidR="00D46FCC" w:rsidRPr="00EF4E20">
              <w:t>.</w:t>
            </w:r>
          </w:p>
          <w:p w14:paraId="080B0FC6" w14:textId="7C4CAA16" w:rsidR="00D46FCC" w:rsidRPr="00EF4E20" w:rsidRDefault="0002084B" w:rsidP="00D46FCC">
            <w:pPr>
              <w:rPr>
                <w:lang w:eastAsia="lt-LT"/>
              </w:rPr>
            </w:pPr>
            <w:r>
              <w:rPr>
                <w:lang w:eastAsia="lt-LT"/>
              </w:rPr>
              <w:t>1</w:t>
            </w:r>
            <w:r w:rsidR="00D46FCC" w:rsidRPr="00EF4E20">
              <w:rPr>
                <w:lang w:eastAsia="lt-LT"/>
              </w:rPr>
              <w:t>.2.2.2. Mokyklos komand</w:t>
            </w:r>
            <w:r w:rsidR="001F6A66">
              <w:rPr>
                <w:lang w:eastAsia="lt-LT"/>
              </w:rPr>
              <w:t>a</w:t>
            </w:r>
            <w:r w:rsidR="00D46FCC" w:rsidRPr="00EF4E20">
              <w:rPr>
                <w:lang w:eastAsia="lt-LT"/>
              </w:rPr>
              <w:t xml:space="preserve"> dalyvav</w:t>
            </w:r>
            <w:r w:rsidR="001F6A66">
              <w:rPr>
                <w:lang w:eastAsia="lt-LT"/>
              </w:rPr>
              <w:t>o</w:t>
            </w:r>
            <w:r w:rsidR="00D46FCC" w:rsidRPr="00EF4E20">
              <w:rPr>
                <w:lang w:eastAsia="lt-LT"/>
              </w:rPr>
              <w:t xml:space="preserve"> projekte ,,Sveikata visus metus 2023</w:t>
            </w:r>
            <w:r w:rsidR="00773399">
              <w:rPr>
                <w:lang w:eastAsia="lt-LT"/>
              </w:rPr>
              <w:t>“</w:t>
            </w:r>
            <w:r w:rsidR="00D46FCC" w:rsidRPr="00EF4E20">
              <w:rPr>
                <w:lang w:eastAsia="lt-LT"/>
              </w:rPr>
              <w:t>.</w:t>
            </w:r>
          </w:p>
          <w:p w14:paraId="4FD197FF" w14:textId="77777777" w:rsidR="006D0D0E" w:rsidRDefault="006D0D0E" w:rsidP="00D46FCC">
            <w:pPr>
              <w:rPr>
                <w:lang w:eastAsia="lt-LT"/>
              </w:rPr>
            </w:pPr>
          </w:p>
          <w:p w14:paraId="2B68DAB9" w14:textId="71547320" w:rsidR="00D46FCC" w:rsidRPr="00EF4E20" w:rsidRDefault="0002084B" w:rsidP="00D46FCC">
            <w:pPr>
              <w:rPr>
                <w:color w:val="000000" w:themeColor="text1"/>
              </w:rPr>
            </w:pPr>
            <w:r>
              <w:rPr>
                <w:lang w:eastAsia="lt-LT"/>
              </w:rPr>
              <w:t>1</w:t>
            </w:r>
            <w:r w:rsidR="00D46FCC" w:rsidRPr="00EF4E20">
              <w:rPr>
                <w:lang w:eastAsia="lt-LT"/>
              </w:rPr>
              <w:t>.2.2.3. Mokyklos mokinių, įsitraukusių į projekto ,,Sveikata visus metus 2023</w:t>
            </w:r>
            <w:r w:rsidR="00773399">
              <w:rPr>
                <w:lang w:eastAsia="lt-LT"/>
              </w:rPr>
              <w:t>“</w:t>
            </w:r>
            <w:r w:rsidR="00D46FCC" w:rsidRPr="00EF4E20">
              <w:rPr>
                <w:lang w:eastAsia="lt-LT"/>
              </w:rPr>
              <w:t xml:space="preserve"> veiklas, skaičius</w:t>
            </w:r>
            <w:r w:rsidR="00D46FCC" w:rsidRPr="00EF4E20">
              <w:rPr>
                <w:color w:val="000000" w:themeColor="text1"/>
              </w:rPr>
              <w:t xml:space="preserve"> – 2</w:t>
            </w:r>
            <w:r>
              <w:rPr>
                <w:color w:val="000000" w:themeColor="text1"/>
              </w:rPr>
              <w:t>7</w:t>
            </w:r>
            <w:r w:rsidR="00D46FCC" w:rsidRPr="00EF4E20">
              <w:rPr>
                <w:color w:val="000000" w:themeColor="text1"/>
              </w:rPr>
              <w:t>.</w:t>
            </w:r>
          </w:p>
          <w:p w14:paraId="709BC318" w14:textId="1CD8B021" w:rsidR="00D46FCC" w:rsidRPr="00EF4E20" w:rsidRDefault="0002084B" w:rsidP="00D46FCC">
            <w:pPr>
              <w:rPr>
                <w:lang w:eastAsia="lt-LT"/>
              </w:rPr>
            </w:pPr>
            <w:r>
              <w:rPr>
                <w:lang w:eastAsia="lt-LT"/>
              </w:rPr>
              <w:t>1</w:t>
            </w:r>
            <w:r w:rsidR="00D46FCC" w:rsidRPr="00EF4E20">
              <w:rPr>
                <w:lang w:eastAsia="lt-LT"/>
              </w:rPr>
              <w:t>.2.3.4. Suorganizuotų projekto ,,Sveikata visus metus 2023</w:t>
            </w:r>
            <w:r w:rsidR="00773399">
              <w:rPr>
                <w:lang w:eastAsia="lt-LT"/>
              </w:rPr>
              <w:t>“</w:t>
            </w:r>
            <w:r w:rsidR="005C766A">
              <w:rPr>
                <w:lang w:eastAsia="lt-LT"/>
              </w:rPr>
              <w:t xml:space="preserve"> </w:t>
            </w:r>
            <w:r w:rsidR="00D46FCC" w:rsidRPr="00EF4E20">
              <w:rPr>
                <w:lang w:eastAsia="lt-LT"/>
              </w:rPr>
              <w:t>veiklų skaičius</w:t>
            </w:r>
            <w:r w:rsidR="00D46FCC" w:rsidRPr="00EF4E20">
              <w:rPr>
                <w:color w:val="000000" w:themeColor="text1"/>
              </w:rPr>
              <w:t xml:space="preserve"> – </w:t>
            </w:r>
            <w:r w:rsidR="005C766A">
              <w:rPr>
                <w:color w:val="000000" w:themeColor="text1"/>
              </w:rPr>
              <w:t>10</w:t>
            </w:r>
            <w:r w:rsidR="00D46FCC" w:rsidRPr="00EF4E20">
              <w:rPr>
                <w:color w:val="000000" w:themeColor="text1"/>
              </w:rPr>
              <w:t>.</w:t>
            </w:r>
          </w:p>
          <w:p w14:paraId="22987265" w14:textId="570A1F41" w:rsidR="00D46FCC" w:rsidRPr="00EF4E20" w:rsidRDefault="0002084B" w:rsidP="00D46FCC">
            <w:pPr>
              <w:rPr>
                <w:color w:val="000000"/>
                <w:shd w:val="clear" w:color="auto" w:fill="FFFFFF"/>
              </w:rPr>
            </w:pPr>
            <w:r>
              <w:lastRenderedPageBreak/>
              <w:t>1</w:t>
            </w:r>
            <w:r w:rsidR="00D46FCC" w:rsidRPr="00EF4E20">
              <w:t xml:space="preserve">.2.2.5. </w:t>
            </w:r>
            <w:r w:rsidR="00D46FCC" w:rsidRPr="00EF4E20">
              <w:rPr>
                <w:color w:val="000000"/>
                <w:shd w:val="clear" w:color="auto" w:fill="FFFFFF"/>
              </w:rPr>
              <w:t xml:space="preserve">Mokyklos internetinėje svetainėje talpinama ir atnaujinama sporto salės </w:t>
            </w:r>
            <w:r w:rsidR="00F87259">
              <w:rPr>
                <w:color w:val="000000"/>
                <w:shd w:val="clear" w:color="auto" w:fill="FFFFFF"/>
              </w:rPr>
              <w:t>(iki veiklos sustabdymo</w:t>
            </w:r>
            <w:r w:rsidR="00C935A4">
              <w:rPr>
                <w:color w:val="000000"/>
                <w:shd w:val="clear" w:color="auto" w:fill="FFFFFF"/>
              </w:rPr>
              <w:t xml:space="preserve"> DĮ V-101, </w:t>
            </w:r>
            <w:r w:rsidR="00C935A4" w:rsidRPr="00136A00">
              <w:rPr>
                <w:color w:val="000000"/>
                <w:szCs w:val="24"/>
                <w:lang w:eastAsia="lt-LT"/>
              </w:rPr>
              <w:t>2023-04-07</w:t>
            </w:r>
            <w:r w:rsidR="00F87259">
              <w:rPr>
                <w:color w:val="000000"/>
                <w:shd w:val="clear" w:color="auto" w:fill="FFFFFF"/>
              </w:rPr>
              <w:t xml:space="preserve">) </w:t>
            </w:r>
            <w:r w:rsidR="00D46FCC" w:rsidRPr="00EF4E20">
              <w:rPr>
                <w:color w:val="000000"/>
                <w:shd w:val="clear" w:color="auto" w:fill="FFFFFF"/>
              </w:rPr>
              <w:t>ir stadiono (sporto aikštynų) užimtumo informacija, užtikrinamas kalendoriaus funkcionalumas.</w:t>
            </w:r>
          </w:p>
          <w:p w14:paraId="4D695E23" w14:textId="41CEEC86" w:rsidR="00D46FCC" w:rsidRPr="00EF4E20" w:rsidRDefault="0002084B" w:rsidP="00D46FCC">
            <w:pPr>
              <w:shd w:val="clear" w:color="auto" w:fill="FFFFFF"/>
              <w:rPr>
                <w:rFonts w:ascii="Calibri" w:hAnsi="Calibri" w:cs="Calibri"/>
                <w:lang w:eastAsia="lt-LT"/>
              </w:rPr>
            </w:pPr>
            <w:r>
              <w:rPr>
                <w:shd w:val="clear" w:color="auto" w:fill="FFFFFF"/>
              </w:rPr>
              <w:t>1</w:t>
            </w:r>
            <w:r w:rsidR="00D46FCC" w:rsidRPr="00EF4E20">
              <w:rPr>
                <w:shd w:val="clear" w:color="auto" w:fill="FFFFFF"/>
              </w:rPr>
              <w:t xml:space="preserve">.2.2.6. </w:t>
            </w:r>
            <w:r w:rsidR="00D46FCC" w:rsidRPr="00EF4E20">
              <w:rPr>
                <w:szCs w:val="24"/>
                <w:bdr w:val="none" w:sz="0" w:space="0" w:color="auto" w:frame="1"/>
                <w:lang w:eastAsia="lt-LT"/>
              </w:rPr>
              <w:t>Sudarytos galimybės Šiaulių miesto bendruomenei</w:t>
            </w:r>
            <w:r w:rsidR="00D46FCC" w:rsidRPr="00EF4E20">
              <w:rPr>
                <w:rFonts w:ascii="Calibri" w:hAnsi="Calibri" w:cs="Calibri"/>
                <w:lang w:eastAsia="lt-LT"/>
              </w:rPr>
              <w:t> </w:t>
            </w:r>
            <w:r w:rsidR="00D46FCC" w:rsidRPr="00EF4E20">
              <w:rPr>
                <w:szCs w:val="24"/>
                <w:bdr w:val="none" w:sz="0" w:space="0" w:color="auto" w:frame="1"/>
                <w:lang w:eastAsia="lt-LT"/>
              </w:rPr>
              <w:t>nemokamai naudotis mokyklos</w:t>
            </w:r>
            <w:r w:rsidR="004A6702">
              <w:rPr>
                <w:szCs w:val="24"/>
                <w:bdr w:val="none" w:sz="0" w:space="0" w:color="auto" w:frame="1"/>
                <w:lang w:eastAsia="lt-LT"/>
              </w:rPr>
              <w:t xml:space="preserve"> vidaus </w:t>
            </w:r>
            <w:r w:rsidR="00D46FCC" w:rsidRPr="00EF4E20">
              <w:rPr>
                <w:szCs w:val="24"/>
                <w:bdr w:val="none" w:sz="0" w:space="0" w:color="auto" w:frame="1"/>
                <w:lang w:eastAsia="lt-LT"/>
              </w:rPr>
              <w:t>sporto infrastruktūra</w:t>
            </w:r>
            <w:r w:rsidR="004A6702">
              <w:rPr>
                <w:szCs w:val="24"/>
                <w:bdr w:val="none" w:sz="0" w:space="0" w:color="auto" w:frame="1"/>
                <w:lang w:eastAsia="lt-LT"/>
              </w:rPr>
              <w:t xml:space="preserve"> </w:t>
            </w:r>
            <w:r w:rsidR="000E1B26">
              <w:rPr>
                <w:szCs w:val="24"/>
                <w:bdr w:val="none" w:sz="0" w:space="0" w:color="auto" w:frame="1"/>
                <w:lang w:eastAsia="lt-LT"/>
              </w:rPr>
              <w:t>(</w:t>
            </w:r>
            <w:r w:rsidR="004A6702">
              <w:rPr>
                <w:szCs w:val="24"/>
                <w:bdr w:val="none" w:sz="0" w:space="0" w:color="auto" w:frame="1"/>
                <w:lang w:eastAsia="lt-LT"/>
              </w:rPr>
              <w:t>iki remonto</w:t>
            </w:r>
            <w:r w:rsidR="000E1B26">
              <w:rPr>
                <w:szCs w:val="24"/>
                <w:bdr w:val="none" w:sz="0" w:space="0" w:color="auto" w:frame="1"/>
                <w:lang w:eastAsia="lt-LT"/>
              </w:rPr>
              <w:t>)</w:t>
            </w:r>
            <w:r w:rsidR="004A6702">
              <w:rPr>
                <w:szCs w:val="24"/>
                <w:bdr w:val="none" w:sz="0" w:space="0" w:color="auto" w:frame="1"/>
                <w:lang w:eastAsia="lt-LT"/>
              </w:rPr>
              <w:t xml:space="preserve"> bei lauko sporto infrastruktūra</w:t>
            </w:r>
            <w:r w:rsidR="00D46FCC" w:rsidRPr="00EF4E20">
              <w:rPr>
                <w:szCs w:val="24"/>
                <w:bdr w:val="none" w:sz="0" w:space="0" w:color="auto" w:frame="1"/>
                <w:lang w:eastAsia="lt-LT"/>
              </w:rPr>
              <w:t>, kai ja nesinaudoja mokykla ir (ar) nuomininkai.</w:t>
            </w:r>
          </w:p>
          <w:p w14:paraId="56F221E6" w14:textId="481429B5" w:rsidR="00D46FCC" w:rsidRPr="00EF4E20" w:rsidRDefault="0002084B" w:rsidP="00D46FCC">
            <w:pPr>
              <w:rPr>
                <w:lang w:eastAsia="lt-LT"/>
              </w:rPr>
            </w:pPr>
            <w:r>
              <w:rPr>
                <w:lang w:eastAsia="lt-LT"/>
              </w:rPr>
              <w:t>1</w:t>
            </w:r>
            <w:r w:rsidR="00D46FCC" w:rsidRPr="00EF4E20">
              <w:rPr>
                <w:lang w:eastAsia="lt-LT"/>
              </w:rPr>
              <w:t>.2.</w:t>
            </w:r>
            <w:r w:rsidR="00A8688E">
              <w:rPr>
                <w:lang w:eastAsia="lt-LT"/>
              </w:rPr>
              <w:t>3</w:t>
            </w:r>
            <w:r w:rsidR="00D46FCC" w:rsidRPr="00EF4E20">
              <w:rPr>
                <w:lang w:eastAsia="lt-LT"/>
              </w:rPr>
              <w:t>.1.</w:t>
            </w:r>
            <w:r w:rsidR="00D46FCC" w:rsidRPr="00EF4E20">
              <w:t>Organizuotų UTA darbo grupės posėdžių skaičius – 4</w:t>
            </w:r>
            <w:r w:rsidR="00B51968">
              <w:t>.</w:t>
            </w:r>
          </w:p>
          <w:p w14:paraId="220B658C" w14:textId="798455B5" w:rsidR="00D46FCC" w:rsidRPr="00EF4E20" w:rsidRDefault="0002084B" w:rsidP="00D46FCC">
            <w:pPr>
              <w:rPr>
                <w:lang w:eastAsia="lt-LT"/>
              </w:rPr>
            </w:pPr>
            <w:r>
              <w:rPr>
                <w:lang w:eastAsia="lt-LT"/>
              </w:rPr>
              <w:t>1</w:t>
            </w:r>
            <w:r w:rsidR="00D46FCC" w:rsidRPr="00EF4E20">
              <w:rPr>
                <w:lang w:eastAsia="lt-LT"/>
              </w:rPr>
              <w:t>.2.</w:t>
            </w:r>
            <w:r w:rsidR="00A8688E">
              <w:rPr>
                <w:lang w:eastAsia="lt-LT"/>
              </w:rPr>
              <w:t>3</w:t>
            </w:r>
            <w:r w:rsidR="00D46FCC" w:rsidRPr="00EF4E20">
              <w:rPr>
                <w:lang w:eastAsia="lt-LT"/>
              </w:rPr>
              <w:t>.2. Mokytojų, pasirengusių ugdymo turinio atnaujinimui dalis proc.</w:t>
            </w:r>
            <w:r w:rsidR="00D46FCC" w:rsidRPr="00EF4E20">
              <w:rPr>
                <w:color w:val="000000" w:themeColor="text1"/>
              </w:rPr>
              <w:t xml:space="preserve"> – 100.</w:t>
            </w:r>
          </w:p>
          <w:p w14:paraId="2A438267" w14:textId="76DE7AFA" w:rsidR="00D46FCC" w:rsidRPr="00EF4E20" w:rsidRDefault="0002084B" w:rsidP="00D46FCC">
            <w:pPr>
              <w:rPr>
                <w:lang w:eastAsia="lt-LT"/>
              </w:rPr>
            </w:pPr>
            <w:r>
              <w:rPr>
                <w:lang w:eastAsia="lt-LT"/>
              </w:rPr>
              <w:t>1</w:t>
            </w:r>
            <w:r w:rsidR="00D46FCC" w:rsidRPr="00EF4E20">
              <w:rPr>
                <w:lang w:eastAsia="lt-LT"/>
              </w:rPr>
              <w:t>.2.</w:t>
            </w:r>
            <w:r w:rsidR="00A8688E">
              <w:rPr>
                <w:lang w:eastAsia="lt-LT"/>
              </w:rPr>
              <w:t>3</w:t>
            </w:r>
            <w:r w:rsidR="00D46FCC" w:rsidRPr="00EF4E20">
              <w:rPr>
                <w:lang w:eastAsia="lt-LT"/>
              </w:rPr>
              <w:t>.3. Mokytojų, individualių pokalbių metu su vadovu aptarusių  dalyko(ų) atnaujintos bendrosios ugdymo programos esminius aspektus, dalis proc.</w:t>
            </w:r>
            <w:r w:rsidR="00D46FCC" w:rsidRPr="00EF4E20">
              <w:rPr>
                <w:color w:val="000000" w:themeColor="text1"/>
              </w:rPr>
              <w:t xml:space="preserve"> – 100.</w:t>
            </w:r>
          </w:p>
          <w:p w14:paraId="7AEE7B63" w14:textId="3C53954E" w:rsidR="00D46FCC" w:rsidRPr="00EF4E20" w:rsidRDefault="0002084B" w:rsidP="00D46FCC">
            <w:pPr>
              <w:rPr>
                <w:lang w:eastAsia="lt-LT"/>
              </w:rPr>
            </w:pPr>
            <w:r>
              <w:rPr>
                <w:lang w:eastAsia="lt-LT"/>
              </w:rPr>
              <w:t>1</w:t>
            </w:r>
            <w:r w:rsidR="00D46FCC" w:rsidRPr="00EF4E20">
              <w:rPr>
                <w:lang w:eastAsia="lt-LT"/>
              </w:rPr>
              <w:t>.2.</w:t>
            </w:r>
            <w:r w:rsidR="00A8688E">
              <w:rPr>
                <w:lang w:eastAsia="lt-LT"/>
              </w:rPr>
              <w:t>3</w:t>
            </w:r>
            <w:r w:rsidR="00D46FCC" w:rsidRPr="00EF4E20">
              <w:rPr>
                <w:lang w:eastAsia="lt-LT"/>
              </w:rPr>
              <w:t xml:space="preserve">.4. </w:t>
            </w:r>
            <w:r w:rsidR="00D46FCC" w:rsidRPr="00EF4E20">
              <w:t>Suplanuotų ir organizuotų integruotų dienų, remiantis atnaujinto ugdymo turinio kompetencijomis skaičius –</w:t>
            </w:r>
            <w:r w:rsidR="000C09B2" w:rsidRPr="000C09B2">
              <w:rPr>
                <w:shd w:val="clear" w:color="auto" w:fill="FFFFFF" w:themeFill="background1"/>
              </w:rPr>
              <w:t xml:space="preserve"> 8</w:t>
            </w:r>
            <w:r w:rsidR="0016127E" w:rsidRPr="00C935A4">
              <w:rPr>
                <w:color w:val="000000" w:themeColor="text1"/>
              </w:rPr>
              <w:t>.</w:t>
            </w:r>
          </w:p>
          <w:p w14:paraId="0BAE3D50" w14:textId="5A8D2359" w:rsidR="008A3F73" w:rsidRPr="00A929D3" w:rsidRDefault="0002084B" w:rsidP="006F0063">
            <w:pPr>
              <w:rPr>
                <w:shd w:val="clear" w:color="auto" w:fill="FFFFFF" w:themeFill="background1"/>
              </w:rPr>
            </w:pPr>
            <w:r>
              <w:rPr>
                <w:lang w:eastAsia="lt-LT"/>
              </w:rPr>
              <w:t>1</w:t>
            </w:r>
            <w:r w:rsidR="00D46FCC" w:rsidRPr="00EF4E20">
              <w:rPr>
                <w:lang w:eastAsia="lt-LT"/>
              </w:rPr>
              <w:t>.2.</w:t>
            </w:r>
            <w:r w:rsidR="00A8688E">
              <w:rPr>
                <w:lang w:eastAsia="lt-LT"/>
              </w:rPr>
              <w:t>3</w:t>
            </w:r>
            <w:r w:rsidR="00D46FCC" w:rsidRPr="00EF4E20">
              <w:rPr>
                <w:lang w:eastAsia="lt-LT"/>
              </w:rPr>
              <w:t xml:space="preserve">.5. </w:t>
            </w:r>
            <w:r w:rsidR="00D46FCC" w:rsidRPr="00EF4E20">
              <w:t xml:space="preserve">Parengtų metodinių rekomendacijų bei teminių planų rinkinių pagal atnaujintą </w:t>
            </w:r>
            <w:r w:rsidR="00D46FCC" w:rsidRPr="00EF4E20">
              <w:lastRenderedPageBreak/>
              <w:t xml:space="preserve">ugdymo turinį skaičius – </w:t>
            </w:r>
            <w:r w:rsidR="000C09B2">
              <w:rPr>
                <w:shd w:val="clear" w:color="auto" w:fill="FFFFFF" w:themeFill="background1"/>
              </w:rPr>
              <w:t>8.</w:t>
            </w:r>
          </w:p>
        </w:tc>
      </w:tr>
      <w:tr w:rsidR="00D46FCC" w:rsidRPr="00E3287E" w14:paraId="34AA60C9" w14:textId="3672CF20" w:rsidTr="004A766A">
        <w:tc>
          <w:tcPr>
            <w:tcW w:w="1985" w:type="dxa"/>
            <w:tcBorders>
              <w:top w:val="single" w:sz="4" w:space="0" w:color="auto"/>
              <w:left w:val="single" w:sz="4" w:space="0" w:color="auto"/>
              <w:bottom w:val="single" w:sz="4" w:space="0" w:color="auto"/>
              <w:right w:val="single" w:sz="4" w:space="0" w:color="auto"/>
            </w:tcBorders>
          </w:tcPr>
          <w:p w14:paraId="3D78EBCE" w14:textId="77777777" w:rsidR="00D46FCC" w:rsidRDefault="0002084B" w:rsidP="00D46FCC">
            <w:pPr>
              <w:rPr>
                <w:i/>
                <w:iCs/>
                <w:lang w:eastAsia="lt-LT"/>
              </w:rPr>
            </w:pPr>
            <w:r>
              <w:rPr>
                <w:lang w:eastAsia="lt-LT"/>
              </w:rPr>
              <w:lastRenderedPageBreak/>
              <w:t>1</w:t>
            </w:r>
            <w:r w:rsidR="00D46FCC" w:rsidRPr="77400725">
              <w:rPr>
                <w:lang w:eastAsia="lt-LT"/>
              </w:rPr>
              <w:t>.3. Plėtoti ugdymosi aplinkas</w:t>
            </w:r>
            <w:r w:rsidR="008A3F73">
              <w:rPr>
                <w:lang w:eastAsia="lt-LT"/>
              </w:rPr>
              <w:t>.</w:t>
            </w:r>
            <w:r w:rsidR="00D46FCC" w:rsidRPr="77400725">
              <w:rPr>
                <w:lang w:eastAsia="lt-LT"/>
              </w:rPr>
              <w:t xml:space="preserve"> </w:t>
            </w:r>
            <w:r w:rsidR="00D46FCC" w:rsidRPr="77400725">
              <w:rPr>
                <w:i/>
                <w:iCs/>
                <w:lang w:eastAsia="lt-LT"/>
              </w:rPr>
              <w:t xml:space="preserve">(Veiklos sritis </w:t>
            </w:r>
            <w:r w:rsidR="00D46FCC" w:rsidRPr="77400725">
              <w:rPr>
                <w:i/>
                <w:iCs/>
              </w:rPr>
              <w:t xml:space="preserve">– </w:t>
            </w:r>
            <w:r w:rsidR="00D46FCC" w:rsidRPr="77400725">
              <w:rPr>
                <w:i/>
                <w:iCs/>
                <w:lang w:eastAsia="lt-LT"/>
              </w:rPr>
              <w:t>ugdymosi aplinka</w:t>
            </w:r>
            <w:r w:rsidR="00D46FCC">
              <w:rPr>
                <w:i/>
                <w:iCs/>
                <w:lang w:eastAsia="lt-LT"/>
              </w:rPr>
              <w:t>.</w:t>
            </w:r>
            <w:r w:rsidR="00D46FCC" w:rsidRPr="77400725">
              <w:rPr>
                <w:i/>
                <w:iCs/>
                <w:lang w:eastAsia="lt-LT"/>
              </w:rPr>
              <w:t>)</w:t>
            </w:r>
          </w:p>
          <w:p w14:paraId="59C093B6" w14:textId="432498ED" w:rsidR="006D0D0E" w:rsidRPr="00E3287E" w:rsidRDefault="006D0D0E" w:rsidP="00D46FCC">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3432B3BE" w14:textId="08D30A05" w:rsidR="00D46FCC" w:rsidRPr="00E3287E" w:rsidRDefault="0002084B" w:rsidP="00D46FCC">
            <w:pPr>
              <w:rPr>
                <w:lang w:eastAsia="lt-LT"/>
              </w:rPr>
            </w:pPr>
            <w:r>
              <w:rPr>
                <w:lang w:eastAsia="lt-LT"/>
              </w:rPr>
              <w:t>1</w:t>
            </w:r>
            <w:r w:rsidR="00D46FCC" w:rsidRPr="77400725">
              <w:rPr>
                <w:lang w:eastAsia="lt-LT"/>
              </w:rPr>
              <w:t>.3.1. Skaitmeninių ugdymo(si) aplinkų naudojimas</w:t>
            </w:r>
            <w:r w:rsidR="00D46FCC">
              <w:rPr>
                <w:lang w:eastAsia="lt-LT"/>
              </w:rPr>
              <w:t>.</w:t>
            </w:r>
          </w:p>
          <w:p w14:paraId="18264C14" w14:textId="77777777" w:rsidR="00D46FCC" w:rsidRPr="00E3287E" w:rsidRDefault="00D46FCC" w:rsidP="00D46FCC">
            <w:pPr>
              <w:rPr>
                <w:lang w:eastAsia="lt-LT"/>
              </w:rPr>
            </w:pPr>
          </w:p>
          <w:p w14:paraId="10415CC2" w14:textId="77777777" w:rsidR="00D46FCC" w:rsidRPr="00E3287E" w:rsidRDefault="00D46FCC" w:rsidP="00D46FCC">
            <w:pPr>
              <w:rPr>
                <w:lang w:eastAsia="lt-LT"/>
              </w:rPr>
            </w:pPr>
          </w:p>
          <w:p w14:paraId="36902883" w14:textId="77777777" w:rsidR="00D46FCC" w:rsidRPr="00E3287E" w:rsidRDefault="00D46FCC" w:rsidP="00D46FCC">
            <w:pPr>
              <w:rPr>
                <w:lang w:eastAsia="lt-LT"/>
              </w:rPr>
            </w:pPr>
          </w:p>
          <w:p w14:paraId="536EFF9B" w14:textId="77777777" w:rsidR="00D46FCC" w:rsidRPr="00E3287E" w:rsidRDefault="00D46FCC" w:rsidP="00D46FCC">
            <w:pPr>
              <w:rPr>
                <w:lang w:eastAsia="lt-LT"/>
              </w:rPr>
            </w:pPr>
          </w:p>
          <w:p w14:paraId="6450CB3A" w14:textId="77777777" w:rsidR="00D46FCC" w:rsidRPr="00E3287E" w:rsidRDefault="00D46FCC" w:rsidP="00D46FCC">
            <w:pPr>
              <w:rPr>
                <w:lang w:eastAsia="lt-LT"/>
              </w:rPr>
            </w:pPr>
          </w:p>
          <w:p w14:paraId="0A915BD2" w14:textId="77777777" w:rsidR="00D46FCC" w:rsidRPr="00E3287E" w:rsidRDefault="00D46FCC" w:rsidP="00D46FCC">
            <w:pPr>
              <w:rPr>
                <w:lang w:eastAsia="lt-LT"/>
              </w:rPr>
            </w:pPr>
          </w:p>
          <w:p w14:paraId="057C4269" w14:textId="77777777" w:rsidR="00D46FCC" w:rsidRPr="00E3287E" w:rsidRDefault="00D46FCC" w:rsidP="00D46FCC">
            <w:pPr>
              <w:rPr>
                <w:lang w:eastAsia="lt-LT"/>
              </w:rPr>
            </w:pPr>
          </w:p>
          <w:p w14:paraId="0B0C75B0" w14:textId="77777777" w:rsidR="00D46FCC" w:rsidRDefault="00D46FCC" w:rsidP="00D46FCC">
            <w:pPr>
              <w:rPr>
                <w:lang w:eastAsia="lt-LT"/>
              </w:rPr>
            </w:pPr>
          </w:p>
          <w:p w14:paraId="780B959C" w14:textId="77777777" w:rsidR="00D46FCC" w:rsidRDefault="00D46FCC" w:rsidP="00D46FCC">
            <w:pPr>
              <w:rPr>
                <w:lang w:eastAsia="lt-LT"/>
              </w:rPr>
            </w:pPr>
          </w:p>
          <w:p w14:paraId="3710F7D4" w14:textId="77777777" w:rsidR="0016127E" w:rsidRDefault="0016127E" w:rsidP="00D46FCC">
            <w:pPr>
              <w:rPr>
                <w:lang w:eastAsia="lt-LT"/>
              </w:rPr>
            </w:pPr>
          </w:p>
          <w:p w14:paraId="6F77761C" w14:textId="53B738F5" w:rsidR="00D46FCC" w:rsidRDefault="0002084B" w:rsidP="00D46FCC">
            <w:pPr>
              <w:rPr>
                <w:lang w:eastAsia="lt-LT"/>
              </w:rPr>
            </w:pPr>
            <w:r>
              <w:rPr>
                <w:lang w:eastAsia="lt-LT"/>
              </w:rPr>
              <w:t>1</w:t>
            </w:r>
            <w:r w:rsidR="00D46FCC" w:rsidRPr="77400725">
              <w:rPr>
                <w:lang w:eastAsia="lt-LT"/>
              </w:rPr>
              <w:t>.3.2. Sukurtos jaukios ir funkcionalios ugdymosi aplinkos</w:t>
            </w:r>
            <w:r w:rsidR="00D46FCC">
              <w:rPr>
                <w:lang w:eastAsia="lt-LT"/>
              </w:rPr>
              <w:t>.</w:t>
            </w:r>
          </w:p>
          <w:p w14:paraId="54FAF480" w14:textId="77777777" w:rsidR="00D46FCC" w:rsidRPr="00E3287E" w:rsidRDefault="00D46FCC" w:rsidP="00D46FCC">
            <w:pPr>
              <w:rPr>
                <w:lang w:eastAsia="lt-LT"/>
              </w:rPr>
            </w:pPr>
          </w:p>
          <w:p w14:paraId="2B04AC9C" w14:textId="77777777" w:rsidR="0002084B" w:rsidRDefault="0002084B" w:rsidP="00D46FCC">
            <w:pPr>
              <w:rPr>
                <w:lang w:eastAsia="lt-LT"/>
              </w:rPr>
            </w:pPr>
          </w:p>
          <w:p w14:paraId="652AD5A8" w14:textId="77777777" w:rsidR="0002084B" w:rsidRDefault="0002084B" w:rsidP="00D46FCC">
            <w:pPr>
              <w:rPr>
                <w:lang w:eastAsia="lt-LT"/>
              </w:rPr>
            </w:pPr>
          </w:p>
          <w:p w14:paraId="19737D44" w14:textId="77777777" w:rsidR="0002084B" w:rsidRDefault="0002084B" w:rsidP="00D46FCC">
            <w:pPr>
              <w:rPr>
                <w:lang w:eastAsia="lt-LT"/>
              </w:rPr>
            </w:pPr>
          </w:p>
          <w:p w14:paraId="713FB3BA" w14:textId="77777777" w:rsidR="007D16B3" w:rsidRDefault="007D16B3" w:rsidP="00D46FCC">
            <w:pPr>
              <w:rPr>
                <w:lang w:eastAsia="lt-LT"/>
              </w:rPr>
            </w:pPr>
          </w:p>
          <w:p w14:paraId="05263B46" w14:textId="77777777" w:rsidR="007D16B3" w:rsidRDefault="007D16B3" w:rsidP="00D46FCC">
            <w:pPr>
              <w:rPr>
                <w:lang w:eastAsia="lt-LT"/>
              </w:rPr>
            </w:pPr>
          </w:p>
          <w:p w14:paraId="15608408" w14:textId="77777777" w:rsidR="004559F4" w:rsidRDefault="004559F4" w:rsidP="00D46FCC">
            <w:pPr>
              <w:rPr>
                <w:lang w:eastAsia="lt-LT"/>
              </w:rPr>
            </w:pPr>
          </w:p>
          <w:p w14:paraId="076D7D6C" w14:textId="77777777" w:rsidR="004559F4" w:rsidRDefault="004559F4" w:rsidP="00D46FCC">
            <w:pPr>
              <w:rPr>
                <w:lang w:eastAsia="lt-LT"/>
              </w:rPr>
            </w:pPr>
          </w:p>
          <w:p w14:paraId="0C37DA47" w14:textId="77777777" w:rsidR="006D0D0E" w:rsidRDefault="006D0D0E" w:rsidP="00D46FCC">
            <w:pPr>
              <w:rPr>
                <w:lang w:eastAsia="lt-LT"/>
              </w:rPr>
            </w:pPr>
          </w:p>
          <w:p w14:paraId="33DC553B" w14:textId="77777777" w:rsidR="006D0D0E" w:rsidRDefault="006D0D0E" w:rsidP="00D46FCC">
            <w:pPr>
              <w:rPr>
                <w:lang w:eastAsia="lt-LT"/>
              </w:rPr>
            </w:pPr>
          </w:p>
          <w:p w14:paraId="21E08E23" w14:textId="77777777" w:rsidR="007D16B3" w:rsidRDefault="007D16B3" w:rsidP="00D46FCC">
            <w:pPr>
              <w:rPr>
                <w:lang w:eastAsia="lt-LT"/>
              </w:rPr>
            </w:pPr>
          </w:p>
          <w:p w14:paraId="3A82B4BB" w14:textId="6DF66DD6" w:rsidR="00D46FCC" w:rsidRPr="00E3287E" w:rsidRDefault="0002084B" w:rsidP="00D46FCC">
            <w:pPr>
              <w:rPr>
                <w:lang w:eastAsia="lt-LT"/>
              </w:rPr>
            </w:pPr>
            <w:r>
              <w:rPr>
                <w:lang w:eastAsia="lt-LT"/>
              </w:rPr>
              <w:t>1</w:t>
            </w:r>
            <w:r w:rsidR="00D46FCC" w:rsidRPr="77400725">
              <w:rPr>
                <w:lang w:eastAsia="lt-LT"/>
              </w:rPr>
              <w:t>.3.3.</w:t>
            </w:r>
            <w:r w:rsidR="00D46FCC">
              <w:rPr>
                <w:lang w:eastAsia="lt-LT"/>
              </w:rPr>
              <w:t xml:space="preserve"> A</w:t>
            </w:r>
            <w:r w:rsidR="00D46FCC" w:rsidRPr="77400725">
              <w:rPr>
                <w:lang w:eastAsia="lt-LT"/>
              </w:rPr>
              <w:t>kcijų ir iniciatyvų įgyvendinimas kuriant mokyklos aplinkas</w:t>
            </w:r>
            <w:r w:rsidR="00D46FCC">
              <w:rPr>
                <w:lang w:eastAsia="lt-LT"/>
              </w:rPr>
              <w:t>.</w:t>
            </w:r>
          </w:p>
          <w:p w14:paraId="435C48CB" w14:textId="77777777" w:rsidR="00D46FCC" w:rsidRPr="00E3287E" w:rsidRDefault="00D46FCC" w:rsidP="00D46FCC">
            <w:pPr>
              <w:rPr>
                <w:lang w:eastAsia="lt-LT"/>
              </w:rPr>
            </w:pPr>
          </w:p>
          <w:p w14:paraId="46616BF0" w14:textId="77777777" w:rsidR="00D46FCC" w:rsidRDefault="00D46FCC" w:rsidP="00D46FCC">
            <w:pPr>
              <w:rPr>
                <w:lang w:eastAsia="lt-LT"/>
              </w:rPr>
            </w:pPr>
          </w:p>
          <w:p w14:paraId="2276A803" w14:textId="77777777" w:rsidR="00D46FCC" w:rsidRDefault="00D46FCC" w:rsidP="00D46FCC">
            <w:pPr>
              <w:rPr>
                <w:lang w:eastAsia="lt-LT"/>
              </w:rPr>
            </w:pPr>
          </w:p>
          <w:p w14:paraId="3D183C0E" w14:textId="77777777" w:rsidR="00D46FCC" w:rsidRDefault="00D46FCC" w:rsidP="00D46FCC">
            <w:pPr>
              <w:rPr>
                <w:lang w:eastAsia="lt-LT"/>
              </w:rPr>
            </w:pPr>
          </w:p>
          <w:p w14:paraId="760A2F9A" w14:textId="77777777" w:rsidR="006D0D0E" w:rsidRDefault="006D0D0E" w:rsidP="00D46FCC">
            <w:pPr>
              <w:rPr>
                <w:lang w:eastAsia="lt-LT"/>
              </w:rPr>
            </w:pPr>
          </w:p>
          <w:p w14:paraId="34FB661A" w14:textId="77777777" w:rsidR="006D0D0E" w:rsidRDefault="006D0D0E" w:rsidP="00D46FCC">
            <w:pPr>
              <w:rPr>
                <w:lang w:eastAsia="lt-LT"/>
              </w:rPr>
            </w:pPr>
          </w:p>
          <w:p w14:paraId="381FE321" w14:textId="7DD39A7E" w:rsidR="00D46FCC" w:rsidRPr="00E3287E" w:rsidRDefault="0002084B" w:rsidP="00D46FCC">
            <w:pPr>
              <w:rPr>
                <w:szCs w:val="24"/>
                <w:lang w:eastAsia="lt-LT"/>
              </w:rPr>
            </w:pPr>
            <w:r>
              <w:rPr>
                <w:lang w:eastAsia="lt-LT"/>
              </w:rPr>
              <w:t>1</w:t>
            </w:r>
            <w:r w:rsidR="00D46FCC" w:rsidRPr="77400725">
              <w:rPr>
                <w:lang w:eastAsia="lt-LT"/>
              </w:rPr>
              <w:t>.3.4. Mokymosi ne  mokykloje galimybių plėtojimas</w:t>
            </w:r>
            <w:r w:rsidR="00D46FCC">
              <w:rPr>
                <w:lang w:eastAsia="lt-LT"/>
              </w:rPr>
              <w:t>.</w:t>
            </w:r>
          </w:p>
        </w:tc>
        <w:tc>
          <w:tcPr>
            <w:tcW w:w="2439" w:type="dxa"/>
            <w:tcBorders>
              <w:top w:val="single" w:sz="4" w:space="0" w:color="auto"/>
              <w:left w:val="single" w:sz="4" w:space="0" w:color="auto"/>
              <w:bottom w:val="single" w:sz="4" w:space="0" w:color="auto"/>
              <w:right w:val="single" w:sz="4" w:space="0" w:color="auto"/>
            </w:tcBorders>
          </w:tcPr>
          <w:p w14:paraId="2791D119" w14:textId="7B7431BE" w:rsidR="00D46FCC" w:rsidRDefault="0002084B" w:rsidP="00D46FCC">
            <w:pPr>
              <w:rPr>
                <w:lang w:eastAsia="lt-LT"/>
              </w:rPr>
            </w:pPr>
            <w:r>
              <w:rPr>
                <w:lang w:eastAsia="lt-LT"/>
              </w:rPr>
              <w:t>1</w:t>
            </w:r>
            <w:r w:rsidR="00D46FCC" w:rsidRPr="033901DF">
              <w:rPr>
                <w:lang w:eastAsia="lt-LT"/>
              </w:rPr>
              <w:t>.3.1.1.Skaitmenines ugdymo aplinkas naudojančių mokytojų dalis proc.</w:t>
            </w:r>
            <w:r w:rsidR="00D46FCC" w:rsidRPr="033901DF">
              <w:rPr>
                <w:color w:val="000000" w:themeColor="text1"/>
              </w:rPr>
              <w:t xml:space="preserve"> – 95.</w:t>
            </w:r>
            <w:r w:rsidR="00D46FCC" w:rsidRPr="033901DF">
              <w:rPr>
                <w:lang w:eastAsia="lt-LT"/>
              </w:rPr>
              <w:t xml:space="preserve"> </w:t>
            </w:r>
          </w:p>
          <w:p w14:paraId="200F7E21" w14:textId="4FE81740" w:rsidR="00D46FCC" w:rsidRPr="00E3287E" w:rsidRDefault="0002084B" w:rsidP="00D46FCC">
            <w:pPr>
              <w:rPr>
                <w:lang w:eastAsia="lt-LT"/>
              </w:rPr>
            </w:pPr>
            <w:r>
              <w:rPr>
                <w:lang w:eastAsia="lt-LT"/>
              </w:rPr>
              <w:t>1</w:t>
            </w:r>
            <w:r w:rsidR="00D46FCC" w:rsidRPr="77400725">
              <w:rPr>
                <w:lang w:eastAsia="lt-LT"/>
              </w:rPr>
              <w:t>.3.1.2. Skaitmenines ugdymo aplinkas naudojančių mokinių dalis proc.</w:t>
            </w:r>
            <w:r w:rsidR="00D46FCC" w:rsidRPr="77400725">
              <w:rPr>
                <w:color w:val="000000" w:themeColor="text1"/>
              </w:rPr>
              <w:t xml:space="preserve"> –</w:t>
            </w:r>
            <w:r w:rsidR="00D46FCC">
              <w:rPr>
                <w:color w:val="000000" w:themeColor="text1"/>
              </w:rPr>
              <w:t xml:space="preserve"> </w:t>
            </w:r>
            <w:r w:rsidR="00D46FCC" w:rsidRPr="77400725">
              <w:rPr>
                <w:color w:val="000000" w:themeColor="text1"/>
              </w:rPr>
              <w:t>100.</w:t>
            </w:r>
          </w:p>
          <w:p w14:paraId="0D668DDC" w14:textId="4E3C28C4" w:rsidR="00D46FCC" w:rsidRPr="00E3287E" w:rsidRDefault="0002084B" w:rsidP="00D46FCC">
            <w:pPr>
              <w:rPr>
                <w:lang w:eastAsia="lt-LT"/>
              </w:rPr>
            </w:pPr>
            <w:r>
              <w:rPr>
                <w:lang w:eastAsia="lt-LT"/>
              </w:rPr>
              <w:t>1</w:t>
            </w:r>
            <w:r w:rsidR="00D46FCC" w:rsidRPr="77400725">
              <w:rPr>
                <w:lang w:eastAsia="lt-LT"/>
              </w:rPr>
              <w:t xml:space="preserve">.3.1.3. </w:t>
            </w:r>
            <w:r w:rsidR="00D46FCC" w:rsidRPr="77400725">
              <w:rPr>
                <w:color w:val="000000" w:themeColor="text1"/>
              </w:rPr>
              <w:t xml:space="preserve">Anglų kalbos pamokų 4-8 klasėse, vykusių OXFORD LEARN platformoje </w:t>
            </w:r>
            <w:r w:rsidR="00D46FCC" w:rsidRPr="77400725">
              <w:rPr>
                <w:lang w:eastAsia="lt-LT"/>
              </w:rPr>
              <w:t>dalis proc.</w:t>
            </w:r>
            <w:r w:rsidR="00D46FCC" w:rsidRPr="77400725">
              <w:rPr>
                <w:color w:val="000000" w:themeColor="text1"/>
              </w:rPr>
              <w:t xml:space="preserve"> – 60.</w:t>
            </w:r>
          </w:p>
          <w:p w14:paraId="325CEA8B" w14:textId="6F3DF87B" w:rsidR="00D46FCC" w:rsidRDefault="0002084B" w:rsidP="00D46FCC">
            <w:r>
              <w:rPr>
                <w:lang w:eastAsia="lt-LT"/>
              </w:rPr>
              <w:t>1</w:t>
            </w:r>
            <w:r w:rsidR="00D46FCC" w:rsidRPr="77400725">
              <w:rPr>
                <w:lang w:eastAsia="lt-LT"/>
              </w:rPr>
              <w:t xml:space="preserve">.3.2.1. </w:t>
            </w:r>
            <w:r w:rsidR="00D46FCC">
              <w:t>Atnaujintų funkcionalių edukacinių erdvių skaičius – 2.</w:t>
            </w:r>
          </w:p>
          <w:p w14:paraId="0A9C8736" w14:textId="77777777" w:rsidR="008A3F73" w:rsidRDefault="008A3F73" w:rsidP="00D46FCC"/>
          <w:p w14:paraId="26457D66" w14:textId="77777777" w:rsidR="008A3F73" w:rsidRPr="00E3287E" w:rsidRDefault="008A3F73" w:rsidP="00D46FCC">
            <w:pPr>
              <w:rPr>
                <w:lang w:eastAsia="lt-LT"/>
              </w:rPr>
            </w:pPr>
          </w:p>
          <w:p w14:paraId="319EA41F" w14:textId="0F24B99E" w:rsidR="00D46FCC" w:rsidRDefault="0002084B" w:rsidP="00D46FCC">
            <w:r>
              <w:rPr>
                <w:lang w:eastAsia="lt-LT"/>
              </w:rPr>
              <w:t>1</w:t>
            </w:r>
            <w:r w:rsidR="00D46FCC" w:rsidRPr="77400725">
              <w:rPr>
                <w:lang w:eastAsia="lt-LT"/>
              </w:rPr>
              <w:t xml:space="preserve">.3.2.2. </w:t>
            </w:r>
            <w:r w:rsidR="00D46FCC">
              <w:t>Naujai įrengtų edukacinių erdvių skaičius – 1.</w:t>
            </w:r>
          </w:p>
          <w:p w14:paraId="04EF89C6" w14:textId="77777777" w:rsidR="00B51968" w:rsidRPr="00E3287E" w:rsidRDefault="00B51968" w:rsidP="00D46FCC">
            <w:pPr>
              <w:rPr>
                <w:lang w:eastAsia="lt-LT"/>
              </w:rPr>
            </w:pPr>
          </w:p>
          <w:p w14:paraId="2E0B19FF" w14:textId="4EFFF8A3" w:rsidR="00D46FCC" w:rsidRDefault="0002084B" w:rsidP="00D46FCC">
            <w:pPr>
              <w:rPr>
                <w:lang w:eastAsia="lt-LT"/>
              </w:rPr>
            </w:pPr>
            <w:r>
              <w:rPr>
                <w:lang w:eastAsia="lt-LT"/>
              </w:rPr>
              <w:t>1</w:t>
            </w:r>
            <w:r w:rsidR="00D46FCC" w:rsidRPr="77400725">
              <w:rPr>
                <w:lang w:eastAsia="lt-LT"/>
              </w:rPr>
              <w:t xml:space="preserve">.3.2.3. </w:t>
            </w:r>
            <w:r w:rsidR="00D46FCC">
              <w:t>Įrengtų lauko erdvių skaičius – 1.</w:t>
            </w:r>
          </w:p>
          <w:p w14:paraId="7AF11237" w14:textId="77777777" w:rsidR="00D46FCC" w:rsidRDefault="00D46FCC" w:rsidP="00D46FCC">
            <w:pPr>
              <w:rPr>
                <w:lang w:eastAsia="lt-LT"/>
              </w:rPr>
            </w:pPr>
          </w:p>
          <w:p w14:paraId="653C173C" w14:textId="77777777" w:rsidR="006D0D0E" w:rsidRDefault="006D0D0E" w:rsidP="00D46FCC">
            <w:pPr>
              <w:rPr>
                <w:lang w:eastAsia="lt-LT"/>
              </w:rPr>
            </w:pPr>
          </w:p>
          <w:p w14:paraId="0D54CC3B" w14:textId="26BC9471" w:rsidR="00D46FCC" w:rsidRPr="005F622D" w:rsidRDefault="0002084B" w:rsidP="00D46FCC">
            <w:pPr>
              <w:rPr>
                <w:color w:val="000000" w:themeColor="text1"/>
              </w:rPr>
            </w:pPr>
            <w:r>
              <w:rPr>
                <w:lang w:eastAsia="lt-LT"/>
              </w:rPr>
              <w:t>1</w:t>
            </w:r>
            <w:r w:rsidR="00D46FCC" w:rsidRPr="005F622D">
              <w:rPr>
                <w:lang w:eastAsia="lt-LT"/>
              </w:rPr>
              <w:t xml:space="preserve">.3.3.1. </w:t>
            </w:r>
            <w:r w:rsidR="00D46FCC" w:rsidRPr="005F622D">
              <w:rPr>
                <w:color w:val="000000" w:themeColor="text1"/>
              </w:rPr>
              <w:t>Organizuotų iniciatyvų skaičius – 2.</w:t>
            </w:r>
          </w:p>
          <w:p w14:paraId="092BBDD7" w14:textId="2FC36422" w:rsidR="00D46FCC" w:rsidRPr="005F622D" w:rsidRDefault="0002084B" w:rsidP="00D46FCC">
            <w:pPr>
              <w:rPr>
                <w:lang w:eastAsia="lt-LT"/>
              </w:rPr>
            </w:pPr>
            <w:r>
              <w:rPr>
                <w:lang w:eastAsia="lt-LT"/>
              </w:rPr>
              <w:t>1</w:t>
            </w:r>
            <w:r w:rsidR="00D46FCC" w:rsidRPr="005F622D">
              <w:rPr>
                <w:lang w:eastAsia="lt-LT"/>
              </w:rPr>
              <w:t>.3.3.2. Organizuotų akcijų skaičius – 2.</w:t>
            </w:r>
          </w:p>
          <w:p w14:paraId="6E1EA2BD" w14:textId="0286B64D" w:rsidR="00D46FCC" w:rsidRPr="005F622D" w:rsidRDefault="0002084B" w:rsidP="00D46FCC">
            <w:pPr>
              <w:rPr>
                <w:lang w:eastAsia="lt-LT"/>
              </w:rPr>
            </w:pPr>
            <w:r>
              <w:rPr>
                <w:lang w:eastAsia="lt-LT"/>
              </w:rPr>
              <w:t>1</w:t>
            </w:r>
            <w:r w:rsidR="00D46FCC" w:rsidRPr="005F622D">
              <w:rPr>
                <w:lang w:eastAsia="lt-LT"/>
              </w:rPr>
              <w:t xml:space="preserve">.3.3.3. </w:t>
            </w:r>
            <w:r w:rsidR="00D46FCC" w:rsidRPr="005F622D">
              <w:rPr>
                <w:color w:val="000000" w:themeColor="text1"/>
              </w:rPr>
              <w:t xml:space="preserve">Organizuotose akcijose ir iniciatyvose dalyvavusių mokinių </w:t>
            </w:r>
            <w:r w:rsidR="00D46FCC" w:rsidRPr="005F622D">
              <w:rPr>
                <w:lang w:eastAsia="lt-LT"/>
              </w:rPr>
              <w:t>dalis proc.</w:t>
            </w:r>
            <w:r w:rsidR="00D46FCC" w:rsidRPr="005F622D">
              <w:rPr>
                <w:color w:val="000000" w:themeColor="text1"/>
              </w:rPr>
              <w:t xml:space="preserve"> – 50.</w:t>
            </w:r>
          </w:p>
          <w:p w14:paraId="140043C4" w14:textId="77777777" w:rsidR="006D0D0E" w:rsidRDefault="006D0D0E" w:rsidP="00D46FCC">
            <w:pPr>
              <w:rPr>
                <w:lang w:eastAsia="lt-LT"/>
              </w:rPr>
            </w:pPr>
          </w:p>
          <w:p w14:paraId="199097DA" w14:textId="77777777" w:rsidR="006D0D0E" w:rsidRDefault="006D0D0E" w:rsidP="00D46FCC">
            <w:pPr>
              <w:rPr>
                <w:lang w:eastAsia="lt-LT"/>
              </w:rPr>
            </w:pPr>
          </w:p>
          <w:p w14:paraId="2856315C" w14:textId="69346196" w:rsidR="00D46FCC" w:rsidRPr="005F622D" w:rsidRDefault="0002084B" w:rsidP="00D46FCC">
            <w:pPr>
              <w:rPr>
                <w:color w:val="000000" w:themeColor="text1"/>
              </w:rPr>
            </w:pPr>
            <w:r>
              <w:rPr>
                <w:lang w:eastAsia="lt-LT"/>
              </w:rPr>
              <w:t>1</w:t>
            </w:r>
            <w:r w:rsidR="00D46FCC" w:rsidRPr="005F622D">
              <w:rPr>
                <w:lang w:eastAsia="lt-LT"/>
              </w:rPr>
              <w:t>.3.4.1.Mokytojų, organizavusių pamokas socialinių partnerių aplinkose, dalis proc.</w:t>
            </w:r>
            <w:r w:rsidR="00D46FCC" w:rsidRPr="005F622D">
              <w:rPr>
                <w:color w:val="000000" w:themeColor="text1"/>
              </w:rPr>
              <w:t xml:space="preserve"> – 30</w:t>
            </w:r>
            <w:r w:rsidR="0032786E">
              <w:rPr>
                <w:color w:val="000000" w:themeColor="text1"/>
              </w:rPr>
              <w:t>.</w:t>
            </w:r>
          </w:p>
          <w:p w14:paraId="6A720EB0" w14:textId="1E0D3F21" w:rsidR="00D46FCC" w:rsidRPr="004A3543" w:rsidRDefault="007A5DAB" w:rsidP="00D46FCC">
            <w:pPr>
              <w:rPr>
                <w:b/>
                <w:bCs/>
                <w:szCs w:val="24"/>
                <w:lang w:eastAsia="lt-LT"/>
              </w:rPr>
            </w:pPr>
            <w:r>
              <w:rPr>
                <w:lang w:eastAsia="lt-LT"/>
              </w:rPr>
              <w:t>1</w:t>
            </w:r>
            <w:r w:rsidR="00D46FCC" w:rsidRPr="005F622D">
              <w:rPr>
                <w:lang w:eastAsia="lt-LT"/>
              </w:rPr>
              <w:t>.3.4.2.Mokytojų, organizavusių pamokas netradicinėse aplinkose, dalis proc.</w:t>
            </w:r>
            <w:r w:rsidR="00D46FCC" w:rsidRPr="005F622D">
              <w:rPr>
                <w:color w:val="000000" w:themeColor="text1"/>
              </w:rPr>
              <w:t xml:space="preserve"> – 100.</w:t>
            </w:r>
          </w:p>
        </w:tc>
        <w:tc>
          <w:tcPr>
            <w:tcW w:w="2409" w:type="dxa"/>
            <w:tcBorders>
              <w:top w:val="single" w:sz="4" w:space="0" w:color="auto"/>
              <w:left w:val="single" w:sz="4" w:space="0" w:color="auto"/>
              <w:bottom w:val="single" w:sz="4" w:space="0" w:color="auto"/>
              <w:right w:val="single" w:sz="4" w:space="0" w:color="auto"/>
            </w:tcBorders>
          </w:tcPr>
          <w:p w14:paraId="319F5431" w14:textId="5AE6D5B5" w:rsidR="00D46FCC" w:rsidRPr="00EF4E20" w:rsidRDefault="0002084B" w:rsidP="00D46FCC">
            <w:pPr>
              <w:rPr>
                <w:lang w:eastAsia="lt-LT"/>
              </w:rPr>
            </w:pPr>
            <w:r>
              <w:rPr>
                <w:lang w:eastAsia="lt-LT"/>
              </w:rPr>
              <w:t>1</w:t>
            </w:r>
            <w:r w:rsidR="00D46FCC" w:rsidRPr="00EF4E20">
              <w:rPr>
                <w:lang w:eastAsia="lt-LT"/>
              </w:rPr>
              <w:t>.3.1.1.Skaitmenines ugdymo aplinkas naudojančių mokytojų dalis proc.</w:t>
            </w:r>
            <w:r w:rsidR="00D46FCC" w:rsidRPr="00EF4E20">
              <w:rPr>
                <w:color w:val="000000" w:themeColor="text1"/>
              </w:rPr>
              <w:t xml:space="preserve"> – </w:t>
            </w:r>
            <w:r w:rsidR="003F523E">
              <w:rPr>
                <w:color w:val="000000" w:themeColor="text1"/>
              </w:rPr>
              <w:t>100</w:t>
            </w:r>
            <w:r w:rsidR="00D46FCC" w:rsidRPr="00EF4E20">
              <w:rPr>
                <w:color w:val="000000" w:themeColor="text1"/>
              </w:rPr>
              <w:t>.</w:t>
            </w:r>
            <w:r w:rsidR="00D46FCC" w:rsidRPr="00EF4E20">
              <w:rPr>
                <w:lang w:eastAsia="lt-LT"/>
              </w:rPr>
              <w:t xml:space="preserve"> </w:t>
            </w:r>
          </w:p>
          <w:p w14:paraId="486DA648" w14:textId="0474D414" w:rsidR="00D46FCC" w:rsidRPr="00EF4E20" w:rsidRDefault="0002084B" w:rsidP="00D46FCC">
            <w:pPr>
              <w:rPr>
                <w:lang w:eastAsia="lt-LT"/>
              </w:rPr>
            </w:pPr>
            <w:r>
              <w:rPr>
                <w:lang w:eastAsia="lt-LT"/>
              </w:rPr>
              <w:t>1</w:t>
            </w:r>
            <w:r w:rsidR="00D46FCC" w:rsidRPr="00EF4E20">
              <w:rPr>
                <w:lang w:eastAsia="lt-LT"/>
              </w:rPr>
              <w:t>.3.1.2. Skaitmenines ugdymo aplinkas naudojančių mokinių dalis proc.</w:t>
            </w:r>
            <w:r w:rsidR="00D46FCC" w:rsidRPr="00EF4E20">
              <w:rPr>
                <w:color w:val="000000" w:themeColor="text1"/>
              </w:rPr>
              <w:t xml:space="preserve"> – 100.</w:t>
            </w:r>
          </w:p>
          <w:p w14:paraId="3190E0C3" w14:textId="48B3A59C" w:rsidR="00D46FCC" w:rsidRPr="00EF4E20" w:rsidRDefault="0002084B" w:rsidP="00D46FCC">
            <w:pPr>
              <w:rPr>
                <w:lang w:eastAsia="lt-LT"/>
              </w:rPr>
            </w:pPr>
            <w:r>
              <w:rPr>
                <w:lang w:eastAsia="lt-LT"/>
              </w:rPr>
              <w:t>1</w:t>
            </w:r>
            <w:r w:rsidR="00D46FCC" w:rsidRPr="00EF4E20">
              <w:rPr>
                <w:lang w:eastAsia="lt-LT"/>
              </w:rPr>
              <w:t xml:space="preserve">.3.1.3. </w:t>
            </w:r>
            <w:r w:rsidR="00D46FCC" w:rsidRPr="00EF4E20">
              <w:rPr>
                <w:color w:val="000000" w:themeColor="text1"/>
              </w:rPr>
              <w:t xml:space="preserve">Anglų kalbos pamokų 4-8 klasėse, vykusių OXFORD LEARN platformoje </w:t>
            </w:r>
            <w:r w:rsidR="00D46FCC" w:rsidRPr="00EF4E20">
              <w:rPr>
                <w:lang w:eastAsia="lt-LT"/>
              </w:rPr>
              <w:t>dalis proc.</w:t>
            </w:r>
            <w:r w:rsidR="00D46FCC" w:rsidRPr="00EF4E20">
              <w:rPr>
                <w:color w:val="000000" w:themeColor="text1"/>
              </w:rPr>
              <w:t xml:space="preserve"> –</w:t>
            </w:r>
            <w:r w:rsidR="000E1B26">
              <w:rPr>
                <w:color w:val="000000" w:themeColor="text1"/>
              </w:rPr>
              <w:t xml:space="preserve"> 85</w:t>
            </w:r>
            <w:r w:rsidR="00D46FCC" w:rsidRPr="0002084B">
              <w:rPr>
                <w:color w:val="538135" w:themeColor="accent6" w:themeShade="BF"/>
              </w:rPr>
              <w:t>.</w:t>
            </w:r>
          </w:p>
          <w:p w14:paraId="1E0B730E" w14:textId="2A424D06" w:rsidR="00D46FCC" w:rsidRPr="00EF4E20" w:rsidRDefault="0002084B" w:rsidP="00D46FCC">
            <w:pPr>
              <w:rPr>
                <w:lang w:eastAsia="lt-LT"/>
              </w:rPr>
            </w:pPr>
            <w:r>
              <w:rPr>
                <w:lang w:eastAsia="lt-LT"/>
              </w:rPr>
              <w:t>1</w:t>
            </w:r>
            <w:r w:rsidR="00D46FCC" w:rsidRPr="00EF4E20">
              <w:rPr>
                <w:lang w:eastAsia="lt-LT"/>
              </w:rPr>
              <w:t xml:space="preserve">.3.2.1. </w:t>
            </w:r>
            <w:r w:rsidR="00D46FCC" w:rsidRPr="00EF4E20">
              <w:t>Atnaujintų funkcionalių edukacinių erdvių skaičius – 2</w:t>
            </w:r>
            <w:r w:rsidR="008A3F73">
              <w:t xml:space="preserve"> </w:t>
            </w:r>
            <w:r w:rsidR="008A3F73" w:rsidRPr="008A3F73">
              <w:t>(matemati</w:t>
            </w:r>
            <w:r w:rsidR="008A3F73">
              <w:t>kos ir logopedės kabinetai)</w:t>
            </w:r>
            <w:r w:rsidR="00D46FCC" w:rsidRPr="00EF4E20">
              <w:t>.</w:t>
            </w:r>
          </w:p>
          <w:p w14:paraId="3849AE3D" w14:textId="1E350971" w:rsidR="00D46FCC" w:rsidRPr="00EF4E20" w:rsidRDefault="0002084B" w:rsidP="00D46FCC">
            <w:pPr>
              <w:rPr>
                <w:lang w:eastAsia="lt-LT"/>
              </w:rPr>
            </w:pPr>
            <w:r>
              <w:rPr>
                <w:lang w:eastAsia="lt-LT"/>
              </w:rPr>
              <w:t>1</w:t>
            </w:r>
            <w:r w:rsidR="00D46FCC" w:rsidRPr="00EF4E20">
              <w:rPr>
                <w:lang w:eastAsia="lt-LT"/>
              </w:rPr>
              <w:t xml:space="preserve">.3.2.2. </w:t>
            </w:r>
            <w:r w:rsidR="00D46FCC" w:rsidRPr="00EF4E20">
              <w:t>Naujai įrengtų edukacinių erdvių skaičius – 1</w:t>
            </w:r>
            <w:r w:rsidR="007D16B3">
              <w:t xml:space="preserve"> (Karjeros centras).</w:t>
            </w:r>
          </w:p>
          <w:p w14:paraId="7DAE1EF1" w14:textId="75560861" w:rsidR="00D46FCC" w:rsidRDefault="0002084B" w:rsidP="00D46FCC">
            <w:pPr>
              <w:rPr>
                <w:lang w:eastAsia="lt-LT"/>
              </w:rPr>
            </w:pPr>
            <w:r>
              <w:rPr>
                <w:lang w:eastAsia="lt-LT"/>
              </w:rPr>
              <w:t>1</w:t>
            </w:r>
            <w:r w:rsidRPr="77400725">
              <w:rPr>
                <w:lang w:eastAsia="lt-LT"/>
              </w:rPr>
              <w:t xml:space="preserve">.3.2.3. </w:t>
            </w:r>
            <w:r>
              <w:t>Įrengtų lauko erdvių skaičius – 1 (</w:t>
            </w:r>
            <w:r>
              <w:rPr>
                <w:lang w:eastAsia="lt-LT"/>
              </w:rPr>
              <w:t>L</w:t>
            </w:r>
            <w:r w:rsidR="00D46FCC">
              <w:rPr>
                <w:lang w:eastAsia="lt-LT"/>
              </w:rPr>
              <w:t>auko piešimo erdvė</w:t>
            </w:r>
            <w:r>
              <w:rPr>
                <w:lang w:eastAsia="lt-LT"/>
              </w:rPr>
              <w:t>)</w:t>
            </w:r>
            <w:r w:rsidR="007D16B3">
              <w:rPr>
                <w:lang w:eastAsia="lt-LT"/>
              </w:rPr>
              <w:t>.</w:t>
            </w:r>
          </w:p>
          <w:p w14:paraId="1BE5FA04" w14:textId="789A3565" w:rsidR="00E17BBC" w:rsidRPr="00165200" w:rsidRDefault="0002084B" w:rsidP="00E17BBC">
            <w:pPr>
              <w:rPr>
                <w:color w:val="538135" w:themeColor="accent6" w:themeShade="BF"/>
                <w:lang w:eastAsia="lt-LT"/>
              </w:rPr>
            </w:pPr>
            <w:r>
              <w:rPr>
                <w:lang w:eastAsia="lt-LT"/>
              </w:rPr>
              <w:t>1</w:t>
            </w:r>
            <w:r w:rsidRPr="005F622D">
              <w:rPr>
                <w:lang w:eastAsia="lt-LT"/>
              </w:rPr>
              <w:t xml:space="preserve">.3.3.1. </w:t>
            </w:r>
            <w:r w:rsidRPr="005F622D">
              <w:rPr>
                <w:color w:val="000000" w:themeColor="text1"/>
              </w:rPr>
              <w:t>Organizuotų iniciatyvų skaičius –</w:t>
            </w:r>
            <w:r w:rsidR="007D16B3">
              <w:rPr>
                <w:color w:val="000000" w:themeColor="text1"/>
              </w:rPr>
              <w:t xml:space="preserve"> </w:t>
            </w:r>
            <w:r w:rsidR="0032786E">
              <w:rPr>
                <w:color w:val="000000" w:themeColor="text1"/>
              </w:rPr>
              <w:t>9</w:t>
            </w:r>
            <w:r w:rsidR="0032786E" w:rsidRPr="00C935A4">
              <w:rPr>
                <w:color w:val="000000" w:themeColor="text1"/>
              </w:rPr>
              <w:t>.</w:t>
            </w:r>
          </w:p>
          <w:p w14:paraId="60ECDF30" w14:textId="02BF71A1" w:rsidR="007D16B3" w:rsidRDefault="007D16B3" w:rsidP="00D46FCC">
            <w:pPr>
              <w:rPr>
                <w:color w:val="538135" w:themeColor="accent6" w:themeShade="BF"/>
                <w:lang w:eastAsia="lt-LT"/>
              </w:rPr>
            </w:pPr>
            <w:r>
              <w:rPr>
                <w:lang w:eastAsia="lt-LT"/>
              </w:rPr>
              <w:t>1</w:t>
            </w:r>
            <w:r w:rsidRPr="005F622D">
              <w:rPr>
                <w:lang w:eastAsia="lt-LT"/>
              </w:rPr>
              <w:t>.3.3.2. Organizuotų akcijų skaičius –</w:t>
            </w:r>
            <w:r w:rsidR="0032786E">
              <w:rPr>
                <w:lang w:eastAsia="lt-LT"/>
              </w:rPr>
              <w:t xml:space="preserve"> 9</w:t>
            </w:r>
            <w:r w:rsidR="00B51968">
              <w:rPr>
                <w:lang w:eastAsia="lt-LT"/>
              </w:rPr>
              <w:t>.</w:t>
            </w:r>
          </w:p>
          <w:p w14:paraId="7A32C5E6" w14:textId="52ED4657" w:rsidR="00D46FCC" w:rsidRPr="00EF4E20" w:rsidRDefault="0002084B" w:rsidP="00D46FCC">
            <w:pPr>
              <w:rPr>
                <w:lang w:eastAsia="lt-LT"/>
              </w:rPr>
            </w:pPr>
            <w:r>
              <w:rPr>
                <w:lang w:eastAsia="lt-LT"/>
              </w:rPr>
              <w:t>1</w:t>
            </w:r>
            <w:r w:rsidR="00D46FCC" w:rsidRPr="00EF4E20">
              <w:rPr>
                <w:lang w:eastAsia="lt-LT"/>
              </w:rPr>
              <w:t xml:space="preserve">.3.3.3. </w:t>
            </w:r>
            <w:r w:rsidR="00D46FCC" w:rsidRPr="00EF4E20">
              <w:rPr>
                <w:color w:val="000000" w:themeColor="text1"/>
              </w:rPr>
              <w:t xml:space="preserve">Organizuotose akcijose ir iniciatyvose dalyvavusių mokinių </w:t>
            </w:r>
            <w:r w:rsidR="00D46FCC" w:rsidRPr="00EF4E20">
              <w:rPr>
                <w:lang w:eastAsia="lt-LT"/>
              </w:rPr>
              <w:t>dalis proc.</w:t>
            </w:r>
            <w:r w:rsidR="00D46FCC" w:rsidRPr="00EF4E20">
              <w:rPr>
                <w:color w:val="000000" w:themeColor="text1"/>
              </w:rPr>
              <w:t xml:space="preserve"> – </w:t>
            </w:r>
            <w:r w:rsidR="0032786E">
              <w:rPr>
                <w:color w:val="000000" w:themeColor="text1"/>
              </w:rPr>
              <w:t>100</w:t>
            </w:r>
            <w:r w:rsidR="00D46FCC" w:rsidRPr="00EF4E20">
              <w:rPr>
                <w:color w:val="000000" w:themeColor="text1"/>
              </w:rPr>
              <w:t>.</w:t>
            </w:r>
          </w:p>
          <w:p w14:paraId="08DEF880" w14:textId="0E09FC2F" w:rsidR="00D46FCC" w:rsidRPr="00EF4E20" w:rsidRDefault="0002084B" w:rsidP="00D46FCC">
            <w:pPr>
              <w:rPr>
                <w:color w:val="000000" w:themeColor="text1"/>
              </w:rPr>
            </w:pPr>
            <w:r>
              <w:rPr>
                <w:lang w:eastAsia="lt-LT"/>
              </w:rPr>
              <w:t>1</w:t>
            </w:r>
            <w:r w:rsidR="00D46FCC" w:rsidRPr="00EF4E20">
              <w:rPr>
                <w:lang w:eastAsia="lt-LT"/>
              </w:rPr>
              <w:t>.3.4.1.Mokytojų, organizavusių pamokas socialinių partnerių aplinkose, dalis proc.</w:t>
            </w:r>
            <w:r w:rsidR="00D46FCC" w:rsidRPr="00EF4E20">
              <w:rPr>
                <w:color w:val="000000" w:themeColor="text1"/>
              </w:rPr>
              <w:t xml:space="preserve"> – </w:t>
            </w:r>
            <w:r w:rsidR="0032786E">
              <w:rPr>
                <w:color w:val="000000" w:themeColor="text1"/>
              </w:rPr>
              <w:t>43.</w:t>
            </w:r>
          </w:p>
          <w:p w14:paraId="6D80C6C7" w14:textId="7391F195" w:rsidR="008D41B7" w:rsidRPr="00A929D3" w:rsidRDefault="007A5DAB" w:rsidP="00E32979">
            <w:pPr>
              <w:rPr>
                <w:color w:val="000000" w:themeColor="text1"/>
              </w:rPr>
            </w:pPr>
            <w:r>
              <w:rPr>
                <w:lang w:eastAsia="lt-LT"/>
              </w:rPr>
              <w:t>1</w:t>
            </w:r>
            <w:r w:rsidR="00D46FCC" w:rsidRPr="00EF4E20">
              <w:rPr>
                <w:lang w:eastAsia="lt-LT"/>
              </w:rPr>
              <w:t>.3.4.2.Mokytojų, organizavusių pamokas netradicinėse aplinkose, dalis proc.</w:t>
            </w:r>
            <w:r w:rsidR="00D46FCC" w:rsidRPr="00EF4E20">
              <w:rPr>
                <w:color w:val="000000" w:themeColor="text1"/>
              </w:rPr>
              <w:t xml:space="preserve"> – 100</w:t>
            </w:r>
            <w:r w:rsidR="002C2562">
              <w:rPr>
                <w:color w:val="000000" w:themeColor="text1"/>
              </w:rPr>
              <w:t>.</w:t>
            </w:r>
            <w:r w:rsidR="00A9275A">
              <w:rPr>
                <w:color w:val="000000" w:themeColor="text1"/>
              </w:rPr>
              <w:t xml:space="preserve"> </w:t>
            </w:r>
          </w:p>
        </w:tc>
      </w:tr>
      <w:tr w:rsidR="00D46FCC" w:rsidRPr="00E3287E" w14:paraId="27F55997" w14:textId="77777777" w:rsidTr="004A766A">
        <w:tc>
          <w:tcPr>
            <w:tcW w:w="1985" w:type="dxa"/>
            <w:tcBorders>
              <w:top w:val="single" w:sz="4" w:space="0" w:color="auto"/>
              <w:left w:val="single" w:sz="4" w:space="0" w:color="auto"/>
              <w:bottom w:val="single" w:sz="4" w:space="0" w:color="auto"/>
              <w:right w:val="single" w:sz="4" w:space="0" w:color="auto"/>
            </w:tcBorders>
          </w:tcPr>
          <w:p w14:paraId="52F546E8" w14:textId="50DF1C31" w:rsidR="00D46FCC" w:rsidRPr="77400725" w:rsidRDefault="007A5DAB" w:rsidP="00D46FCC">
            <w:pPr>
              <w:rPr>
                <w:lang w:eastAsia="lt-LT"/>
              </w:rPr>
            </w:pPr>
            <w:r>
              <w:rPr>
                <w:lang w:eastAsia="lt-LT"/>
              </w:rPr>
              <w:t>1</w:t>
            </w:r>
            <w:r w:rsidR="00D46FCC" w:rsidRPr="77400725">
              <w:rPr>
                <w:lang w:eastAsia="lt-LT"/>
              </w:rPr>
              <w:t xml:space="preserve">.4. Plėtoti tikslines socialine partneryste grįstas </w:t>
            </w:r>
            <w:r w:rsidR="00D46FCC" w:rsidRPr="77400725">
              <w:rPr>
                <w:lang w:eastAsia="lt-LT"/>
              </w:rPr>
              <w:lastRenderedPageBreak/>
              <w:t xml:space="preserve">veiklas. </w:t>
            </w:r>
            <w:r w:rsidR="00D46FCC" w:rsidRPr="77400725">
              <w:rPr>
                <w:i/>
                <w:iCs/>
                <w:lang w:eastAsia="lt-LT"/>
              </w:rPr>
              <w:t xml:space="preserve">(Veiklos sritis </w:t>
            </w:r>
            <w:r w:rsidR="00D46FCC" w:rsidRPr="77400725">
              <w:rPr>
                <w:i/>
                <w:iCs/>
              </w:rPr>
              <w:t xml:space="preserve">– </w:t>
            </w:r>
            <w:r w:rsidR="00D46FCC" w:rsidRPr="77400725">
              <w:rPr>
                <w:i/>
                <w:iCs/>
                <w:lang w:eastAsia="lt-LT"/>
              </w:rPr>
              <w:t>lyderystė ir vadyba)</w:t>
            </w:r>
          </w:p>
        </w:tc>
        <w:tc>
          <w:tcPr>
            <w:tcW w:w="2693" w:type="dxa"/>
            <w:tcBorders>
              <w:top w:val="single" w:sz="4" w:space="0" w:color="auto"/>
              <w:left w:val="single" w:sz="4" w:space="0" w:color="auto"/>
              <w:bottom w:val="single" w:sz="4" w:space="0" w:color="auto"/>
              <w:right w:val="single" w:sz="4" w:space="0" w:color="auto"/>
            </w:tcBorders>
          </w:tcPr>
          <w:p w14:paraId="4D200721" w14:textId="0D7D1887" w:rsidR="00D46FCC" w:rsidRPr="00E3287E" w:rsidRDefault="007A5DAB" w:rsidP="00D46FCC">
            <w:pPr>
              <w:rPr>
                <w:lang w:eastAsia="lt-LT"/>
              </w:rPr>
            </w:pPr>
            <w:r>
              <w:rPr>
                <w:lang w:eastAsia="lt-LT"/>
              </w:rPr>
              <w:lastRenderedPageBreak/>
              <w:t>1</w:t>
            </w:r>
            <w:r w:rsidR="00D46FCC" w:rsidRPr="77400725">
              <w:rPr>
                <w:lang w:eastAsia="lt-LT"/>
              </w:rPr>
              <w:t>.4.1. Kolegialaus bendradarbiavimo plėtojimas</w:t>
            </w:r>
            <w:r w:rsidR="00D46FCC">
              <w:rPr>
                <w:lang w:eastAsia="lt-LT"/>
              </w:rPr>
              <w:t>.</w:t>
            </w:r>
          </w:p>
          <w:p w14:paraId="09319C85" w14:textId="77777777" w:rsidR="007D16B3" w:rsidRDefault="007D16B3" w:rsidP="00D46FCC">
            <w:pPr>
              <w:rPr>
                <w:lang w:eastAsia="lt-LT"/>
              </w:rPr>
            </w:pPr>
          </w:p>
          <w:p w14:paraId="419D1A03" w14:textId="77777777" w:rsidR="00991B32" w:rsidRDefault="00991B32" w:rsidP="00D46FCC">
            <w:pPr>
              <w:rPr>
                <w:lang w:eastAsia="lt-LT"/>
              </w:rPr>
            </w:pPr>
          </w:p>
          <w:p w14:paraId="6C0A8ECD" w14:textId="77777777" w:rsidR="00991B32" w:rsidRDefault="00991B32" w:rsidP="00D46FCC">
            <w:pPr>
              <w:rPr>
                <w:lang w:eastAsia="lt-LT"/>
              </w:rPr>
            </w:pPr>
          </w:p>
          <w:p w14:paraId="60BE6A3B" w14:textId="0A07E5E1" w:rsidR="00D46FCC" w:rsidRPr="00A711F7" w:rsidRDefault="007A5DAB" w:rsidP="00D46FCC">
            <w:pPr>
              <w:rPr>
                <w:szCs w:val="24"/>
              </w:rPr>
            </w:pPr>
            <w:r>
              <w:rPr>
                <w:lang w:eastAsia="lt-LT"/>
              </w:rPr>
              <w:t>1</w:t>
            </w:r>
            <w:r w:rsidR="00D46FCC" w:rsidRPr="77400725">
              <w:rPr>
                <w:lang w:eastAsia="lt-LT"/>
              </w:rPr>
              <w:t xml:space="preserve">.4.2. </w:t>
            </w:r>
            <w:r w:rsidR="00D46FCC" w:rsidRPr="77400725">
              <w:rPr>
                <w:szCs w:val="24"/>
              </w:rPr>
              <w:t>Dalyvavimas Vaiko individualios pažangos (VIP) asocijuotų mokyklų tinklaveikoje</w:t>
            </w:r>
            <w:r w:rsidR="00D46FCC">
              <w:rPr>
                <w:szCs w:val="24"/>
              </w:rPr>
              <w:t>.</w:t>
            </w:r>
          </w:p>
          <w:p w14:paraId="5814BF38" w14:textId="77777777" w:rsidR="00AF10F1" w:rsidRDefault="00AF10F1" w:rsidP="00D46FCC">
            <w:pPr>
              <w:rPr>
                <w:lang w:eastAsia="lt-LT"/>
              </w:rPr>
            </w:pPr>
          </w:p>
          <w:p w14:paraId="12F61DA1" w14:textId="77777777" w:rsidR="00AF10F1" w:rsidRDefault="00AF10F1" w:rsidP="00D46FCC">
            <w:pPr>
              <w:rPr>
                <w:lang w:eastAsia="lt-LT"/>
              </w:rPr>
            </w:pPr>
          </w:p>
          <w:p w14:paraId="29C0B370" w14:textId="77777777" w:rsidR="00AF10F1" w:rsidRDefault="00AF10F1" w:rsidP="00D46FCC">
            <w:pPr>
              <w:rPr>
                <w:lang w:eastAsia="lt-LT"/>
              </w:rPr>
            </w:pPr>
          </w:p>
          <w:p w14:paraId="379D5932" w14:textId="77777777" w:rsidR="006D0D0E" w:rsidRDefault="006D0D0E" w:rsidP="00D46FCC">
            <w:pPr>
              <w:rPr>
                <w:lang w:eastAsia="lt-LT"/>
              </w:rPr>
            </w:pPr>
          </w:p>
          <w:p w14:paraId="323C96FC" w14:textId="77777777" w:rsidR="006D0D0E" w:rsidRDefault="006D0D0E" w:rsidP="00D46FCC">
            <w:pPr>
              <w:rPr>
                <w:lang w:eastAsia="lt-LT"/>
              </w:rPr>
            </w:pPr>
          </w:p>
          <w:p w14:paraId="03FE5332" w14:textId="73B0F41E" w:rsidR="00D46FCC" w:rsidRPr="00E3287E" w:rsidRDefault="007A5DAB" w:rsidP="00D46FCC">
            <w:pPr>
              <w:rPr>
                <w:lang w:eastAsia="lt-LT"/>
              </w:rPr>
            </w:pPr>
            <w:r>
              <w:rPr>
                <w:lang w:eastAsia="lt-LT"/>
              </w:rPr>
              <w:t>1</w:t>
            </w:r>
            <w:r w:rsidR="00D46FCC" w:rsidRPr="77400725">
              <w:rPr>
                <w:lang w:eastAsia="lt-LT"/>
              </w:rPr>
              <w:t>.4.3. Bendradarbiavimo su socialiniais partneriais tinklo plėtojimas</w:t>
            </w:r>
            <w:r w:rsidR="00D46FCC">
              <w:rPr>
                <w:lang w:eastAsia="lt-LT"/>
              </w:rPr>
              <w:t>.</w:t>
            </w:r>
          </w:p>
          <w:p w14:paraId="4ECA5F02" w14:textId="77777777" w:rsidR="00D46FCC" w:rsidRPr="00E3287E" w:rsidRDefault="00D46FCC" w:rsidP="00D46FCC">
            <w:pPr>
              <w:rPr>
                <w:lang w:eastAsia="lt-LT"/>
              </w:rPr>
            </w:pPr>
          </w:p>
          <w:p w14:paraId="44ABB242" w14:textId="77777777" w:rsidR="00D46FCC" w:rsidRDefault="00D46FCC" w:rsidP="00D46FCC">
            <w:pPr>
              <w:rPr>
                <w:lang w:eastAsia="lt-LT"/>
              </w:rPr>
            </w:pPr>
          </w:p>
          <w:p w14:paraId="09E26259" w14:textId="77777777" w:rsidR="00D46FCC" w:rsidRDefault="00D46FCC" w:rsidP="00D46FCC">
            <w:pPr>
              <w:rPr>
                <w:lang w:eastAsia="lt-LT"/>
              </w:rPr>
            </w:pPr>
          </w:p>
          <w:p w14:paraId="4CE3B80A" w14:textId="77777777" w:rsidR="00D46FCC" w:rsidRDefault="00D46FCC" w:rsidP="00D46FCC">
            <w:pPr>
              <w:rPr>
                <w:lang w:eastAsia="lt-LT"/>
              </w:rPr>
            </w:pPr>
          </w:p>
          <w:p w14:paraId="57182AF4" w14:textId="77777777" w:rsidR="00D46FCC" w:rsidRDefault="00D46FCC" w:rsidP="00D46FCC">
            <w:pPr>
              <w:rPr>
                <w:lang w:eastAsia="lt-LT"/>
              </w:rPr>
            </w:pPr>
          </w:p>
          <w:p w14:paraId="5534ABE1" w14:textId="77777777" w:rsidR="00D46FCC" w:rsidRDefault="00D46FCC" w:rsidP="00D46FCC">
            <w:pPr>
              <w:rPr>
                <w:lang w:eastAsia="lt-LT"/>
              </w:rPr>
            </w:pPr>
          </w:p>
          <w:p w14:paraId="60B2BD63" w14:textId="77777777" w:rsidR="00D46FCC" w:rsidRDefault="00D46FCC" w:rsidP="00D46FCC">
            <w:pPr>
              <w:rPr>
                <w:lang w:eastAsia="lt-LT"/>
              </w:rPr>
            </w:pPr>
          </w:p>
          <w:p w14:paraId="3F026441" w14:textId="77777777" w:rsidR="00AF10F1" w:rsidRDefault="00AF10F1" w:rsidP="00D46FCC">
            <w:pPr>
              <w:rPr>
                <w:lang w:eastAsia="lt-LT"/>
              </w:rPr>
            </w:pPr>
          </w:p>
          <w:p w14:paraId="24A57BFF" w14:textId="77777777" w:rsidR="00AF10F1" w:rsidRDefault="00AF10F1" w:rsidP="00D46FCC">
            <w:pPr>
              <w:rPr>
                <w:lang w:eastAsia="lt-LT"/>
              </w:rPr>
            </w:pPr>
          </w:p>
          <w:p w14:paraId="45923678" w14:textId="77777777" w:rsidR="00AF10F1" w:rsidRDefault="00AF10F1" w:rsidP="00D46FCC">
            <w:pPr>
              <w:rPr>
                <w:lang w:eastAsia="lt-LT"/>
              </w:rPr>
            </w:pPr>
          </w:p>
          <w:p w14:paraId="657970E8" w14:textId="77777777" w:rsidR="00AF10F1" w:rsidRDefault="00AF10F1" w:rsidP="00D46FCC">
            <w:pPr>
              <w:rPr>
                <w:lang w:eastAsia="lt-LT"/>
              </w:rPr>
            </w:pPr>
          </w:p>
          <w:p w14:paraId="745BA495" w14:textId="77777777" w:rsidR="00AF10F1" w:rsidRDefault="00AF10F1" w:rsidP="00D46FCC">
            <w:pPr>
              <w:rPr>
                <w:lang w:eastAsia="lt-LT"/>
              </w:rPr>
            </w:pPr>
          </w:p>
          <w:p w14:paraId="126C794A" w14:textId="77777777" w:rsidR="00AF10F1" w:rsidRDefault="00AF10F1" w:rsidP="00D46FCC">
            <w:pPr>
              <w:rPr>
                <w:lang w:eastAsia="lt-LT"/>
              </w:rPr>
            </w:pPr>
          </w:p>
          <w:p w14:paraId="4E0180AE" w14:textId="77777777" w:rsidR="00AF10F1" w:rsidRDefault="00AF10F1" w:rsidP="00D46FCC">
            <w:pPr>
              <w:rPr>
                <w:lang w:eastAsia="lt-LT"/>
              </w:rPr>
            </w:pPr>
          </w:p>
          <w:p w14:paraId="1AD79458" w14:textId="77777777" w:rsidR="00AF10F1" w:rsidRDefault="00AF10F1" w:rsidP="00D46FCC">
            <w:pPr>
              <w:rPr>
                <w:lang w:eastAsia="lt-LT"/>
              </w:rPr>
            </w:pPr>
          </w:p>
          <w:p w14:paraId="414AE59F" w14:textId="77777777" w:rsidR="00D63B43" w:rsidRDefault="00D63B43" w:rsidP="00D46FCC">
            <w:pPr>
              <w:rPr>
                <w:lang w:eastAsia="lt-LT"/>
              </w:rPr>
            </w:pPr>
          </w:p>
          <w:p w14:paraId="529090CA" w14:textId="77777777" w:rsidR="00D63B43" w:rsidRDefault="00D63B43" w:rsidP="00D46FCC">
            <w:pPr>
              <w:rPr>
                <w:lang w:eastAsia="lt-LT"/>
              </w:rPr>
            </w:pPr>
          </w:p>
          <w:p w14:paraId="5FD41C3D" w14:textId="77777777" w:rsidR="00D63B43" w:rsidRDefault="00D63B43" w:rsidP="00D46FCC">
            <w:pPr>
              <w:rPr>
                <w:lang w:eastAsia="lt-LT"/>
              </w:rPr>
            </w:pPr>
          </w:p>
          <w:p w14:paraId="70784DB8" w14:textId="77777777" w:rsidR="00D63B43" w:rsidRDefault="00D63B43" w:rsidP="00D46FCC">
            <w:pPr>
              <w:rPr>
                <w:lang w:eastAsia="lt-LT"/>
              </w:rPr>
            </w:pPr>
          </w:p>
          <w:p w14:paraId="11307701" w14:textId="77777777" w:rsidR="00D63B43" w:rsidRDefault="00D63B43" w:rsidP="00D46FCC">
            <w:pPr>
              <w:rPr>
                <w:lang w:eastAsia="lt-LT"/>
              </w:rPr>
            </w:pPr>
          </w:p>
          <w:p w14:paraId="6A5D4697" w14:textId="77777777" w:rsidR="00D63B43" w:rsidRDefault="00D63B43" w:rsidP="00D46FCC">
            <w:pPr>
              <w:rPr>
                <w:lang w:eastAsia="lt-LT"/>
              </w:rPr>
            </w:pPr>
          </w:p>
          <w:p w14:paraId="5797893D" w14:textId="77777777" w:rsidR="00D63B43" w:rsidRDefault="00D63B43" w:rsidP="00D46FCC">
            <w:pPr>
              <w:rPr>
                <w:lang w:eastAsia="lt-LT"/>
              </w:rPr>
            </w:pPr>
          </w:p>
          <w:p w14:paraId="11D254B4" w14:textId="77777777" w:rsidR="00D63B43" w:rsidRDefault="00D63B43" w:rsidP="00D46FCC">
            <w:pPr>
              <w:rPr>
                <w:lang w:eastAsia="lt-LT"/>
              </w:rPr>
            </w:pPr>
          </w:p>
          <w:p w14:paraId="7570730B" w14:textId="77777777" w:rsidR="00AF10F1" w:rsidRDefault="00AF10F1" w:rsidP="00D46FCC">
            <w:pPr>
              <w:rPr>
                <w:lang w:eastAsia="lt-LT"/>
              </w:rPr>
            </w:pPr>
          </w:p>
          <w:p w14:paraId="246CC191" w14:textId="77777777" w:rsidR="00AF10F1" w:rsidRDefault="00AF10F1" w:rsidP="00D46FCC">
            <w:pPr>
              <w:rPr>
                <w:lang w:eastAsia="lt-LT"/>
              </w:rPr>
            </w:pPr>
          </w:p>
          <w:p w14:paraId="2E535CF3" w14:textId="77777777" w:rsidR="00AF10F1" w:rsidRDefault="00AF10F1" w:rsidP="00D46FCC">
            <w:pPr>
              <w:rPr>
                <w:lang w:eastAsia="lt-LT"/>
              </w:rPr>
            </w:pPr>
          </w:p>
          <w:p w14:paraId="15B4FB4C" w14:textId="77777777" w:rsidR="006D0D0E" w:rsidRDefault="006D0D0E" w:rsidP="00D46FCC">
            <w:pPr>
              <w:rPr>
                <w:lang w:eastAsia="lt-LT"/>
              </w:rPr>
            </w:pPr>
          </w:p>
          <w:p w14:paraId="72CDD53B" w14:textId="77777777" w:rsidR="006D0D0E" w:rsidRDefault="006D0D0E" w:rsidP="00D46FCC">
            <w:pPr>
              <w:rPr>
                <w:lang w:eastAsia="lt-LT"/>
              </w:rPr>
            </w:pPr>
          </w:p>
          <w:p w14:paraId="11466957" w14:textId="77777777" w:rsidR="006566B9" w:rsidRDefault="006566B9" w:rsidP="00D46FCC">
            <w:pPr>
              <w:rPr>
                <w:lang w:eastAsia="lt-LT"/>
              </w:rPr>
            </w:pPr>
          </w:p>
          <w:p w14:paraId="44187953" w14:textId="569CCA8C" w:rsidR="00D46FCC" w:rsidRDefault="007A5DAB" w:rsidP="00D46FCC">
            <w:pPr>
              <w:rPr>
                <w:lang w:eastAsia="lt-LT"/>
              </w:rPr>
            </w:pPr>
            <w:r>
              <w:rPr>
                <w:lang w:eastAsia="lt-LT"/>
              </w:rPr>
              <w:t>1</w:t>
            </w:r>
            <w:r w:rsidR="00D46FCC" w:rsidRPr="77400725">
              <w:rPr>
                <w:lang w:eastAsia="lt-LT"/>
              </w:rPr>
              <w:t>.4.4. Tarptautinio bendradarbiavimo plėtojimas</w:t>
            </w:r>
            <w:r w:rsidR="00D46FCC">
              <w:rPr>
                <w:lang w:eastAsia="lt-LT"/>
              </w:rPr>
              <w:t>.</w:t>
            </w:r>
          </w:p>
          <w:p w14:paraId="79F33061" w14:textId="77777777" w:rsidR="00D46FCC" w:rsidRDefault="00D46FCC" w:rsidP="00D46FCC">
            <w:pPr>
              <w:rPr>
                <w:lang w:eastAsia="lt-LT"/>
              </w:rPr>
            </w:pPr>
          </w:p>
          <w:p w14:paraId="0193E12B" w14:textId="77777777" w:rsidR="00D46FCC" w:rsidRDefault="00D46FCC" w:rsidP="00D46FCC">
            <w:pPr>
              <w:rPr>
                <w:lang w:eastAsia="lt-LT"/>
              </w:rPr>
            </w:pPr>
          </w:p>
          <w:p w14:paraId="5672B02D" w14:textId="77777777" w:rsidR="00D46FCC" w:rsidRDefault="00D46FCC" w:rsidP="00D46FCC">
            <w:pPr>
              <w:rPr>
                <w:lang w:eastAsia="lt-LT"/>
              </w:rPr>
            </w:pPr>
          </w:p>
          <w:p w14:paraId="35C70AB9" w14:textId="77777777" w:rsidR="00D46FCC" w:rsidRDefault="00D46FCC" w:rsidP="00D46FCC">
            <w:pPr>
              <w:rPr>
                <w:lang w:eastAsia="lt-LT"/>
              </w:rPr>
            </w:pPr>
          </w:p>
          <w:p w14:paraId="1E5B5526" w14:textId="77777777" w:rsidR="00D46FCC" w:rsidRDefault="00D46FCC" w:rsidP="00D46FCC">
            <w:pPr>
              <w:rPr>
                <w:lang w:eastAsia="lt-LT"/>
              </w:rPr>
            </w:pPr>
          </w:p>
          <w:p w14:paraId="42DCAB03" w14:textId="77777777" w:rsidR="0017552F" w:rsidRDefault="0017552F" w:rsidP="00D46FCC">
            <w:pPr>
              <w:rPr>
                <w:lang w:eastAsia="lt-LT"/>
              </w:rPr>
            </w:pPr>
          </w:p>
          <w:p w14:paraId="63F71BDA" w14:textId="77777777" w:rsidR="0017552F" w:rsidRDefault="0017552F" w:rsidP="00D46FCC">
            <w:pPr>
              <w:rPr>
                <w:lang w:eastAsia="lt-LT"/>
              </w:rPr>
            </w:pPr>
          </w:p>
          <w:p w14:paraId="7B8D7BA8" w14:textId="77777777" w:rsidR="0017552F" w:rsidRDefault="0017552F" w:rsidP="00D46FCC">
            <w:pPr>
              <w:rPr>
                <w:lang w:eastAsia="lt-LT"/>
              </w:rPr>
            </w:pPr>
          </w:p>
          <w:p w14:paraId="4D439EB0" w14:textId="77777777" w:rsidR="00F50E8A" w:rsidRDefault="00F50E8A" w:rsidP="00D46FCC">
            <w:pPr>
              <w:rPr>
                <w:lang w:eastAsia="lt-LT"/>
              </w:rPr>
            </w:pPr>
          </w:p>
          <w:p w14:paraId="41C8C78A" w14:textId="77777777" w:rsidR="00F50E8A" w:rsidRDefault="00F50E8A" w:rsidP="00D46FCC">
            <w:pPr>
              <w:rPr>
                <w:lang w:eastAsia="lt-LT"/>
              </w:rPr>
            </w:pPr>
          </w:p>
          <w:p w14:paraId="49419FEA" w14:textId="77777777" w:rsidR="00F50E8A" w:rsidRDefault="00F50E8A" w:rsidP="00D46FCC">
            <w:pPr>
              <w:rPr>
                <w:lang w:eastAsia="lt-LT"/>
              </w:rPr>
            </w:pPr>
          </w:p>
          <w:p w14:paraId="42132243" w14:textId="77777777" w:rsidR="006D0D0E" w:rsidRDefault="006D0D0E" w:rsidP="00D46FCC">
            <w:pPr>
              <w:rPr>
                <w:lang w:eastAsia="lt-LT"/>
              </w:rPr>
            </w:pPr>
          </w:p>
          <w:p w14:paraId="38DD6B0E" w14:textId="77777777" w:rsidR="006D0D0E" w:rsidRDefault="006D0D0E" w:rsidP="00D46FCC">
            <w:pPr>
              <w:rPr>
                <w:lang w:eastAsia="lt-LT"/>
              </w:rPr>
            </w:pPr>
          </w:p>
          <w:p w14:paraId="180C5DAC" w14:textId="77777777" w:rsidR="006D0D0E" w:rsidRDefault="006D0D0E" w:rsidP="00D46FCC">
            <w:pPr>
              <w:rPr>
                <w:lang w:eastAsia="lt-LT"/>
              </w:rPr>
            </w:pPr>
          </w:p>
          <w:p w14:paraId="1A3AA852" w14:textId="77777777" w:rsidR="00F50E8A" w:rsidRDefault="00F50E8A" w:rsidP="00D46FCC">
            <w:pPr>
              <w:rPr>
                <w:lang w:eastAsia="lt-LT"/>
              </w:rPr>
            </w:pPr>
          </w:p>
          <w:p w14:paraId="682FEB85" w14:textId="77777777" w:rsidR="00E32979" w:rsidRDefault="00E32979" w:rsidP="00D46FCC">
            <w:pPr>
              <w:rPr>
                <w:lang w:eastAsia="lt-LT"/>
              </w:rPr>
            </w:pPr>
          </w:p>
          <w:p w14:paraId="59C698CD" w14:textId="77777777" w:rsidR="00E32979" w:rsidRDefault="00E32979" w:rsidP="00D46FCC">
            <w:pPr>
              <w:rPr>
                <w:lang w:eastAsia="lt-LT"/>
              </w:rPr>
            </w:pPr>
          </w:p>
          <w:p w14:paraId="26AE2154" w14:textId="57580C62" w:rsidR="00D46FCC" w:rsidRPr="77400725" w:rsidRDefault="007A5DAB" w:rsidP="00D46FCC">
            <w:pPr>
              <w:rPr>
                <w:lang w:eastAsia="lt-LT"/>
              </w:rPr>
            </w:pPr>
            <w:r>
              <w:rPr>
                <w:lang w:eastAsia="lt-LT"/>
              </w:rPr>
              <w:t>1</w:t>
            </w:r>
            <w:r w:rsidR="00D46FCC">
              <w:rPr>
                <w:lang w:eastAsia="lt-LT"/>
              </w:rPr>
              <w:t>.4.5. Kokybės vadybos modelio (BVM) diegimas.</w:t>
            </w:r>
          </w:p>
        </w:tc>
        <w:tc>
          <w:tcPr>
            <w:tcW w:w="2439" w:type="dxa"/>
            <w:tcBorders>
              <w:top w:val="single" w:sz="4" w:space="0" w:color="auto"/>
              <w:left w:val="single" w:sz="4" w:space="0" w:color="auto"/>
              <w:bottom w:val="single" w:sz="4" w:space="0" w:color="auto"/>
              <w:right w:val="single" w:sz="4" w:space="0" w:color="auto"/>
            </w:tcBorders>
          </w:tcPr>
          <w:p w14:paraId="1DAC9A47" w14:textId="3304D1DE" w:rsidR="00D46FCC" w:rsidRPr="00E3287E" w:rsidRDefault="007A5DAB" w:rsidP="00D46FCC">
            <w:pPr>
              <w:rPr>
                <w:lang w:eastAsia="lt-LT"/>
              </w:rPr>
            </w:pPr>
            <w:r>
              <w:rPr>
                <w:lang w:eastAsia="lt-LT"/>
              </w:rPr>
              <w:lastRenderedPageBreak/>
              <w:t>1</w:t>
            </w:r>
            <w:r w:rsidR="00D46FCC" w:rsidRPr="033901DF">
              <w:rPr>
                <w:lang w:eastAsia="lt-LT"/>
              </w:rPr>
              <w:t xml:space="preserve">.4.1.1. Mokytojų organizavusių  atviras, </w:t>
            </w:r>
            <w:r w:rsidR="00D46FCC" w:rsidRPr="033901DF">
              <w:rPr>
                <w:lang w:eastAsia="lt-LT"/>
              </w:rPr>
              <w:lastRenderedPageBreak/>
              <w:t>integruotas pamokas dalis proc.</w:t>
            </w:r>
            <w:r w:rsidR="00D46FCC" w:rsidRPr="033901DF">
              <w:rPr>
                <w:color w:val="000000" w:themeColor="text1"/>
              </w:rPr>
              <w:t xml:space="preserve"> – 80</w:t>
            </w:r>
            <w:r w:rsidR="00D46FCC" w:rsidRPr="033901DF">
              <w:rPr>
                <w:lang w:eastAsia="lt-LT"/>
              </w:rPr>
              <w:t>.</w:t>
            </w:r>
          </w:p>
          <w:p w14:paraId="51176844" w14:textId="77777777" w:rsidR="00991B32" w:rsidRDefault="00991B32" w:rsidP="00D46FCC">
            <w:pPr>
              <w:rPr>
                <w:lang w:eastAsia="lt-LT"/>
              </w:rPr>
            </w:pPr>
          </w:p>
          <w:p w14:paraId="01A752DD" w14:textId="42FBCDEA" w:rsidR="00D46FCC" w:rsidRPr="00E3287E" w:rsidRDefault="007A5DAB" w:rsidP="00D46FCC">
            <w:pPr>
              <w:rPr>
                <w:color w:val="000000" w:themeColor="text1"/>
              </w:rPr>
            </w:pPr>
            <w:r>
              <w:rPr>
                <w:lang w:eastAsia="lt-LT"/>
              </w:rPr>
              <w:t>1</w:t>
            </w:r>
            <w:r w:rsidR="00D46FCC" w:rsidRPr="033901DF">
              <w:rPr>
                <w:lang w:eastAsia="lt-LT"/>
              </w:rPr>
              <w:t xml:space="preserve">.4.2.1. Suorganizuota VIP tinklo stažuočių skaičius mokykloje </w:t>
            </w:r>
            <w:r w:rsidR="00D46FCC" w:rsidRPr="033901DF">
              <w:rPr>
                <w:color w:val="000000" w:themeColor="text1"/>
              </w:rPr>
              <w:t>– 1.</w:t>
            </w:r>
          </w:p>
          <w:p w14:paraId="0B229D30" w14:textId="745DE1B4" w:rsidR="00D46FCC" w:rsidRPr="00E3287E" w:rsidRDefault="007A5DAB" w:rsidP="00D46FCC">
            <w:pPr>
              <w:rPr>
                <w:color w:val="000000" w:themeColor="text1"/>
              </w:rPr>
            </w:pPr>
            <w:r>
              <w:rPr>
                <w:color w:val="000000" w:themeColor="text1"/>
              </w:rPr>
              <w:t>1</w:t>
            </w:r>
            <w:r w:rsidR="00D46FCC" w:rsidRPr="033901DF">
              <w:rPr>
                <w:color w:val="000000" w:themeColor="text1"/>
              </w:rPr>
              <w:t>.4.2.2. Mokytojų, tobulinusių kompetencijas 2 dienų stažuotėse VIP tinklo mokyklose skaičius – 4.</w:t>
            </w:r>
          </w:p>
          <w:p w14:paraId="49F4F70E" w14:textId="4D08301E" w:rsidR="00D46FCC" w:rsidRDefault="007A5DAB" w:rsidP="00D46FCC">
            <w:pPr>
              <w:rPr>
                <w:color w:val="000000" w:themeColor="text1"/>
              </w:rPr>
            </w:pPr>
            <w:r>
              <w:rPr>
                <w:lang w:eastAsia="lt-LT"/>
              </w:rPr>
              <w:t>1</w:t>
            </w:r>
            <w:r w:rsidR="00D46FCC" w:rsidRPr="033901DF">
              <w:rPr>
                <w:lang w:eastAsia="lt-LT"/>
              </w:rPr>
              <w:t xml:space="preserve">.4.3.1. </w:t>
            </w:r>
            <w:r w:rsidR="00D46FCC" w:rsidRPr="033901DF">
              <w:rPr>
                <w:color w:val="000000" w:themeColor="text1"/>
              </w:rPr>
              <w:t>Pasirašytų bendradarbiavimo su socialiniais partneriais sutarčių dėl progimnazijos veiklos tikslų įgyvendinimo skaičius – 2.</w:t>
            </w:r>
          </w:p>
          <w:p w14:paraId="1A8DAC57" w14:textId="77777777" w:rsidR="007A5DAB" w:rsidRDefault="007A5DAB" w:rsidP="00D46FCC">
            <w:pPr>
              <w:rPr>
                <w:lang w:eastAsia="lt-LT"/>
              </w:rPr>
            </w:pPr>
          </w:p>
          <w:p w14:paraId="0CB51507" w14:textId="77777777" w:rsidR="007A5DAB" w:rsidRDefault="007A5DAB" w:rsidP="00D46FCC">
            <w:pPr>
              <w:rPr>
                <w:lang w:eastAsia="lt-LT"/>
              </w:rPr>
            </w:pPr>
          </w:p>
          <w:p w14:paraId="4D3B2582" w14:textId="77777777" w:rsidR="007A5DAB" w:rsidRDefault="007A5DAB" w:rsidP="00D46FCC">
            <w:pPr>
              <w:rPr>
                <w:lang w:eastAsia="lt-LT"/>
              </w:rPr>
            </w:pPr>
          </w:p>
          <w:p w14:paraId="2BCE449B" w14:textId="77777777" w:rsidR="007A5DAB" w:rsidRDefault="007A5DAB" w:rsidP="00D46FCC">
            <w:pPr>
              <w:rPr>
                <w:lang w:eastAsia="lt-LT"/>
              </w:rPr>
            </w:pPr>
          </w:p>
          <w:p w14:paraId="3B2AAD07" w14:textId="77777777" w:rsidR="007A5DAB" w:rsidRDefault="007A5DAB" w:rsidP="00D46FCC">
            <w:pPr>
              <w:rPr>
                <w:lang w:eastAsia="lt-LT"/>
              </w:rPr>
            </w:pPr>
          </w:p>
          <w:p w14:paraId="0A1F11EA" w14:textId="77777777" w:rsidR="007A5DAB" w:rsidRDefault="007A5DAB" w:rsidP="00D46FCC">
            <w:pPr>
              <w:rPr>
                <w:lang w:eastAsia="lt-LT"/>
              </w:rPr>
            </w:pPr>
          </w:p>
          <w:p w14:paraId="58C1E5EF" w14:textId="77777777" w:rsidR="00AE4587" w:rsidRDefault="00AE4587" w:rsidP="00D46FCC">
            <w:pPr>
              <w:rPr>
                <w:lang w:eastAsia="lt-LT"/>
              </w:rPr>
            </w:pPr>
          </w:p>
          <w:p w14:paraId="60065644" w14:textId="77777777" w:rsidR="00D63B43" w:rsidRDefault="00D63B43" w:rsidP="00D46FCC">
            <w:pPr>
              <w:rPr>
                <w:lang w:eastAsia="lt-LT"/>
              </w:rPr>
            </w:pPr>
          </w:p>
          <w:p w14:paraId="1B9EC0B8" w14:textId="77777777" w:rsidR="00D63B43" w:rsidRDefault="00D63B43" w:rsidP="00D46FCC">
            <w:pPr>
              <w:rPr>
                <w:lang w:eastAsia="lt-LT"/>
              </w:rPr>
            </w:pPr>
          </w:p>
          <w:p w14:paraId="1B3A9326" w14:textId="77777777" w:rsidR="00D63B43" w:rsidRDefault="00D63B43" w:rsidP="00D46FCC">
            <w:pPr>
              <w:rPr>
                <w:lang w:eastAsia="lt-LT"/>
              </w:rPr>
            </w:pPr>
          </w:p>
          <w:p w14:paraId="778B005C" w14:textId="77777777" w:rsidR="00D63B43" w:rsidRDefault="00D63B43" w:rsidP="00D46FCC">
            <w:pPr>
              <w:rPr>
                <w:lang w:eastAsia="lt-LT"/>
              </w:rPr>
            </w:pPr>
          </w:p>
          <w:p w14:paraId="694BCBB2" w14:textId="77777777" w:rsidR="00D63B43" w:rsidRDefault="00D63B43" w:rsidP="00D46FCC">
            <w:pPr>
              <w:rPr>
                <w:lang w:eastAsia="lt-LT"/>
              </w:rPr>
            </w:pPr>
          </w:p>
          <w:p w14:paraId="71C61DB9" w14:textId="77777777" w:rsidR="00D63B43" w:rsidRDefault="00D63B43" w:rsidP="00D46FCC">
            <w:pPr>
              <w:rPr>
                <w:lang w:eastAsia="lt-LT"/>
              </w:rPr>
            </w:pPr>
          </w:p>
          <w:p w14:paraId="3F2869C2" w14:textId="77777777" w:rsidR="00D63B43" w:rsidRDefault="00D63B43" w:rsidP="00D46FCC">
            <w:pPr>
              <w:rPr>
                <w:lang w:eastAsia="lt-LT"/>
              </w:rPr>
            </w:pPr>
          </w:p>
          <w:p w14:paraId="734DDC9B" w14:textId="77777777" w:rsidR="00D63B43" w:rsidRDefault="00D63B43" w:rsidP="00D46FCC">
            <w:pPr>
              <w:rPr>
                <w:lang w:eastAsia="lt-LT"/>
              </w:rPr>
            </w:pPr>
          </w:p>
          <w:p w14:paraId="7F81A09D" w14:textId="77777777" w:rsidR="00D63B43" w:rsidRDefault="00D63B43" w:rsidP="00D46FCC">
            <w:pPr>
              <w:rPr>
                <w:lang w:eastAsia="lt-LT"/>
              </w:rPr>
            </w:pPr>
          </w:p>
          <w:p w14:paraId="55B6B767" w14:textId="219EF764" w:rsidR="00D46FCC" w:rsidRDefault="007A5DAB" w:rsidP="00D46FCC">
            <w:pPr>
              <w:rPr>
                <w:color w:val="000000" w:themeColor="text1"/>
              </w:rPr>
            </w:pPr>
            <w:r>
              <w:rPr>
                <w:lang w:eastAsia="lt-LT"/>
              </w:rPr>
              <w:t>1</w:t>
            </w:r>
            <w:r w:rsidR="00D46FCC" w:rsidRPr="033901DF">
              <w:rPr>
                <w:lang w:eastAsia="lt-LT"/>
              </w:rPr>
              <w:t>.4.3.</w:t>
            </w:r>
            <w:r w:rsidR="00D46FCC">
              <w:rPr>
                <w:lang w:eastAsia="lt-LT"/>
              </w:rPr>
              <w:t>2</w:t>
            </w:r>
            <w:r w:rsidR="00D46FCC" w:rsidRPr="033901DF">
              <w:rPr>
                <w:lang w:eastAsia="lt-LT"/>
              </w:rPr>
              <w:t xml:space="preserve">. </w:t>
            </w:r>
            <w:r w:rsidR="00D46FCC">
              <w:rPr>
                <w:color w:val="000000" w:themeColor="text1"/>
              </w:rPr>
              <w:t>Organizuotų parodų pas socialinius partnerius skaičius – 10.</w:t>
            </w:r>
          </w:p>
          <w:p w14:paraId="5DA6CE5F" w14:textId="561D3F8A" w:rsidR="00D46FCC" w:rsidRPr="00E3287E" w:rsidRDefault="007A5DAB" w:rsidP="00D46FCC">
            <w:pPr>
              <w:rPr>
                <w:color w:val="000000" w:themeColor="text1"/>
              </w:rPr>
            </w:pPr>
            <w:r>
              <w:rPr>
                <w:lang w:eastAsia="lt-LT"/>
              </w:rPr>
              <w:t>1</w:t>
            </w:r>
            <w:r w:rsidR="00D46FCC" w:rsidRPr="033901DF">
              <w:rPr>
                <w:lang w:eastAsia="lt-LT"/>
              </w:rPr>
              <w:t>.4.3.</w:t>
            </w:r>
            <w:r w:rsidR="00D46FCC">
              <w:rPr>
                <w:lang w:eastAsia="lt-LT"/>
              </w:rPr>
              <w:t>3</w:t>
            </w:r>
            <w:r w:rsidR="00D46FCC" w:rsidRPr="033901DF">
              <w:rPr>
                <w:lang w:eastAsia="lt-LT"/>
              </w:rPr>
              <w:t xml:space="preserve">. </w:t>
            </w:r>
            <w:r w:rsidR="00D46FCC">
              <w:rPr>
                <w:lang w:eastAsia="lt-LT"/>
              </w:rPr>
              <w:t>O</w:t>
            </w:r>
            <w:r w:rsidR="00D46FCC">
              <w:rPr>
                <w:color w:val="000000" w:themeColor="text1"/>
              </w:rPr>
              <w:t>rganizuotų veiklų, renginių kartu su socialiniais partneriais skaičius – 4.</w:t>
            </w:r>
          </w:p>
          <w:p w14:paraId="6347F830" w14:textId="54AF079F" w:rsidR="00D46FCC" w:rsidRDefault="007A5DAB" w:rsidP="00D46FCC">
            <w:pPr>
              <w:rPr>
                <w:color w:val="000000" w:themeColor="text1"/>
              </w:rPr>
            </w:pPr>
            <w:r>
              <w:rPr>
                <w:lang w:eastAsia="lt-LT"/>
              </w:rPr>
              <w:t>1</w:t>
            </w:r>
            <w:r w:rsidR="00D46FCC" w:rsidRPr="77400725">
              <w:rPr>
                <w:lang w:eastAsia="lt-LT"/>
              </w:rPr>
              <w:t xml:space="preserve">.4.4.1. </w:t>
            </w:r>
            <w:r w:rsidR="00D46FCC" w:rsidRPr="77400725">
              <w:rPr>
                <w:color w:val="000000" w:themeColor="text1"/>
              </w:rPr>
              <w:t xml:space="preserve">Inicijuotų ir įgyvendintų tarptautinių eTwinning projektų skaičius – </w:t>
            </w:r>
            <w:r w:rsidR="00D46FCC">
              <w:rPr>
                <w:color w:val="000000" w:themeColor="text1"/>
              </w:rPr>
              <w:t>2</w:t>
            </w:r>
            <w:r w:rsidR="00D46FCC" w:rsidRPr="77400725">
              <w:rPr>
                <w:color w:val="000000" w:themeColor="text1"/>
              </w:rPr>
              <w:t>.</w:t>
            </w:r>
          </w:p>
          <w:p w14:paraId="7CE5122F" w14:textId="77777777" w:rsidR="006D0D0E" w:rsidRDefault="006D0D0E" w:rsidP="00D46FCC">
            <w:pPr>
              <w:rPr>
                <w:lang w:eastAsia="lt-LT"/>
              </w:rPr>
            </w:pPr>
          </w:p>
          <w:p w14:paraId="5B0935EF" w14:textId="1E6DFF3A" w:rsidR="00D46FCC" w:rsidRDefault="007A5DAB" w:rsidP="00D46FCC">
            <w:pPr>
              <w:rPr>
                <w:color w:val="000000" w:themeColor="text1"/>
              </w:rPr>
            </w:pPr>
            <w:r>
              <w:rPr>
                <w:lang w:eastAsia="lt-LT"/>
              </w:rPr>
              <w:lastRenderedPageBreak/>
              <w:t>1</w:t>
            </w:r>
            <w:r w:rsidR="00D46FCC" w:rsidRPr="77400725">
              <w:rPr>
                <w:lang w:eastAsia="lt-LT"/>
              </w:rPr>
              <w:t>.4.4.2.</w:t>
            </w:r>
            <w:r>
              <w:rPr>
                <w:lang w:eastAsia="lt-LT"/>
              </w:rPr>
              <w:t xml:space="preserve"> </w:t>
            </w:r>
            <w:r w:rsidR="00D46FCC" w:rsidRPr="77400725">
              <w:rPr>
                <w:color w:val="000000" w:themeColor="text1"/>
              </w:rPr>
              <w:t>Vykdomų Erasmus+ projektų skaičius – 1.</w:t>
            </w:r>
          </w:p>
          <w:p w14:paraId="6A4226B3" w14:textId="77777777" w:rsidR="00EB1232" w:rsidRDefault="00EB1232" w:rsidP="00D46FCC">
            <w:pPr>
              <w:rPr>
                <w:color w:val="000000" w:themeColor="text1"/>
              </w:rPr>
            </w:pPr>
          </w:p>
          <w:p w14:paraId="31BF0274" w14:textId="77777777" w:rsidR="0017552F" w:rsidRDefault="0017552F" w:rsidP="00D46FCC">
            <w:pPr>
              <w:rPr>
                <w:color w:val="000000" w:themeColor="text1"/>
              </w:rPr>
            </w:pPr>
          </w:p>
          <w:p w14:paraId="024B9C67" w14:textId="77777777" w:rsidR="0017552F" w:rsidRDefault="0017552F" w:rsidP="00D46FCC">
            <w:pPr>
              <w:rPr>
                <w:color w:val="000000" w:themeColor="text1"/>
              </w:rPr>
            </w:pPr>
          </w:p>
          <w:p w14:paraId="2755BDD7" w14:textId="77777777" w:rsidR="0017552F" w:rsidRDefault="0017552F" w:rsidP="00D46FCC">
            <w:pPr>
              <w:rPr>
                <w:color w:val="000000" w:themeColor="text1"/>
              </w:rPr>
            </w:pPr>
          </w:p>
          <w:p w14:paraId="57FA20BF" w14:textId="77777777" w:rsidR="0017552F" w:rsidRDefault="0017552F" w:rsidP="00D46FCC">
            <w:pPr>
              <w:rPr>
                <w:color w:val="000000" w:themeColor="text1"/>
              </w:rPr>
            </w:pPr>
          </w:p>
          <w:p w14:paraId="687FA152" w14:textId="77777777" w:rsidR="0017552F" w:rsidRDefault="0017552F" w:rsidP="00D46FCC">
            <w:pPr>
              <w:rPr>
                <w:color w:val="000000" w:themeColor="text1"/>
              </w:rPr>
            </w:pPr>
          </w:p>
          <w:p w14:paraId="4E3D03F3" w14:textId="77777777" w:rsidR="0017552F" w:rsidRDefault="0017552F" w:rsidP="00D46FCC">
            <w:pPr>
              <w:rPr>
                <w:color w:val="000000" w:themeColor="text1"/>
              </w:rPr>
            </w:pPr>
          </w:p>
          <w:p w14:paraId="550C5C77" w14:textId="77777777" w:rsidR="00E32979" w:rsidRDefault="00E32979" w:rsidP="00D46FCC">
            <w:pPr>
              <w:rPr>
                <w:color w:val="000000" w:themeColor="text1"/>
              </w:rPr>
            </w:pPr>
          </w:p>
          <w:p w14:paraId="0C81E237" w14:textId="77777777" w:rsidR="00E32979" w:rsidRDefault="00E32979" w:rsidP="00D46FCC">
            <w:pPr>
              <w:rPr>
                <w:color w:val="000000" w:themeColor="text1"/>
              </w:rPr>
            </w:pPr>
          </w:p>
          <w:p w14:paraId="63E97B6E" w14:textId="77777777" w:rsidR="00E32979" w:rsidRDefault="00E32979" w:rsidP="00D46FCC">
            <w:pPr>
              <w:rPr>
                <w:color w:val="000000" w:themeColor="text1"/>
              </w:rPr>
            </w:pPr>
          </w:p>
          <w:p w14:paraId="0B66EC44" w14:textId="6B8765C1" w:rsidR="00D46FCC" w:rsidRDefault="007A5DAB" w:rsidP="00D46FCC">
            <w:pPr>
              <w:rPr>
                <w:color w:val="000000" w:themeColor="text1"/>
              </w:rPr>
            </w:pPr>
            <w:r>
              <w:rPr>
                <w:color w:val="000000" w:themeColor="text1"/>
              </w:rPr>
              <w:t>1</w:t>
            </w:r>
            <w:r w:rsidR="00D46FCC">
              <w:rPr>
                <w:color w:val="000000" w:themeColor="text1"/>
              </w:rPr>
              <w:t>.4.5.1. Sudalyvauta ne mažiau nei 1 BVM diegimo konsultaciniame renginyje.</w:t>
            </w:r>
          </w:p>
          <w:p w14:paraId="2E78E12B" w14:textId="03607F07" w:rsidR="00D46FCC" w:rsidRDefault="007A5DAB" w:rsidP="00D46FCC">
            <w:pPr>
              <w:rPr>
                <w:color w:val="000000" w:themeColor="text1"/>
              </w:rPr>
            </w:pPr>
            <w:r>
              <w:rPr>
                <w:color w:val="000000" w:themeColor="text1"/>
              </w:rPr>
              <w:t>1</w:t>
            </w:r>
            <w:r w:rsidR="00D46FCC">
              <w:rPr>
                <w:color w:val="000000" w:themeColor="text1"/>
              </w:rPr>
              <w:t xml:space="preserve">.4.5.3. Pasirinktų  vertinamųjų kriterijų, pradėjus diegti BVM, skaičius </w:t>
            </w:r>
            <w:r w:rsidR="00D46FCC" w:rsidRPr="77400725">
              <w:rPr>
                <w:color w:val="000000" w:themeColor="text1"/>
              </w:rPr>
              <w:t xml:space="preserve">– </w:t>
            </w:r>
            <w:r w:rsidR="00D46FCC">
              <w:rPr>
                <w:color w:val="000000" w:themeColor="text1"/>
              </w:rPr>
              <w:t>2.</w:t>
            </w:r>
          </w:p>
          <w:p w14:paraId="01414E57" w14:textId="011E094D" w:rsidR="00D46FCC" w:rsidRPr="00A929D3" w:rsidRDefault="007A5DAB" w:rsidP="00D46FCC">
            <w:pPr>
              <w:rPr>
                <w:color w:val="000000" w:themeColor="text1"/>
              </w:rPr>
            </w:pPr>
            <w:r>
              <w:rPr>
                <w:color w:val="000000" w:themeColor="text1"/>
              </w:rPr>
              <w:t>1</w:t>
            </w:r>
            <w:r w:rsidR="00D46FCC">
              <w:rPr>
                <w:color w:val="000000" w:themeColor="text1"/>
              </w:rPr>
              <w:t>.4.5.2. Sudaryta darbo grupė pasirengimui diegti BVM.</w:t>
            </w:r>
          </w:p>
        </w:tc>
        <w:tc>
          <w:tcPr>
            <w:tcW w:w="2409" w:type="dxa"/>
            <w:tcBorders>
              <w:top w:val="single" w:sz="4" w:space="0" w:color="auto"/>
              <w:left w:val="single" w:sz="4" w:space="0" w:color="auto"/>
              <w:bottom w:val="single" w:sz="4" w:space="0" w:color="auto"/>
              <w:right w:val="single" w:sz="4" w:space="0" w:color="auto"/>
            </w:tcBorders>
          </w:tcPr>
          <w:p w14:paraId="1F41546E" w14:textId="30822481" w:rsidR="00D46FCC" w:rsidRPr="00EF4E20" w:rsidRDefault="007A5DAB" w:rsidP="00D46FCC">
            <w:pPr>
              <w:rPr>
                <w:lang w:eastAsia="lt-LT"/>
              </w:rPr>
            </w:pPr>
            <w:r>
              <w:rPr>
                <w:lang w:eastAsia="lt-LT"/>
              </w:rPr>
              <w:lastRenderedPageBreak/>
              <w:t>1</w:t>
            </w:r>
            <w:r w:rsidR="00D46FCC" w:rsidRPr="00EF4E20">
              <w:rPr>
                <w:lang w:eastAsia="lt-LT"/>
              </w:rPr>
              <w:t>.4.1.1. Mokytojų organizavusių  atviras</w:t>
            </w:r>
            <w:r w:rsidR="00991B32">
              <w:rPr>
                <w:lang w:eastAsia="lt-LT"/>
              </w:rPr>
              <w:t xml:space="preserve"> pamokas dalis proc. </w:t>
            </w:r>
            <w:r w:rsidR="00991B32" w:rsidRPr="00EF4E20">
              <w:rPr>
                <w:color w:val="000000" w:themeColor="text1"/>
              </w:rPr>
              <w:t xml:space="preserve">– </w:t>
            </w:r>
            <w:r w:rsidR="00991B32">
              <w:rPr>
                <w:color w:val="000000" w:themeColor="text1"/>
              </w:rPr>
              <w:lastRenderedPageBreak/>
              <w:t>21</w:t>
            </w:r>
            <w:r w:rsidR="00D46FCC" w:rsidRPr="00EF4E20">
              <w:rPr>
                <w:lang w:eastAsia="lt-LT"/>
              </w:rPr>
              <w:t>, integruotas pamokas dalis proc.</w:t>
            </w:r>
            <w:r w:rsidR="00D46FCC" w:rsidRPr="00EF4E20">
              <w:rPr>
                <w:color w:val="000000" w:themeColor="text1"/>
              </w:rPr>
              <w:t xml:space="preserve"> – </w:t>
            </w:r>
            <w:r w:rsidR="00991B32">
              <w:rPr>
                <w:color w:val="000000" w:themeColor="text1"/>
              </w:rPr>
              <w:t>100</w:t>
            </w:r>
            <w:r w:rsidR="00D46FCC" w:rsidRPr="00EF4E20">
              <w:rPr>
                <w:lang w:eastAsia="lt-LT"/>
              </w:rPr>
              <w:t>.</w:t>
            </w:r>
          </w:p>
          <w:p w14:paraId="2850C7E5" w14:textId="7BE40F3E" w:rsidR="00D46FCC" w:rsidRPr="00EF4E20" w:rsidRDefault="007A5DAB" w:rsidP="00D46FCC">
            <w:pPr>
              <w:rPr>
                <w:color w:val="000000" w:themeColor="text1"/>
              </w:rPr>
            </w:pPr>
            <w:r>
              <w:rPr>
                <w:lang w:eastAsia="lt-LT"/>
              </w:rPr>
              <w:t>1</w:t>
            </w:r>
            <w:r w:rsidR="00D46FCC" w:rsidRPr="00EF4E20">
              <w:rPr>
                <w:lang w:eastAsia="lt-LT"/>
              </w:rPr>
              <w:t xml:space="preserve">.4.2.1. Suorganizuota VIP tinklo stažuočių skaičius mokykloje </w:t>
            </w:r>
            <w:r w:rsidR="00D46FCC" w:rsidRPr="00EF4E20">
              <w:rPr>
                <w:color w:val="000000" w:themeColor="text1"/>
              </w:rPr>
              <w:t>– 1.</w:t>
            </w:r>
          </w:p>
          <w:p w14:paraId="3E115E0E" w14:textId="1694436D" w:rsidR="00D46FCC" w:rsidRPr="00EF4E20" w:rsidRDefault="007A5DAB" w:rsidP="00D46FCC">
            <w:pPr>
              <w:rPr>
                <w:color w:val="000000" w:themeColor="text1"/>
              </w:rPr>
            </w:pPr>
            <w:r>
              <w:rPr>
                <w:color w:val="000000" w:themeColor="text1"/>
              </w:rPr>
              <w:t>1</w:t>
            </w:r>
            <w:r w:rsidR="00D46FCC" w:rsidRPr="00EF4E20">
              <w:rPr>
                <w:color w:val="000000" w:themeColor="text1"/>
              </w:rPr>
              <w:t xml:space="preserve">.4.2.2. Mokytojų, tobulinusių kompetencijas 2 dienų stažuotėse VIP tinklo mokyklose skaičius – </w:t>
            </w:r>
            <w:r w:rsidR="00D46FCC">
              <w:rPr>
                <w:color w:val="000000" w:themeColor="text1"/>
              </w:rPr>
              <w:t>5</w:t>
            </w:r>
            <w:r w:rsidR="00D46FCC" w:rsidRPr="00EF4E20">
              <w:rPr>
                <w:color w:val="000000" w:themeColor="text1"/>
              </w:rPr>
              <w:t>.</w:t>
            </w:r>
          </w:p>
          <w:p w14:paraId="336C3F2F" w14:textId="0CC6256C" w:rsidR="00D63B43" w:rsidRDefault="007A5DAB" w:rsidP="00D63B43">
            <w:pPr>
              <w:rPr>
                <w:lang w:eastAsia="lt-LT"/>
              </w:rPr>
            </w:pPr>
            <w:r>
              <w:rPr>
                <w:lang w:eastAsia="lt-LT"/>
              </w:rPr>
              <w:t>1</w:t>
            </w:r>
            <w:r w:rsidR="00AF10F1">
              <w:rPr>
                <w:lang w:eastAsia="lt-LT"/>
              </w:rPr>
              <w:t>.4.3.1.</w:t>
            </w:r>
            <w:r w:rsidR="007D16B3" w:rsidRPr="033901DF">
              <w:rPr>
                <w:color w:val="000000" w:themeColor="text1"/>
              </w:rPr>
              <w:t xml:space="preserve"> Pasirašytų bendradarbiavimo su socialiniais partneriais sutarčių dėl progimnazijos veiklos tikslų įgyvendinimo skaičius – </w:t>
            </w:r>
            <w:r w:rsidR="00BC530F">
              <w:rPr>
                <w:color w:val="000000" w:themeColor="text1"/>
              </w:rPr>
              <w:t>5</w:t>
            </w:r>
            <w:r w:rsidR="00AF10F1">
              <w:rPr>
                <w:lang w:eastAsia="lt-LT"/>
              </w:rPr>
              <w:t xml:space="preserve"> </w:t>
            </w:r>
            <w:r w:rsidR="00D63B43">
              <w:rPr>
                <w:lang w:eastAsia="lt-LT"/>
              </w:rPr>
              <w:t>(VŠĮ UIC ,,Malva“</w:t>
            </w:r>
            <w:r w:rsidR="00DB3332">
              <w:rPr>
                <w:lang w:eastAsia="lt-LT"/>
              </w:rPr>
              <w:t>,</w:t>
            </w:r>
          </w:p>
          <w:p w14:paraId="5AC0CC08" w14:textId="4BC931C4" w:rsidR="00D63B43" w:rsidRDefault="00D63B43" w:rsidP="00D63B43">
            <w:pPr>
              <w:rPr>
                <w:lang w:eastAsia="lt-LT"/>
              </w:rPr>
            </w:pPr>
            <w:r>
              <w:rPr>
                <w:lang w:eastAsia="lt-LT"/>
              </w:rPr>
              <w:t>VIP mokyklų tinklo bendradarbiavimo sutartis</w:t>
            </w:r>
            <w:r w:rsidR="00DB3332">
              <w:rPr>
                <w:lang w:eastAsia="lt-LT"/>
              </w:rPr>
              <w:t xml:space="preserve">, </w:t>
            </w:r>
          </w:p>
          <w:p w14:paraId="31604691" w14:textId="7CB9FF65" w:rsidR="00D63B43" w:rsidRDefault="00D63B43" w:rsidP="00D63B43">
            <w:pPr>
              <w:rPr>
                <w:lang w:eastAsia="lt-LT"/>
              </w:rPr>
            </w:pPr>
            <w:r>
              <w:rPr>
                <w:lang w:eastAsia="lt-LT"/>
              </w:rPr>
              <w:t>Lietuvos moksleivių sąjunga</w:t>
            </w:r>
            <w:r w:rsidR="00DB3332">
              <w:rPr>
                <w:lang w:eastAsia="lt-LT"/>
              </w:rPr>
              <w:t>,</w:t>
            </w:r>
          </w:p>
          <w:p w14:paraId="55800596" w14:textId="789F0E89" w:rsidR="00D63B43" w:rsidRPr="00DE737F" w:rsidRDefault="00D63B43" w:rsidP="00D63B43">
            <w:pPr>
              <w:rPr>
                <w:szCs w:val="24"/>
                <w:lang w:eastAsia="lt-LT"/>
              </w:rPr>
            </w:pPr>
            <w:r w:rsidRPr="00AF10F1">
              <w:rPr>
                <w:szCs w:val="24"/>
                <w:shd w:val="clear" w:color="auto" w:fill="FFFFFF"/>
              </w:rPr>
              <w:t>Vilniaus Gedimino technikos universitetas  bendrarbiavimo sutartis „Bendradarbiavimas plėtojant ir naudojant nuotolinę ugdymo platformą "Ateities inžinerija"</w:t>
            </w:r>
            <w:r w:rsidR="00DB3332">
              <w:rPr>
                <w:szCs w:val="24"/>
                <w:shd w:val="clear" w:color="auto" w:fill="FFFFFF"/>
              </w:rPr>
              <w:t>,</w:t>
            </w:r>
          </w:p>
          <w:p w14:paraId="2B632E53" w14:textId="750D435A" w:rsidR="00D63B43" w:rsidRDefault="00D63B43" w:rsidP="00D63B43">
            <w:pPr>
              <w:rPr>
                <w:lang w:eastAsia="lt-LT"/>
              </w:rPr>
            </w:pPr>
            <w:r>
              <w:rPr>
                <w:lang w:eastAsia="lt-LT"/>
              </w:rPr>
              <w:t>Vilniaus lietuvių namai</w:t>
            </w:r>
            <w:r w:rsidR="00DB3332">
              <w:rPr>
                <w:lang w:eastAsia="lt-LT"/>
              </w:rPr>
              <w:t>).</w:t>
            </w:r>
          </w:p>
          <w:p w14:paraId="22F783C9" w14:textId="67D86D7B" w:rsidR="00D46FCC" w:rsidRDefault="007A5DAB" w:rsidP="00D46FCC">
            <w:pPr>
              <w:rPr>
                <w:lang w:eastAsia="lt-LT"/>
              </w:rPr>
            </w:pPr>
            <w:r>
              <w:rPr>
                <w:lang w:eastAsia="lt-LT"/>
              </w:rPr>
              <w:t>1</w:t>
            </w:r>
            <w:r w:rsidRPr="033901DF">
              <w:rPr>
                <w:lang w:eastAsia="lt-LT"/>
              </w:rPr>
              <w:t>.4.3.</w:t>
            </w:r>
            <w:r>
              <w:rPr>
                <w:lang w:eastAsia="lt-LT"/>
              </w:rPr>
              <w:t>2</w:t>
            </w:r>
            <w:r w:rsidRPr="033901DF">
              <w:rPr>
                <w:lang w:eastAsia="lt-LT"/>
              </w:rPr>
              <w:t xml:space="preserve">. </w:t>
            </w:r>
            <w:r>
              <w:rPr>
                <w:color w:val="000000" w:themeColor="text1"/>
              </w:rPr>
              <w:t>Organizuotų parodų pas socialinius partnerius skaičius –</w:t>
            </w:r>
            <w:r w:rsidR="00162932">
              <w:rPr>
                <w:color w:val="000000" w:themeColor="text1"/>
              </w:rPr>
              <w:t xml:space="preserve"> 19.</w:t>
            </w:r>
          </w:p>
          <w:p w14:paraId="333EF1B7" w14:textId="23401337" w:rsidR="007A5DAB" w:rsidRDefault="007A5DAB" w:rsidP="00D46FCC">
            <w:pPr>
              <w:rPr>
                <w:lang w:eastAsia="lt-LT"/>
              </w:rPr>
            </w:pPr>
            <w:r>
              <w:rPr>
                <w:lang w:eastAsia="lt-LT"/>
              </w:rPr>
              <w:t>1</w:t>
            </w:r>
            <w:r w:rsidRPr="033901DF">
              <w:rPr>
                <w:lang w:eastAsia="lt-LT"/>
              </w:rPr>
              <w:t>.4.3.</w:t>
            </w:r>
            <w:r>
              <w:rPr>
                <w:lang w:eastAsia="lt-LT"/>
              </w:rPr>
              <w:t>3</w:t>
            </w:r>
            <w:r w:rsidRPr="033901DF">
              <w:rPr>
                <w:lang w:eastAsia="lt-LT"/>
              </w:rPr>
              <w:t xml:space="preserve">. </w:t>
            </w:r>
            <w:r>
              <w:rPr>
                <w:lang w:eastAsia="lt-LT"/>
              </w:rPr>
              <w:t>O</w:t>
            </w:r>
            <w:r>
              <w:rPr>
                <w:color w:val="000000" w:themeColor="text1"/>
              </w:rPr>
              <w:t>rganizuotų veiklų, renginių kartu su socialiniais partneriais skaičius –</w:t>
            </w:r>
            <w:r w:rsidR="00DD729D">
              <w:rPr>
                <w:color w:val="000000" w:themeColor="text1"/>
              </w:rPr>
              <w:t xml:space="preserve"> 14.</w:t>
            </w:r>
          </w:p>
          <w:p w14:paraId="15B85987" w14:textId="41158610" w:rsidR="007A5DAB" w:rsidRPr="00E3287E" w:rsidRDefault="007A5DAB" w:rsidP="007A5DAB">
            <w:pPr>
              <w:rPr>
                <w:color w:val="000000" w:themeColor="text1"/>
              </w:rPr>
            </w:pPr>
            <w:r>
              <w:rPr>
                <w:lang w:eastAsia="lt-LT"/>
              </w:rPr>
              <w:t>1</w:t>
            </w:r>
            <w:r w:rsidRPr="77400725">
              <w:rPr>
                <w:lang w:eastAsia="lt-LT"/>
              </w:rPr>
              <w:t xml:space="preserve">.4.4.1. </w:t>
            </w:r>
            <w:r w:rsidRPr="77400725">
              <w:rPr>
                <w:color w:val="000000" w:themeColor="text1"/>
              </w:rPr>
              <w:t xml:space="preserve">Inicijuotų ir įgyvendintų tarptautinių eTwinning projektų skaičius – </w:t>
            </w:r>
            <w:r>
              <w:rPr>
                <w:color w:val="000000" w:themeColor="text1"/>
              </w:rPr>
              <w:t>2</w:t>
            </w:r>
            <w:r w:rsidR="009464EE">
              <w:rPr>
                <w:color w:val="000000" w:themeColor="text1"/>
              </w:rPr>
              <w:t>.</w:t>
            </w:r>
          </w:p>
          <w:p w14:paraId="04BC9246" w14:textId="77777777" w:rsidR="006D0D0E" w:rsidRDefault="006D0D0E" w:rsidP="00D46FCC">
            <w:pPr>
              <w:rPr>
                <w:lang w:eastAsia="lt-LT"/>
              </w:rPr>
            </w:pPr>
          </w:p>
          <w:p w14:paraId="7E387C5A" w14:textId="7AF7852A" w:rsidR="00D46FCC" w:rsidRDefault="007A5DAB" w:rsidP="00D46FCC">
            <w:pPr>
              <w:rPr>
                <w:lang w:eastAsia="lt-LT"/>
              </w:rPr>
            </w:pPr>
            <w:r>
              <w:rPr>
                <w:lang w:eastAsia="lt-LT"/>
              </w:rPr>
              <w:lastRenderedPageBreak/>
              <w:t>1</w:t>
            </w:r>
            <w:r w:rsidRPr="77400725">
              <w:rPr>
                <w:lang w:eastAsia="lt-LT"/>
              </w:rPr>
              <w:t>.4.4.2.</w:t>
            </w:r>
            <w:r>
              <w:rPr>
                <w:lang w:eastAsia="lt-LT"/>
              </w:rPr>
              <w:t xml:space="preserve"> </w:t>
            </w:r>
            <w:r w:rsidR="00D46FCC" w:rsidRPr="00EF4E20">
              <w:rPr>
                <w:color w:val="000000" w:themeColor="text1"/>
              </w:rPr>
              <w:t xml:space="preserve">Vykdomų Erasmus+ projektų skaičius – </w:t>
            </w:r>
            <w:r w:rsidR="00D46FCC">
              <w:rPr>
                <w:color w:val="000000" w:themeColor="text1"/>
              </w:rPr>
              <w:t>2</w:t>
            </w:r>
            <w:r w:rsidR="002D6722">
              <w:rPr>
                <w:color w:val="000000" w:themeColor="text1"/>
              </w:rPr>
              <w:t>.</w:t>
            </w:r>
            <w:r w:rsidR="0017552F">
              <w:rPr>
                <w:color w:val="000000" w:themeColor="text1"/>
              </w:rPr>
              <w:t xml:space="preserve"> (</w:t>
            </w:r>
            <w:r w:rsidR="0017552F" w:rsidRPr="00BD236E">
              <w:rPr>
                <w:szCs w:val="24"/>
              </w:rPr>
              <w:t>„</w:t>
            </w:r>
            <w:r w:rsidR="0017552F" w:rsidRPr="00AB6CE7">
              <w:rPr>
                <w:rStyle w:val="Grietas"/>
                <w:b w:val="0"/>
                <w:bCs w:val="0"/>
                <w:szCs w:val="24"/>
                <w:bdr w:val="none" w:sz="0" w:space="0" w:color="auto" w:frame="1"/>
                <w:shd w:val="clear" w:color="auto" w:fill="FFFFFF"/>
              </w:rPr>
              <w:t>Šiuolaikiniai mokymo(si) metodai ugdymo kokybei gerinti“</w:t>
            </w:r>
            <w:r w:rsidR="0017552F">
              <w:rPr>
                <w:rStyle w:val="Grietas"/>
                <w:b w:val="0"/>
                <w:bCs w:val="0"/>
                <w:szCs w:val="24"/>
                <w:bdr w:val="none" w:sz="0" w:space="0" w:color="auto" w:frame="1"/>
                <w:shd w:val="clear" w:color="auto" w:fill="FFFFFF"/>
              </w:rPr>
              <w:t xml:space="preserve">  </w:t>
            </w:r>
            <w:r w:rsidR="0017552F" w:rsidRPr="00AB6CE7">
              <w:rPr>
                <w:rStyle w:val="Grietas"/>
                <w:b w:val="0"/>
                <w:bCs w:val="0"/>
                <w:szCs w:val="24"/>
                <w:bdr w:val="none" w:sz="0" w:space="0" w:color="auto" w:frame="1"/>
                <w:shd w:val="clear" w:color="auto" w:fill="FFFFFF"/>
              </w:rPr>
              <w:t xml:space="preserve">Nr. </w:t>
            </w:r>
            <w:hyperlink r:id="rId12" w:anchor="/forms/KA122-SCH-E983EF47/2023-1-KA122-SCH/context" w:history="1">
              <w:r w:rsidR="0017552F" w:rsidRPr="00AB6CE7">
                <w:rPr>
                  <w:rStyle w:val="Hipersaitas"/>
                  <w:rFonts w:eastAsiaTheme="minorEastAsia"/>
                  <w:color w:val="auto"/>
                  <w:szCs w:val="24"/>
                  <w:u w:val="none"/>
                  <w:bdr w:val="none" w:sz="0" w:space="0" w:color="auto" w:frame="1"/>
                  <w:shd w:val="clear" w:color="auto" w:fill="FFFFFF"/>
                </w:rPr>
                <w:t>KA122-SCH-E983EF47</w:t>
              </w:r>
            </w:hyperlink>
            <w:r w:rsidR="0017552F">
              <w:rPr>
                <w:rStyle w:val="Hipersaitas"/>
                <w:rFonts w:eastAsiaTheme="minorEastAsia"/>
                <w:color w:val="auto"/>
                <w:szCs w:val="24"/>
                <w:u w:val="none"/>
                <w:bdr w:val="none" w:sz="0" w:space="0" w:color="auto" w:frame="1"/>
                <w:shd w:val="clear" w:color="auto" w:fill="FFFFFF"/>
              </w:rPr>
              <w:t>;</w:t>
            </w:r>
            <w:r w:rsidR="0017552F" w:rsidRPr="77400725">
              <w:rPr>
                <w:color w:val="000000" w:themeColor="text1"/>
              </w:rPr>
              <w:t xml:space="preserve"> „Animal Assisted Education in Primary Level“ Nr. </w:t>
            </w:r>
            <w:r w:rsidR="0017552F" w:rsidRPr="77400725">
              <w:rPr>
                <w:szCs w:val="24"/>
              </w:rPr>
              <w:t>022-2-LT01-KA210-SCH-000101324</w:t>
            </w:r>
            <w:r w:rsidR="002C2562">
              <w:rPr>
                <w:szCs w:val="24"/>
              </w:rPr>
              <w:t>).</w:t>
            </w:r>
          </w:p>
          <w:p w14:paraId="168BDB32" w14:textId="374D0E2C" w:rsidR="00EB1232" w:rsidRDefault="007A5DAB" w:rsidP="00D46FCC">
            <w:pPr>
              <w:rPr>
                <w:lang w:eastAsia="lt-LT"/>
              </w:rPr>
            </w:pPr>
            <w:r>
              <w:rPr>
                <w:color w:val="000000" w:themeColor="text1"/>
              </w:rPr>
              <w:t>1.4.5.1. Sudalyvauta 3 BVM diegimo</w:t>
            </w:r>
          </w:p>
          <w:p w14:paraId="0ABDA8DF" w14:textId="49CF5224" w:rsidR="00D46FCC" w:rsidRDefault="00D46FCC" w:rsidP="00E273D0">
            <w:pPr>
              <w:rPr>
                <w:lang w:eastAsia="lt-LT"/>
              </w:rPr>
            </w:pPr>
            <w:r>
              <w:rPr>
                <w:lang w:eastAsia="lt-LT"/>
              </w:rPr>
              <w:t>BVM konsult</w:t>
            </w:r>
            <w:r w:rsidR="007A5DAB">
              <w:rPr>
                <w:lang w:eastAsia="lt-LT"/>
              </w:rPr>
              <w:t>acijose</w:t>
            </w:r>
            <w:r w:rsidR="00E273D0">
              <w:rPr>
                <w:lang w:eastAsia="lt-LT"/>
              </w:rPr>
              <w:t>.</w:t>
            </w:r>
          </w:p>
          <w:p w14:paraId="56395DD8" w14:textId="77777777" w:rsidR="00E273D0" w:rsidRDefault="00E273D0" w:rsidP="00E273D0">
            <w:pPr>
              <w:rPr>
                <w:lang w:eastAsia="lt-LT"/>
              </w:rPr>
            </w:pPr>
          </w:p>
          <w:p w14:paraId="241DFC1E" w14:textId="77777777" w:rsidR="00E273D0" w:rsidRDefault="00E273D0" w:rsidP="00E273D0">
            <w:pPr>
              <w:rPr>
                <w:lang w:eastAsia="lt-LT"/>
              </w:rPr>
            </w:pPr>
          </w:p>
          <w:p w14:paraId="290430C1" w14:textId="6BF71ABF" w:rsidR="00D46FCC" w:rsidRDefault="007A5DAB" w:rsidP="00D46FCC">
            <w:pPr>
              <w:rPr>
                <w:color w:val="000000" w:themeColor="text1"/>
              </w:rPr>
            </w:pPr>
            <w:r>
              <w:rPr>
                <w:color w:val="000000" w:themeColor="text1"/>
              </w:rPr>
              <w:t>1</w:t>
            </w:r>
            <w:r w:rsidR="00D46FCC">
              <w:rPr>
                <w:color w:val="000000" w:themeColor="text1"/>
              </w:rPr>
              <w:t xml:space="preserve">.4.5.3. Pasirinktų  vertinamųjų kriterijų, pradėjus diegti BVM, skaičius </w:t>
            </w:r>
            <w:r w:rsidR="00D46FCC" w:rsidRPr="77400725">
              <w:rPr>
                <w:color w:val="000000" w:themeColor="text1"/>
              </w:rPr>
              <w:t xml:space="preserve">– </w:t>
            </w:r>
            <w:r>
              <w:rPr>
                <w:color w:val="000000" w:themeColor="text1"/>
              </w:rPr>
              <w:t>6</w:t>
            </w:r>
            <w:r w:rsidR="00D46FCC">
              <w:rPr>
                <w:color w:val="000000" w:themeColor="text1"/>
              </w:rPr>
              <w:t>.</w:t>
            </w:r>
          </w:p>
          <w:p w14:paraId="41670346" w14:textId="40EDE2AE" w:rsidR="000E2BE3" w:rsidRPr="00A929D3" w:rsidRDefault="007A5DAB" w:rsidP="002C2562">
            <w:pPr>
              <w:rPr>
                <w:color w:val="000000" w:themeColor="text1"/>
              </w:rPr>
            </w:pPr>
            <w:r>
              <w:rPr>
                <w:color w:val="000000" w:themeColor="text1"/>
              </w:rPr>
              <w:t>1</w:t>
            </w:r>
            <w:r w:rsidR="00D46FCC">
              <w:rPr>
                <w:color w:val="000000" w:themeColor="text1"/>
              </w:rPr>
              <w:t>.4.5.2. Sudaryta darbo grupė pasirengimui diegti BVM</w:t>
            </w:r>
            <w:r w:rsidR="00E273D0">
              <w:rPr>
                <w:color w:val="000000" w:themeColor="text1"/>
              </w:rPr>
              <w:t>.</w:t>
            </w:r>
          </w:p>
        </w:tc>
      </w:tr>
    </w:tbl>
    <w:p w14:paraId="024DF74F" w14:textId="77777777" w:rsidR="000E2BE3" w:rsidRDefault="000E2BE3" w:rsidP="003D69E6">
      <w:pPr>
        <w:tabs>
          <w:tab w:val="left" w:pos="284"/>
        </w:tabs>
        <w:ind w:left="360"/>
        <w:rPr>
          <w:b/>
          <w:szCs w:val="24"/>
          <w:lang w:eastAsia="lt-LT"/>
        </w:rPr>
      </w:pPr>
    </w:p>
    <w:p w14:paraId="7681D513" w14:textId="6C612AA6" w:rsidR="003D69E6" w:rsidRPr="003D69E6" w:rsidRDefault="003D69E6" w:rsidP="00F72F1C">
      <w:pPr>
        <w:tabs>
          <w:tab w:val="left" w:pos="284"/>
        </w:tabs>
        <w:rPr>
          <w:b/>
          <w:szCs w:val="24"/>
          <w:lang w:eastAsia="lt-LT"/>
        </w:rPr>
      </w:pPr>
      <w:r>
        <w:rPr>
          <w:b/>
          <w:szCs w:val="24"/>
          <w:lang w:eastAsia="lt-LT"/>
        </w:rPr>
        <w:t xml:space="preserve">2. </w:t>
      </w:r>
      <w:r w:rsidR="00267102" w:rsidRPr="003D69E6">
        <w:rPr>
          <w:b/>
          <w:szCs w:val="24"/>
          <w:lang w:eastAsia="lt-LT"/>
        </w:rPr>
        <w:t>Užduotys, neįvykdytos ar įvykdytos iš dalies dėl numatytų rizikų (jei tokių buvo)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267102" w:rsidRPr="00DA4C2F" w14:paraId="750AE9B3" w14:textId="77777777" w:rsidTr="000C7859">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267102" w:rsidRPr="00DA4C2F" w14:paraId="6ECE4ADE" w14:textId="77777777" w:rsidTr="000C7859">
        <w:tc>
          <w:tcPr>
            <w:tcW w:w="4423" w:type="dxa"/>
            <w:tcBorders>
              <w:top w:val="single" w:sz="4" w:space="0" w:color="auto"/>
              <w:left w:val="single" w:sz="4" w:space="0" w:color="auto"/>
              <w:bottom w:val="single" w:sz="4" w:space="0" w:color="auto"/>
              <w:right w:val="single" w:sz="4" w:space="0" w:color="auto"/>
            </w:tcBorders>
            <w:hideMark/>
          </w:tcPr>
          <w:p w14:paraId="3EB461C0" w14:textId="1DEA85BB" w:rsidR="00267102" w:rsidRPr="00DA4C2F" w:rsidRDefault="0080482D" w:rsidP="0080482D">
            <w:pPr>
              <w:jc w:val="center"/>
              <w:rPr>
                <w:szCs w:val="24"/>
                <w:lang w:eastAsia="lt-LT"/>
              </w:rPr>
            </w:pPr>
            <w:r>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2916E7FB" w14:textId="491918CC" w:rsidR="00267102" w:rsidRPr="00DA4C2F" w:rsidRDefault="0080482D" w:rsidP="0080482D">
            <w:pPr>
              <w:jc w:val="center"/>
              <w:rPr>
                <w:szCs w:val="24"/>
                <w:lang w:eastAsia="lt-LT"/>
              </w:rPr>
            </w:pPr>
            <w:r>
              <w:rPr>
                <w:szCs w:val="24"/>
                <w:lang w:eastAsia="lt-LT"/>
              </w:rPr>
              <w:t>-</w:t>
            </w:r>
          </w:p>
        </w:tc>
      </w:tr>
    </w:tbl>
    <w:p w14:paraId="354E901C" w14:textId="38543ACA" w:rsidR="009857C3" w:rsidRDefault="009857C3" w:rsidP="00267102"/>
    <w:p w14:paraId="7B71344E" w14:textId="6183A89E" w:rsidR="00267102" w:rsidRPr="00F72F1C" w:rsidRDefault="00F72F1C" w:rsidP="00F72F1C">
      <w:pPr>
        <w:tabs>
          <w:tab w:val="left" w:pos="284"/>
        </w:tabs>
        <w:rPr>
          <w:sz w:val="20"/>
          <w:lang w:eastAsia="lt-LT"/>
        </w:rPr>
      </w:pPr>
      <w:r>
        <w:rPr>
          <w:b/>
          <w:szCs w:val="24"/>
          <w:lang w:eastAsia="lt-LT"/>
        </w:rPr>
        <w:t xml:space="preserve">3. </w:t>
      </w:r>
      <w:r w:rsidR="00267102" w:rsidRPr="00F72F1C">
        <w:rPr>
          <w:b/>
          <w:szCs w:val="24"/>
          <w:lang w:eastAsia="lt-LT"/>
        </w:rPr>
        <w:t>Veiklos, kurios nebuvo planuotos ir nustatytos, bet įvykdytos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252"/>
      </w:tblGrid>
      <w:tr w:rsidR="00267102" w:rsidRPr="009857C3" w14:paraId="6C17B4FD" w14:textId="77777777" w:rsidTr="000C7859">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9857C3" w:rsidRDefault="03AEADA9" w:rsidP="77400725">
            <w:pPr>
              <w:rPr>
                <w:szCs w:val="24"/>
                <w:lang w:eastAsia="lt-LT"/>
              </w:rPr>
            </w:pPr>
            <w:r w:rsidRPr="77400725">
              <w:rPr>
                <w:szCs w:val="24"/>
                <w:lang w:eastAsia="lt-LT"/>
              </w:rPr>
              <w:t>Užduotys / veiklos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9857C3" w:rsidRDefault="03AEADA9" w:rsidP="77400725">
            <w:pPr>
              <w:rPr>
                <w:szCs w:val="24"/>
                <w:lang w:eastAsia="lt-LT"/>
              </w:rPr>
            </w:pPr>
            <w:r w:rsidRPr="77400725">
              <w:rPr>
                <w:szCs w:val="24"/>
                <w:lang w:eastAsia="lt-LT"/>
              </w:rPr>
              <w:t>Poveikis švietimo įstaigos veiklai</w:t>
            </w:r>
          </w:p>
        </w:tc>
      </w:tr>
      <w:tr w:rsidR="00C35531" w:rsidRPr="009857C3" w14:paraId="04AF1905" w14:textId="77777777" w:rsidTr="000C7859">
        <w:tc>
          <w:tcPr>
            <w:tcW w:w="5274" w:type="dxa"/>
            <w:tcBorders>
              <w:top w:val="single" w:sz="4" w:space="0" w:color="auto"/>
              <w:left w:val="single" w:sz="4" w:space="0" w:color="auto"/>
              <w:bottom w:val="single" w:sz="4" w:space="0" w:color="auto"/>
              <w:right w:val="single" w:sz="4" w:space="0" w:color="auto"/>
            </w:tcBorders>
          </w:tcPr>
          <w:p w14:paraId="7BFB89C4" w14:textId="2A4BF039" w:rsidR="00C35531" w:rsidRPr="00B03E86" w:rsidRDefault="00B03E86" w:rsidP="00B03E86">
            <w:pPr>
              <w:jc w:val="both"/>
              <w:rPr>
                <w:szCs w:val="24"/>
                <w:lang w:eastAsia="lt-LT"/>
              </w:rPr>
            </w:pPr>
            <w:r>
              <w:rPr>
                <w:color w:val="000000"/>
              </w:rPr>
              <w:t xml:space="preserve">3.1. </w:t>
            </w:r>
            <w:r w:rsidR="00C35531" w:rsidRPr="00B03E86">
              <w:rPr>
                <w:color w:val="000000"/>
              </w:rPr>
              <w:t>Bendradarbiaujant su Šiaulių m. savivaldybės projektų valdymo skyriumi rengta mokinių įvairovei atvirų grupių, klasių sudarymo ir ugdymo organizavimo jose projekto paraiška „Atvirų klasių sukūrimas Šiaulių Vinco Kudirkos progimnazijoje“</w:t>
            </w:r>
            <w:r w:rsidR="006409BA">
              <w:rPr>
                <w:color w:val="000000"/>
              </w:rPr>
              <w:t>.</w:t>
            </w:r>
          </w:p>
        </w:tc>
        <w:tc>
          <w:tcPr>
            <w:tcW w:w="4252" w:type="dxa"/>
            <w:tcBorders>
              <w:top w:val="single" w:sz="4" w:space="0" w:color="auto"/>
              <w:left w:val="single" w:sz="4" w:space="0" w:color="auto"/>
              <w:bottom w:val="single" w:sz="4" w:space="0" w:color="auto"/>
              <w:right w:val="single" w:sz="4" w:space="0" w:color="auto"/>
            </w:tcBorders>
          </w:tcPr>
          <w:p w14:paraId="7BE11352" w14:textId="348BA507" w:rsidR="00C35531" w:rsidRPr="00BB0771" w:rsidRDefault="00C35531" w:rsidP="00C35531">
            <w:pPr>
              <w:jc w:val="both"/>
              <w:rPr>
                <w:rFonts w:ascii="Calibri" w:eastAsia="Calibri" w:hAnsi="Calibri" w:cs="Calibri"/>
                <w:color w:val="050505"/>
                <w:sz w:val="36"/>
                <w:szCs w:val="36"/>
              </w:rPr>
            </w:pPr>
            <w:r w:rsidRPr="004449D6">
              <w:rPr>
                <w:color w:val="000000"/>
              </w:rPr>
              <w:t>Gautas finansavimas</w:t>
            </w:r>
            <w:r>
              <w:rPr>
                <w:color w:val="000000"/>
              </w:rPr>
              <w:t xml:space="preserve"> (120 135,40 Eur).</w:t>
            </w:r>
            <w:r w:rsidRPr="004449D6">
              <w:rPr>
                <w:color w:val="000000"/>
              </w:rPr>
              <w:t xml:space="preserve"> </w:t>
            </w:r>
            <w:r>
              <w:rPr>
                <w:color w:val="000000"/>
              </w:rPr>
              <w:t>Į</w:t>
            </w:r>
            <w:r w:rsidRPr="00196595">
              <w:rPr>
                <w:color w:val="000000"/>
              </w:rPr>
              <w:t>steigtos dvi atviros klasės</w:t>
            </w:r>
            <w:r>
              <w:rPr>
                <w:color w:val="000000"/>
              </w:rPr>
              <w:t>, kuriose ugdymas vykdomas pagal visiškos įtraukties modelį.</w:t>
            </w:r>
            <w:r w:rsidRPr="00196595">
              <w:rPr>
                <w:color w:val="000000"/>
              </w:rPr>
              <w:t xml:space="preserve"> </w:t>
            </w:r>
            <w:r>
              <w:rPr>
                <w:color w:val="000000"/>
              </w:rPr>
              <w:t>Į</w:t>
            </w:r>
            <w:r w:rsidRPr="00196595">
              <w:rPr>
                <w:color w:val="000000"/>
              </w:rPr>
              <w:t>steigtos dvi naujos antrojo mokytojo (po 0,5 etato) pareigybės</w:t>
            </w:r>
            <w:r>
              <w:rPr>
                <w:color w:val="000000"/>
              </w:rPr>
              <w:t xml:space="preserve"> bei</w:t>
            </w:r>
            <w:r w:rsidRPr="00196595">
              <w:rPr>
                <w:color w:val="000000"/>
              </w:rPr>
              <w:t xml:space="preserve"> dvi mokytojo padėjėjo (po 1 etatą) pareigybės</w:t>
            </w:r>
            <w:r>
              <w:rPr>
                <w:color w:val="000000"/>
              </w:rPr>
              <w:t>.</w:t>
            </w:r>
          </w:p>
        </w:tc>
      </w:tr>
      <w:tr w:rsidR="00EF5E5C" w:rsidRPr="009857C3" w14:paraId="4D4EACE2" w14:textId="77777777" w:rsidTr="000C7859">
        <w:tc>
          <w:tcPr>
            <w:tcW w:w="5274" w:type="dxa"/>
            <w:tcBorders>
              <w:top w:val="single" w:sz="4" w:space="0" w:color="auto"/>
              <w:left w:val="single" w:sz="4" w:space="0" w:color="auto"/>
              <w:bottom w:val="single" w:sz="4" w:space="0" w:color="auto"/>
              <w:right w:val="single" w:sz="4" w:space="0" w:color="auto"/>
            </w:tcBorders>
          </w:tcPr>
          <w:p w14:paraId="2DA71E69" w14:textId="29DB8909" w:rsidR="00EF5E5C" w:rsidRDefault="00EF5E5C" w:rsidP="00B03E86">
            <w:pPr>
              <w:jc w:val="both"/>
              <w:rPr>
                <w:color w:val="000000"/>
              </w:rPr>
            </w:pPr>
            <w:r>
              <w:rPr>
                <w:color w:val="000000"/>
              </w:rPr>
              <w:t>3.2.</w:t>
            </w:r>
            <w:r w:rsidR="00286ECC">
              <w:rPr>
                <w:color w:val="000000"/>
              </w:rPr>
              <w:t xml:space="preserve"> Fizinio ugdymo pamokų organizavimas Šiaulių lengvosios atletikos ir sveikatingumo centre. Pasirengimas mokyklos sporto salės kapitalinio remonto darbams.</w:t>
            </w:r>
          </w:p>
        </w:tc>
        <w:tc>
          <w:tcPr>
            <w:tcW w:w="4252" w:type="dxa"/>
            <w:tcBorders>
              <w:top w:val="single" w:sz="4" w:space="0" w:color="auto"/>
              <w:left w:val="single" w:sz="4" w:space="0" w:color="auto"/>
              <w:bottom w:val="single" w:sz="4" w:space="0" w:color="auto"/>
              <w:right w:val="single" w:sz="4" w:space="0" w:color="auto"/>
            </w:tcBorders>
          </w:tcPr>
          <w:p w14:paraId="7F4676F6" w14:textId="7355E2C8" w:rsidR="00F97316" w:rsidRPr="004449D6" w:rsidRDefault="006B77DA" w:rsidP="00F97316">
            <w:pPr>
              <w:jc w:val="both"/>
              <w:rPr>
                <w:color w:val="000000"/>
              </w:rPr>
            </w:pPr>
            <w:r>
              <w:rPr>
                <w:color w:val="000000"/>
              </w:rPr>
              <w:t>Mokinių fizinio aktyvumo užtikrinimas</w:t>
            </w:r>
            <w:r w:rsidR="00F97316">
              <w:rPr>
                <w:color w:val="000000"/>
              </w:rPr>
              <w:t xml:space="preserve"> sustabdžius veiklas progimnazijos sporto salėje iki kapitalinio remonto darbų pabaigos. Dalyvauta sporto salės kapitalinio remonto darbų viešųjų pirkimų procedūrose.</w:t>
            </w:r>
          </w:p>
        </w:tc>
      </w:tr>
      <w:tr w:rsidR="00C35531" w:rsidRPr="009857C3" w14:paraId="76B6C23D" w14:textId="77777777" w:rsidTr="000C7859">
        <w:tc>
          <w:tcPr>
            <w:tcW w:w="5274" w:type="dxa"/>
            <w:tcBorders>
              <w:top w:val="single" w:sz="4" w:space="0" w:color="auto"/>
              <w:left w:val="single" w:sz="4" w:space="0" w:color="auto"/>
              <w:bottom w:val="single" w:sz="4" w:space="0" w:color="auto"/>
              <w:right w:val="single" w:sz="4" w:space="0" w:color="auto"/>
            </w:tcBorders>
          </w:tcPr>
          <w:p w14:paraId="070CD858" w14:textId="0FA42419" w:rsidR="00C35531" w:rsidRPr="00515DE6" w:rsidRDefault="00B03E86" w:rsidP="00C35531">
            <w:pPr>
              <w:jc w:val="both"/>
              <w:rPr>
                <w:szCs w:val="24"/>
                <w:lang w:eastAsia="lt-LT"/>
              </w:rPr>
            </w:pPr>
            <w:r>
              <w:rPr>
                <w:rStyle w:val="Grietas"/>
                <w:b w:val="0"/>
                <w:bCs w:val="0"/>
                <w:szCs w:val="24"/>
                <w:bdr w:val="none" w:sz="0" w:space="0" w:color="auto" w:frame="1"/>
                <w:shd w:val="clear" w:color="auto" w:fill="FFFFFF"/>
              </w:rPr>
              <w:t>3.</w:t>
            </w:r>
            <w:r w:rsidR="00EF5E5C">
              <w:rPr>
                <w:rStyle w:val="Grietas"/>
                <w:b w:val="0"/>
                <w:bCs w:val="0"/>
                <w:szCs w:val="24"/>
                <w:bdr w:val="none" w:sz="0" w:space="0" w:color="auto" w:frame="1"/>
                <w:shd w:val="clear" w:color="auto" w:fill="FFFFFF"/>
              </w:rPr>
              <w:t>3</w:t>
            </w:r>
            <w:r>
              <w:rPr>
                <w:rStyle w:val="Grietas"/>
                <w:b w:val="0"/>
                <w:bCs w:val="0"/>
                <w:szCs w:val="24"/>
                <w:bdr w:val="none" w:sz="0" w:space="0" w:color="auto" w:frame="1"/>
                <w:shd w:val="clear" w:color="auto" w:fill="FFFFFF"/>
              </w:rPr>
              <w:t xml:space="preserve">. </w:t>
            </w:r>
            <w:r w:rsidR="00C35531" w:rsidRPr="00AB6CE7">
              <w:rPr>
                <w:rStyle w:val="Grietas"/>
                <w:b w:val="0"/>
                <w:bCs w:val="0"/>
                <w:szCs w:val="24"/>
                <w:bdr w:val="none" w:sz="0" w:space="0" w:color="auto" w:frame="1"/>
                <w:shd w:val="clear" w:color="auto" w:fill="FFFFFF"/>
              </w:rPr>
              <w:t xml:space="preserve">Parengta Erasmus+ paraiška Nr. </w:t>
            </w:r>
            <w:hyperlink r:id="rId13" w:anchor="/forms/KA122-SCH-E983EF47/2023-1-KA122-SCH/context" w:history="1">
              <w:r w:rsidR="00C35531" w:rsidRPr="00AB6CE7">
                <w:rPr>
                  <w:rStyle w:val="Hipersaitas"/>
                  <w:rFonts w:eastAsiaTheme="minorEastAsia"/>
                  <w:color w:val="auto"/>
                  <w:szCs w:val="24"/>
                  <w:u w:val="none"/>
                  <w:bdr w:val="none" w:sz="0" w:space="0" w:color="auto" w:frame="1"/>
                  <w:shd w:val="clear" w:color="auto" w:fill="FFFFFF"/>
                </w:rPr>
                <w:t>KA122-SCH-E983EF47</w:t>
              </w:r>
            </w:hyperlink>
            <w:r w:rsidR="00C35531" w:rsidRPr="00AB6CE7">
              <w:rPr>
                <w:szCs w:val="24"/>
              </w:rPr>
              <w:t xml:space="preserve"> </w:t>
            </w:r>
            <w:r w:rsidR="00C35531" w:rsidRPr="00BD236E">
              <w:rPr>
                <w:szCs w:val="24"/>
              </w:rPr>
              <w:t>„</w:t>
            </w:r>
            <w:r w:rsidR="00C35531" w:rsidRPr="00AB6CE7">
              <w:rPr>
                <w:rStyle w:val="Grietas"/>
                <w:b w:val="0"/>
                <w:bCs w:val="0"/>
                <w:szCs w:val="24"/>
                <w:bdr w:val="none" w:sz="0" w:space="0" w:color="auto" w:frame="1"/>
                <w:shd w:val="clear" w:color="auto" w:fill="FFFFFF"/>
              </w:rPr>
              <w:t>Šiuolaikiniai mokymo(si) metodai ugdymo kokybei gerinti“</w:t>
            </w:r>
            <w:r w:rsidR="00C35531">
              <w:rPr>
                <w:rStyle w:val="Grietas"/>
                <w:b w:val="0"/>
                <w:bCs w:val="0"/>
                <w:szCs w:val="24"/>
                <w:bdr w:val="none" w:sz="0" w:space="0" w:color="auto" w:frame="1"/>
                <w:shd w:val="clear" w:color="auto" w:fill="FFFFFF"/>
              </w:rPr>
              <w:t>.</w:t>
            </w:r>
          </w:p>
        </w:tc>
        <w:tc>
          <w:tcPr>
            <w:tcW w:w="4252" w:type="dxa"/>
            <w:tcBorders>
              <w:top w:val="single" w:sz="4" w:space="0" w:color="auto"/>
              <w:left w:val="single" w:sz="4" w:space="0" w:color="auto"/>
              <w:bottom w:val="single" w:sz="4" w:space="0" w:color="auto"/>
              <w:right w:val="single" w:sz="4" w:space="0" w:color="auto"/>
            </w:tcBorders>
          </w:tcPr>
          <w:p w14:paraId="12D45468" w14:textId="2AE04179" w:rsidR="00C35531" w:rsidRDefault="00C35531" w:rsidP="00C35531">
            <w:pPr>
              <w:jc w:val="both"/>
              <w:rPr>
                <w:szCs w:val="24"/>
              </w:rPr>
            </w:pPr>
            <w:r w:rsidRPr="00AB6CE7">
              <w:rPr>
                <w:rStyle w:val="Grietas"/>
                <w:b w:val="0"/>
                <w:bCs w:val="0"/>
                <w:szCs w:val="24"/>
                <w:bdr w:val="none" w:sz="0" w:space="0" w:color="auto" w:frame="1"/>
                <w:shd w:val="clear" w:color="auto" w:fill="FFFFFF"/>
              </w:rPr>
              <w:t>Gautas finansavimas</w:t>
            </w:r>
            <w:r>
              <w:rPr>
                <w:rStyle w:val="Grietas"/>
                <w:b w:val="0"/>
                <w:bCs w:val="0"/>
                <w:szCs w:val="24"/>
                <w:bdr w:val="none" w:sz="0" w:space="0" w:color="auto" w:frame="1"/>
                <w:shd w:val="clear" w:color="auto" w:fill="FFFFFF"/>
              </w:rPr>
              <w:t xml:space="preserve"> (</w:t>
            </w:r>
            <w:r w:rsidRPr="000A2791">
              <w:rPr>
                <w:szCs w:val="24"/>
              </w:rPr>
              <w:t>5880,00 Eur</w:t>
            </w:r>
            <w:r>
              <w:rPr>
                <w:szCs w:val="24"/>
              </w:rPr>
              <w:t>)</w:t>
            </w:r>
            <w:r>
              <w:t xml:space="preserve">. </w:t>
            </w:r>
            <w:r w:rsidRPr="000A2791">
              <w:rPr>
                <w:szCs w:val="24"/>
              </w:rPr>
              <w:t>Projekto veiklomis siekiama gerinti mokytojų žinias ir kompetencijas inovatyvių mokymo priemonių taikymo pamokose kontekste</w:t>
            </w:r>
            <w:r>
              <w:rPr>
                <w:szCs w:val="24"/>
              </w:rPr>
              <w:t>.</w:t>
            </w:r>
          </w:p>
        </w:tc>
      </w:tr>
      <w:tr w:rsidR="00C35531" w:rsidRPr="009857C3" w14:paraId="03C58302" w14:textId="77777777" w:rsidTr="000C7859">
        <w:tc>
          <w:tcPr>
            <w:tcW w:w="5274" w:type="dxa"/>
            <w:tcBorders>
              <w:top w:val="single" w:sz="4" w:space="0" w:color="auto"/>
              <w:left w:val="single" w:sz="4" w:space="0" w:color="auto"/>
              <w:bottom w:val="single" w:sz="4" w:space="0" w:color="auto"/>
              <w:right w:val="single" w:sz="4" w:space="0" w:color="auto"/>
            </w:tcBorders>
          </w:tcPr>
          <w:p w14:paraId="64873D54" w14:textId="69BB80ED" w:rsidR="00C35531" w:rsidRPr="00AB6CE7" w:rsidRDefault="00B03E86" w:rsidP="00C35531">
            <w:pPr>
              <w:jc w:val="both"/>
              <w:rPr>
                <w:b/>
                <w:bCs/>
                <w:szCs w:val="24"/>
                <w:lang w:eastAsia="lt-LT"/>
              </w:rPr>
            </w:pPr>
            <w:r>
              <w:rPr>
                <w:rStyle w:val="Grietas"/>
                <w:b w:val="0"/>
                <w:bCs w:val="0"/>
                <w:bdr w:val="none" w:sz="0" w:space="0" w:color="auto" w:frame="1"/>
                <w:shd w:val="clear" w:color="auto" w:fill="FFFFFF"/>
              </w:rPr>
              <w:lastRenderedPageBreak/>
              <w:t>3.</w:t>
            </w:r>
            <w:r w:rsidR="00EF5E5C">
              <w:rPr>
                <w:rStyle w:val="Grietas"/>
                <w:b w:val="0"/>
                <w:bCs w:val="0"/>
                <w:bdr w:val="none" w:sz="0" w:space="0" w:color="auto" w:frame="1"/>
                <w:shd w:val="clear" w:color="auto" w:fill="FFFFFF"/>
              </w:rPr>
              <w:t>4</w:t>
            </w:r>
            <w:r>
              <w:rPr>
                <w:rStyle w:val="Grietas"/>
                <w:b w:val="0"/>
                <w:bCs w:val="0"/>
                <w:bdr w:val="none" w:sz="0" w:space="0" w:color="auto" w:frame="1"/>
                <w:shd w:val="clear" w:color="auto" w:fill="FFFFFF"/>
              </w:rPr>
              <w:t xml:space="preserve">. </w:t>
            </w:r>
            <w:r w:rsidR="00C35531" w:rsidRPr="00AB6CE7">
              <w:rPr>
                <w:rStyle w:val="Grietas"/>
                <w:b w:val="0"/>
                <w:bCs w:val="0"/>
                <w:bdr w:val="none" w:sz="0" w:space="0" w:color="auto" w:frame="1"/>
                <w:shd w:val="clear" w:color="auto" w:fill="FFFFFF"/>
              </w:rPr>
              <w:t>Įsitraukta į Erasmus+ projekto Nr.2021-1-LT01-KA220-SCH000032669 „Happy School“ veiklas</w:t>
            </w:r>
            <w:r w:rsidR="00C35531">
              <w:rPr>
                <w:rStyle w:val="Grietas"/>
                <w:b w:val="0"/>
                <w:bCs w:val="0"/>
                <w:bdr w:val="none" w:sz="0" w:space="0" w:color="auto" w:frame="1"/>
                <w:shd w:val="clear" w:color="auto" w:fill="FFFFFF"/>
              </w:rPr>
              <w:t>.</w:t>
            </w:r>
          </w:p>
        </w:tc>
        <w:tc>
          <w:tcPr>
            <w:tcW w:w="4252" w:type="dxa"/>
            <w:tcBorders>
              <w:top w:val="single" w:sz="4" w:space="0" w:color="auto"/>
              <w:left w:val="single" w:sz="4" w:space="0" w:color="auto"/>
              <w:bottom w:val="single" w:sz="4" w:space="0" w:color="auto"/>
              <w:right w:val="single" w:sz="4" w:space="0" w:color="auto"/>
            </w:tcBorders>
          </w:tcPr>
          <w:p w14:paraId="33489D41" w14:textId="6DB33998" w:rsidR="00C35531" w:rsidRPr="00BB0771" w:rsidRDefault="00C35531" w:rsidP="00C35531">
            <w:pPr>
              <w:jc w:val="both"/>
              <w:rPr>
                <w:szCs w:val="24"/>
                <w:lang w:eastAsia="lt-LT"/>
              </w:rPr>
            </w:pPr>
            <w:r w:rsidRPr="00F51DB5">
              <w:rPr>
                <w:color w:val="050505"/>
              </w:rPr>
              <w:t>Galimybė pasibaigus projektui naudotis elektroninėje platformoje esančia psichoemocinę mokyklos bendruomenės gerovę vertinančia priemone bei gauti rezultatus.</w:t>
            </w:r>
            <w:r w:rsidRPr="00F51DB5">
              <w:rPr>
                <w:color w:val="050505"/>
                <w:bdr w:val="none" w:sz="0" w:space="0" w:color="auto" w:frame="1"/>
              </w:rPr>
              <w:t xml:space="preserve"> Galimybė kurti geresnę mokyklos bendruomenės psichoemocinę būseną mokykloje, atsižvelgiant į gautus rezultatus. </w:t>
            </w:r>
            <w:r w:rsidRPr="00F51DB5">
              <w:rPr>
                <w:color w:val="050505"/>
              </w:rPr>
              <w:t>Mokyklos, kaip projekto partnerės, viešinimas socialiniuose tinkluose. Mokyklos bendruomenės artimesnio ryšio kūrimas. Įtraukios mokyklos visiems mokyklos bendruomenės nariams koncepcijos kūrimas</w:t>
            </w:r>
            <w:r>
              <w:rPr>
                <w:rFonts w:ascii="Calibri" w:hAnsi="Calibri" w:cs="Calibri"/>
                <w:color w:val="050505"/>
                <w:sz w:val="22"/>
                <w:szCs w:val="22"/>
              </w:rPr>
              <w:t>.</w:t>
            </w:r>
          </w:p>
        </w:tc>
      </w:tr>
      <w:tr w:rsidR="00C35531" w:rsidRPr="009857C3" w14:paraId="6DD8DE2D" w14:textId="77777777" w:rsidTr="000C7859">
        <w:tc>
          <w:tcPr>
            <w:tcW w:w="5274" w:type="dxa"/>
            <w:tcBorders>
              <w:top w:val="single" w:sz="4" w:space="0" w:color="auto"/>
              <w:left w:val="single" w:sz="4" w:space="0" w:color="auto"/>
              <w:bottom w:val="single" w:sz="4" w:space="0" w:color="auto"/>
              <w:right w:val="single" w:sz="4" w:space="0" w:color="auto"/>
            </w:tcBorders>
          </w:tcPr>
          <w:p w14:paraId="4B3FA6A3" w14:textId="130235EC" w:rsidR="00C35531" w:rsidRPr="007D7082" w:rsidRDefault="00EF5E5C" w:rsidP="00C35531">
            <w:pPr>
              <w:jc w:val="both"/>
              <w:rPr>
                <w:b/>
                <w:bCs/>
                <w:szCs w:val="24"/>
                <w:lang w:eastAsia="lt-LT"/>
              </w:rPr>
            </w:pPr>
            <w:r>
              <w:rPr>
                <w:color w:val="000000"/>
                <w:szCs w:val="24"/>
              </w:rPr>
              <w:t xml:space="preserve">3.5. </w:t>
            </w:r>
            <w:r w:rsidR="007D7082" w:rsidRPr="007D7082">
              <w:rPr>
                <w:color w:val="000000"/>
                <w:szCs w:val="24"/>
              </w:rPr>
              <w:t xml:space="preserve">Gautas </w:t>
            </w:r>
            <w:r w:rsidR="007D7082">
              <w:rPr>
                <w:color w:val="000000"/>
                <w:szCs w:val="24"/>
              </w:rPr>
              <w:t>m</w:t>
            </w:r>
            <w:r w:rsidR="007D7082" w:rsidRPr="007D7082">
              <w:rPr>
                <w:color w:val="000000"/>
                <w:szCs w:val="24"/>
              </w:rPr>
              <w:t xml:space="preserve">ultisensorinis komplektas </w:t>
            </w:r>
            <w:r w:rsidR="007D7082">
              <w:rPr>
                <w:color w:val="000000"/>
                <w:szCs w:val="24"/>
              </w:rPr>
              <w:t xml:space="preserve">(vertė 9217,78 Eur) </w:t>
            </w:r>
            <w:r w:rsidR="007D7082" w:rsidRPr="007D7082">
              <w:rPr>
                <w:color w:val="000000"/>
                <w:szCs w:val="24"/>
              </w:rPr>
              <w:t xml:space="preserve">pagal ES paramos projektą „Specialiųjų mokymo priemonių ir ugdymui skirtų techninių priemonių įsigijimas“ (Projekto Nr.09.1.3-CPVA-V-704-04-0001) </w:t>
            </w:r>
          </w:p>
        </w:tc>
        <w:tc>
          <w:tcPr>
            <w:tcW w:w="4252" w:type="dxa"/>
            <w:tcBorders>
              <w:top w:val="single" w:sz="4" w:space="0" w:color="auto"/>
              <w:left w:val="single" w:sz="4" w:space="0" w:color="auto"/>
              <w:bottom w:val="single" w:sz="4" w:space="0" w:color="auto"/>
              <w:right w:val="single" w:sz="4" w:space="0" w:color="auto"/>
            </w:tcBorders>
          </w:tcPr>
          <w:p w14:paraId="63E89CEB" w14:textId="404A33F3" w:rsidR="00C35531" w:rsidRPr="0074204B" w:rsidRDefault="0074204B" w:rsidP="00C35531">
            <w:pPr>
              <w:jc w:val="both"/>
              <w:rPr>
                <w:szCs w:val="24"/>
                <w:lang w:eastAsia="lt-LT"/>
              </w:rPr>
            </w:pPr>
            <w:r>
              <w:rPr>
                <w:color w:val="000000"/>
                <w:szCs w:val="24"/>
              </w:rPr>
              <w:t>S</w:t>
            </w:r>
            <w:r w:rsidRPr="0074204B">
              <w:rPr>
                <w:color w:val="000000"/>
                <w:szCs w:val="24"/>
              </w:rPr>
              <w:t>pecialiųjų ugdymosi poreikių turinčių mokinių</w:t>
            </w:r>
            <w:r>
              <w:rPr>
                <w:color w:val="000000"/>
                <w:szCs w:val="24"/>
              </w:rPr>
              <w:t xml:space="preserve"> ugdymo(si) kokybės gerinimas.</w:t>
            </w:r>
          </w:p>
        </w:tc>
      </w:tr>
      <w:tr w:rsidR="00C35531" w:rsidRPr="009857C3" w14:paraId="75ECB69C" w14:textId="77777777" w:rsidTr="000C7859">
        <w:tc>
          <w:tcPr>
            <w:tcW w:w="5274" w:type="dxa"/>
            <w:tcBorders>
              <w:top w:val="single" w:sz="4" w:space="0" w:color="auto"/>
              <w:left w:val="single" w:sz="4" w:space="0" w:color="auto"/>
              <w:bottom w:val="single" w:sz="4" w:space="0" w:color="auto"/>
              <w:right w:val="single" w:sz="4" w:space="0" w:color="auto"/>
            </w:tcBorders>
          </w:tcPr>
          <w:p w14:paraId="0234F598" w14:textId="500A47AF" w:rsidR="00176679" w:rsidRDefault="00EF5E5C" w:rsidP="00176679">
            <w:pPr>
              <w:pStyle w:val="prastasiniatinklio"/>
              <w:spacing w:after="0" w:afterAutospacing="0"/>
              <w:rPr>
                <w:color w:val="000000"/>
              </w:rPr>
            </w:pPr>
            <w:r>
              <w:t xml:space="preserve">3.6. </w:t>
            </w:r>
            <w:r w:rsidR="0074204B" w:rsidRPr="00213D24">
              <w:t xml:space="preserve">Parengtos </w:t>
            </w:r>
            <w:r w:rsidR="00213D24">
              <w:t xml:space="preserve">ir pateiktos </w:t>
            </w:r>
            <w:r w:rsidR="00176679">
              <w:t>3</w:t>
            </w:r>
            <w:r w:rsidR="0074204B" w:rsidRPr="0074204B">
              <w:t xml:space="preserve"> </w:t>
            </w:r>
            <w:r w:rsidR="00213D24" w:rsidRPr="0074204B">
              <w:rPr>
                <w:color w:val="000000"/>
              </w:rPr>
              <w:t>Šiaulių</w:t>
            </w:r>
            <w:r w:rsidR="0074204B" w:rsidRPr="0074204B">
              <w:rPr>
                <w:color w:val="000000"/>
              </w:rPr>
              <w:t xml:space="preserve"> miesto švietimo inovacijų projekto,</w:t>
            </w:r>
            <w:r w:rsidR="0074204B">
              <w:rPr>
                <w:color w:val="000000"/>
              </w:rPr>
              <w:t xml:space="preserve"> </w:t>
            </w:r>
            <w:r w:rsidR="0074204B" w:rsidRPr="0074204B">
              <w:rPr>
                <w:color w:val="000000"/>
              </w:rPr>
              <w:t>siekiančio gauti juridinių asmenų paramą,</w:t>
            </w:r>
            <w:r w:rsidR="00213D24">
              <w:rPr>
                <w:color w:val="000000"/>
              </w:rPr>
              <w:t xml:space="preserve"> paraiškos: </w:t>
            </w:r>
          </w:p>
          <w:p w14:paraId="4CFFFEAB" w14:textId="5AD5C201" w:rsidR="00176679" w:rsidRDefault="00176679" w:rsidP="00176679">
            <w:pPr>
              <w:pStyle w:val="prastasiniatinklio"/>
              <w:spacing w:before="0" w:beforeAutospacing="0" w:after="0" w:afterAutospacing="0"/>
              <w:rPr>
                <w:rStyle w:val="normaltextrun"/>
                <w:rFonts w:eastAsiaTheme="minorEastAsia"/>
                <w:color w:val="000000"/>
                <w:shd w:val="clear" w:color="auto" w:fill="FFFFFF"/>
              </w:rPr>
            </w:pPr>
            <w:r w:rsidRPr="007D7082">
              <w:rPr>
                <w:color w:val="000000"/>
              </w:rPr>
              <w:t>„</w:t>
            </w:r>
            <w:r w:rsidR="00213D24">
              <w:rPr>
                <w:rStyle w:val="normaltextrun"/>
                <w:rFonts w:eastAsiaTheme="minorEastAsia"/>
                <w:color w:val="000000"/>
                <w:shd w:val="clear" w:color="auto" w:fill="FFFFFF"/>
              </w:rPr>
              <w:t>Inovatyvi erdvė, skatinanti  sveikatą stiprinantį fizinį aktyvumą</w:t>
            </w:r>
            <w:r>
              <w:rPr>
                <w:rStyle w:val="normaltextrun"/>
                <w:rFonts w:eastAsiaTheme="minorEastAsia"/>
                <w:color w:val="000000"/>
                <w:shd w:val="clear" w:color="auto" w:fill="FFFFFF"/>
              </w:rPr>
              <w:t>“;</w:t>
            </w:r>
          </w:p>
          <w:p w14:paraId="693C0766" w14:textId="5580812B" w:rsidR="0074204B" w:rsidRPr="00176679" w:rsidRDefault="00176679" w:rsidP="00176679">
            <w:pPr>
              <w:pStyle w:val="prastasiniatinklio"/>
              <w:spacing w:before="0" w:beforeAutospacing="0" w:after="0" w:afterAutospacing="0"/>
              <w:rPr>
                <w:rStyle w:val="eop"/>
                <w:color w:val="000000"/>
                <w:shd w:val="clear" w:color="auto" w:fill="FFFFFF"/>
              </w:rPr>
            </w:pPr>
            <w:r w:rsidRPr="007D7082">
              <w:rPr>
                <w:color w:val="000000"/>
              </w:rPr>
              <w:t>„</w:t>
            </w:r>
            <w:r w:rsidRPr="00176679">
              <w:rPr>
                <w:color w:val="000000"/>
              </w:rPr>
              <w:t>Vinco Kudirkos progimnazijos STEAM sričių kūrybos centro įrengimas</w:t>
            </w:r>
            <w:r>
              <w:rPr>
                <w:rStyle w:val="eop"/>
                <w:color w:val="000000"/>
                <w:shd w:val="clear" w:color="auto" w:fill="FFFFFF"/>
              </w:rPr>
              <w:t>“;</w:t>
            </w:r>
          </w:p>
          <w:p w14:paraId="33D05963" w14:textId="73D31B73" w:rsidR="00C35531" w:rsidRPr="009857C3" w:rsidRDefault="00176679" w:rsidP="00176679">
            <w:pPr>
              <w:pStyle w:val="prastasiniatinklio"/>
              <w:spacing w:before="0" w:beforeAutospacing="0" w:after="0" w:afterAutospacing="0"/>
              <w:rPr>
                <w:sz w:val="22"/>
                <w:szCs w:val="22"/>
              </w:rPr>
            </w:pPr>
            <w:r w:rsidRPr="007D7082">
              <w:rPr>
                <w:color w:val="000000"/>
              </w:rPr>
              <w:t>„</w:t>
            </w:r>
            <w:r w:rsidRPr="00176679">
              <w:rPr>
                <w:color w:val="000000"/>
              </w:rPr>
              <w:t>Vaikų Sveikata 365: Inovatyvios lauko žaidimų erdvės vaikams skatinančios fizinį aktyvumą</w:t>
            </w:r>
            <w:r>
              <w:rPr>
                <w:color w:val="000000"/>
              </w:rPr>
              <w:t>“.</w:t>
            </w:r>
          </w:p>
        </w:tc>
        <w:tc>
          <w:tcPr>
            <w:tcW w:w="4252" w:type="dxa"/>
            <w:tcBorders>
              <w:top w:val="single" w:sz="4" w:space="0" w:color="auto"/>
              <w:left w:val="single" w:sz="4" w:space="0" w:color="auto"/>
              <w:bottom w:val="single" w:sz="4" w:space="0" w:color="auto"/>
              <w:right w:val="single" w:sz="4" w:space="0" w:color="auto"/>
            </w:tcBorders>
          </w:tcPr>
          <w:p w14:paraId="5B01FA50" w14:textId="34E461DD" w:rsidR="00C35531" w:rsidRPr="00D77AB8" w:rsidRDefault="00213D24" w:rsidP="00C35531">
            <w:pPr>
              <w:jc w:val="both"/>
              <w:rPr>
                <w:color w:val="222222"/>
                <w:szCs w:val="24"/>
              </w:rPr>
            </w:pPr>
            <w:r>
              <w:rPr>
                <w:color w:val="222222"/>
                <w:szCs w:val="24"/>
              </w:rPr>
              <w:t xml:space="preserve">Siekiama </w:t>
            </w:r>
            <w:r w:rsidRPr="00213D24">
              <w:rPr>
                <w:color w:val="000000"/>
                <w:szCs w:val="24"/>
              </w:rPr>
              <w:t>gauti juridinių asmenų paramą</w:t>
            </w:r>
            <w:r w:rsidR="00176679">
              <w:rPr>
                <w:color w:val="000000"/>
                <w:szCs w:val="24"/>
              </w:rPr>
              <w:t xml:space="preserve"> naujų progimnazijos ugdymo(si) aplinkų, padedančių gerinti veiklos kokybę, sukūrimui</w:t>
            </w:r>
            <w:r w:rsidRPr="00213D24">
              <w:rPr>
                <w:color w:val="000000"/>
                <w:szCs w:val="24"/>
              </w:rPr>
              <w:t>.</w:t>
            </w:r>
          </w:p>
        </w:tc>
      </w:tr>
      <w:tr w:rsidR="00C35531" w:rsidRPr="009857C3" w14:paraId="0E17597A" w14:textId="77777777" w:rsidTr="000C7859">
        <w:tc>
          <w:tcPr>
            <w:tcW w:w="5274" w:type="dxa"/>
            <w:tcBorders>
              <w:top w:val="single" w:sz="4" w:space="0" w:color="auto"/>
              <w:left w:val="single" w:sz="4" w:space="0" w:color="auto"/>
              <w:bottom w:val="single" w:sz="4" w:space="0" w:color="auto"/>
              <w:right w:val="single" w:sz="4" w:space="0" w:color="auto"/>
            </w:tcBorders>
          </w:tcPr>
          <w:p w14:paraId="449D2B90" w14:textId="515A4B14" w:rsidR="00C35531" w:rsidRPr="002F78B4" w:rsidRDefault="00EF5E5C" w:rsidP="00C35531">
            <w:pPr>
              <w:jc w:val="both"/>
              <w:rPr>
                <w:szCs w:val="24"/>
                <w:lang w:eastAsia="lt-LT"/>
              </w:rPr>
            </w:pPr>
            <w:r>
              <w:rPr>
                <w:szCs w:val="24"/>
              </w:rPr>
              <w:t xml:space="preserve">3.7. </w:t>
            </w:r>
            <w:r w:rsidR="00E17BBC">
              <w:rPr>
                <w:szCs w:val="24"/>
              </w:rPr>
              <w:t>Parengtas ir pristatytas p</w:t>
            </w:r>
            <w:r w:rsidR="00C35531" w:rsidRPr="0050123D">
              <w:rPr>
                <w:szCs w:val="24"/>
              </w:rPr>
              <w:t>ranešimas „Mažais žingsneliais individualios pažangos link“ VIP asocijuotų mokyklų tinklo forume</w:t>
            </w:r>
            <w:r w:rsidR="00C35531">
              <w:rPr>
                <w:szCs w:val="24"/>
              </w:rPr>
              <w:t>.</w:t>
            </w:r>
            <w:r w:rsidR="00E17BBC">
              <w:rPr>
                <w:szCs w:val="24"/>
              </w:rPr>
              <w:t xml:space="preserve"> (Paž. Nr. S-23-108(1.11),</w:t>
            </w:r>
            <w:r w:rsidR="00E17BBC" w:rsidRPr="0050123D">
              <w:rPr>
                <w:szCs w:val="24"/>
              </w:rPr>
              <w:t>202</w:t>
            </w:r>
            <w:r w:rsidR="00E17BBC">
              <w:rPr>
                <w:szCs w:val="24"/>
              </w:rPr>
              <w:t>3</w:t>
            </w:r>
            <w:r w:rsidR="00E17BBC" w:rsidRPr="0050123D">
              <w:rPr>
                <w:szCs w:val="24"/>
              </w:rPr>
              <w:t>-02-13</w:t>
            </w:r>
            <w:r w:rsidR="00E17BBC">
              <w:rPr>
                <w:szCs w:val="24"/>
              </w:rPr>
              <w:t>)</w:t>
            </w:r>
          </w:p>
        </w:tc>
        <w:tc>
          <w:tcPr>
            <w:tcW w:w="4252" w:type="dxa"/>
            <w:tcBorders>
              <w:top w:val="single" w:sz="4" w:space="0" w:color="auto"/>
              <w:left w:val="single" w:sz="4" w:space="0" w:color="auto"/>
              <w:bottom w:val="single" w:sz="4" w:space="0" w:color="auto"/>
              <w:right w:val="single" w:sz="4" w:space="0" w:color="auto"/>
            </w:tcBorders>
          </w:tcPr>
          <w:p w14:paraId="5C9D000A" w14:textId="50F513C4" w:rsidR="00C35531" w:rsidRPr="00D77AB8" w:rsidRDefault="00272D31" w:rsidP="00C35531">
            <w:pPr>
              <w:jc w:val="both"/>
              <w:rPr>
                <w:szCs w:val="24"/>
                <w:lang w:eastAsia="lt-LT"/>
              </w:rPr>
            </w:pPr>
            <w:r>
              <w:rPr>
                <w:szCs w:val="24"/>
                <w:lang w:eastAsia="lt-LT"/>
              </w:rPr>
              <w:t>Mokyklos vadovo l</w:t>
            </w:r>
            <w:r w:rsidR="00C35531" w:rsidRPr="005C0C98">
              <w:rPr>
                <w:szCs w:val="24"/>
                <w:lang w:eastAsia="lt-LT"/>
              </w:rPr>
              <w:t>yderystė, dalijimasis mokyklos gerąja patirtimi</w:t>
            </w:r>
            <w:r w:rsidR="00C35531">
              <w:rPr>
                <w:szCs w:val="24"/>
                <w:lang w:eastAsia="lt-LT"/>
              </w:rPr>
              <w:t>.</w:t>
            </w:r>
          </w:p>
        </w:tc>
      </w:tr>
      <w:tr w:rsidR="00C35531" w:rsidRPr="009857C3" w14:paraId="0011D3AF" w14:textId="77777777" w:rsidTr="000C7859">
        <w:tc>
          <w:tcPr>
            <w:tcW w:w="5274" w:type="dxa"/>
            <w:tcBorders>
              <w:top w:val="single" w:sz="4" w:space="0" w:color="auto"/>
              <w:left w:val="single" w:sz="4" w:space="0" w:color="auto"/>
              <w:bottom w:val="single" w:sz="4" w:space="0" w:color="auto"/>
              <w:right w:val="single" w:sz="4" w:space="0" w:color="auto"/>
            </w:tcBorders>
          </w:tcPr>
          <w:p w14:paraId="3DB5912C" w14:textId="20647FDB" w:rsidR="00C35531" w:rsidRPr="00AD355E" w:rsidRDefault="00EF5E5C" w:rsidP="00C35531">
            <w:pPr>
              <w:jc w:val="both"/>
              <w:rPr>
                <w:lang w:eastAsia="lt-LT"/>
              </w:rPr>
            </w:pPr>
            <w:r>
              <w:rPr>
                <w:szCs w:val="24"/>
                <w:lang w:eastAsia="lt-LT"/>
              </w:rPr>
              <w:t xml:space="preserve">3.8. </w:t>
            </w:r>
            <w:r w:rsidR="00E17BBC">
              <w:rPr>
                <w:szCs w:val="24"/>
              </w:rPr>
              <w:t>Parengtas ir pristatytas</w:t>
            </w:r>
            <w:r w:rsidR="00C35531">
              <w:rPr>
                <w:szCs w:val="24"/>
                <w:lang w:eastAsia="lt-LT"/>
              </w:rPr>
              <w:t xml:space="preserve"> </w:t>
            </w:r>
            <w:r w:rsidR="00C35531" w:rsidRPr="00506978">
              <w:rPr>
                <w:szCs w:val="24"/>
                <w:lang w:eastAsia="lt-LT"/>
              </w:rPr>
              <w:t xml:space="preserve">pranešimas </w:t>
            </w:r>
            <w:r w:rsidR="00C35531" w:rsidRPr="00506978">
              <w:rPr>
                <w:szCs w:val="24"/>
              </w:rPr>
              <w:t>„Saugios ir įtraukios aplinkos kūrimas sėkmingam Ukrainos vaikų ugdymui“</w:t>
            </w:r>
            <w:r w:rsidR="00C35531" w:rsidRPr="00506978">
              <w:rPr>
                <w:szCs w:val="24"/>
                <w:lang w:eastAsia="lt-LT"/>
              </w:rPr>
              <w:t xml:space="preserve"> </w:t>
            </w:r>
            <w:r w:rsidR="00C35531" w:rsidRPr="00506978">
              <w:rPr>
                <w:szCs w:val="24"/>
              </w:rPr>
              <w:t>respublikinėje konferencijoje „Iš užsienio grįžusių/atvykusių ir ukrainiečių vaikų įtrauktis“</w:t>
            </w:r>
            <w:r w:rsidR="00C35531">
              <w:rPr>
                <w:szCs w:val="24"/>
              </w:rPr>
              <w:t>.</w:t>
            </w:r>
            <w:r w:rsidR="00E17BBC">
              <w:rPr>
                <w:szCs w:val="24"/>
              </w:rPr>
              <w:t>(Paž. Nr.</w:t>
            </w:r>
            <w:r w:rsidR="00E17BBC">
              <w:rPr>
                <w:szCs w:val="24"/>
                <w:lang w:eastAsia="lt-LT"/>
              </w:rPr>
              <w:t xml:space="preserve"> 018931114, 2023-05-22)</w:t>
            </w:r>
          </w:p>
        </w:tc>
        <w:tc>
          <w:tcPr>
            <w:tcW w:w="4252" w:type="dxa"/>
            <w:tcBorders>
              <w:top w:val="single" w:sz="4" w:space="0" w:color="auto"/>
              <w:left w:val="single" w:sz="4" w:space="0" w:color="auto"/>
              <w:bottom w:val="single" w:sz="4" w:space="0" w:color="auto"/>
              <w:right w:val="single" w:sz="4" w:space="0" w:color="auto"/>
            </w:tcBorders>
          </w:tcPr>
          <w:p w14:paraId="798F0DD0" w14:textId="17C3CD06" w:rsidR="00C35531" w:rsidRPr="00D77AB8" w:rsidRDefault="00272D31" w:rsidP="00C35531">
            <w:pPr>
              <w:jc w:val="both"/>
            </w:pPr>
            <w:r>
              <w:rPr>
                <w:szCs w:val="24"/>
                <w:lang w:eastAsia="lt-LT"/>
              </w:rPr>
              <w:t>Mokyklos vadovo l</w:t>
            </w:r>
            <w:r w:rsidR="00C35531" w:rsidRPr="005C0C98">
              <w:rPr>
                <w:szCs w:val="24"/>
                <w:lang w:eastAsia="lt-LT"/>
              </w:rPr>
              <w:t>yderystė, dalijimasis mokyklos gerąja patirtimi</w:t>
            </w:r>
            <w:r w:rsidR="00C35531">
              <w:rPr>
                <w:szCs w:val="24"/>
                <w:lang w:eastAsia="lt-LT"/>
              </w:rPr>
              <w:t>.</w:t>
            </w:r>
          </w:p>
        </w:tc>
      </w:tr>
      <w:tr w:rsidR="00C35531" w:rsidRPr="009857C3" w14:paraId="44C13742" w14:textId="77777777" w:rsidTr="000C7859">
        <w:tc>
          <w:tcPr>
            <w:tcW w:w="5274" w:type="dxa"/>
            <w:tcBorders>
              <w:top w:val="single" w:sz="4" w:space="0" w:color="auto"/>
              <w:left w:val="single" w:sz="4" w:space="0" w:color="auto"/>
              <w:bottom w:val="single" w:sz="4" w:space="0" w:color="auto"/>
              <w:right w:val="single" w:sz="4" w:space="0" w:color="auto"/>
            </w:tcBorders>
          </w:tcPr>
          <w:p w14:paraId="0D1ADCBB" w14:textId="6DC7F45F" w:rsidR="00C35531" w:rsidRPr="007A5722" w:rsidRDefault="00EF5E5C" w:rsidP="00E17BBC">
            <w:pPr>
              <w:jc w:val="both"/>
              <w:rPr>
                <w:lang w:eastAsia="lt-LT"/>
              </w:rPr>
            </w:pPr>
            <w:r>
              <w:rPr>
                <w:lang w:eastAsia="lt-LT"/>
              </w:rPr>
              <w:t xml:space="preserve">3.9. </w:t>
            </w:r>
            <w:r w:rsidR="00C35531">
              <w:rPr>
                <w:lang w:eastAsia="lt-LT"/>
              </w:rPr>
              <w:t>2023 m. pritraukti 2 mokytojai ekspertai.</w:t>
            </w:r>
            <w:r w:rsidR="00E17BBC">
              <w:rPr>
                <w:lang w:eastAsia="lt-LT"/>
              </w:rPr>
              <w:t xml:space="preserve"> </w:t>
            </w:r>
            <w:r w:rsidR="00C35531">
              <w:rPr>
                <w:lang w:eastAsia="lt-LT"/>
              </w:rPr>
              <w:t xml:space="preserve">Įsteigta 1 (0,5 et.) psichologo asistento pareigybė. </w:t>
            </w:r>
          </w:p>
        </w:tc>
        <w:tc>
          <w:tcPr>
            <w:tcW w:w="4252" w:type="dxa"/>
            <w:tcBorders>
              <w:top w:val="single" w:sz="4" w:space="0" w:color="auto"/>
              <w:left w:val="single" w:sz="4" w:space="0" w:color="auto"/>
              <w:bottom w:val="single" w:sz="4" w:space="0" w:color="auto"/>
              <w:right w:val="single" w:sz="4" w:space="0" w:color="auto"/>
            </w:tcBorders>
          </w:tcPr>
          <w:p w14:paraId="5A92973F" w14:textId="2DC3F45B" w:rsidR="00C35531" w:rsidRPr="00D77AB8" w:rsidRDefault="00C35531" w:rsidP="00C35531">
            <w:pPr>
              <w:jc w:val="both"/>
              <w:rPr>
                <w:szCs w:val="24"/>
              </w:rPr>
            </w:pPr>
            <w:r>
              <w:rPr>
                <w:szCs w:val="24"/>
              </w:rPr>
              <w:t>Nuosekliai vykdomas kvalifikuotų</w:t>
            </w:r>
            <w:r w:rsidR="00CE5DEE">
              <w:rPr>
                <w:szCs w:val="24"/>
              </w:rPr>
              <w:t xml:space="preserve"> </w:t>
            </w:r>
            <w:r>
              <w:rPr>
                <w:szCs w:val="24"/>
              </w:rPr>
              <w:t xml:space="preserve"> pedagogų pritraukimo planas.</w:t>
            </w:r>
            <w:r w:rsidR="00E17BBC">
              <w:rPr>
                <w:szCs w:val="24"/>
              </w:rPr>
              <w:t xml:space="preserve"> </w:t>
            </w:r>
            <w:r>
              <w:rPr>
                <w:szCs w:val="24"/>
              </w:rPr>
              <w:t>Steigiamos pareigybės</w:t>
            </w:r>
            <w:r w:rsidR="00B03E86">
              <w:rPr>
                <w:szCs w:val="24"/>
              </w:rPr>
              <w:t xml:space="preserve"> siekiant užtikrinti visapusišką švietimo pagalbą mokiniams</w:t>
            </w:r>
            <w:r>
              <w:rPr>
                <w:szCs w:val="24"/>
              </w:rPr>
              <w:t>.</w:t>
            </w:r>
          </w:p>
        </w:tc>
      </w:tr>
      <w:tr w:rsidR="00CE5DEE" w:rsidRPr="009857C3" w14:paraId="4CDEA7C2" w14:textId="77777777" w:rsidTr="000C7859">
        <w:tc>
          <w:tcPr>
            <w:tcW w:w="5274" w:type="dxa"/>
            <w:tcBorders>
              <w:top w:val="single" w:sz="4" w:space="0" w:color="auto"/>
              <w:left w:val="single" w:sz="4" w:space="0" w:color="auto"/>
              <w:bottom w:val="single" w:sz="4" w:space="0" w:color="auto"/>
              <w:right w:val="single" w:sz="4" w:space="0" w:color="auto"/>
            </w:tcBorders>
          </w:tcPr>
          <w:p w14:paraId="2F1F2D3D" w14:textId="57B2D859" w:rsidR="00CE5DEE" w:rsidRDefault="00CE5DEE" w:rsidP="00E17BBC">
            <w:pPr>
              <w:jc w:val="both"/>
              <w:rPr>
                <w:lang w:eastAsia="lt-LT"/>
              </w:rPr>
            </w:pPr>
            <w:r>
              <w:rPr>
                <w:lang w:eastAsia="lt-LT"/>
              </w:rPr>
              <w:t xml:space="preserve">3.10. Inicijuoti ir sistemingai (2 kartus per savaitę) organizuojami </w:t>
            </w:r>
            <w:r>
              <w:rPr>
                <w:rStyle w:val="normaltextrun"/>
                <w:color w:val="000000"/>
              </w:rPr>
              <w:t>grupiniai sporto užsiėmimai mokyklos darbuotojams.</w:t>
            </w:r>
          </w:p>
        </w:tc>
        <w:tc>
          <w:tcPr>
            <w:tcW w:w="4252" w:type="dxa"/>
            <w:tcBorders>
              <w:top w:val="single" w:sz="4" w:space="0" w:color="auto"/>
              <w:left w:val="single" w:sz="4" w:space="0" w:color="auto"/>
              <w:bottom w:val="single" w:sz="4" w:space="0" w:color="auto"/>
              <w:right w:val="single" w:sz="4" w:space="0" w:color="auto"/>
            </w:tcBorders>
          </w:tcPr>
          <w:p w14:paraId="5A1759D8" w14:textId="1A452499" w:rsidR="00CE5DEE" w:rsidRDefault="00CE5DEE" w:rsidP="00C35531">
            <w:pPr>
              <w:jc w:val="both"/>
              <w:rPr>
                <w:szCs w:val="24"/>
              </w:rPr>
            </w:pPr>
            <w:r>
              <w:rPr>
                <w:rStyle w:val="normaltextrun"/>
                <w:color w:val="000000"/>
                <w:shd w:val="clear" w:color="auto" w:fill="FFFFFF"/>
              </w:rPr>
              <w:t xml:space="preserve">Mokyklos darbuotojų </w:t>
            </w:r>
            <w:r>
              <w:rPr>
                <w:rStyle w:val="normaltextrun"/>
                <w:color w:val="000000"/>
              </w:rPr>
              <w:t>fizinės ir emocinės sveikatos stiprinimas ir gerinimas.</w:t>
            </w:r>
          </w:p>
        </w:tc>
      </w:tr>
      <w:tr w:rsidR="00C35531" w:rsidRPr="009857C3" w14:paraId="67CB620C" w14:textId="77777777" w:rsidTr="000C7859">
        <w:tc>
          <w:tcPr>
            <w:tcW w:w="5274" w:type="dxa"/>
            <w:tcBorders>
              <w:top w:val="single" w:sz="4" w:space="0" w:color="auto"/>
              <w:left w:val="single" w:sz="4" w:space="0" w:color="auto"/>
              <w:bottom w:val="single" w:sz="4" w:space="0" w:color="auto"/>
              <w:right w:val="single" w:sz="4" w:space="0" w:color="auto"/>
            </w:tcBorders>
          </w:tcPr>
          <w:p w14:paraId="677B97AE" w14:textId="23D9E7AA" w:rsidR="00C35531" w:rsidRPr="007A5722" w:rsidRDefault="00864CA6" w:rsidP="006409BA">
            <w:pPr>
              <w:rPr>
                <w:lang w:eastAsia="lt-LT"/>
              </w:rPr>
            </w:pPr>
            <w:r>
              <w:rPr>
                <w:lang w:eastAsia="lt-LT"/>
              </w:rPr>
              <w:t xml:space="preserve">3.11. </w:t>
            </w:r>
            <w:r w:rsidRPr="002F78B4">
              <w:rPr>
                <w:szCs w:val="24"/>
                <w:lang w:eastAsia="lt-LT"/>
              </w:rPr>
              <w:t>Pa</w:t>
            </w:r>
            <w:r>
              <w:rPr>
                <w:szCs w:val="24"/>
                <w:lang w:eastAsia="lt-LT"/>
              </w:rPr>
              <w:t>r</w:t>
            </w:r>
            <w:r w:rsidRPr="002F78B4">
              <w:rPr>
                <w:szCs w:val="24"/>
                <w:lang w:eastAsia="lt-LT"/>
              </w:rPr>
              <w:t>engta ir pateikta</w:t>
            </w:r>
            <w:r>
              <w:rPr>
                <w:szCs w:val="24"/>
                <w:lang w:eastAsia="lt-LT"/>
              </w:rPr>
              <w:t xml:space="preserve"> Liuksemburgo Investicinio banko EIB institutui </w:t>
            </w:r>
            <w:r w:rsidRPr="002F78B4">
              <w:rPr>
                <w:szCs w:val="24"/>
                <w:lang w:eastAsia="lt-LT"/>
              </w:rPr>
              <w:t xml:space="preserve">paraiška Nr. </w:t>
            </w:r>
            <w:r w:rsidRPr="002F78B4">
              <w:rPr>
                <w:szCs w:val="24"/>
                <w:shd w:val="clear" w:color="auto" w:fill="FFFFFF"/>
              </w:rPr>
              <w:t>45</w:t>
            </w:r>
            <w:r>
              <w:rPr>
                <w:szCs w:val="24"/>
                <w:shd w:val="clear" w:color="auto" w:fill="FFFFFF"/>
              </w:rPr>
              <w:t>88</w:t>
            </w:r>
            <w:r w:rsidRPr="002F78B4">
              <w:rPr>
                <w:szCs w:val="24"/>
                <w:shd w:val="clear" w:color="auto" w:fill="FFFFFF"/>
              </w:rPr>
              <w:t>-2</w:t>
            </w:r>
            <w:r>
              <w:rPr>
                <w:szCs w:val="24"/>
                <w:shd w:val="clear" w:color="auto" w:fill="FFFFFF"/>
              </w:rPr>
              <w:t>3</w:t>
            </w:r>
            <w:r w:rsidRPr="002F78B4">
              <w:rPr>
                <w:szCs w:val="24"/>
                <w:shd w:val="clear" w:color="auto" w:fill="FFFFFF"/>
              </w:rPr>
              <w:t xml:space="preserve"> kompiuterinei įrangai gauti</w:t>
            </w:r>
            <w:r>
              <w:rPr>
                <w:szCs w:val="24"/>
                <w:shd w:val="clear" w:color="auto" w:fill="FFFFFF"/>
              </w:rPr>
              <w:t>.</w:t>
            </w:r>
          </w:p>
        </w:tc>
        <w:tc>
          <w:tcPr>
            <w:tcW w:w="4252" w:type="dxa"/>
            <w:tcBorders>
              <w:top w:val="single" w:sz="4" w:space="0" w:color="auto"/>
              <w:left w:val="single" w:sz="4" w:space="0" w:color="auto"/>
              <w:bottom w:val="single" w:sz="4" w:space="0" w:color="auto"/>
              <w:right w:val="single" w:sz="4" w:space="0" w:color="auto"/>
            </w:tcBorders>
          </w:tcPr>
          <w:p w14:paraId="0B76CE0C" w14:textId="19C52B49" w:rsidR="00C35531" w:rsidRPr="00D77AB8" w:rsidRDefault="00864CA6" w:rsidP="00C35531">
            <w:pPr>
              <w:jc w:val="both"/>
              <w:rPr>
                <w:color w:val="050505"/>
                <w:szCs w:val="24"/>
              </w:rPr>
            </w:pPr>
            <w:r>
              <w:rPr>
                <w:color w:val="050505"/>
                <w:szCs w:val="24"/>
              </w:rPr>
              <w:t>Laukiama vertinimo.</w:t>
            </w:r>
          </w:p>
        </w:tc>
      </w:tr>
      <w:tr w:rsidR="00864CA6" w:rsidRPr="009857C3" w14:paraId="56EC925B" w14:textId="77777777" w:rsidTr="000C7859">
        <w:tc>
          <w:tcPr>
            <w:tcW w:w="5274" w:type="dxa"/>
            <w:tcBorders>
              <w:top w:val="single" w:sz="4" w:space="0" w:color="auto"/>
              <w:left w:val="single" w:sz="4" w:space="0" w:color="auto"/>
              <w:bottom w:val="single" w:sz="4" w:space="0" w:color="auto"/>
              <w:right w:val="single" w:sz="4" w:space="0" w:color="auto"/>
            </w:tcBorders>
          </w:tcPr>
          <w:p w14:paraId="7758C6B3" w14:textId="2BDF432B" w:rsidR="00864CA6" w:rsidRDefault="00864CA6" w:rsidP="00864CA6">
            <w:pPr>
              <w:rPr>
                <w:rStyle w:val="Grietas"/>
                <w:b w:val="0"/>
                <w:bCs w:val="0"/>
                <w:color w:val="000000" w:themeColor="text1"/>
                <w:szCs w:val="24"/>
                <w:bdr w:val="none" w:sz="0" w:space="0" w:color="auto" w:frame="1"/>
                <w:shd w:val="clear" w:color="auto" w:fill="FFFFFF"/>
              </w:rPr>
            </w:pPr>
            <w:r>
              <w:rPr>
                <w:rStyle w:val="Grietas"/>
                <w:b w:val="0"/>
                <w:bCs w:val="0"/>
                <w:color w:val="000000" w:themeColor="text1"/>
                <w:szCs w:val="24"/>
                <w:bdr w:val="none" w:sz="0" w:space="0" w:color="auto" w:frame="1"/>
                <w:shd w:val="clear" w:color="auto" w:fill="FFFFFF"/>
              </w:rPr>
              <w:t xml:space="preserve">3.12. </w:t>
            </w:r>
            <w:r w:rsidRPr="00B03E86">
              <w:rPr>
                <w:rStyle w:val="Grietas"/>
                <w:b w:val="0"/>
                <w:bCs w:val="0"/>
                <w:color w:val="000000" w:themeColor="text1"/>
                <w:szCs w:val="24"/>
                <w:bdr w:val="none" w:sz="0" w:space="0" w:color="auto" w:frame="1"/>
                <w:shd w:val="clear" w:color="auto" w:fill="FFFFFF"/>
              </w:rPr>
              <w:t>Parengta Erasmus+ paraiška Nr.</w:t>
            </w:r>
            <w:r w:rsidRPr="001878F9">
              <w:rPr>
                <w:rStyle w:val="Grietas"/>
                <w:color w:val="000000" w:themeColor="text1"/>
                <w:szCs w:val="24"/>
                <w:bdr w:val="none" w:sz="0" w:space="0" w:color="auto" w:frame="1"/>
                <w:shd w:val="clear" w:color="auto" w:fill="FFFFFF"/>
              </w:rPr>
              <w:t xml:space="preserve"> </w:t>
            </w:r>
            <w:r w:rsidRPr="001878F9">
              <w:rPr>
                <w:color w:val="000000" w:themeColor="text1"/>
                <w:szCs w:val="24"/>
                <w:shd w:val="clear" w:color="auto" w:fill="FFFFFF"/>
              </w:rPr>
              <w:t>KA210-SCH-3A10F347 „Melodies of solidarity: Promoting A common European identity through Music“</w:t>
            </w:r>
            <w:r>
              <w:rPr>
                <w:color w:val="000000" w:themeColor="text1"/>
                <w:szCs w:val="24"/>
                <w:shd w:val="clear" w:color="auto" w:fill="FFFFFF"/>
              </w:rPr>
              <w:t>.</w:t>
            </w:r>
          </w:p>
        </w:tc>
        <w:tc>
          <w:tcPr>
            <w:tcW w:w="4252" w:type="dxa"/>
            <w:tcBorders>
              <w:top w:val="single" w:sz="4" w:space="0" w:color="auto"/>
              <w:left w:val="single" w:sz="4" w:space="0" w:color="auto"/>
              <w:bottom w:val="single" w:sz="4" w:space="0" w:color="auto"/>
              <w:right w:val="single" w:sz="4" w:space="0" w:color="auto"/>
            </w:tcBorders>
          </w:tcPr>
          <w:p w14:paraId="23CBA7AE" w14:textId="0B2D92C8" w:rsidR="00864CA6" w:rsidRDefault="00864CA6" w:rsidP="00864CA6">
            <w:pPr>
              <w:jc w:val="both"/>
              <w:rPr>
                <w:color w:val="050505"/>
                <w:szCs w:val="24"/>
              </w:rPr>
            </w:pPr>
            <w:r>
              <w:rPr>
                <w:color w:val="050505"/>
                <w:szCs w:val="24"/>
              </w:rPr>
              <w:t>Laukiama vertinimo.</w:t>
            </w:r>
          </w:p>
        </w:tc>
      </w:tr>
      <w:tr w:rsidR="00864CA6" w:rsidRPr="009857C3" w14:paraId="0F01C9C6" w14:textId="77777777" w:rsidTr="000C7859">
        <w:tc>
          <w:tcPr>
            <w:tcW w:w="5274" w:type="dxa"/>
            <w:tcBorders>
              <w:top w:val="single" w:sz="4" w:space="0" w:color="auto"/>
              <w:left w:val="single" w:sz="4" w:space="0" w:color="auto"/>
              <w:bottom w:val="single" w:sz="4" w:space="0" w:color="auto"/>
              <w:right w:val="single" w:sz="4" w:space="0" w:color="auto"/>
            </w:tcBorders>
          </w:tcPr>
          <w:p w14:paraId="2A8569A5" w14:textId="0E6D83ED" w:rsidR="00864CA6" w:rsidRDefault="00864CA6" w:rsidP="00864CA6">
            <w:pPr>
              <w:rPr>
                <w:rStyle w:val="Grietas"/>
                <w:b w:val="0"/>
                <w:bCs w:val="0"/>
                <w:szCs w:val="24"/>
                <w:bdr w:val="none" w:sz="0" w:space="0" w:color="auto" w:frame="1"/>
                <w:shd w:val="clear" w:color="auto" w:fill="FFFFFF"/>
              </w:rPr>
            </w:pPr>
            <w:r>
              <w:rPr>
                <w:rStyle w:val="Grietas"/>
                <w:b w:val="0"/>
                <w:bCs w:val="0"/>
                <w:szCs w:val="24"/>
                <w:bdr w:val="none" w:sz="0" w:space="0" w:color="auto" w:frame="1"/>
                <w:shd w:val="clear" w:color="auto" w:fill="FFFFFF"/>
              </w:rPr>
              <w:t xml:space="preserve">3.13. </w:t>
            </w:r>
            <w:r w:rsidRPr="000473A0">
              <w:rPr>
                <w:rStyle w:val="Grietas"/>
                <w:b w:val="0"/>
                <w:bCs w:val="0"/>
                <w:szCs w:val="24"/>
                <w:bdr w:val="none" w:sz="0" w:space="0" w:color="auto" w:frame="1"/>
                <w:shd w:val="clear" w:color="auto" w:fill="FFFFFF"/>
              </w:rPr>
              <w:t>Parengtos Erasmus+ paraišk</w:t>
            </w:r>
            <w:r>
              <w:rPr>
                <w:rStyle w:val="Grietas"/>
                <w:b w:val="0"/>
                <w:bCs w:val="0"/>
                <w:szCs w:val="24"/>
                <w:bdr w:val="none" w:sz="0" w:space="0" w:color="auto" w:frame="1"/>
                <w:shd w:val="clear" w:color="auto" w:fill="FFFFFF"/>
              </w:rPr>
              <w:t>os:</w:t>
            </w:r>
          </w:p>
          <w:p w14:paraId="3F42646F" w14:textId="089A2E96" w:rsidR="00864CA6" w:rsidRPr="00B56152" w:rsidRDefault="00864CA6" w:rsidP="00864CA6">
            <w:pPr>
              <w:pStyle w:val="Sraopastraipa"/>
              <w:numPr>
                <w:ilvl w:val="0"/>
                <w:numId w:val="15"/>
              </w:numPr>
              <w:rPr>
                <w:color w:val="000000" w:themeColor="text1"/>
                <w:szCs w:val="24"/>
                <w:shd w:val="clear" w:color="auto" w:fill="FFFFFF"/>
              </w:rPr>
            </w:pPr>
            <w:r w:rsidRPr="00B56152">
              <w:rPr>
                <w:rStyle w:val="Grietas"/>
                <w:b w:val="0"/>
                <w:bCs w:val="0"/>
                <w:szCs w:val="24"/>
                <w:bdr w:val="none" w:sz="0" w:space="0" w:color="auto" w:frame="1"/>
                <w:shd w:val="clear" w:color="auto" w:fill="FFFFFF"/>
              </w:rPr>
              <w:lastRenderedPageBreak/>
              <w:t>Nr.</w:t>
            </w:r>
            <w:r w:rsidRPr="00B56152">
              <w:rPr>
                <w:rStyle w:val="Grietas"/>
                <w:szCs w:val="24"/>
                <w:bdr w:val="none" w:sz="0" w:space="0" w:color="auto" w:frame="1"/>
                <w:shd w:val="clear" w:color="auto" w:fill="FFFFFF"/>
              </w:rPr>
              <w:t xml:space="preserve"> </w:t>
            </w:r>
            <w:r w:rsidRPr="00B56152">
              <w:rPr>
                <w:color w:val="000000" w:themeColor="text1"/>
                <w:szCs w:val="24"/>
                <w:shd w:val="clear" w:color="auto" w:fill="FFFFFF"/>
              </w:rPr>
              <w:t>KA210-SCH-51B84339 ,,Book Fellowship“;</w:t>
            </w:r>
          </w:p>
          <w:p w14:paraId="7113DB8D" w14:textId="1DF9F5CE" w:rsidR="00864CA6" w:rsidRPr="00B56152" w:rsidRDefault="00864CA6" w:rsidP="00864CA6">
            <w:pPr>
              <w:pStyle w:val="Sraopastraipa"/>
              <w:numPr>
                <w:ilvl w:val="0"/>
                <w:numId w:val="15"/>
              </w:numPr>
              <w:rPr>
                <w:szCs w:val="24"/>
                <w:shd w:val="clear" w:color="auto" w:fill="FFFFFF"/>
              </w:rPr>
            </w:pPr>
            <w:r w:rsidRPr="00B56152">
              <w:rPr>
                <w:color w:val="000000" w:themeColor="text1"/>
                <w:szCs w:val="24"/>
                <w:shd w:val="clear" w:color="auto" w:fill="FFFFFF"/>
              </w:rPr>
              <w:t xml:space="preserve">Nr. </w:t>
            </w:r>
            <w:r w:rsidRPr="00B56152">
              <w:rPr>
                <w:szCs w:val="24"/>
                <w:shd w:val="clear" w:color="auto" w:fill="FFFFFF"/>
              </w:rPr>
              <w:t xml:space="preserve">KA210-SCH-CA6C0A0F „Melodies of Acceptance: Celebrating Diversity and Inclusion and Promoting European Solidarity through Music“; </w:t>
            </w:r>
          </w:p>
          <w:p w14:paraId="21DA9946" w14:textId="195793FD" w:rsidR="00864CA6" w:rsidRPr="00B56152" w:rsidRDefault="00864CA6" w:rsidP="00864CA6">
            <w:pPr>
              <w:pStyle w:val="Sraopastraipa"/>
              <w:numPr>
                <w:ilvl w:val="0"/>
                <w:numId w:val="15"/>
              </w:numPr>
              <w:rPr>
                <w:szCs w:val="24"/>
                <w:shd w:val="clear" w:color="auto" w:fill="FFFFFF"/>
              </w:rPr>
            </w:pPr>
            <w:r w:rsidRPr="00B56152">
              <w:rPr>
                <w:color w:val="000000" w:themeColor="text1"/>
                <w:szCs w:val="24"/>
                <w:shd w:val="clear" w:color="auto" w:fill="FFFFFF"/>
              </w:rPr>
              <w:t xml:space="preserve">Nr. </w:t>
            </w:r>
            <w:r w:rsidRPr="00B56152">
              <w:rPr>
                <w:szCs w:val="24"/>
                <w:shd w:val="clear" w:color="auto" w:fill="FFFFFF"/>
              </w:rPr>
              <w:t>KA210-SCH-23CB4553 „The Singing Hands Choir Whispers To The Deaf“;</w:t>
            </w:r>
          </w:p>
          <w:p w14:paraId="4EFF84E1" w14:textId="3C82FFB4" w:rsidR="00864CA6" w:rsidRPr="00B56152" w:rsidRDefault="00864CA6" w:rsidP="00864CA6">
            <w:pPr>
              <w:pStyle w:val="Sraopastraipa"/>
              <w:numPr>
                <w:ilvl w:val="0"/>
                <w:numId w:val="15"/>
              </w:numPr>
              <w:rPr>
                <w:szCs w:val="24"/>
                <w:lang w:eastAsia="lt-LT"/>
              </w:rPr>
            </w:pPr>
            <w:r w:rsidRPr="00B56152">
              <w:rPr>
                <w:color w:val="000000" w:themeColor="text1"/>
                <w:szCs w:val="24"/>
                <w:shd w:val="clear" w:color="auto" w:fill="FFFFFF"/>
              </w:rPr>
              <w:t>Nr. KA210-SCH-0C134B96 „Exploring the Al Frontier“.</w:t>
            </w:r>
          </w:p>
        </w:tc>
        <w:tc>
          <w:tcPr>
            <w:tcW w:w="4252" w:type="dxa"/>
            <w:tcBorders>
              <w:top w:val="single" w:sz="4" w:space="0" w:color="auto"/>
              <w:left w:val="single" w:sz="4" w:space="0" w:color="auto"/>
              <w:bottom w:val="single" w:sz="4" w:space="0" w:color="auto"/>
              <w:right w:val="single" w:sz="4" w:space="0" w:color="auto"/>
            </w:tcBorders>
          </w:tcPr>
          <w:p w14:paraId="3B999BFB" w14:textId="3BFC17C6" w:rsidR="00864CA6" w:rsidRPr="00D77AB8" w:rsidRDefault="00864CA6" w:rsidP="00864CA6">
            <w:pPr>
              <w:jc w:val="both"/>
              <w:rPr>
                <w:lang w:eastAsia="lt-LT"/>
              </w:rPr>
            </w:pPr>
            <w:r>
              <w:rPr>
                <w:lang w:eastAsia="lt-LT"/>
              </w:rPr>
              <w:lastRenderedPageBreak/>
              <w:t>Finansavimas negautas.</w:t>
            </w:r>
          </w:p>
        </w:tc>
      </w:tr>
      <w:tr w:rsidR="009B1EFD" w:rsidRPr="009857C3" w14:paraId="70F14623" w14:textId="77777777" w:rsidTr="000C7859">
        <w:tc>
          <w:tcPr>
            <w:tcW w:w="5274" w:type="dxa"/>
            <w:tcBorders>
              <w:top w:val="single" w:sz="4" w:space="0" w:color="auto"/>
              <w:left w:val="single" w:sz="4" w:space="0" w:color="auto"/>
              <w:bottom w:val="single" w:sz="4" w:space="0" w:color="auto"/>
              <w:right w:val="single" w:sz="4" w:space="0" w:color="auto"/>
            </w:tcBorders>
          </w:tcPr>
          <w:p w14:paraId="52F134CD" w14:textId="63646735" w:rsidR="009B1EFD" w:rsidRDefault="009B1EFD" w:rsidP="00864CA6">
            <w:pPr>
              <w:rPr>
                <w:rStyle w:val="Grietas"/>
                <w:b w:val="0"/>
                <w:bCs w:val="0"/>
                <w:szCs w:val="24"/>
                <w:bdr w:val="none" w:sz="0" w:space="0" w:color="auto" w:frame="1"/>
                <w:shd w:val="clear" w:color="auto" w:fill="FFFFFF"/>
              </w:rPr>
            </w:pPr>
            <w:r>
              <w:rPr>
                <w:rStyle w:val="Grietas"/>
                <w:b w:val="0"/>
                <w:bCs w:val="0"/>
                <w:szCs w:val="24"/>
                <w:bdr w:val="none" w:sz="0" w:space="0" w:color="auto" w:frame="1"/>
                <w:shd w:val="clear" w:color="auto" w:fill="FFFFFF"/>
              </w:rPr>
              <w:t xml:space="preserve">3.14. </w:t>
            </w:r>
            <w:r w:rsidRPr="009B1EFD">
              <w:rPr>
                <w:rStyle w:val="Grietas"/>
                <w:b w:val="0"/>
                <w:bCs w:val="0"/>
                <w:szCs w:val="24"/>
                <w:bdr w:val="none" w:sz="0" w:space="0" w:color="auto" w:frame="1"/>
                <w:shd w:val="clear" w:color="auto" w:fill="FFFFFF"/>
              </w:rPr>
              <w:t>Mokyklos a</w:t>
            </w:r>
            <w:r w:rsidRPr="009B1EFD">
              <w:rPr>
                <w:szCs w:val="24"/>
              </w:rPr>
              <w:t>prūpinimas vadovėliais atnaujint</w:t>
            </w:r>
            <w:r>
              <w:rPr>
                <w:szCs w:val="24"/>
              </w:rPr>
              <w:t>o</w:t>
            </w:r>
            <w:r w:rsidRPr="009B1EFD">
              <w:rPr>
                <w:szCs w:val="24"/>
              </w:rPr>
              <w:t xml:space="preserve"> ugdymo turin</w:t>
            </w:r>
            <w:r>
              <w:rPr>
                <w:szCs w:val="24"/>
              </w:rPr>
              <w:t xml:space="preserve">io įgyvendinimui. </w:t>
            </w:r>
          </w:p>
        </w:tc>
        <w:tc>
          <w:tcPr>
            <w:tcW w:w="4252" w:type="dxa"/>
            <w:tcBorders>
              <w:top w:val="single" w:sz="4" w:space="0" w:color="auto"/>
              <w:left w:val="single" w:sz="4" w:space="0" w:color="auto"/>
              <w:bottom w:val="single" w:sz="4" w:space="0" w:color="auto"/>
              <w:right w:val="single" w:sz="4" w:space="0" w:color="auto"/>
            </w:tcBorders>
          </w:tcPr>
          <w:p w14:paraId="0A837A23" w14:textId="04C95106" w:rsidR="009B1EFD" w:rsidRPr="009B1EFD" w:rsidRDefault="009B1EFD" w:rsidP="00864CA6">
            <w:pPr>
              <w:jc w:val="both"/>
              <w:rPr>
                <w:szCs w:val="24"/>
                <w:lang w:eastAsia="lt-LT"/>
              </w:rPr>
            </w:pPr>
            <w:r w:rsidRPr="009B1EFD">
              <w:rPr>
                <w:rFonts w:eastAsia="Helvetica"/>
                <w:szCs w:val="24"/>
              </w:rPr>
              <w:t>2</w:t>
            </w:r>
            <w:r w:rsidRPr="009B1EFD">
              <w:rPr>
                <w:rFonts w:eastAsia="TimesNewRomanPSMT"/>
                <w:szCs w:val="24"/>
              </w:rPr>
              <w:t>023 m. rugpjūčio mėn. pasirašyta jungtinės veiklos sutartis įgyvendinant 2014-2020 metų Europos Sąjungos fondų investicijų projektą „Skaitmeninio ugdymo turinio kūrimas ir diegimas“. Sutarties tikslas aprūpinti mokyklą atnaujintą ugdymo turinį atitinkančiais vadovėliais.</w:t>
            </w:r>
          </w:p>
        </w:tc>
      </w:tr>
    </w:tbl>
    <w:p w14:paraId="7E3C78C0" w14:textId="54567A3B" w:rsidR="005E667F" w:rsidRDefault="005E667F" w:rsidP="00F82884"/>
    <w:p w14:paraId="4B4F19CB" w14:textId="0A018BEA" w:rsidR="003D69E6" w:rsidRPr="00F72F1C" w:rsidRDefault="00F72F1C" w:rsidP="00F72F1C">
      <w:pPr>
        <w:tabs>
          <w:tab w:val="left" w:pos="284"/>
        </w:tabs>
        <w:rPr>
          <w:b/>
          <w:szCs w:val="24"/>
          <w:lang w:eastAsia="lt-LT"/>
        </w:rPr>
      </w:pPr>
      <w:r>
        <w:rPr>
          <w:b/>
          <w:szCs w:val="24"/>
          <w:lang w:eastAsia="lt-LT"/>
        </w:rPr>
        <w:t xml:space="preserve">4. </w:t>
      </w:r>
      <w:r w:rsidR="00267102" w:rsidRPr="00F72F1C">
        <w:rPr>
          <w:b/>
          <w:szCs w:val="24"/>
          <w:lang w:eastAsia="lt-LT"/>
        </w:rPr>
        <w:t xml:space="preserve">Pakoreguotos praėjusių metų veiklos užduotys (jei tokių buvo) ir rezultatai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267102" w:rsidRPr="00DA4C2F" w14:paraId="49EFB59D" w14:textId="77777777" w:rsidTr="000C7859">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9857C3" w:rsidRDefault="00267102" w:rsidP="00BC5BA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7ABC8D3E" w14:textId="77777777" w:rsidTr="000C7859">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27EA99C7" w:rsidR="00267102" w:rsidRPr="00DA4C2F" w:rsidRDefault="0080482D" w:rsidP="0080482D">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6E1A2328" w:rsidR="00267102" w:rsidRPr="00DA4C2F" w:rsidRDefault="0080482D" w:rsidP="0080482D">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7BC3BAC0" w:rsidR="00267102" w:rsidRPr="00DA4C2F" w:rsidRDefault="0080482D" w:rsidP="0080482D">
            <w:pPr>
              <w:jc w:val="center"/>
              <w:rPr>
                <w:szCs w:val="24"/>
                <w:lang w:eastAsia="lt-LT"/>
              </w:rPr>
            </w:pPr>
            <w:r>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0F4C3C93" w14:textId="1EE0564E" w:rsidR="00267102" w:rsidRPr="00DA4C2F" w:rsidRDefault="0080482D" w:rsidP="0080482D">
            <w:pPr>
              <w:jc w:val="center"/>
              <w:rPr>
                <w:szCs w:val="24"/>
                <w:lang w:eastAsia="lt-LT"/>
              </w:rPr>
            </w:pPr>
            <w:r>
              <w:rPr>
                <w:szCs w:val="24"/>
                <w:lang w:eastAsia="lt-LT"/>
              </w:rPr>
              <w:t>-</w:t>
            </w:r>
          </w:p>
        </w:tc>
      </w:tr>
    </w:tbl>
    <w:p w14:paraId="1D7FF653" w14:textId="511983CD" w:rsidR="00C5405B" w:rsidRDefault="00C5405B" w:rsidP="00267102">
      <w:pPr>
        <w:jc w:val="center"/>
        <w:rPr>
          <w:b/>
        </w:rPr>
      </w:pPr>
    </w:p>
    <w:p w14:paraId="5AE22B69" w14:textId="77777777" w:rsidR="00C5405B" w:rsidRDefault="00C5405B" w:rsidP="00267102">
      <w:pPr>
        <w:jc w:val="center"/>
        <w:rPr>
          <w:b/>
        </w:rPr>
      </w:pPr>
    </w:p>
    <w:p w14:paraId="17A7181E" w14:textId="14FBC2BF" w:rsidR="00267102" w:rsidRPr="00303C56" w:rsidRDefault="00267102" w:rsidP="00267102">
      <w:pPr>
        <w:jc w:val="center"/>
        <w:rPr>
          <w:b/>
        </w:rPr>
      </w:pPr>
      <w:r w:rsidRPr="00303C56">
        <w:rPr>
          <w:b/>
        </w:rPr>
        <w:t>III SKYRIUS</w:t>
      </w:r>
    </w:p>
    <w:p w14:paraId="0054E9DB" w14:textId="77777777" w:rsidR="00267102" w:rsidRDefault="00267102" w:rsidP="00267102">
      <w:pPr>
        <w:jc w:val="center"/>
        <w:rPr>
          <w:b/>
        </w:rPr>
      </w:pPr>
      <w:r w:rsidRPr="00303C56">
        <w:rPr>
          <w:b/>
        </w:rPr>
        <w:t>GEBĖJIMŲ ATLIKTI PAREIGYBĖS APRAŠYME NUSTATYTAS FUNKCIJAS VERTINIMAS</w:t>
      </w:r>
    </w:p>
    <w:p w14:paraId="549C1774" w14:textId="607C0786" w:rsidR="00267102" w:rsidRPr="00F82884" w:rsidRDefault="00267102" w:rsidP="00515DE6">
      <w:pPr>
        <w:rPr>
          <w:sz w:val="22"/>
          <w:szCs w:val="22"/>
        </w:rPr>
      </w:pPr>
    </w:p>
    <w:p w14:paraId="01F2715F" w14:textId="744847B2" w:rsidR="003D69E6" w:rsidRPr="00F72F1C" w:rsidRDefault="00F72F1C" w:rsidP="00F72F1C">
      <w:pPr>
        <w:rPr>
          <w:b/>
        </w:rPr>
      </w:pPr>
      <w:r>
        <w:rPr>
          <w:b/>
        </w:rPr>
        <w:t xml:space="preserve">5. </w:t>
      </w:r>
      <w:r w:rsidR="00267102" w:rsidRPr="00F72F1C">
        <w:rPr>
          <w:b/>
        </w:rPr>
        <w:t>Gebėjimų atlikti pareigybės aprašyme nustatytas funkcijas vertinimas</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267102" w:rsidRPr="009857C3" w14:paraId="72395AF5" w14:textId="77777777" w:rsidTr="000C78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64AA9" w14:textId="77777777" w:rsidR="00267102" w:rsidRPr="009857C3" w:rsidRDefault="00267102" w:rsidP="00BC5BAA">
            <w:pPr>
              <w:jc w:val="center"/>
              <w:rPr>
                <w:sz w:val="22"/>
                <w:szCs w:val="22"/>
              </w:rPr>
            </w:pPr>
            <w:r w:rsidRPr="009857C3">
              <w:rPr>
                <w:sz w:val="22"/>
                <w:szCs w:val="22"/>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B1D8B" w14:textId="36508145" w:rsidR="00267102" w:rsidRPr="009857C3" w:rsidRDefault="00267102" w:rsidP="00BC5BAA">
            <w:pPr>
              <w:jc w:val="center"/>
              <w:rPr>
                <w:sz w:val="22"/>
                <w:szCs w:val="22"/>
              </w:rPr>
            </w:pPr>
            <w:r w:rsidRPr="009857C3">
              <w:rPr>
                <w:sz w:val="22"/>
                <w:szCs w:val="22"/>
              </w:rPr>
              <w:t>Pažymimas atitinkamas langelis</w:t>
            </w:r>
            <w:r w:rsidR="006C41B0">
              <w:rPr>
                <w:sz w:val="22"/>
                <w:szCs w:val="22"/>
              </w:rPr>
              <w:t>:</w:t>
            </w:r>
          </w:p>
          <w:p w14:paraId="158949C5" w14:textId="1576E316" w:rsidR="00267102" w:rsidRPr="009857C3" w:rsidRDefault="00267102" w:rsidP="00BC5BAA">
            <w:pPr>
              <w:jc w:val="center"/>
              <w:rPr>
                <w:b/>
                <w:sz w:val="22"/>
                <w:szCs w:val="22"/>
              </w:rPr>
            </w:pPr>
            <w:r w:rsidRPr="009857C3">
              <w:rPr>
                <w:sz w:val="22"/>
                <w:szCs w:val="22"/>
              </w:rPr>
              <w:t>1</w:t>
            </w:r>
            <w:r w:rsidR="006C41B0">
              <w:rPr>
                <w:sz w:val="22"/>
                <w:szCs w:val="22"/>
              </w:rPr>
              <w:t xml:space="preserve"> </w:t>
            </w:r>
            <w:r w:rsidRPr="009857C3">
              <w:rPr>
                <w:sz w:val="22"/>
                <w:szCs w:val="22"/>
              </w:rPr>
              <w:t>– nepatenkinamai</w:t>
            </w:r>
            <w:r w:rsidR="006C41B0">
              <w:rPr>
                <w:sz w:val="22"/>
                <w:szCs w:val="22"/>
              </w:rPr>
              <w:t>;</w:t>
            </w:r>
          </w:p>
          <w:p w14:paraId="4EDFD02D" w14:textId="33BEB687" w:rsidR="00267102" w:rsidRPr="009857C3" w:rsidRDefault="00267102" w:rsidP="00BC5BAA">
            <w:pPr>
              <w:jc w:val="center"/>
              <w:rPr>
                <w:sz w:val="22"/>
                <w:szCs w:val="22"/>
              </w:rPr>
            </w:pPr>
            <w:r w:rsidRPr="009857C3">
              <w:rPr>
                <w:sz w:val="22"/>
                <w:szCs w:val="22"/>
              </w:rPr>
              <w:t>2 – patenkinamai</w:t>
            </w:r>
            <w:r w:rsidR="006C41B0">
              <w:rPr>
                <w:sz w:val="22"/>
                <w:szCs w:val="22"/>
              </w:rPr>
              <w:t>;</w:t>
            </w:r>
          </w:p>
          <w:p w14:paraId="7B421E5E" w14:textId="366D2D7D" w:rsidR="00267102" w:rsidRPr="009857C3" w:rsidRDefault="00267102" w:rsidP="00BC5BAA">
            <w:pPr>
              <w:jc w:val="center"/>
              <w:rPr>
                <w:b/>
                <w:sz w:val="22"/>
                <w:szCs w:val="22"/>
              </w:rPr>
            </w:pPr>
            <w:r w:rsidRPr="009857C3">
              <w:rPr>
                <w:sz w:val="22"/>
                <w:szCs w:val="22"/>
              </w:rPr>
              <w:t>3 – gerai</w:t>
            </w:r>
            <w:r w:rsidR="006C41B0">
              <w:rPr>
                <w:sz w:val="22"/>
                <w:szCs w:val="22"/>
              </w:rPr>
              <w:t>;</w:t>
            </w:r>
          </w:p>
          <w:p w14:paraId="3293FC0D" w14:textId="77777777" w:rsidR="00267102" w:rsidRPr="009857C3" w:rsidRDefault="00267102" w:rsidP="00BC5BAA">
            <w:pPr>
              <w:jc w:val="center"/>
              <w:rPr>
                <w:sz w:val="22"/>
                <w:szCs w:val="22"/>
              </w:rPr>
            </w:pPr>
            <w:r w:rsidRPr="009857C3">
              <w:rPr>
                <w:sz w:val="22"/>
                <w:szCs w:val="22"/>
              </w:rPr>
              <w:t>4 – labai gerai</w:t>
            </w:r>
          </w:p>
        </w:tc>
      </w:tr>
      <w:tr w:rsidR="00267102" w:rsidRPr="00303C56" w14:paraId="06BC3CA5" w14:textId="77777777" w:rsidTr="000C78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359D9" w14:textId="18F3BE57" w:rsidR="00267102" w:rsidRPr="009857C3" w:rsidRDefault="00932F03" w:rsidP="00BC5BAA">
            <w:pPr>
              <w:jc w:val="both"/>
              <w:rPr>
                <w:sz w:val="22"/>
                <w:szCs w:val="22"/>
              </w:rPr>
            </w:pPr>
            <w:r w:rsidRPr="009857C3">
              <w:rPr>
                <w:sz w:val="22"/>
                <w:szCs w:val="22"/>
              </w:rPr>
              <w:t>5.</w:t>
            </w:r>
            <w:r w:rsidR="00267102" w:rsidRPr="009857C3">
              <w:rPr>
                <w:sz w:val="22"/>
                <w:szCs w:val="22"/>
              </w:rPr>
              <w:t>1. Informacijos ir situacijos valdymas atliekant funkcijas</w:t>
            </w:r>
            <w:r w:rsidR="00267102"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A297" w14:textId="316337BA" w:rsidR="00267102" w:rsidRPr="009857C3" w:rsidRDefault="00267102" w:rsidP="00BC5BAA">
            <w:pPr>
              <w:rPr>
                <w:sz w:val="22"/>
                <w:szCs w:val="22"/>
              </w:rPr>
            </w:pPr>
            <w:r w:rsidRPr="009857C3">
              <w:rPr>
                <w:sz w:val="22"/>
                <w:szCs w:val="22"/>
              </w:rPr>
              <w:t xml:space="preserve">1□      2□       3□       </w:t>
            </w:r>
            <w:r w:rsidR="00775B5B">
              <w:rPr>
                <w:sz w:val="22"/>
                <w:szCs w:val="22"/>
              </w:rPr>
              <w:t xml:space="preserve"> </w:t>
            </w:r>
            <w:r w:rsidRPr="009857C3">
              <w:rPr>
                <w:sz w:val="22"/>
                <w:szCs w:val="22"/>
              </w:rPr>
              <w:t>4</w:t>
            </w:r>
            <w:r w:rsidR="004646B9">
              <w:rPr>
                <w:sz w:val="22"/>
                <w:szCs w:val="22"/>
              </w:rPr>
              <w:t>x</w:t>
            </w:r>
          </w:p>
        </w:tc>
      </w:tr>
      <w:tr w:rsidR="00267102" w:rsidRPr="00303C56" w14:paraId="1E0B61FE" w14:textId="77777777" w:rsidTr="000C78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F4BD9" w14:textId="56D93B10" w:rsidR="00267102" w:rsidRPr="009857C3" w:rsidRDefault="00932F03" w:rsidP="00BC5BAA">
            <w:pPr>
              <w:jc w:val="both"/>
              <w:rPr>
                <w:sz w:val="22"/>
                <w:szCs w:val="22"/>
              </w:rPr>
            </w:pPr>
            <w:r w:rsidRPr="009857C3">
              <w:rPr>
                <w:sz w:val="22"/>
                <w:szCs w:val="22"/>
              </w:rPr>
              <w:t>5.</w:t>
            </w:r>
            <w:r w:rsidR="00267102" w:rsidRPr="009857C3">
              <w:rPr>
                <w:sz w:val="22"/>
                <w:szCs w:val="22"/>
              </w:rPr>
              <w:t>2. Išteklių (žmogiškųjų, laiko ir materialinių) paskirstymas</w:t>
            </w:r>
            <w:r w:rsidR="00267102"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DAFBB" w14:textId="51C80BE5" w:rsidR="00267102" w:rsidRPr="009857C3" w:rsidRDefault="00A85648" w:rsidP="00BC5BAA">
            <w:pPr>
              <w:tabs>
                <w:tab w:val="left" w:pos="690"/>
              </w:tabs>
              <w:ind w:hanging="19"/>
              <w:rPr>
                <w:sz w:val="22"/>
                <w:szCs w:val="22"/>
              </w:rPr>
            </w:pPr>
            <w:r>
              <w:rPr>
                <w:sz w:val="22"/>
                <w:szCs w:val="22"/>
              </w:rPr>
              <w:t>1□      2□       3</w:t>
            </w:r>
            <w:r w:rsidR="004646B9">
              <w:rPr>
                <w:sz w:val="22"/>
                <w:szCs w:val="22"/>
              </w:rPr>
              <w:t>x</w:t>
            </w:r>
            <w:r w:rsidR="00267102" w:rsidRPr="009857C3">
              <w:rPr>
                <w:sz w:val="22"/>
                <w:szCs w:val="22"/>
              </w:rPr>
              <w:t xml:space="preserve">     </w:t>
            </w:r>
            <w:r>
              <w:rPr>
                <w:sz w:val="22"/>
                <w:szCs w:val="22"/>
              </w:rPr>
              <w:t xml:space="preserve">   </w:t>
            </w:r>
            <w:r w:rsidR="00267102" w:rsidRPr="009857C3">
              <w:rPr>
                <w:sz w:val="22"/>
                <w:szCs w:val="22"/>
              </w:rPr>
              <w:t>4</w:t>
            </w:r>
            <w:r w:rsidR="00DD4ACF" w:rsidRPr="009857C3">
              <w:rPr>
                <w:sz w:val="22"/>
                <w:szCs w:val="22"/>
              </w:rPr>
              <w:t>□</w:t>
            </w:r>
          </w:p>
        </w:tc>
      </w:tr>
      <w:tr w:rsidR="00267102" w:rsidRPr="00303C56" w14:paraId="5C7CFC0C" w14:textId="77777777" w:rsidTr="000C78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0492" w14:textId="2BA335E8" w:rsidR="00267102" w:rsidRPr="009857C3" w:rsidRDefault="00932F03" w:rsidP="009857C3">
            <w:pPr>
              <w:jc w:val="both"/>
              <w:rPr>
                <w:sz w:val="22"/>
                <w:szCs w:val="22"/>
              </w:rPr>
            </w:pPr>
            <w:r w:rsidRPr="009857C3">
              <w:rPr>
                <w:sz w:val="22"/>
                <w:szCs w:val="22"/>
              </w:rPr>
              <w:t>5.</w:t>
            </w:r>
            <w:r w:rsidR="00267102" w:rsidRPr="009857C3">
              <w:rPr>
                <w:sz w:val="22"/>
                <w:szCs w:val="22"/>
              </w:rPr>
              <w:t xml:space="preserve">3. Lyderystės ir vadovavimo </w:t>
            </w:r>
            <w:r w:rsidR="009857C3" w:rsidRPr="009857C3">
              <w:rPr>
                <w:sz w:val="22"/>
                <w:szCs w:val="22"/>
              </w:rPr>
              <w:t>efektyvumas</w:t>
            </w:r>
            <w:r w:rsidR="009857C3" w:rsidRPr="009857C3">
              <w:rPr>
                <w:b/>
                <w:sz w:val="22"/>
                <w:szCs w:val="22"/>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B30D3" w14:textId="733E6CF9" w:rsidR="00267102" w:rsidRPr="009857C3" w:rsidRDefault="00A85648" w:rsidP="00BC5BAA">
            <w:pPr>
              <w:rPr>
                <w:sz w:val="22"/>
                <w:szCs w:val="22"/>
              </w:rPr>
            </w:pPr>
            <w:r>
              <w:rPr>
                <w:sz w:val="22"/>
                <w:szCs w:val="22"/>
              </w:rPr>
              <w:t>1□      2□       3</w:t>
            </w:r>
            <w:r w:rsidRPr="00A85648">
              <w:rPr>
                <w:sz w:val="22"/>
                <w:szCs w:val="22"/>
              </w:rPr>
              <w:t>□</w:t>
            </w:r>
            <w:r w:rsidR="00267102" w:rsidRPr="009857C3">
              <w:rPr>
                <w:sz w:val="22"/>
                <w:szCs w:val="22"/>
              </w:rPr>
              <w:t xml:space="preserve">     </w:t>
            </w:r>
            <w:r>
              <w:rPr>
                <w:sz w:val="22"/>
                <w:szCs w:val="22"/>
              </w:rPr>
              <w:t xml:space="preserve"> </w:t>
            </w:r>
            <w:r w:rsidR="00775B5B">
              <w:rPr>
                <w:sz w:val="22"/>
                <w:szCs w:val="22"/>
              </w:rPr>
              <w:t xml:space="preserve"> </w:t>
            </w:r>
            <w:r>
              <w:rPr>
                <w:sz w:val="22"/>
                <w:szCs w:val="22"/>
              </w:rPr>
              <w:t xml:space="preserve"> </w:t>
            </w:r>
            <w:r w:rsidR="00267102" w:rsidRPr="009857C3">
              <w:rPr>
                <w:sz w:val="22"/>
                <w:szCs w:val="22"/>
              </w:rPr>
              <w:t>4</w:t>
            </w:r>
            <w:r w:rsidR="004646B9">
              <w:rPr>
                <w:sz w:val="22"/>
                <w:szCs w:val="22"/>
              </w:rPr>
              <w:t>x</w:t>
            </w:r>
          </w:p>
        </w:tc>
      </w:tr>
      <w:tr w:rsidR="004A7CFB" w:rsidRPr="00303C56" w14:paraId="01B38C15" w14:textId="77777777" w:rsidTr="000C78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A92D4" w14:textId="4DB7EAD4" w:rsidR="004A7CFB" w:rsidRPr="009857C3" w:rsidRDefault="00932F03" w:rsidP="008174CD">
            <w:pPr>
              <w:jc w:val="both"/>
              <w:rPr>
                <w:sz w:val="22"/>
                <w:szCs w:val="22"/>
              </w:rPr>
            </w:pPr>
            <w:r w:rsidRPr="009857C3">
              <w:rPr>
                <w:sz w:val="22"/>
                <w:szCs w:val="22"/>
              </w:rPr>
              <w:t>5.</w:t>
            </w:r>
            <w:r w:rsidR="008174CD" w:rsidRPr="009857C3">
              <w:rPr>
                <w:sz w:val="22"/>
                <w:szCs w:val="22"/>
              </w:rPr>
              <w:t>4. Ž</w:t>
            </w:r>
            <w:r w:rsidR="008174CD" w:rsidRPr="009857C3">
              <w:rPr>
                <w:color w:val="000000"/>
                <w:sz w:val="22"/>
                <w:szCs w:val="22"/>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F95D3" w14:textId="5AC77D08" w:rsidR="004A7CFB" w:rsidRPr="009857C3" w:rsidRDefault="008174CD" w:rsidP="00BC5BAA">
            <w:pPr>
              <w:rPr>
                <w:sz w:val="22"/>
                <w:szCs w:val="22"/>
              </w:rPr>
            </w:pPr>
            <w:r w:rsidRPr="009857C3">
              <w:rPr>
                <w:sz w:val="22"/>
                <w:szCs w:val="22"/>
              </w:rPr>
              <w:t xml:space="preserve">1□      2□       3□       </w:t>
            </w:r>
            <w:r w:rsidR="00775B5B">
              <w:rPr>
                <w:sz w:val="22"/>
                <w:szCs w:val="22"/>
              </w:rPr>
              <w:t xml:space="preserve"> </w:t>
            </w:r>
            <w:r w:rsidRPr="009857C3">
              <w:rPr>
                <w:sz w:val="22"/>
                <w:szCs w:val="22"/>
              </w:rPr>
              <w:t>4</w:t>
            </w:r>
            <w:r w:rsidR="004646B9">
              <w:rPr>
                <w:sz w:val="22"/>
                <w:szCs w:val="22"/>
              </w:rPr>
              <w:t>x</w:t>
            </w:r>
          </w:p>
        </w:tc>
      </w:tr>
      <w:tr w:rsidR="00267102" w:rsidRPr="00303C56" w14:paraId="5E8A04DD" w14:textId="77777777" w:rsidTr="000C785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62DF" w14:textId="2149571B" w:rsidR="00267102" w:rsidRPr="009857C3" w:rsidRDefault="009857C3" w:rsidP="00BC5BAA">
            <w:pPr>
              <w:rPr>
                <w:sz w:val="22"/>
                <w:szCs w:val="22"/>
              </w:rPr>
            </w:pPr>
            <w:r w:rsidRPr="009857C3">
              <w:rPr>
                <w:sz w:val="22"/>
                <w:szCs w:val="22"/>
              </w:rPr>
              <w:t>5.5</w:t>
            </w:r>
            <w:r w:rsidR="00932F03" w:rsidRPr="009857C3">
              <w:rPr>
                <w:sz w:val="22"/>
                <w:szCs w:val="22"/>
              </w:rPr>
              <w:t xml:space="preserve">. </w:t>
            </w:r>
            <w:r w:rsidR="00267102" w:rsidRPr="009857C3">
              <w:rPr>
                <w:sz w:val="22"/>
                <w:szCs w:val="22"/>
              </w:rPr>
              <w:t xml:space="preserve">Bendras įvertinimas </w:t>
            </w:r>
            <w:r w:rsidR="004A7CFB" w:rsidRPr="009857C3">
              <w:rPr>
                <w:sz w:val="22"/>
                <w:szCs w:val="22"/>
              </w:rPr>
              <w:t>(pažymimas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1F03D" w14:textId="455EB33D" w:rsidR="00267102" w:rsidRPr="009857C3" w:rsidRDefault="00267102" w:rsidP="00BC5BAA">
            <w:pPr>
              <w:rPr>
                <w:sz w:val="22"/>
                <w:szCs w:val="22"/>
              </w:rPr>
            </w:pPr>
            <w:r w:rsidRPr="009857C3">
              <w:rPr>
                <w:sz w:val="22"/>
                <w:szCs w:val="22"/>
              </w:rPr>
              <w:t xml:space="preserve">1□      2□       3□       </w:t>
            </w:r>
            <w:r w:rsidR="00775B5B">
              <w:rPr>
                <w:sz w:val="22"/>
                <w:szCs w:val="22"/>
              </w:rPr>
              <w:t xml:space="preserve"> </w:t>
            </w:r>
            <w:r w:rsidRPr="009857C3">
              <w:rPr>
                <w:sz w:val="22"/>
                <w:szCs w:val="22"/>
              </w:rPr>
              <w:t>4</w:t>
            </w:r>
            <w:r w:rsidR="004646B9">
              <w:rPr>
                <w:sz w:val="22"/>
                <w:szCs w:val="22"/>
              </w:rPr>
              <w:t>x</w:t>
            </w:r>
          </w:p>
        </w:tc>
      </w:tr>
    </w:tbl>
    <w:p w14:paraId="2290EC92" w14:textId="60EE37BB" w:rsidR="00F72F1C" w:rsidRDefault="00F72F1C" w:rsidP="004646B9">
      <w:pPr>
        <w:rPr>
          <w:b/>
          <w:szCs w:val="24"/>
          <w:lang w:eastAsia="lt-LT"/>
        </w:rPr>
      </w:pPr>
    </w:p>
    <w:p w14:paraId="694794E6" w14:textId="75DFB789" w:rsidR="00267102" w:rsidRPr="00DA4C2F" w:rsidRDefault="00267102" w:rsidP="00267102">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A282247" w14:textId="77777777" w:rsidR="00267102" w:rsidRPr="00DA4C2F" w:rsidRDefault="00267102" w:rsidP="00267102">
      <w:pPr>
        <w:jc w:val="center"/>
        <w:rPr>
          <w:b/>
          <w:szCs w:val="24"/>
          <w:lang w:eastAsia="lt-LT"/>
        </w:rPr>
      </w:pPr>
      <w:r w:rsidRPr="00DA4C2F">
        <w:rPr>
          <w:b/>
          <w:szCs w:val="24"/>
          <w:lang w:eastAsia="lt-LT"/>
        </w:rPr>
        <w:t>PASIEKTŲ REZULTATŲ VYKDANT UŽDUOTIS ĮSIVERTINIMAS IR KOMPETENCIJŲ TOBULINIMAS</w:t>
      </w:r>
    </w:p>
    <w:p w14:paraId="70B7FF1E" w14:textId="77777777" w:rsidR="00267102" w:rsidRPr="00F82884" w:rsidRDefault="00267102" w:rsidP="00267102">
      <w:pPr>
        <w:jc w:val="center"/>
        <w:rPr>
          <w:b/>
          <w:sz w:val="22"/>
          <w:szCs w:val="22"/>
          <w:lang w:eastAsia="lt-LT"/>
        </w:rPr>
      </w:pPr>
    </w:p>
    <w:p w14:paraId="5ED958D9" w14:textId="7223FCA6" w:rsidR="003D69E6" w:rsidRPr="00F72F1C" w:rsidRDefault="00F72F1C" w:rsidP="00F72F1C">
      <w:pPr>
        <w:rPr>
          <w:b/>
          <w:szCs w:val="24"/>
          <w:lang w:eastAsia="lt-LT"/>
        </w:rPr>
      </w:pPr>
      <w:r>
        <w:rPr>
          <w:b/>
          <w:szCs w:val="24"/>
          <w:lang w:eastAsia="lt-LT"/>
        </w:rPr>
        <w:t xml:space="preserve">6. </w:t>
      </w:r>
      <w:r w:rsidR="00267102" w:rsidRPr="00F72F1C">
        <w:rPr>
          <w:b/>
          <w:szCs w:val="24"/>
          <w:lang w:eastAsia="lt-LT"/>
        </w:rPr>
        <w:t>Pasiektų rezultatų vykdant užduotis įsivertinimas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96"/>
      </w:tblGrid>
      <w:tr w:rsidR="00267102" w:rsidRPr="00DA4C2F" w14:paraId="2D67EDB7" w14:textId="77777777" w:rsidTr="000C78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373144" w14:textId="77777777" w:rsidR="00267102" w:rsidRPr="009857C3" w:rsidRDefault="00267102" w:rsidP="00BC5BAA">
            <w:pPr>
              <w:jc w:val="center"/>
              <w:rPr>
                <w:sz w:val="22"/>
                <w:szCs w:val="22"/>
                <w:lang w:eastAsia="lt-LT"/>
              </w:rPr>
            </w:pPr>
            <w:r w:rsidRPr="009857C3">
              <w:rPr>
                <w:sz w:val="22"/>
                <w:szCs w:val="22"/>
                <w:lang w:eastAsia="lt-LT"/>
              </w:rPr>
              <w:t>Užduočių įvykdymo aprašymas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2369D047" w14:textId="77777777" w:rsidR="00267102" w:rsidRPr="009857C3" w:rsidRDefault="00267102" w:rsidP="00BC5BAA">
            <w:pPr>
              <w:jc w:val="center"/>
              <w:rPr>
                <w:sz w:val="22"/>
                <w:szCs w:val="22"/>
                <w:lang w:eastAsia="lt-LT"/>
              </w:rPr>
            </w:pPr>
            <w:r w:rsidRPr="009857C3">
              <w:rPr>
                <w:sz w:val="22"/>
                <w:szCs w:val="22"/>
                <w:lang w:eastAsia="lt-LT"/>
              </w:rPr>
              <w:t>Pažymimas atitinkamas langelis</w:t>
            </w:r>
          </w:p>
        </w:tc>
      </w:tr>
      <w:tr w:rsidR="00267102" w:rsidRPr="00DA4C2F" w14:paraId="5B649962" w14:textId="77777777" w:rsidTr="000C78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17489F" w14:textId="3C0EA6F3"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.1. </w:t>
            </w:r>
            <w:r w:rsidR="008174CD">
              <w:rPr>
                <w:sz w:val="22"/>
                <w:szCs w:val="22"/>
                <w:lang w:eastAsia="lt-LT"/>
              </w:rPr>
              <w:t>Visos u</w:t>
            </w:r>
            <w:r w:rsidRPr="00603DE0">
              <w:rPr>
                <w:sz w:val="22"/>
                <w:szCs w:val="22"/>
                <w:lang w:eastAsia="lt-LT"/>
              </w:rPr>
              <w:t>žduotys įvykdytos ir viršijo kai kuriuos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2349A5A6" w14:textId="5B31986E" w:rsidR="00267102" w:rsidRPr="00775B5B" w:rsidRDefault="00267102" w:rsidP="00BC5BAA">
            <w:pPr>
              <w:ind w:right="340"/>
              <w:jc w:val="right"/>
              <w:rPr>
                <w:szCs w:val="24"/>
                <w:lang w:eastAsia="lt-LT"/>
              </w:rPr>
            </w:pPr>
            <w:r w:rsidRPr="00603DE0">
              <w:rPr>
                <w:sz w:val="22"/>
                <w:szCs w:val="22"/>
                <w:lang w:eastAsia="lt-LT"/>
              </w:rPr>
              <w:t xml:space="preserve">Labai gerai </w:t>
            </w:r>
            <w:r w:rsidR="00775B5B" w:rsidRPr="00775B5B">
              <w:rPr>
                <w:rFonts w:eastAsia="MS Gothic"/>
                <w:szCs w:val="24"/>
                <w:lang w:eastAsia="lt-LT"/>
              </w:rPr>
              <w:t>X</w:t>
            </w:r>
          </w:p>
        </w:tc>
      </w:tr>
      <w:tr w:rsidR="00267102" w:rsidRPr="00DA4C2F" w14:paraId="02B23B45" w14:textId="77777777" w:rsidTr="000C78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5D3AC4" w14:textId="74524C60" w:rsidR="00267102" w:rsidRPr="00603DE0" w:rsidRDefault="00267102" w:rsidP="00BC5BAA">
            <w:pPr>
              <w:rPr>
                <w:sz w:val="22"/>
                <w:szCs w:val="22"/>
                <w:lang w:eastAsia="lt-LT"/>
              </w:rPr>
            </w:pPr>
            <w:r>
              <w:rPr>
                <w:sz w:val="22"/>
                <w:szCs w:val="22"/>
                <w:lang w:eastAsia="lt-LT"/>
              </w:rPr>
              <w:lastRenderedPageBreak/>
              <w:t>6</w:t>
            </w:r>
            <w:r w:rsidRPr="00603DE0">
              <w:rPr>
                <w:sz w:val="22"/>
                <w:szCs w:val="22"/>
                <w:lang w:eastAsia="lt-LT"/>
              </w:rPr>
              <w:t xml:space="preserve">.2. Užduotys iš esmės įvykdytos </w:t>
            </w:r>
            <w:r w:rsidR="008174CD">
              <w:rPr>
                <w:sz w:val="22"/>
                <w:szCs w:val="22"/>
                <w:lang w:eastAsia="lt-LT"/>
              </w:rPr>
              <w:t xml:space="preserve">arba viena neįvykdyta </w:t>
            </w:r>
            <w:r w:rsidRPr="00603DE0">
              <w:rPr>
                <w:sz w:val="22"/>
                <w:szCs w:val="22"/>
                <w:lang w:eastAsia="lt-LT"/>
              </w:rPr>
              <w:t>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3CA435D7" w14:textId="77777777" w:rsidR="00267102" w:rsidRPr="00603DE0" w:rsidRDefault="00267102" w:rsidP="00BC5BAA">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267102" w:rsidRPr="00DA4C2F" w14:paraId="57B9013F" w14:textId="77777777" w:rsidTr="000C78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988875" w14:textId="7A278494" w:rsidR="00267102" w:rsidRPr="00603DE0" w:rsidRDefault="00267102" w:rsidP="008174CD">
            <w:pPr>
              <w:rPr>
                <w:sz w:val="22"/>
                <w:szCs w:val="22"/>
                <w:lang w:eastAsia="lt-LT"/>
              </w:rPr>
            </w:pPr>
            <w:r>
              <w:rPr>
                <w:sz w:val="22"/>
                <w:szCs w:val="22"/>
                <w:lang w:eastAsia="lt-LT"/>
              </w:rPr>
              <w:t>6</w:t>
            </w:r>
            <w:r w:rsidR="008174CD">
              <w:rPr>
                <w:sz w:val="22"/>
                <w:szCs w:val="22"/>
                <w:lang w:eastAsia="lt-LT"/>
              </w:rPr>
              <w:t>.3. Įvykdyta ne mažiau kaip pusė užduočių</w:t>
            </w:r>
            <w:r w:rsidRPr="00603DE0">
              <w:rPr>
                <w:sz w:val="22"/>
                <w:szCs w:val="22"/>
                <w:lang w:eastAsia="lt-LT"/>
              </w:rPr>
              <w:t xml:space="preserve">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18B7A170" w14:textId="77777777" w:rsidR="00267102" w:rsidRPr="00603DE0" w:rsidRDefault="00267102" w:rsidP="00BC5BAA">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267102" w:rsidRPr="00DA4C2F" w14:paraId="06A37278" w14:textId="77777777" w:rsidTr="000C785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F71A7FC" w14:textId="37F462C1"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.4. </w:t>
            </w:r>
            <w:r w:rsidR="008174CD">
              <w:rPr>
                <w:sz w:val="22"/>
                <w:szCs w:val="22"/>
                <w:lang w:eastAsia="lt-LT"/>
              </w:rPr>
              <w:t>Pusė ar daugiau užduotys neįvykdyta</w:t>
            </w:r>
            <w:r w:rsidRPr="00603DE0">
              <w:rPr>
                <w:sz w:val="22"/>
                <w:szCs w:val="22"/>
                <w:lang w:eastAsia="lt-LT"/>
              </w:rPr>
              <w:t xml:space="preserve">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76466BD3" w14:textId="77777777" w:rsidR="00267102" w:rsidRPr="00603DE0" w:rsidRDefault="00267102" w:rsidP="00BC5BAA">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2C803BA6" w14:textId="77777777" w:rsidR="00F72F1C" w:rsidRDefault="00F72F1C" w:rsidP="00F72F1C">
      <w:pPr>
        <w:tabs>
          <w:tab w:val="left" w:pos="284"/>
          <w:tab w:val="left" w:pos="426"/>
        </w:tabs>
        <w:jc w:val="both"/>
        <w:rPr>
          <w:b/>
          <w:szCs w:val="24"/>
          <w:lang w:eastAsia="lt-LT"/>
        </w:rPr>
      </w:pPr>
    </w:p>
    <w:p w14:paraId="139101B1" w14:textId="7CB86182" w:rsidR="003D69E6" w:rsidRPr="00F72F1C" w:rsidRDefault="00F72F1C" w:rsidP="00F72F1C">
      <w:pPr>
        <w:tabs>
          <w:tab w:val="left" w:pos="284"/>
          <w:tab w:val="left" w:pos="426"/>
        </w:tabs>
        <w:jc w:val="both"/>
        <w:rPr>
          <w:b/>
          <w:szCs w:val="24"/>
          <w:lang w:eastAsia="lt-LT"/>
        </w:rPr>
      </w:pPr>
      <w:r>
        <w:rPr>
          <w:b/>
          <w:szCs w:val="24"/>
          <w:lang w:eastAsia="lt-LT"/>
        </w:rPr>
        <w:t xml:space="preserve">7. </w:t>
      </w:r>
      <w:r w:rsidR="00267102" w:rsidRPr="00F72F1C">
        <w:rPr>
          <w:b/>
          <w:szCs w:val="24"/>
          <w:lang w:eastAsia="lt-LT"/>
        </w:rPr>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267102" w:rsidRPr="00DA4C2F" w14:paraId="181D9BAF" w14:textId="77777777" w:rsidTr="000C7859">
        <w:tc>
          <w:tcPr>
            <w:tcW w:w="9526" w:type="dxa"/>
            <w:tcBorders>
              <w:top w:val="single" w:sz="4" w:space="0" w:color="auto"/>
              <w:left w:val="single" w:sz="4" w:space="0" w:color="auto"/>
              <w:bottom w:val="single" w:sz="4" w:space="0" w:color="auto"/>
              <w:right w:val="single" w:sz="4" w:space="0" w:color="auto"/>
            </w:tcBorders>
            <w:hideMark/>
          </w:tcPr>
          <w:p w14:paraId="2A2993F3" w14:textId="0A33C1DD" w:rsidR="00267102" w:rsidRPr="00DA4C2F" w:rsidRDefault="00267102" w:rsidP="00775B5B">
            <w:pPr>
              <w:jc w:val="both"/>
              <w:rPr>
                <w:szCs w:val="24"/>
                <w:lang w:eastAsia="lt-LT"/>
              </w:rPr>
            </w:pPr>
            <w:r>
              <w:rPr>
                <w:szCs w:val="24"/>
                <w:lang w:eastAsia="lt-LT"/>
              </w:rPr>
              <w:t>7</w:t>
            </w:r>
            <w:r w:rsidRPr="00DA4C2F">
              <w:rPr>
                <w:szCs w:val="24"/>
                <w:lang w:eastAsia="lt-LT"/>
              </w:rPr>
              <w:t>.1.</w:t>
            </w:r>
            <w:r w:rsidR="001F5F39">
              <w:rPr>
                <w:szCs w:val="24"/>
                <w:lang w:eastAsia="lt-LT"/>
              </w:rPr>
              <w:t xml:space="preserve"> Vadovavimas ugdymui ir mokymuisi.</w:t>
            </w:r>
          </w:p>
        </w:tc>
      </w:tr>
      <w:tr w:rsidR="00267102" w:rsidRPr="00DA4C2F" w14:paraId="312DD7F4" w14:textId="77777777" w:rsidTr="000C7859">
        <w:tc>
          <w:tcPr>
            <w:tcW w:w="9526" w:type="dxa"/>
            <w:tcBorders>
              <w:top w:val="single" w:sz="4" w:space="0" w:color="auto"/>
              <w:left w:val="single" w:sz="4" w:space="0" w:color="auto"/>
              <w:bottom w:val="single" w:sz="4" w:space="0" w:color="auto"/>
              <w:right w:val="single" w:sz="4" w:space="0" w:color="auto"/>
            </w:tcBorders>
            <w:hideMark/>
          </w:tcPr>
          <w:p w14:paraId="42EA4A36" w14:textId="1C5ADF5F" w:rsidR="00267102" w:rsidRPr="00DA4C2F" w:rsidRDefault="00267102" w:rsidP="00BC5BAA">
            <w:pPr>
              <w:jc w:val="both"/>
              <w:rPr>
                <w:szCs w:val="24"/>
                <w:lang w:eastAsia="lt-LT"/>
              </w:rPr>
            </w:pPr>
            <w:r>
              <w:rPr>
                <w:szCs w:val="24"/>
                <w:lang w:eastAsia="lt-LT"/>
              </w:rPr>
              <w:t>7</w:t>
            </w:r>
            <w:r w:rsidRPr="00DA4C2F">
              <w:rPr>
                <w:szCs w:val="24"/>
                <w:lang w:eastAsia="lt-LT"/>
              </w:rPr>
              <w:t>.2.</w:t>
            </w:r>
            <w:r w:rsidR="001F5F39">
              <w:rPr>
                <w:szCs w:val="24"/>
                <w:lang w:eastAsia="lt-LT"/>
              </w:rPr>
              <w:t xml:space="preserve"> Strateginis mąstymas ir pokyčių valdymas.</w:t>
            </w:r>
          </w:p>
        </w:tc>
      </w:tr>
    </w:tbl>
    <w:p w14:paraId="65877FA6" w14:textId="77777777" w:rsidR="00F60A8A" w:rsidRDefault="00F60A8A" w:rsidP="008A4F05">
      <w:pPr>
        <w:jc w:val="center"/>
        <w:rPr>
          <w:b/>
          <w:szCs w:val="24"/>
          <w:lang w:eastAsia="lt-LT"/>
        </w:rPr>
      </w:pPr>
    </w:p>
    <w:p w14:paraId="30FE863F" w14:textId="0D382DAA" w:rsidR="003D69E6" w:rsidRDefault="0065768D" w:rsidP="008A4F05">
      <w:pPr>
        <w:jc w:val="center"/>
        <w:rPr>
          <w:b/>
          <w:szCs w:val="24"/>
          <w:lang w:eastAsia="lt-LT"/>
        </w:rPr>
      </w:pPr>
      <w:r>
        <w:rPr>
          <w:b/>
          <w:szCs w:val="24"/>
          <w:lang w:eastAsia="lt-LT"/>
        </w:rPr>
        <w:t xml:space="preserve"> </w:t>
      </w:r>
    </w:p>
    <w:p w14:paraId="3E648950" w14:textId="65F0DD94" w:rsidR="008A4F05" w:rsidRDefault="008A4F05" w:rsidP="00895BEB">
      <w:pPr>
        <w:jc w:val="center"/>
        <w:rPr>
          <w:b/>
          <w:szCs w:val="24"/>
          <w:lang w:eastAsia="lt-LT"/>
        </w:rPr>
      </w:pPr>
      <w:r>
        <w:rPr>
          <w:b/>
          <w:szCs w:val="24"/>
          <w:lang w:eastAsia="lt-LT"/>
        </w:rPr>
        <w:t>V</w:t>
      </w:r>
      <w:r w:rsidRPr="00DA4C2F">
        <w:rPr>
          <w:b/>
          <w:szCs w:val="24"/>
          <w:lang w:eastAsia="lt-LT"/>
        </w:rPr>
        <w:t xml:space="preserve"> SKYRIUS</w:t>
      </w:r>
    </w:p>
    <w:p w14:paraId="13AAA69D" w14:textId="207838C3" w:rsidR="008A4F05" w:rsidRDefault="008A4F05" w:rsidP="008A4F05">
      <w:pPr>
        <w:jc w:val="center"/>
        <w:rPr>
          <w:b/>
          <w:szCs w:val="24"/>
          <w:lang w:eastAsia="lt-LT"/>
        </w:rPr>
      </w:pPr>
      <w:r>
        <w:rPr>
          <w:b/>
          <w:szCs w:val="24"/>
          <w:lang w:eastAsia="lt-LT"/>
        </w:rPr>
        <w:t>KITŲ METŲ VEIKLOS UŽDUOTYS, REZULTATAI IR RODIKLIAI</w:t>
      </w:r>
    </w:p>
    <w:p w14:paraId="44669012" w14:textId="2DB1CA9F" w:rsidR="008A4F05" w:rsidRDefault="008A4F05" w:rsidP="008A4F05">
      <w:pPr>
        <w:jc w:val="center"/>
        <w:rPr>
          <w:b/>
          <w:szCs w:val="24"/>
          <w:lang w:eastAsia="lt-LT"/>
        </w:rPr>
      </w:pPr>
    </w:p>
    <w:p w14:paraId="290989D6" w14:textId="30A5281A" w:rsidR="00531265" w:rsidRPr="00F72F1C" w:rsidRDefault="00F72F1C" w:rsidP="00F72F1C">
      <w:pPr>
        <w:tabs>
          <w:tab w:val="left" w:pos="284"/>
          <w:tab w:val="left" w:pos="567"/>
        </w:tabs>
        <w:jc w:val="both"/>
        <w:rPr>
          <w:b/>
          <w:szCs w:val="24"/>
          <w:lang w:eastAsia="lt-LT"/>
        </w:rPr>
      </w:pPr>
      <w:r>
        <w:rPr>
          <w:b/>
          <w:szCs w:val="24"/>
          <w:lang w:eastAsia="lt-LT"/>
        </w:rPr>
        <w:t xml:space="preserve">8. </w:t>
      </w:r>
      <w:r w:rsidR="003D69E6" w:rsidRPr="00F72F1C">
        <w:rPr>
          <w:b/>
          <w:szCs w:val="24"/>
          <w:lang w:eastAsia="lt-LT"/>
        </w:rPr>
        <w:t xml:space="preserve"> </w:t>
      </w:r>
      <w:r w:rsidR="00531265" w:rsidRPr="00F72F1C">
        <w:rPr>
          <w:b/>
          <w:szCs w:val="24"/>
          <w:lang w:eastAsia="lt-LT"/>
        </w:rPr>
        <w:t>202</w:t>
      </w:r>
      <w:r w:rsidR="00FD0E3E" w:rsidRPr="00F72F1C">
        <w:rPr>
          <w:b/>
          <w:szCs w:val="24"/>
          <w:lang w:eastAsia="lt-LT"/>
        </w:rPr>
        <w:t>4</w:t>
      </w:r>
      <w:r w:rsidR="00531265" w:rsidRPr="00F72F1C">
        <w:rPr>
          <w:b/>
          <w:szCs w:val="24"/>
          <w:lang w:eastAsia="lt-LT"/>
        </w:rPr>
        <w:t xml:space="preserve"> metų užduotys</w:t>
      </w:r>
      <w:r w:rsidR="00AD3183" w:rsidRPr="00F72F1C">
        <w:rPr>
          <w:bCs/>
          <w:szCs w:val="24"/>
          <w:lang w:eastAsia="lt-LT"/>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430"/>
      </w:tblGrid>
      <w:tr w:rsidR="00531265" w:rsidRPr="00E3287E" w14:paraId="27FD9FB1" w14:textId="77777777" w:rsidTr="000C7859">
        <w:tc>
          <w:tcPr>
            <w:tcW w:w="3377" w:type="dxa"/>
            <w:tcBorders>
              <w:top w:val="single" w:sz="4" w:space="0" w:color="auto"/>
              <w:left w:val="single" w:sz="4" w:space="0" w:color="auto"/>
              <w:bottom w:val="single" w:sz="4" w:space="0" w:color="auto"/>
              <w:right w:val="single" w:sz="4" w:space="0" w:color="auto"/>
            </w:tcBorders>
            <w:vAlign w:val="center"/>
            <w:hideMark/>
          </w:tcPr>
          <w:p w14:paraId="6DF9AE1B" w14:textId="77777777" w:rsidR="00531265" w:rsidRPr="00E3287E" w:rsidRDefault="00531265" w:rsidP="00D1220E">
            <w:pPr>
              <w:jc w:val="center"/>
              <w:rPr>
                <w:szCs w:val="24"/>
                <w:lang w:eastAsia="lt-LT"/>
              </w:rPr>
            </w:pPr>
            <w:bookmarkStart w:id="0" w:name="_Hlk156402994"/>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1E993A12" w14:textId="77777777" w:rsidR="00531265" w:rsidRPr="00E3287E" w:rsidRDefault="00531265" w:rsidP="00D1220E">
            <w:pPr>
              <w:jc w:val="center"/>
              <w:rPr>
                <w:szCs w:val="24"/>
                <w:lang w:eastAsia="lt-LT"/>
              </w:rPr>
            </w:pPr>
            <w:r w:rsidRPr="00E3287E">
              <w:rPr>
                <w:szCs w:val="24"/>
                <w:lang w:eastAsia="lt-LT"/>
              </w:rPr>
              <w:t>Siektini rezultatai</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7558C8B" w14:textId="77777777" w:rsidR="00531265" w:rsidRPr="00E3287E" w:rsidRDefault="00531265" w:rsidP="00D1220E">
            <w:pPr>
              <w:jc w:val="center"/>
              <w:rPr>
                <w:szCs w:val="24"/>
                <w:lang w:eastAsia="lt-LT"/>
              </w:rPr>
            </w:pPr>
            <w:r w:rsidRPr="00E3287E">
              <w:rPr>
                <w:szCs w:val="24"/>
                <w:lang w:eastAsia="lt-LT"/>
              </w:rPr>
              <w:t>Rezultatų vertinimo rodikliai (kuriais vadovaujantis vertinama, ar nustatytos užduotys įvykdytos)</w:t>
            </w:r>
          </w:p>
        </w:tc>
      </w:tr>
      <w:tr w:rsidR="00531265" w:rsidRPr="00E3287E" w14:paraId="3A281E11" w14:textId="77777777" w:rsidTr="000C7859">
        <w:tc>
          <w:tcPr>
            <w:tcW w:w="3377" w:type="dxa"/>
            <w:tcBorders>
              <w:top w:val="single" w:sz="4" w:space="0" w:color="auto"/>
              <w:left w:val="single" w:sz="4" w:space="0" w:color="auto"/>
              <w:bottom w:val="single" w:sz="4" w:space="0" w:color="auto"/>
              <w:right w:val="single" w:sz="4" w:space="0" w:color="auto"/>
            </w:tcBorders>
          </w:tcPr>
          <w:p w14:paraId="59BA1526" w14:textId="01181F9B" w:rsidR="00531265" w:rsidRDefault="00135E86" w:rsidP="00135E86">
            <w:pPr>
              <w:rPr>
                <w:lang w:eastAsia="lt-LT"/>
              </w:rPr>
            </w:pPr>
            <w:r>
              <w:rPr>
                <w:lang w:eastAsia="lt-LT"/>
              </w:rPr>
              <w:t>8.1.</w:t>
            </w:r>
            <w:r w:rsidR="000A7D0E">
              <w:rPr>
                <w:lang w:eastAsia="lt-LT"/>
              </w:rPr>
              <w:t xml:space="preserve"> </w:t>
            </w:r>
            <w:r w:rsidR="000517A5">
              <w:rPr>
                <w:lang w:eastAsia="lt-LT"/>
              </w:rPr>
              <w:t>Gerinti mokinių pasiekimus, siekiant individualios pažangos</w:t>
            </w:r>
            <w:r w:rsidR="007D09E3">
              <w:rPr>
                <w:lang w:eastAsia="lt-LT"/>
              </w:rPr>
              <w:t>.</w:t>
            </w:r>
          </w:p>
          <w:p w14:paraId="13958B3D" w14:textId="52CA2AFF" w:rsidR="000517A5" w:rsidRPr="007A5722" w:rsidRDefault="000517A5" w:rsidP="77400725">
            <w:pPr>
              <w:rPr>
                <w:lang w:eastAsia="lt-LT"/>
              </w:rPr>
            </w:pPr>
            <w:r w:rsidRPr="77400725">
              <w:rPr>
                <w:i/>
                <w:iCs/>
                <w:lang w:eastAsia="lt-LT"/>
              </w:rPr>
              <w:t xml:space="preserve">(Veiklos sritis </w:t>
            </w:r>
            <w:r w:rsidRPr="77400725">
              <w:rPr>
                <w:i/>
                <w:iCs/>
              </w:rPr>
              <w:t xml:space="preserve">– </w:t>
            </w:r>
            <w:r w:rsidRPr="77400725">
              <w:rPr>
                <w:i/>
                <w:iCs/>
                <w:lang w:eastAsia="lt-LT"/>
              </w:rPr>
              <w:t xml:space="preserve"> asmenybės ūgtis)</w:t>
            </w:r>
            <w:r>
              <w:rPr>
                <w:i/>
                <w:iCs/>
                <w:lang w:eastAsia="lt-LT"/>
              </w:rPr>
              <w:t>.</w:t>
            </w:r>
          </w:p>
        </w:tc>
        <w:tc>
          <w:tcPr>
            <w:tcW w:w="2719" w:type="dxa"/>
            <w:tcBorders>
              <w:top w:val="single" w:sz="4" w:space="0" w:color="auto"/>
              <w:left w:val="single" w:sz="4" w:space="0" w:color="auto"/>
              <w:bottom w:val="single" w:sz="4" w:space="0" w:color="auto"/>
              <w:right w:val="single" w:sz="4" w:space="0" w:color="auto"/>
            </w:tcBorders>
          </w:tcPr>
          <w:p w14:paraId="6CC14E9D" w14:textId="6904B5C0" w:rsidR="00531265" w:rsidRDefault="000A7D0E" w:rsidP="00FF44C2">
            <w:pPr>
              <w:spacing w:line="254" w:lineRule="auto"/>
            </w:pPr>
            <w:r>
              <w:t>8.1.1</w:t>
            </w:r>
            <w:r w:rsidR="0038164E">
              <w:t>. Akademinės mokymosi sėkmės skatinimas</w:t>
            </w:r>
            <w:r w:rsidR="006B77DA">
              <w:t>.</w:t>
            </w:r>
          </w:p>
          <w:p w14:paraId="0AD15A6E" w14:textId="77777777" w:rsidR="00B74EA0" w:rsidRDefault="00B74EA0" w:rsidP="00FF44C2">
            <w:pPr>
              <w:spacing w:line="254" w:lineRule="auto"/>
            </w:pPr>
          </w:p>
          <w:p w14:paraId="00B0D2C4" w14:textId="77777777" w:rsidR="00B74EA0" w:rsidRDefault="00B74EA0" w:rsidP="00FF44C2">
            <w:pPr>
              <w:spacing w:line="254" w:lineRule="auto"/>
            </w:pPr>
          </w:p>
          <w:p w14:paraId="4C19EF85" w14:textId="77777777" w:rsidR="003B72A7" w:rsidRDefault="003B72A7" w:rsidP="00FF44C2">
            <w:pPr>
              <w:spacing w:line="254" w:lineRule="auto"/>
            </w:pPr>
          </w:p>
          <w:p w14:paraId="0C722893" w14:textId="77777777" w:rsidR="003B72A7" w:rsidRDefault="003B72A7" w:rsidP="00FF44C2">
            <w:pPr>
              <w:spacing w:line="254" w:lineRule="auto"/>
            </w:pPr>
          </w:p>
          <w:p w14:paraId="04A856DF" w14:textId="77777777" w:rsidR="003B72A7" w:rsidRDefault="003B72A7" w:rsidP="00FF44C2">
            <w:pPr>
              <w:spacing w:line="254" w:lineRule="auto"/>
            </w:pPr>
          </w:p>
          <w:p w14:paraId="16167A64" w14:textId="77777777" w:rsidR="0038164E" w:rsidRDefault="0038164E" w:rsidP="00FF44C2">
            <w:pPr>
              <w:spacing w:line="254" w:lineRule="auto"/>
            </w:pPr>
          </w:p>
          <w:p w14:paraId="0DC5E972" w14:textId="77777777" w:rsidR="0038164E" w:rsidRDefault="0038164E" w:rsidP="00FF44C2">
            <w:pPr>
              <w:spacing w:line="254" w:lineRule="auto"/>
            </w:pPr>
          </w:p>
          <w:p w14:paraId="24FFB6AA" w14:textId="77777777" w:rsidR="0038164E" w:rsidRDefault="0038164E" w:rsidP="00FF44C2">
            <w:pPr>
              <w:spacing w:line="254" w:lineRule="auto"/>
            </w:pPr>
          </w:p>
          <w:p w14:paraId="6E2CDAB2" w14:textId="77777777" w:rsidR="00F85E8F" w:rsidRDefault="00F85E8F" w:rsidP="00FF44C2">
            <w:pPr>
              <w:spacing w:line="254" w:lineRule="auto"/>
            </w:pPr>
          </w:p>
          <w:p w14:paraId="6CED965B" w14:textId="77777777" w:rsidR="00F5482B" w:rsidRDefault="00F5482B" w:rsidP="00FF44C2">
            <w:pPr>
              <w:spacing w:line="254" w:lineRule="auto"/>
            </w:pPr>
          </w:p>
          <w:p w14:paraId="3EE8C867" w14:textId="77777777" w:rsidR="00F5482B" w:rsidRDefault="00F5482B" w:rsidP="00FF44C2">
            <w:pPr>
              <w:spacing w:line="254" w:lineRule="auto"/>
            </w:pPr>
          </w:p>
          <w:p w14:paraId="5D233C99" w14:textId="77777777" w:rsidR="00800124" w:rsidRDefault="00800124" w:rsidP="00FF44C2">
            <w:pPr>
              <w:spacing w:line="254" w:lineRule="auto"/>
            </w:pPr>
          </w:p>
          <w:p w14:paraId="6251E090" w14:textId="77777777" w:rsidR="009F3BE8" w:rsidRDefault="009F3BE8" w:rsidP="00FF44C2">
            <w:pPr>
              <w:spacing w:line="254" w:lineRule="auto"/>
            </w:pPr>
          </w:p>
          <w:p w14:paraId="1C7CD075" w14:textId="77777777" w:rsidR="00D83446" w:rsidRDefault="00D83446" w:rsidP="00FF44C2">
            <w:pPr>
              <w:spacing w:line="254" w:lineRule="auto"/>
            </w:pPr>
          </w:p>
          <w:p w14:paraId="76057A08" w14:textId="77777777" w:rsidR="009F3BE8" w:rsidRDefault="009F3BE8" w:rsidP="00FF44C2">
            <w:pPr>
              <w:spacing w:line="254" w:lineRule="auto"/>
            </w:pPr>
          </w:p>
          <w:p w14:paraId="42D77B33" w14:textId="77777777" w:rsidR="009F3BE8" w:rsidRDefault="009F3BE8" w:rsidP="00FF44C2">
            <w:pPr>
              <w:spacing w:line="254" w:lineRule="auto"/>
            </w:pPr>
          </w:p>
          <w:p w14:paraId="067F5BEC" w14:textId="77777777" w:rsidR="00DC7B37" w:rsidRDefault="00DC7B37" w:rsidP="00FF44C2">
            <w:pPr>
              <w:spacing w:line="254" w:lineRule="auto"/>
            </w:pPr>
          </w:p>
          <w:p w14:paraId="220AF721" w14:textId="77777777" w:rsidR="00DC7B37" w:rsidRDefault="00DC7B37" w:rsidP="00FF44C2">
            <w:pPr>
              <w:spacing w:line="254" w:lineRule="auto"/>
            </w:pPr>
          </w:p>
          <w:p w14:paraId="12D4F368" w14:textId="0D3A9BEF" w:rsidR="000A7D0E" w:rsidRDefault="000A7D0E" w:rsidP="00FF44C2">
            <w:pPr>
              <w:spacing w:line="254" w:lineRule="auto"/>
            </w:pPr>
            <w:r>
              <w:t>8.1.2</w:t>
            </w:r>
            <w:r w:rsidR="001B6CCC">
              <w:t>. Efektyvus mokymosi pagalbos mokiniui teikimas</w:t>
            </w:r>
            <w:r w:rsidR="00E55F53">
              <w:t>.</w:t>
            </w:r>
          </w:p>
          <w:p w14:paraId="2FBD74A9" w14:textId="77777777" w:rsidR="00B74EA0" w:rsidRDefault="00B74EA0" w:rsidP="00FF44C2">
            <w:pPr>
              <w:spacing w:line="254" w:lineRule="auto"/>
            </w:pPr>
          </w:p>
          <w:p w14:paraId="3D903680" w14:textId="77777777" w:rsidR="00E55F53" w:rsidRDefault="00E55F53" w:rsidP="00FF44C2">
            <w:pPr>
              <w:spacing w:line="254" w:lineRule="auto"/>
            </w:pPr>
          </w:p>
          <w:p w14:paraId="4F40DE63" w14:textId="77777777" w:rsidR="003B72A7" w:rsidRDefault="003B72A7" w:rsidP="00FF44C2">
            <w:pPr>
              <w:spacing w:line="254" w:lineRule="auto"/>
            </w:pPr>
          </w:p>
          <w:p w14:paraId="62F80364" w14:textId="77777777" w:rsidR="00B1639F" w:rsidRDefault="00B1639F" w:rsidP="00FF44C2">
            <w:pPr>
              <w:spacing w:line="254" w:lineRule="auto"/>
            </w:pPr>
          </w:p>
          <w:p w14:paraId="263DCA3F" w14:textId="77777777" w:rsidR="00B1639F" w:rsidRDefault="00B1639F" w:rsidP="00FF44C2">
            <w:pPr>
              <w:spacing w:line="254" w:lineRule="auto"/>
            </w:pPr>
          </w:p>
          <w:p w14:paraId="09AB398F" w14:textId="77777777" w:rsidR="0059634B" w:rsidRDefault="0059634B" w:rsidP="00FF44C2">
            <w:pPr>
              <w:spacing w:line="254" w:lineRule="auto"/>
            </w:pPr>
          </w:p>
          <w:p w14:paraId="0D89754F" w14:textId="77777777" w:rsidR="0059634B" w:rsidRDefault="0059634B" w:rsidP="00FF44C2">
            <w:pPr>
              <w:spacing w:line="254" w:lineRule="auto"/>
            </w:pPr>
          </w:p>
          <w:p w14:paraId="008DBA97" w14:textId="77777777" w:rsidR="0059634B" w:rsidRDefault="0059634B" w:rsidP="00FF44C2">
            <w:pPr>
              <w:spacing w:line="254" w:lineRule="auto"/>
            </w:pPr>
          </w:p>
          <w:p w14:paraId="2DC286F6" w14:textId="77777777" w:rsidR="00DC7B37" w:rsidRDefault="00DC7B37" w:rsidP="00FF44C2">
            <w:pPr>
              <w:spacing w:line="254" w:lineRule="auto"/>
            </w:pPr>
          </w:p>
          <w:p w14:paraId="51812091" w14:textId="6D661703" w:rsidR="000A7D0E" w:rsidRDefault="000A7D0E" w:rsidP="00FF44C2">
            <w:pPr>
              <w:spacing w:line="254" w:lineRule="auto"/>
            </w:pPr>
            <w:r>
              <w:t>8.1.3</w:t>
            </w:r>
            <w:r w:rsidR="001B6CCC">
              <w:t>. Mokinių aukštesniųjų</w:t>
            </w:r>
            <w:r w:rsidR="00E55F53">
              <w:t xml:space="preserve"> mąstymo gebėjimų ugdymas.</w:t>
            </w:r>
          </w:p>
          <w:p w14:paraId="4B2EE330" w14:textId="77777777" w:rsidR="003B72A7" w:rsidRDefault="003B72A7" w:rsidP="00FF44C2">
            <w:pPr>
              <w:spacing w:line="254" w:lineRule="auto"/>
            </w:pPr>
          </w:p>
          <w:p w14:paraId="42100FE4" w14:textId="77777777" w:rsidR="00B1639F" w:rsidRDefault="00B1639F" w:rsidP="00FF44C2">
            <w:pPr>
              <w:spacing w:line="254" w:lineRule="auto"/>
            </w:pPr>
          </w:p>
          <w:p w14:paraId="5EB4F28C" w14:textId="77777777" w:rsidR="00CC0AFC" w:rsidRDefault="00CC0AFC" w:rsidP="00FF44C2">
            <w:pPr>
              <w:spacing w:line="254" w:lineRule="auto"/>
            </w:pPr>
          </w:p>
          <w:p w14:paraId="53217526" w14:textId="2DF6C6DC" w:rsidR="003B72A7" w:rsidRPr="00E3287E" w:rsidRDefault="003B72A7" w:rsidP="003D09CC">
            <w:pPr>
              <w:spacing w:line="254" w:lineRule="auto"/>
            </w:pPr>
            <w:r>
              <w:t>8.1.4. Mokinių lankomumo pagerėjimas.</w:t>
            </w:r>
          </w:p>
        </w:tc>
        <w:tc>
          <w:tcPr>
            <w:tcW w:w="3430" w:type="dxa"/>
            <w:tcBorders>
              <w:top w:val="single" w:sz="4" w:space="0" w:color="auto"/>
              <w:left w:val="single" w:sz="4" w:space="0" w:color="auto"/>
              <w:bottom w:val="single" w:sz="4" w:space="0" w:color="auto"/>
              <w:right w:val="single" w:sz="4" w:space="0" w:color="auto"/>
            </w:tcBorders>
          </w:tcPr>
          <w:p w14:paraId="4969EE10" w14:textId="0C409D48" w:rsidR="000A7D0E" w:rsidRDefault="000A7D0E" w:rsidP="000A7D0E">
            <w:pPr>
              <w:spacing w:line="254" w:lineRule="auto"/>
            </w:pPr>
            <w:r>
              <w:lastRenderedPageBreak/>
              <w:t>8.1.1</w:t>
            </w:r>
            <w:r w:rsidR="00B74EA0">
              <w:t>.1.</w:t>
            </w:r>
            <w:r w:rsidR="001B6CCC">
              <w:t xml:space="preserve"> </w:t>
            </w:r>
            <w:r w:rsidR="007D09E3">
              <w:t xml:space="preserve">Ne mažiau nei </w:t>
            </w:r>
            <w:r w:rsidR="007D09E3" w:rsidRPr="007D09E3">
              <w:t>1</w:t>
            </w:r>
            <w:r w:rsidR="007D09E3">
              <w:t xml:space="preserve"> dalyko p</w:t>
            </w:r>
            <w:r w:rsidR="001B6CCC">
              <w:t>ažangą padariusių mokinių</w:t>
            </w:r>
            <w:r w:rsidR="00E55F53">
              <w:t xml:space="preserve"> per  vienus mokslo metus</w:t>
            </w:r>
            <w:r w:rsidR="001B6CCC">
              <w:t xml:space="preserve"> skaičius ne mažesnis nei 70 proc. </w:t>
            </w:r>
          </w:p>
          <w:p w14:paraId="054F309B" w14:textId="0B9840AE" w:rsidR="000A7D0E" w:rsidRDefault="000A7D0E" w:rsidP="000A7D0E">
            <w:pPr>
              <w:spacing w:line="254" w:lineRule="auto"/>
            </w:pPr>
            <w:r>
              <w:t>8.1.1</w:t>
            </w:r>
            <w:r w:rsidR="00B74EA0">
              <w:t>.2.</w:t>
            </w:r>
            <w:r w:rsidR="00F85E8F">
              <w:t xml:space="preserve"> Mokytojų, švietimo pagalbos specialistų ir mokyklos vadovų organizuotų mokinių pasiekimų aptarimų, numatant jų gerinimo galimybes, skaičius </w:t>
            </w:r>
            <w:r w:rsidR="00F85E8F" w:rsidRPr="00135AFB">
              <w:t>–</w:t>
            </w:r>
            <w:r w:rsidR="00F85E8F" w:rsidRPr="00135AFB">
              <w:rPr>
                <w:lang w:eastAsia="lt-LT"/>
              </w:rPr>
              <w:t xml:space="preserve"> </w:t>
            </w:r>
            <w:r w:rsidR="00F85E8F">
              <w:rPr>
                <w:lang w:eastAsia="lt-LT"/>
              </w:rPr>
              <w:t>4.</w:t>
            </w:r>
          </w:p>
          <w:p w14:paraId="77AA8E34" w14:textId="4DB134F3" w:rsidR="000A7D0E" w:rsidRDefault="000A7D0E" w:rsidP="000A7D0E">
            <w:pPr>
              <w:spacing w:line="254" w:lineRule="auto"/>
              <w:rPr>
                <w:lang w:eastAsia="lt-LT"/>
              </w:rPr>
            </w:pPr>
            <w:r>
              <w:t>8.1.1</w:t>
            </w:r>
            <w:r w:rsidR="00B74EA0">
              <w:t>.3.</w:t>
            </w:r>
            <w:r w:rsidR="0038164E">
              <w:t xml:space="preserve"> </w:t>
            </w:r>
            <w:r w:rsidR="00F85E8F">
              <w:t xml:space="preserve">Mokinių poreikiams tenkinti ir konsultacijoms skiriamų valandų skaičiaus tikslingumo stebėjimo ir aptarimų skaičius </w:t>
            </w:r>
            <w:r w:rsidR="00F85E8F" w:rsidRPr="00135AFB">
              <w:t>–</w:t>
            </w:r>
            <w:r w:rsidR="00F85E8F" w:rsidRPr="00135AFB">
              <w:rPr>
                <w:lang w:eastAsia="lt-LT"/>
              </w:rPr>
              <w:t xml:space="preserve"> </w:t>
            </w:r>
            <w:r w:rsidR="00F85E8F">
              <w:rPr>
                <w:lang w:eastAsia="lt-LT"/>
              </w:rPr>
              <w:t>2.</w:t>
            </w:r>
          </w:p>
          <w:p w14:paraId="217200CA" w14:textId="5816FA41" w:rsidR="009F3BE8" w:rsidRDefault="009F3BE8" w:rsidP="000A7D0E">
            <w:pPr>
              <w:spacing w:line="254" w:lineRule="auto"/>
            </w:pPr>
            <w:r>
              <w:rPr>
                <w:lang w:eastAsia="lt-LT"/>
              </w:rPr>
              <w:t xml:space="preserve">8.1.1.4. 8 kl. mokinių, lankančių tikslines matematikos konsultacijas, dalis </w:t>
            </w:r>
            <w:r w:rsidRPr="003B72A7">
              <w:rPr>
                <w:szCs w:val="24"/>
              </w:rPr>
              <w:t>proc</w:t>
            </w:r>
            <w:r>
              <w:rPr>
                <w:szCs w:val="24"/>
              </w:rPr>
              <w:t xml:space="preserve">. </w:t>
            </w:r>
            <w:r w:rsidRPr="003B72A7">
              <w:rPr>
                <w:szCs w:val="24"/>
              </w:rPr>
              <w:t>–</w:t>
            </w:r>
            <w:r>
              <w:rPr>
                <w:szCs w:val="24"/>
              </w:rPr>
              <w:t xml:space="preserve"> 95.</w:t>
            </w:r>
          </w:p>
          <w:p w14:paraId="1E52D1A7" w14:textId="6AEDB187" w:rsidR="00F5482B" w:rsidRDefault="00F5482B" w:rsidP="00B74EA0">
            <w:pPr>
              <w:spacing w:line="254" w:lineRule="auto"/>
            </w:pPr>
            <w:r>
              <w:t>8.1.1.</w:t>
            </w:r>
            <w:r w:rsidR="009F3BE8">
              <w:t>5</w:t>
            </w:r>
            <w:r>
              <w:t xml:space="preserve">. NMPP rezultatų vidurkis </w:t>
            </w:r>
            <w:r w:rsidR="00D83446">
              <w:t>ne mažesnis už savivaldybės ir šalies vidurkį.</w:t>
            </w:r>
          </w:p>
          <w:p w14:paraId="4BDDBC56" w14:textId="69D21563" w:rsidR="00B74EA0" w:rsidRDefault="00B74EA0" w:rsidP="00B74EA0">
            <w:pPr>
              <w:spacing w:line="254" w:lineRule="auto"/>
            </w:pPr>
            <w:r>
              <w:t>8.1.2.1.</w:t>
            </w:r>
            <w:r w:rsidR="003B72A7" w:rsidRPr="003B72A7">
              <w:rPr>
                <w:szCs w:val="24"/>
              </w:rPr>
              <w:t xml:space="preserve"> Mokinių, kuriems nustatyti specialieji ugdymosi poreikiai ir kurie mokyklose gauna reikiamą pagalbą, dalis </w:t>
            </w:r>
            <w:r w:rsidR="009F3BE8" w:rsidRPr="003B72A7">
              <w:rPr>
                <w:szCs w:val="24"/>
              </w:rPr>
              <w:t>proc</w:t>
            </w:r>
            <w:r w:rsidR="009F3BE8">
              <w:rPr>
                <w:szCs w:val="24"/>
              </w:rPr>
              <w:t xml:space="preserve">. </w:t>
            </w:r>
            <w:r w:rsidR="003B72A7" w:rsidRPr="003B72A7">
              <w:rPr>
                <w:szCs w:val="24"/>
              </w:rPr>
              <w:t>– 100</w:t>
            </w:r>
            <w:r w:rsidR="009F3BE8">
              <w:rPr>
                <w:szCs w:val="24"/>
              </w:rPr>
              <w:t>.</w:t>
            </w:r>
            <w:r w:rsidR="003B72A7" w:rsidRPr="003B72A7">
              <w:rPr>
                <w:szCs w:val="24"/>
              </w:rPr>
              <w:t xml:space="preserve"> </w:t>
            </w:r>
          </w:p>
          <w:p w14:paraId="148F0A6F" w14:textId="03661503" w:rsidR="00B74EA0" w:rsidRDefault="00B74EA0" w:rsidP="00B74EA0">
            <w:pPr>
              <w:spacing w:line="254" w:lineRule="auto"/>
            </w:pPr>
            <w:r>
              <w:t>8.1.2.2.</w:t>
            </w:r>
            <w:r w:rsidR="00B1639F">
              <w:t xml:space="preserve"> Kiekvieną dieną organizuojama „Namų darbų klubo</w:t>
            </w:r>
            <w:r w:rsidR="0059634B">
              <w:t>“</w:t>
            </w:r>
            <w:r w:rsidR="00B1639F">
              <w:t xml:space="preserve"> veikla</w:t>
            </w:r>
            <w:r w:rsidR="003B72A7">
              <w:rPr>
                <w:szCs w:val="24"/>
              </w:rPr>
              <w:t>.</w:t>
            </w:r>
          </w:p>
          <w:p w14:paraId="4E8FF9F9" w14:textId="77621116" w:rsidR="00B74EA0" w:rsidRDefault="00B74EA0" w:rsidP="00B74EA0">
            <w:pPr>
              <w:spacing w:line="254" w:lineRule="auto"/>
            </w:pPr>
            <w:r>
              <w:t>8.1.2.3.</w:t>
            </w:r>
            <w:r w:rsidR="003B72A7">
              <w:t xml:space="preserve"> </w:t>
            </w:r>
            <w:r w:rsidR="0059634B">
              <w:t xml:space="preserve">„Namų darbų klubo“ veiklas lankančių mokinių </w:t>
            </w:r>
            <w:r w:rsidR="0059634B">
              <w:lastRenderedPageBreak/>
              <w:t>pasiekimų padidėjim</w:t>
            </w:r>
            <w:r w:rsidR="00BC29D6">
              <w:t xml:space="preserve">o dalis </w:t>
            </w:r>
            <w:r w:rsidR="00BC29D6" w:rsidRPr="003B72A7">
              <w:rPr>
                <w:szCs w:val="24"/>
              </w:rPr>
              <w:t xml:space="preserve">– </w:t>
            </w:r>
            <w:r w:rsidR="0059634B">
              <w:t xml:space="preserve"> ne mažiau nei </w:t>
            </w:r>
            <w:r w:rsidR="00BC29D6">
              <w:t>0,2 balo</w:t>
            </w:r>
            <w:r w:rsidR="0038164E">
              <w:t>.</w:t>
            </w:r>
          </w:p>
          <w:p w14:paraId="11DBD525" w14:textId="15CF0F3C" w:rsidR="00531265" w:rsidRDefault="00B74EA0" w:rsidP="00FF44C2">
            <w:pPr>
              <w:spacing w:line="254" w:lineRule="auto"/>
            </w:pPr>
            <w:r>
              <w:t>8.1.3.</w:t>
            </w:r>
            <w:r w:rsidR="00F72F1C">
              <w:t>1</w:t>
            </w:r>
            <w:r w:rsidR="0071068A">
              <w:t>. Sukurta mokyklos gabių mokinių skatinimo sistema.</w:t>
            </w:r>
          </w:p>
          <w:p w14:paraId="6E38DF46" w14:textId="5837EADC" w:rsidR="00750649" w:rsidRDefault="00750649" w:rsidP="00FF44C2">
            <w:pPr>
              <w:spacing w:line="254" w:lineRule="auto"/>
            </w:pPr>
            <w:r>
              <w:t>8.1.3.</w:t>
            </w:r>
            <w:r w:rsidR="00F72F1C">
              <w:t>2</w:t>
            </w:r>
            <w:r>
              <w:t>.</w:t>
            </w:r>
            <w:r w:rsidR="0071068A">
              <w:t xml:space="preserve"> Mokinių dalyvavusių miesto dalykinėse olimpiadose, konkursuose skaičius padidės ne mažiau nei 10 proc.</w:t>
            </w:r>
          </w:p>
          <w:p w14:paraId="06EFA62C" w14:textId="55E2A363" w:rsidR="003B72A7" w:rsidRDefault="003B72A7" w:rsidP="00FF44C2">
            <w:pPr>
              <w:spacing w:line="254" w:lineRule="auto"/>
              <w:rPr>
                <w:szCs w:val="24"/>
              </w:rPr>
            </w:pPr>
            <w:r>
              <w:t>8.1.4.1.</w:t>
            </w:r>
            <w:r w:rsidRPr="003B72A7">
              <w:rPr>
                <w:szCs w:val="24"/>
              </w:rPr>
              <w:t xml:space="preserve"> </w:t>
            </w:r>
            <w:r w:rsidR="00913BCB">
              <w:rPr>
                <w:szCs w:val="24"/>
              </w:rPr>
              <w:t>Atskirų klasių mokinių lankomum</w:t>
            </w:r>
            <w:r w:rsidR="004F62E0">
              <w:rPr>
                <w:szCs w:val="24"/>
              </w:rPr>
              <w:t>as ir esama situacija aptariama dalyvaujant klasių vadovui, socialiniams pedagogams ir mokyklos vadovams ne rečiau nei kartą per savaitę.</w:t>
            </w:r>
          </w:p>
          <w:p w14:paraId="6360BDC7" w14:textId="412CA7AC" w:rsidR="00913BCB" w:rsidRDefault="00913BCB" w:rsidP="00FF44C2">
            <w:pPr>
              <w:spacing w:line="254" w:lineRule="auto"/>
              <w:rPr>
                <w:szCs w:val="24"/>
              </w:rPr>
            </w:pPr>
            <w:r>
              <w:rPr>
                <w:szCs w:val="24"/>
              </w:rPr>
              <w:t>8.1.4.2. M</w:t>
            </w:r>
            <w:r w:rsidR="004F62E0">
              <w:rPr>
                <w:szCs w:val="24"/>
              </w:rPr>
              <w:t>okyklos m</w:t>
            </w:r>
            <w:r>
              <w:rPr>
                <w:szCs w:val="24"/>
              </w:rPr>
              <w:t>okinių lankomumo situacijos ir taikytų poveikio priemonių aptarimų skaičius</w:t>
            </w:r>
            <w:r w:rsidRPr="003B72A7">
              <w:rPr>
                <w:szCs w:val="24"/>
              </w:rPr>
              <w:t xml:space="preserve"> –</w:t>
            </w:r>
            <w:r>
              <w:rPr>
                <w:szCs w:val="24"/>
              </w:rPr>
              <w:t xml:space="preserve"> 9.</w:t>
            </w:r>
          </w:p>
          <w:p w14:paraId="20A0213E" w14:textId="2C29E6DC" w:rsidR="00C27100" w:rsidRPr="00A929D3" w:rsidRDefault="00913BCB" w:rsidP="00FF44C2">
            <w:pPr>
              <w:spacing w:line="254" w:lineRule="auto"/>
              <w:rPr>
                <w:szCs w:val="24"/>
              </w:rPr>
            </w:pPr>
            <w:r>
              <w:rPr>
                <w:szCs w:val="24"/>
              </w:rPr>
              <w:t xml:space="preserve">8.1.4.3. </w:t>
            </w:r>
            <w:r w:rsidRPr="003B72A7">
              <w:rPr>
                <w:szCs w:val="24"/>
              </w:rPr>
              <w:t xml:space="preserve">Mokinių lankomumo, ypač – specialiųjų ugdymosi poreikių turinčių mokinių – lankomumo pagerėjimas – ne mažiau </w:t>
            </w:r>
            <w:r w:rsidR="00E56548">
              <w:rPr>
                <w:szCs w:val="24"/>
              </w:rPr>
              <w:t>nei</w:t>
            </w:r>
            <w:r w:rsidRPr="003B72A7">
              <w:rPr>
                <w:szCs w:val="24"/>
              </w:rPr>
              <w:t xml:space="preserve"> 5 proc.</w:t>
            </w:r>
          </w:p>
        </w:tc>
      </w:tr>
      <w:tr w:rsidR="00531265" w:rsidRPr="00E3287E" w14:paraId="5C28F4B6" w14:textId="77777777" w:rsidTr="000C7859">
        <w:tc>
          <w:tcPr>
            <w:tcW w:w="3377" w:type="dxa"/>
            <w:tcBorders>
              <w:top w:val="single" w:sz="4" w:space="0" w:color="auto"/>
              <w:left w:val="single" w:sz="4" w:space="0" w:color="auto"/>
              <w:bottom w:val="single" w:sz="4" w:space="0" w:color="auto"/>
              <w:right w:val="single" w:sz="4" w:space="0" w:color="auto"/>
            </w:tcBorders>
          </w:tcPr>
          <w:p w14:paraId="4FC97F19" w14:textId="2979C212" w:rsidR="00531265" w:rsidRDefault="00135E86" w:rsidP="77400725">
            <w:pPr>
              <w:rPr>
                <w:lang w:eastAsia="lt-LT"/>
              </w:rPr>
            </w:pPr>
            <w:r>
              <w:rPr>
                <w:lang w:eastAsia="lt-LT"/>
              </w:rPr>
              <w:lastRenderedPageBreak/>
              <w:t>8.2. Tobulinti ugdymo(si) proceso organizavimą</w:t>
            </w:r>
            <w:r w:rsidR="00C27100">
              <w:rPr>
                <w:lang w:eastAsia="lt-LT"/>
              </w:rPr>
              <w:t>.</w:t>
            </w:r>
          </w:p>
          <w:p w14:paraId="5F2168DE" w14:textId="15C21613" w:rsidR="00135E86" w:rsidRDefault="00135E86" w:rsidP="77400725">
            <w:pPr>
              <w:rPr>
                <w:i/>
                <w:iCs/>
                <w:lang w:eastAsia="lt-LT"/>
              </w:rPr>
            </w:pPr>
            <w:r w:rsidRPr="77400725">
              <w:rPr>
                <w:i/>
                <w:iCs/>
                <w:lang w:eastAsia="lt-LT"/>
              </w:rPr>
              <w:t xml:space="preserve">(Veiklos sritis </w:t>
            </w:r>
            <w:r w:rsidRPr="77400725">
              <w:rPr>
                <w:i/>
                <w:iCs/>
              </w:rPr>
              <w:t xml:space="preserve">– </w:t>
            </w:r>
            <w:r>
              <w:rPr>
                <w:i/>
                <w:iCs/>
                <w:lang w:eastAsia="lt-LT"/>
              </w:rPr>
              <w:t>ugdymas(is))</w:t>
            </w:r>
          </w:p>
          <w:p w14:paraId="30164426" w14:textId="748AB67D" w:rsidR="00135E86" w:rsidRPr="00E3287E" w:rsidRDefault="00135E86" w:rsidP="77400725">
            <w:pPr>
              <w:rPr>
                <w:lang w:eastAsia="lt-LT"/>
              </w:rPr>
            </w:pPr>
          </w:p>
        </w:tc>
        <w:tc>
          <w:tcPr>
            <w:tcW w:w="2719" w:type="dxa"/>
            <w:tcBorders>
              <w:top w:val="single" w:sz="4" w:space="0" w:color="auto"/>
              <w:left w:val="single" w:sz="4" w:space="0" w:color="auto"/>
              <w:bottom w:val="single" w:sz="4" w:space="0" w:color="auto"/>
              <w:right w:val="single" w:sz="4" w:space="0" w:color="auto"/>
            </w:tcBorders>
          </w:tcPr>
          <w:p w14:paraId="13AF9129" w14:textId="387D32BB" w:rsidR="00531265" w:rsidRDefault="00B74EA0" w:rsidP="77400725">
            <w:pPr>
              <w:rPr>
                <w:lang w:eastAsia="lt-LT"/>
              </w:rPr>
            </w:pPr>
            <w:r>
              <w:rPr>
                <w:lang w:eastAsia="lt-LT"/>
              </w:rPr>
              <w:t>8.2.1.</w:t>
            </w:r>
            <w:r w:rsidR="008A31D0">
              <w:rPr>
                <w:lang w:eastAsia="lt-LT"/>
              </w:rPr>
              <w:t xml:space="preserve"> </w:t>
            </w:r>
            <w:r w:rsidR="00CD0B53">
              <w:rPr>
                <w:lang w:eastAsia="lt-LT"/>
              </w:rPr>
              <w:t>Atnaujinto ugdymo turinio (AUT) diegimo užtikrinimas.</w:t>
            </w:r>
          </w:p>
          <w:p w14:paraId="382B80AB" w14:textId="77777777" w:rsidR="00B74EA0" w:rsidRDefault="00B74EA0" w:rsidP="77400725">
            <w:pPr>
              <w:rPr>
                <w:lang w:eastAsia="lt-LT"/>
              </w:rPr>
            </w:pPr>
          </w:p>
          <w:p w14:paraId="654D8999" w14:textId="77777777" w:rsidR="00B74EA0" w:rsidRDefault="00B74EA0" w:rsidP="77400725">
            <w:pPr>
              <w:rPr>
                <w:lang w:eastAsia="lt-LT"/>
              </w:rPr>
            </w:pPr>
          </w:p>
          <w:p w14:paraId="09FCC578" w14:textId="77777777" w:rsidR="00E07003" w:rsidRDefault="00E07003" w:rsidP="77400725">
            <w:pPr>
              <w:rPr>
                <w:lang w:eastAsia="lt-LT"/>
              </w:rPr>
            </w:pPr>
          </w:p>
          <w:p w14:paraId="72814AEF" w14:textId="77777777" w:rsidR="00E07003" w:rsidRDefault="00E07003" w:rsidP="77400725">
            <w:pPr>
              <w:rPr>
                <w:lang w:eastAsia="lt-LT"/>
              </w:rPr>
            </w:pPr>
          </w:p>
          <w:p w14:paraId="250696BC" w14:textId="77777777" w:rsidR="00AF4217" w:rsidRDefault="00AF4217" w:rsidP="77400725">
            <w:pPr>
              <w:rPr>
                <w:lang w:eastAsia="lt-LT"/>
              </w:rPr>
            </w:pPr>
          </w:p>
          <w:p w14:paraId="51B72C38" w14:textId="77777777" w:rsidR="00AF4217" w:rsidRDefault="00AF4217" w:rsidP="77400725">
            <w:pPr>
              <w:rPr>
                <w:lang w:eastAsia="lt-LT"/>
              </w:rPr>
            </w:pPr>
          </w:p>
          <w:p w14:paraId="69C3910F" w14:textId="77777777" w:rsidR="00210AFC" w:rsidRDefault="00210AFC" w:rsidP="77400725">
            <w:pPr>
              <w:rPr>
                <w:lang w:eastAsia="lt-LT"/>
              </w:rPr>
            </w:pPr>
          </w:p>
          <w:p w14:paraId="4A31478D" w14:textId="77777777" w:rsidR="00210AFC" w:rsidRDefault="00210AFC" w:rsidP="77400725">
            <w:pPr>
              <w:rPr>
                <w:lang w:eastAsia="lt-LT"/>
              </w:rPr>
            </w:pPr>
          </w:p>
          <w:p w14:paraId="7984350F" w14:textId="77777777" w:rsidR="00DC7B37" w:rsidRDefault="00DC7B37" w:rsidP="77400725">
            <w:pPr>
              <w:rPr>
                <w:lang w:eastAsia="lt-LT"/>
              </w:rPr>
            </w:pPr>
          </w:p>
          <w:p w14:paraId="0ABEDD81" w14:textId="77777777" w:rsidR="00210AFC" w:rsidRDefault="00210AFC" w:rsidP="77400725">
            <w:pPr>
              <w:rPr>
                <w:lang w:eastAsia="lt-LT"/>
              </w:rPr>
            </w:pPr>
          </w:p>
          <w:p w14:paraId="1AAA9F49" w14:textId="12A5190A" w:rsidR="00B74EA0" w:rsidRDefault="00B74EA0" w:rsidP="77400725">
            <w:pPr>
              <w:rPr>
                <w:lang w:eastAsia="lt-LT"/>
              </w:rPr>
            </w:pPr>
            <w:r>
              <w:rPr>
                <w:lang w:eastAsia="lt-LT"/>
              </w:rPr>
              <w:t>8.2.2.</w:t>
            </w:r>
            <w:r w:rsidR="006B77DA">
              <w:rPr>
                <w:lang w:eastAsia="lt-LT"/>
              </w:rPr>
              <w:t xml:space="preserve"> „Atvir</w:t>
            </w:r>
            <w:r w:rsidR="00E07003">
              <w:rPr>
                <w:lang w:eastAsia="lt-LT"/>
              </w:rPr>
              <w:t>ų</w:t>
            </w:r>
            <w:r w:rsidR="006B77DA">
              <w:rPr>
                <w:lang w:eastAsia="lt-LT"/>
              </w:rPr>
              <w:t xml:space="preserve"> klas</w:t>
            </w:r>
            <w:r w:rsidR="00E07003">
              <w:rPr>
                <w:lang w:eastAsia="lt-LT"/>
              </w:rPr>
              <w:t>ių</w:t>
            </w:r>
            <w:r w:rsidR="006B77DA">
              <w:rPr>
                <w:lang w:eastAsia="lt-LT"/>
              </w:rPr>
              <w:t xml:space="preserve">“ </w:t>
            </w:r>
            <w:r w:rsidR="00E07003">
              <w:rPr>
                <w:lang w:eastAsia="lt-LT"/>
              </w:rPr>
              <w:t>projekto įgyvendinim</w:t>
            </w:r>
            <w:r w:rsidR="006B77DA">
              <w:rPr>
                <w:lang w:eastAsia="lt-LT"/>
              </w:rPr>
              <w:t>as</w:t>
            </w:r>
            <w:r w:rsidR="00E07003">
              <w:rPr>
                <w:lang w:eastAsia="lt-LT"/>
              </w:rPr>
              <w:t>.</w:t>
            </w:r>
          </w:p>
          <w:p w14:paraId="492CB48E" w14:textId="77777777" w:rsidR="00B74EA0" w:rsidRDefault="00B74EA0" w:rsidP="77400725">
            <w:pPr>
              <w:rPr>
                <w:lang w:eastAsia="lt-LT"/>
              </w:rPr>
            </w:pPr>
          </w:p>
          <w:p w14:paraId="4B1E18F9" w14:textId="77777777" w:rsidR="00B74EA0" w:rsidRDefault="00B74EA0" w:rsidP="77400725">
            <w:pPr>
              <w:rPr>
                <w:lang w:eastAsia="lt-LT"/>
              </w:rPr>
            </w:pPr>
          </w:p>
          <w:p w14:paraId="191D2FDD" w14:textId="77777777" w:rsidR="008659F0" w:rsidRDefault="008659F0" w:rsidP="77400725">
            <w:pPr>
              <w:rPr>
                <w:lang w:eastAsia="lt-LT"/>
              </w:rPr>
            </w:pPr>
          </w:p>
          <w:p w14:paraId="3BB9A220" w14:textId="77777777" w:rsidR="008659F0" w:rsidRDefault="008659F0" w:rsidP="77400725">
            <w:pPr>
              <w:rPr>
                <w:lang w:eastAsia="lt-LT"/>
              </w:rPr>
            </w:pPr>
          </w:p>
          <w:p w14:paraId="31A083A1" w14:textId="77777777" w:rsidR="00E07003" w:rsidRDefault="00E07003" w:rsidP="77400725">
            <w:pPr>
              <w:rPr>
                <w:lang w:eastAsia="lt-LT"/>
              </w:rPr>
            </w:pPr>
          </w:p>
          <w:p w14:paraId="27535FF0" w14:textId="77777777" w:rsidR="000F10EB" w:rsidRDefault="000F10EB" w:rsidP="77400725">
            <w:pPr>
              <w:rPr>
                <w:lang w:eastAsia="lt-LT"/>
              </w:rPr>
            </w:pPr>
          </w:p>
          <w:p w14:paraId="71B8FCCA" w14:textId="77777777" w:rsidR="00C27683" w:rsidRDefault="00C27683" w:rsidP="77400725">
            <w:pPr>
              <w:rPr>
                <w:lang w:eastAsia="lt-LT"/>
              </w:rPr>
            </w:pPr>
          </w:p>
          <w:p w14:paraId="2EFEF264" w14:textId="52005490" w:rsidR="00B74EA0" w:rsidRPr="00E3287E" w:rsidRDefault="00B74EA0" w:rsidP="77400725">
            <w:pPr>
              <w:rPr>
                <w:lang w:eastAsia="lt-LT"/>
              </w:rPr>
            </w:pPr>
            <w:r>
              <w:rPr>
                <w:lang w:eastAsia="lt-LT"/>
              </w:rPr>
              <w:t>8.2.3.</w:t>
            </w:r>
            <w:r w:rsidR="00BD236E">
              <w:rPr>
                <w:lang w:eastAsia="lt-LT"/>
              </w:rPr>
              <w:t xml:space="preserve"> Tarptautinio Erasmus+ projekto </w:t>
            </w:r>
            <w:r w:rsidR="00BD236E" w:rsidRPr="00BD236E">
              <w:rPr>
                <w:szCs w:val="24"/>
              </w:rPr>
              <w:t>„</w:t>
            </w:r>
            <w:r w:rsidR="00BD236E" w:rsidRPr="00AB6CE7">
              <w:rPr>
                <w:rStyle w:val="Grietas"/>
                <w:b w:val="0"/>
                <w:bCs w:val="0"/>
                <w:szCs w:val="24"/>
                <w:bdr w:val="none" w:sz="0" w:space="0" w:color="auto" w:frame="1"/>
                <w:shd w:val="clear" w:color="auto" w:fill="FFFFFF"/>
              </w:rPr>
              <w:t xml:space="preserve">Šiuolaikiniai mokymo(si) metodai </w:t>
            </w:r>
            <w:r w:rsidR="00BD236E" w:rsidRPr="00AB6CE7">
              <w:rPr>
                <w:rStyle w:val="Grietas"/>
                <w:b w:val="0"/>
                <w:bCs w:val="0"/>
                <w:szCs w:val="24"/>
                <w:bdr w:val="none" w:sz="0" w:space="0" w:color="auto" w:frame="1"/>
                <w:shd w:val="clear" w:color="auto" w:fill="FFFFFF"/>
              </w:rPr>
              <w:lastRenderedPageBreak/>
              <w:t>ugdymo kokybei gerinti“</w:t>
            </w:r>
            <w:r w:rsidR="003E0C4A">
              <w:rPr>
                <w:rStyle w:val="Grietas"/>
                <w:b w:val="0"/>
                <w:bCs w:val="0"/>
                <w:szCs w:val="24"/>
                <w:bdr w:val="none" w:sz="0" w:space="0" w:color="auto" w:frame="1"/>
                <w:shd w:val="clear" w:color="auto" w:fill="FFFFFF"/>
              </w:rPr>
              <w:t xml:space="preserve"> </w:t>
            </w:r>
            <w:r w:rsidR="00BD236E">
              <w:rPr>
                <w:lang w:eastAsia="lt-LT"/>
              </w:rPr>
              <w:t>įgyvendinimas.</w:t>
            </w:r>
          </w:p>
        </w:tc>
        <w:tc>
          <w:tcPr>
            <w:tcW w:w="3430" w:type="dxa"/>
            <w:tcBorders>
              <w:top w:val="single" w:sz="4" w:space="0" w:color="auto"/>
              <w:left w:val="single" w:sz="4" w:space="0" w:color="auto"/>
              <w:bottom w:val="single" w:sz="4" w:space="0" w:color="auto"/>
              <w:right w:val="single" w:sz="4" w:space="0" w:color="auto"/>
            </w:tcBorders>
          </w:tcPr>
          <w:p w14:paraId="2A8BE276" w14:textId="3469EEC8" w:rsidR="00B74EA0" w:rsidRDefault="00B74EA0" w:rsidP="00B74EA0">
            <w:pPr>
              <w:rPr>
                <w:lang w:eastAsia="lt-LT"/>
              </w:rPr>
            </w:pPr>
            <w:r>
              <w:rPr>
                <w:lang w:eastAsia="lt-LT"/>
              </w:rPr>
              <w:lastRenderedPageBreak/>
              <w:t>8.2.1.</w:t>
            </w:r>
            <w:r w:rsidR="00750649">
              <w:rPr>
                <w:lang w:eastAsia="lt-LT"/>
              </w:rPr>
              <w:t>1.</w:t>
            </w:r>
            <w:r w:rsidR="006B77DA">
              <w:rPr>
                <w:lang w:eastAsia="lt-LT"/>
              </w:rPr>
              <w:t xml:space="preserve"> Mokytojų, vedusių integruotas pamokas dalis proc. </w:t>
            </w:r>
            <w:r w:rsidR="006B77DA" w:rsidRPr="00135AFB">
              <w:t>–</w:t>
            </w:r>
            <w:r w:rsidR="006B77DA" w:rsidRPr="00135AFB">
              <w:rPr>
                <w:lang w:eastAsia="lt-LT"/>
              </w:rPr>
              <w:t xml:space="preserve"> </w:t>
            </w:r>
            <w:r w:rsidR="00DA7C14">
              <w:rPr>
                <w:lang w:eastAsia="lt-LT"/>
              </w:rPr>
              <w:t>8</w:t>
            </w:r>
            <w:r w:rsidR="006B77DA">
              <w:rPr>
                <w:lang w:eastAsia="lt-LT"/>
              </w:rPr>
              <w:t>0.</w:t>
            </w:r>
          </w:p>
          <w:p w14:paraId="537B8569" w14:textId="11D95C10" w:rsidR="00B74EA0" w:rsidRDefault="00B74EA0" w:rsidP="00B74EA0">
            <w:pPr>
              <w:rPr>
                <w:lang w:eastAsia="lt-LT"/>
              </w:rPr>
            </w:pPr>
            <w:r>
              <w:rPr>
                <w:lang w:eastAsia="lt-LT"/>
              </w:rPr>
              <w:t>8.2.1.</w:t>
            </w:r>
            <w:r w:rsidR="00750649">
              <w:rPr>
                <w:lang w:eastAsia="lt-LT"/>
              </w:rPr>
              <w:t>2.</w:t>
            </w:r>
            <w:r w:rsidR="00AF4217">
              <w:rPr>
                <w:lang w:eastAsia="lt-LT"/>
              </w:rPr>
              <w:t xml:space="preserve"> Mokytojų, dalyvavusių seminaruose, konferencijose AUT tema dalis proc. </w:t>
            </w:r>
            <w:r w:rsidR="00AF4217" w:rsidRPr="00135AFB">
              <w:t>–</w:t>
            </w:r>
            <w:r w:rsidR="00AF4217">
              <w:t xml:space="preserve"> 80.</w:t>
            </w:r>
          </w:p>
          <w:p w14:paraId="44B9DDFE" w14:textId="1768BFFB" w:rsidR="00B74EA0" w:rsidRDefault="00B74EA0" w:rsidP="00B74EA0">
            <w:pPr>
              <w:rPr>
                <w:lang w:eastAsia="lt-LT"/>
              </w:rPr>
            </w:pPr>
            <w:r>
              <w:rPr>
                <w:lang w:eastAsia="lt-LT"/>
              </w:rPr>
              <w:t>8.2.1.</w:t>
            </w:r>
            <w:r w:rsidR="00750649">
              <w:rPr>
                <w:lang w:eastAsia="lt-LT"/>
              </w:rPr>
              <w:t>3.</w:t>
            </w:r>
            <w:r w:rsidR="00E07003">
              <w:rPr>
                <w:lang w:eastAsia="lt-LT"/>
              </w:rPr>
              <w:t xml:space="preserve"> </w:t>
            </w:r>
            <w:r w:rsidR="00AF4217">
              <w:rPr>
                <w:lang w:eastAsia="lt-LT"/>
              </w:rPr>
              <w:t xml:space="preserve">Organizuotų pedagogų diskusijų, refleksijų AUT diegimo mokykloje tema skaičius </w:t>
            </w:r>
            <w:r w:rsidR="00AF4217" w:rsidRPr="00135AFB">
              <w:t>–</w:t>
            </w:r>
            <w:r w:rsidR="00AF4217">
              <w:t xml:space="preserve"> 2.</w:t>
            </w:r>
          </w:p>
          <w:p w14:paraId="1FCD4292" w14:textId="1E3C841D" w:rsidR="00210AFC" w:rsidRDefault="00210AFC" w:rsidP="00750649">
            <w:pPr>
              <w:rPr>
                <w:lang w:eastAsia="lt-LT"/>
              </w:rPr>
            </w:pPr>
            <w:r>
              <w:rPr>
                <w:lang w:eastAsia="lt-LT"/>
              </w:rPr>
              <w:t xml:space="preserve">8.2.1.4. Mokytojų, pasidalinusių gerąja AUT patirtimi metodinėse grupėse dalis proc. </w:t>
            </w:r>
            <w:r w:rsidRPr="00135AFB">
              <w:t>–</w:t>
            </w:r>
            <w:r>
              <w:t xml:space="preserve"> 80.</w:t>
            </w:r>
          </w:p>
          <w:p w14:paraId="5ED57802" w14:textId="77777777" w:rsidR="00DC7B37" w:rsidRDefault="00750649" w:rsidP="00750649">
            <w:pPr>
              <w:rPr>
                <w:lang w:eastAsia="lt-LT"/>
              </w:rPr>
            </w:pPr>
            <w:r>
              <w:rPr>
                <w:lang w:eastAsia="lt-LT"/>
              </w:rPr>
              <w:t>8.2.2.1.</w:t>
            </w:r>
            <w:r w:rsidR="0038164E">
              <w:rPr>
                <w:lang w:eastAsia="lt-LT"/>
              </w:rPr>
              <w:t xml:space="preserve"> </w:t>
            </w:r>
            <w:r w:rsidR="00E07003">
              <w:rPr>
                <w:lang w:eastAsia="lt-LT"/>
              </w:rPr>
              <w:t xml:space="preserve">Ugdymo(si) procesų planavimo, organizavimo ir rezultatų „Atvirose klasėse“ aptarimų su klasėse dirbančiais mokytojais, padėjėjais skaičius </w:t>
            </w:r>
            <w:r w:rsidR="00E07003" w:rsidRPr="00135AFB">
              <w:t>–</w:t>
            </w:r>
            <w:r w:rsidR="00E07003">
              <w:t xml:space="preserve"> 2.</w:t>
            </w:r>
            <w:r w:rsidR="00E07003">
              <w:rPr>
                <w:lang w:eastAsia="lt-LT"/>
              </w:rPr>
              <w:t xml:space="preserve"> </w:t>
            </w:r>
          </w:p>
          <w:p w14:paraId="397A430C" w14:textId="1AC0504E" w:rsidR="00750649" w:rsidRDefault="00750649" w:rsidP="00750649">
            <w:pPr>
              <w:rPr>
                <w:lang w:eastAsia="lt-LT"/>
              </w:rPr>
            </w:pPr>
            <w:r>
              <w:rPr>
                <w:lang w:eastAsia="lt-LT"/>
              </w:rPr>
              <w:t>8.2.2.2.</w:t>
            </w:r>
            <w:r w:rsidR="00E07003">
              <w:rPr>
                <w:lang w:eastAsia="lt-LT"/>
              </w:rPr>
              <w:t xml:space="preserve"> Parengtų „Atvirų klasių“ projekto veiklų ataskaitų skaičius </w:t>
            </w:r>
            <w:r w:rsidR="00E07003" w:rsidRPr="00135AFB">
              <w:t>–</w:t>
            </w:r>
            <w:r w:rsidR="00E07003">
              <w:t xml:space="preserve"> 2.</w:t>
            </w:r>
            <w:r w:rsidR="00E07003">
              <w:rPr>
                <w:lang w:eastAsia="lt-LT"/>
              </w:rPr>
              <w:t xml:space="preserve">  </w:t>
            </w:r>
          </w:p>
          <w:p w14:paraId="3FD2D2B2" w14:textId="69D894D1" w:rsidR="00750649" w:rsidRDefault="00750649" w:rsidP="77400725">
            <w:pPr>
              <w:rPr>
                <w:lang w:eastAsia="lt-LT"/>
              </w:rPr>
            </w:pPr>
            <w:r>
              <w:rPr>
                <w:lang w:eastAsia="lt-LT"/>
              </w:rPr>
              <w:t>8.2.3.1.</w:t>
            </w:r>
            <w:r w:rsidR="00BD236E">
              <w:rPr>
                <w:lang w:eastAsia="lt-LT"/>
              </w:rPr>
              <w:t xml:space="preserve"> Suorganizuoti  ne mažiau nei 1 mokymai projekto tem</w:t>
            </w:r>
            <w:r w:rsidR="008659F0">
              <w:rPr>
                <w:lang w:eastAsia="lt-LT"/>
              </w:rPr>
              <w:t>a</w:t>
            </w:r>
            <w:r w:rsidR="00BD236E">
              <w:rPr>
                <w:lang w:eastAsia="lt-LT"/>
              </w:rPr>
              <w:t>tika mokyklos mokytojams.</w:t>
            </w:r>
          </w:p>
          <w:p w14:paraId="7852ACB8" w14:textId="4FC08EE7" w:rsidR="00BD236E" w:rsidRDefault="00750649" w:rsidP="00BD236E">
            <w:pPr>
              <w:rPr>
                <w:lang w:eastAsia="lt-LT"/>
              </w:rPr>
            </w:pPr>
            <w:r>
              <w:rPr>
                <w:lang w:eastAsia="lt-LT"/>
              </w:rPr>
              <w:t>8.2.3.2.</w:t>
            </w:r>
            <w:r w:rsidR="00BD236E">
              <w:rPr>
                <w:lang w:eastAsia="lt-LT"/>
              </w:rPr>
              <w:t xml:space="preserve"> Mokytojų, dalyvavusių mokymuose ir išbandžiusių DI </w:t>
            </w:r>
            <w:r w:rsidR="00BD236E">
              <w:rPr>
                <w:lang w:eastAsia="lt-LT"/>
              </w:rPr>
              <w:lastRenderedPageBreak/>
              <w:t>įrankius savo praktikoje dalis</w:t>
            </w:r>
            <w:r w:rsidR="00AC6FCF">
              <w:rPr>
                <w:lang w:eastAsia="lt-LT"/>
              </w:rPr>
              <w:t xml:space="preserve"> proc. </w:t>
            </w:r>
            <w:r w:rsidR="00AC6FCF" w:rsidRPr="00135AFB">
              <w:t>–</w:t>
            </w:r>
            <w:r w:rsidR="00AC6FCF">
              <w:t xml:space="preserve"> 70.</w:t>
            </w:r>
          </w:p>
          <w:p w14:paraId="677DB22A" w14:textId="2077BA11" w:rsidR="00C27100" w:rsidRPr="00E3287E" w:rsidRDefault="00750649" w:rsidP="00BD236E">
            <w:r>
              <w:rPr>
                <w:lang w:eastAsia="lt-LT"/>
              </w:rPr>
              <w:t>8.2.3.3.</w:t>
            </w:r>
            <w:r w:rsidR="00AC6FCF">
              <w:rPr>
                <w:lang w:eastAsia="lt-LT"/>
              </w:rPr>
              <w:t xml:space="preserve"> Mokytojų sistemingai savo pamokose naudojančių projekto metodinę medžiagą dalis </w:t>
            </w:r>
            <w:r w:rsidR="00AC6FCF" w:rsidRPr="00135AFB">
              <w:t>–</w:t>
            </w:r>
            <w:r w:rsidR="00AC6FCF">
              <w:t xml:space="preserve"> ne mažesnė nei 25 proc.</w:t>
            </w:r>
          </w:p>
        </w:tc>
      </w:tr>
      <w:tr w:rsidR="00773620" w:rsidRPr="00E3287E" w14:paraId="3C74F05D" w14:textId="77777777" w:rsidTr="00482CA5">
        <w:tc>
          <w:tcPr>
            <w:tcW w:w="3377" w:type="dxa"/>
            <w:tcBorders>
              <w:top w:val="single" w:sz="4" w:space="0" w:color="auto"/>
              <w:left w:val="single" w:sz="4" w:space="0" w:color="auto"/>
              <w:right w:val="single" w:sz="4" w:space="0" w:color="auto"/>
            </w:tcBorders>
          </w:tcPr>
          <w:p w14:paraId="01508A47" w14:textId="77777777" w:rsidR="00773620" w:rsidRDefault="00773620" w:rsidP="00773620">
            <w:pPr>
              <w:rPr>
                <w:lang w:eastAsia="lt-LT"/>
              </w:rPr>
            </w:pPr>
            <w:r>
              <w:rPr>
                <w:lang w:eastAsia="lt-LT"/>
              </w:rPr>
              <w:lastRenderedPageBreak/>
              <w:t xml:space="preserve">8.3. Stiprinti bendruomenės narių lyderystę ir veiklos kokybės vadybą. </w:t>
            </w:r>
          </w:p>
          <w:p w14:paraId="09D57E5E" w14:textId="77777777" w:rsidR="00773620" w:rsidRDefault="00773620" w:rsidP="00773620">
            <w:pPr>
              <w:rPr>
                <w:lang w:eastAsia="lt-LT"/>
              </w:rPr>
            </w:pPr>
            <w:r w:rsidRPr="77400725">
              <w:rPr>
                <w:i/>
                <w:iCs/>
                <w:lang w:eastAsia="lt-LT"/>
              </w:rPr>
              <w:t xml:space="preserve">(Veiklos sritis </w:t>
            </w:r>
            <w:r w:rsidRPr="77400725">
              <w:rPr>
                <w:i/>
                <w:iCs/>
              </w:rPr>
              <w:t xml:space="preserve">– </w:t>
            </w:r>
            <w:r w:rsidRPr="77400725">
              <w:rPr>
                <w:i/>
                <w:iCs/>
                <w:lang w:eastAsia="lt-LT"/>
              </w:rPr>
              <w:t xml:space="preserve"> </w:t>
            </w:r>
            <w:r>
              <w:rPr>
                <w:i/>
                <w:iCs/>
                <w:lang w:eastAsia="lt-LT"/>
              </w:rPr>
              <w:t>lyderystė ir vadyba)</w:t>
            </w:r>
          </w:p>
          <w:p w14:paraId="49D39C8A" w14:textId="77777777" w:rsidR="00773620" w:rsidRDefault="00773620" w:rsidP="00773620">
            <w:pPr>
              <w:rPr>
                <w:lang w:eastAsia="lt-LT"/>
              </w:rPr>
            </w:pPr>
          </w:p>
        </w:tc>
        <w:tc>
          <w:tcPr>
            <w:tcW w:w="2719" w:type="dxa"/>
            <w:tcBorders>
              <w:top w:val="single" w:sz="4" w:space="0" w:color="auto"/>
              <w:left w:val="single" w:sz="4" w:space="0" w:color="auto"/>
              <w:right w:val="single" w:sz="4" w:space="0" w:color="auto"/>
            </w:tcBorders>
          </w:tcPr>
          <w:p w14:paraId="5E5D94F2" w14:textId="77777777" w:rsidR="00773620" w:rsidRDefault="00773620" w:rsidP="00773620">
            <w:pPr>
              <w:rPr>
                <w:szCs w:val="24"/>
              </w:rPr>
            </w:pPr>
            <w:r>
              <w:rPr>
                <w:lang w:eastAsia="lt-LT"/>
              </w:rPr>
              <w:t>8.3.1.</w:t>
            </w:r>
            <w:r>
              <w:rPr>
                <w:szCs w:val="24"/>
              </w:rPr>
              <w:t xml:space="preserve"> Kolegialaus bendradarbiavimo plėtotė ir kryptingas kvalifikacijos tobulinimas</w:t>
            </w:r>
            <w:r w:rsidRPr="00165200">
              <w:rPr>
                <w:szCs w:val="24"/>
              </w:rPr>
              <w:t>.</w:t>
            </w:r>
          </w:p>
          <w:p w14:paraId="4727E11E" w14:textId="77777777" w:rsidR="00773620" w:rsidRDefault="00773620" w:rsidP="00773620">
            <w:pPr>
              <w:rPr>
                <w:lang w:eastAsia="lt-LT"/>
              </w:rPr>
            </w:pPr>
          </w:p>
          <w:p w14:paraId="5FF40BEC" w14:textId="77777777" w:rsidR="00773620" w:rsidRDefault="00773620" w:rsidP="00773620">
            <w:pPr>
              <w:rPr>
                <w:lang w:eastAsia="lt-LT"/>
              </w:rPr>
            </w:pPr>
          </w:p>
          <w:p w14:paraId="307A3646" w14:textId="77777777" w:rsidR="00773620" w:rsidRDefault="00773620" w:rsidP="00773620">
            <w:pPr>
              <w:rPr>
                <w:lang w:eastAsia="lt-LT"/>
              </w:rPr>
            </w:pPr>
          </w:p>
          <w:p w14:paraId="5B80F797" w14:textId="77777777" w:rsidR="00773620" w:rsidRDefault="00773620" w:rsidP="00773620">
            <w:pPr>
              <w:rPr>
                <w:lang w:eastAsia="lt-LT"/>
              </w:rPr>
            </w:pPr>
          </w:p>
          <w:p w14:paraId="7DA745BA" w14:textId="77777777" w:rsidR="00773620" w:rsidRDefault="00773620" w:rsidP="00773620">
            <w:pPr>
              <w:rPr>
                <w:lang w:eastAsia="lt-LT"/>
              </w:rPr>
            </w:pPr>
          </w:p>
          <w:p w14:paraId="152AE3AA" w14:textId="77777777" w:rsidR="00773620" w:rsidRDefault="00773620" w:rsidP="00773620">
            <w:pPr>
              <w:rPr>
                <w:lang w:eastAsia="lt-LT"/>
              </w:rPr>
            </w:pPr>
          </w:p>
          <w:p w14:paraId="296CA43C" w14:textId="77777777" w:rsidR="00773620" w:rsidRDefault="00773620" w:rsidP="00773620">
            <w:pPr>
              <w:rPr>
                <w:lang w:eastAsia="lt-LT"/>
              </w:rPr>
            </w:pPr>
          </w:p>
          <w:p w14:paraId="47E56378" w14:textId="77777777" w:rsidR="00773620" w:rsidRDefault="00773620" w:rsidP="00773620">
            <w:pPr>
              <w:rPr>
                <w:lang w:eastAsia="lt-LT"/>
              </w:rPr>
            </w:pPr>
          </w:p>
          <w:p w14:paraId="4625CBFC" w14:textId="77777777" w:rsidR="00773620" w:rsidRDefault="00773620" w:rsidP="00773620">
            <w:pPr>
              <w:rPr>
                <w:lang w:eastAsia="lt-LT"/>
              </w:rPr>
            </w:pPr>
          </w:p>
          <w:p w14:paraId="330F50C6" w14:textId="77777777" w:rsidR="00773620" w:rsidRDefault="00773620" w:rsidP="00773620">
            <w:pPr>
              <w:rPr>
                <w:lang w:eastAsia="lt-LT"/>
              </w:rPr>
            </w:pPr>
          </w:p>
          <w:p w14:paraId="6D9A87AE" w14:textId="77777777" w:rsidR="00773620" w:rsidRDefault="00773620" w:rsidP="00773620">
            <w:pPr>
              <w:rPr>
                <w:lang w:eastAsia="lt-LT"/>
              </w:rPr>
            </w:pPr>
          </w:p>
          <w:p w14:paraId="5C54108D" w14:textId="77777777" w:rsidR="00773620" w:rsidRDefault="00773620" w:rsidP="00773620">
            <w:pPr>
              <w:rPr>
                <w:lang w:eastAsia="lt-LT"/>
              </w:rPr>
            </w:pPr>
          </w:p>
          <w:p w14:paraId="200BD242" w14:textId="77777777" w:rsidR="00773620" w:rsidRDefault="00773620" w:rsidP="00773620">
            <w:pPr>
              <w:rPr>
                <w:lang w:eastAsia="lt-LT"/>
              </w:rPr>
            </w:pPr>
          </w:p>
          <w:p w14:paraId="008DEA13" w14:textId="77777777" w:rsidR="00773620" w:rsidRDefault="00773620" w:rsidP="00773620">
            <w:pPr>
              <w:rPr>
                <w:lang w:eastAsia="lt-LT"/>
              </w:rPr>
            </w:pPr>
          </w:p>
          <w:p w14:paraId="5F5981F0" w14:textId="77777777" w:rsidR="00773620" w:rsidRDefault="00773620" w:rsidP="00773620">
            <w:pPr>
              <w:rPr>
                <w:lang w:eastAsia="lt-LT"/>
              </w:rPr>
            </w:pPr>
          </w:p>
          <w:p w14:paraId="07DAC662" w14:textId="77777777" w:rsidR="00773620" w:rsidRDefault="00773620" w:rsidP="00773620">
            <w:pPr>
              <w:rPr>
                <w:lang w:eastAsia="lt-LT"/>
              </w:rPr>
            </w:pPr>
          </w:p>
          <w:p w14:paraId="6EF955A5" w14:textId="77777777" w:rsidR="00773620" w:rsidRDefault="00773620" w:rsidP="00773620">
            <w:pPr>
              <w:rPr>
                <w:lang w:eastAsia="lt-LT"/>
              </w:rPr>
            </w:pPr>
          </w:p>
          <w:p w14:paraId="6E57960C" w14:textId="77777777" w:rsidR="00773620" w:rsidRDefault="00773620" w:rsidP="00773620">
            <w:pPr>
              <w:rPr>
                <w:lang w:eastAsia="lt-LT"/>
              </w:rPr>
            </w:pPr>
          </w:p>
          <w:p w14:paraId="312434FC" w14:textId="77777777" w:rsidR="00773620" w:rsidRDefault="00773620" w:rsidP="00773620">
            <w:pPr>
              <w:rPr>
                <w:lang w:eastAsia="lt-LT"/>
              </w:rPr>
            </w:pPr>
          </w:p>
          <w:p w14:paraId="55116D4E" w14:textId="77777777" w:rsidR="00773620" w:rsidRDefault="00773620" w:rsidP="00773620">
            <w:pPr>
              <w:rPr>
                <w:lang w:eastAsia="lt-LT"/>
              </w:rPr>
            </w:pPr>
          </w:p>
          <w:p w14:paraId="435FA82D" w14:textId="77777777" w:rsidR="00DC7B37" w:rsidRDefault="00DC7B37" w:rsidP="00773620">
            <w:pPr>
              <w:rPr>
                <w:lang w:eastAsia="lt-LT"/>
              </w:rPr>
            </w:pPr>
          </w:p>
          <w:p w14:paraId="345E6035" w14:textId="77777777" w:rsidR="00DC7B37" w:rsidRDefault="00DC7B37" w:rsidP="00773620">
            <w:pPr>
              <w:rPr>
                <w:lang w:eastAsia="lt-LT"/>
              </w:rPr>
            </w:pPr>
          </w:p>
          <w:p w14:paraId="189B274C" w14:textId="77777777" w:rsidR="00773620" w:rsidRDefault="00773620" w:rsidP="00773620">
            <w:pPr>
              <w:rPr>
                <w:lang w:eastAsia="lt-LT"/>
              </w:rPr>
            </w:pPr>
          </w:p>
          <w:p w14:paraId="133F5FE9" w14:textId="77777777" w:rsidR="00773620" w:rsidRDefault="00773620" w:rsidP="00773620">
            <w:pPr>
              <w:rPr>
                <w:lang w:eastAsia="lt-LT"/>
              </w:rPr>
            </w:pPr>
            <w:r>
              <w:rPr>
                <w:lang w:eastAsia="lt-LT"/>
              </w:rPr>
              <w:t>8.3.2. Mokyklos vadovo lyderystė.</w:t>
            </w:r>
          </w:p>
          <w:p w14:paraId="014F2432" w14:textId="77777777" w:rsidR="00773620" w:rsidRDefault="00773620" w:rsidP="00773620">
            <w:pPr>
              <w:rPr>
                <w:lang w:eastAsia="lt-LT"/>
              </w:rPr>
            </w:pPr>
          </w:p>
          <w:p w14:paraId="542C4EA1" w14:textId="77777777" w:rsidR="00773620" w:rsidRDefault="00773620" w:rsidP="00773620">
            <w:pPr>
              <w:rPr>
                <w:lang w:eastAsia="lt-LT"/>
              </w:rPr>
            </w:pPr>
          </w:p>
          <w:p w14:paraId="42D166BB" w14:textId="77777777" w:rsidR="00773620" w:rsidRDefault="00773620" w:rsidP="00773620">
            <w:pPr>
              <w:rPr>
                <w:lang w:eastAsia="lt-LT"/>
              </w:rPr>
            </w:pPr>
          </w:p>
          <w:p w14:paraId="765EFCFB" w14:textId="77777777" w:rsidR="00773620" w:rsidRDefault="00773620" w:rsidP="00773620">
            <w:pPr>
              <w:rPr>
                <w:lang w:eastAsia="lt-LT"/>
              </w:rPr>
            </w:pPr>
          </w:p>
          <w:p w14:paraId="73A25EEA" w14:textId="77777777" w:rsidR="00DC7B37" w:rsidRDefault="00DC7B37" w:rsidP="00773620">
            <w:pPr>
              <w:rPr>
                <w:lang w:eastAsia="lt-LT"/>
              </w:rPr>
            </w:pPr>
          </w:p>
          <w:p w14:paraId="351C1C59" w14:textId="77777777" w:rsidR="00773620" w:rsidRDefault="00773620" w:rsidP="00773620">
            <w:pPr>
              <w:rPr>
                <w:lang w:eastAsia="lt-LT"/>
              </w:rPr>
            </w:pPr>
            <w:r>
              <w:rPr>
                <w:lang w:eastAsia="lt-LT"/>
              </w:rPr>
              <w:t>8.3.3</w:t>
            </w:r>
            <w:r w:rsidRPr="009C7657">
              <w:rPr>
                <w:lang w:eastAsia="lt-LT"/>
              </w:rPr>
              <w:t>.</w:t>
            </w:r>
            <w:r w:rsidRPr="009C7657">
              <w:rPr>
                <w:szCs w:val="24"/>
              </w:rPr>
              <w:t xml:space="preserve"> Įdiegtas ir įgyvendinamas kokybės valdymo modelis</w:t>
            </w:r>
            <w:r>
              <w:rPr>
                <w:szCs w:val="24"/>
              </w:rPr>
              <w:t>.</w:t>
            </w:r>
          </w:p>
          <w:p w14:paraId="12786338" w14:textId="77777777" w:rsidR="00773620" w:rsidRDefault="00773620" w:rsidP="00773620">
            <w:pPr>
              <w:rPr>
                <w:lang w:eastAsia="lt-LT"/>
              </w:rPr>
            </w:pPr>
          </w:p>
          <w:p w14:paraId="2F830980" w14:textId="77777777" w:rsidR="00773620" w:rsidRDefault="00773620" w:rsidP="00773620">
            <w:pPr>
              <w:rPr>
                <w:lang w:eastAsia="lt-LT"/>
              </w:rPr>
            </w:pPr>
          </w:p>
          <w:p w14:paraId="51104924" w14:textId="77777777" w:rsidR="00773620" w:rsidRDefault="00773620" w:rsidP="00773620">
            <w:pPr>
              <w:rPr>
                <w:lang w:eastAsia="lt-LT"/>
              </w:rPr>
            </w:pPr>
          </w:p>
          <w:p w14:paraId="56293818" w14:textId="77777777" w:rsidR="00773620" w:rsidRDefault="00773620" w:rsidP="00773620">
            <w:pPr>
              <w:rPr>
                <w:lang w:eastAsia="lt-LT"/>
              </w:rPr>
            </w:pPr>
          </w:p>
        </w:tc>
        <w:tc>
          <w:tcPr>
            <w:tcW w:w="3430" w:type="dxa"/>
            <w:tcBorders>
              <w:top w:val="single" w:sz="4" w:space="0" w:color="auto"/>
              <w:left w:val="single" w:sz="4" w:space="0" w:color="auto"/>
              <w:right w:val="single" w:sz="4" w:space="0" w:color="auto"/>
            </w:tcBorders>
          </w:tcPr>
          <w:p w14:paraId="78D2DB84" w14:textId="77777777" w:rsidR="00773620" w:rsidRPr="00BC29D6" w:rsidRDefault="00773620" w:rsidP="00773620">
            <w:pPr>
              <w:tabs>
                <w:tab w:val="left" w:pos="993"/>
              </w:tabs>
              <w:jc w:val="both"/>
              <w:rPr>
                <w:szCs w:val="24"/>
                <w:u w:val="single"/>
              </w:rPr>
            </w:pPr>
            <w:r>
              <w:rPr>
                <w:lang w:eastAsia="lt-LT"/>
              </w:rPr>
              <w:t xml:space="preserve">8.3.1. Įvykdytų </w:t>
            </w:r>
            <w:r w:rsidRPr="00D025D6">
              <w:rPr>
                <w:lang w:eastAsia="lt-LT"/>
              </w:rPr>
              <w:t>mokyklos</w:t>
            </w:r>
            <w:r w:rsidRPr="00D025D6">
              <w:rPr>
                <w:szCs w:val="24"/>
              </w:rPr>
              <w:t xml:space="preserve"> gerosios edukacinės patirties (straipsniai, mokymai, konferencijos, diskusijos ir kt.) miesto</w:t>
            </w:r>
            <w:r>
              <w:rPr>
                <w:szCs w:val="24"/>
              </w:rPr>
              <w:t xml:space="preserve"> ar</w:t>
            </w:r>
            <w:r w:rsidRPr="00D025D6">
              <w:rPr>
                <w:szCs w:val="24"/>
              </w:rPr>
              <w:t xml:space="preserve"> šalies mastu sklaidos skaičius </w:t>
            </w:r>
            <w:r w:rsidRPr="00135AFB">
              <w:t>–</w:t>
            </w:r>
            <w:r>
              <w:t xml:space="preserve"> 2.</w:t>
            </w:r>
          </w:p>
          <w:p w14:paraId="4C3C574E" w14:textId="77777777" w:rsidR="00773620" w:rsidRDefault="00773620" w:rsidP="00773620">
            <w:pPr>
              <w:rPr>
                <w:szCs w:val="24"/>
              </w:rPr>
            </w:pPr>
            <w:r>
              <w:rPr>
                <w:lang w:eastAsia="lt-LT"/>
              </w:rPr>
              <w:t xml:space="preserve">8.3.1.2. Sukauptos ir susistemintos </w:t>
            </w:r>
            <w:r w:rsidRPr="00BC29D6">
              <w:rPr>
                <w:szCs w:val="24"/>
              </w:rPr>
              <w:t>ne mažiau kaip 2</w:t>
            </w:r>
            <w:r>
              <w:rPr>
                <w:szCs w:val="24"/>
              </w:rPr>
              <w:t xml:space="preserve"> </w:t>
            </w:r>
            <w:r>
              <w:rPr>
                <w:lang w:eastAsia="lt-LT"/>
              </w:rPr>
              <w:t>g</w:t>
            </w:r>
            <w:r w:rsidRPr="00BC29D6">
              <w:rPr>
                <w:szCs w:val="24"/>
              </w:rPr>
              <w:t xml:space="preserve">erosios edukacinės patirties </w:t>
            </w:r>
            <w:r>
              <w:rPr>
                <w:szCs w:val="24"/>
              </w:rPr>
              <w:t>edukacinės patirtys.</w:t>
            </w:r>
          </w:p>
          <w:p w14:paraId="41EE2B05" w14:textId="77777777" w:rsidR="00773620" w:rsidRDefault="00773620" w:rsidP="00773620">
            <w:r>
              <w:t xml:space="preserve">8.3.1.3. Suorganizuotų VIP mokyklų tinklo stažuočių mokykloje </w:t>
            </w:r>
            <w:r>
              <w:rPr>
                <w:szCs w:val="24"/>
              </w:rPr>
              <w:t xml:space="preserve">skaičius </w:t>
            </w:r>
            <w:r w:rsidRPr="00135AFB">
              <w:t>–</w:t>
            </w:r>
            <w:r>
              <w:t xml:space="preserve"> 1.</w:t>
            </w:r>
          </w:p>
          <w:p w14:paraId="68F536EE" w14:textId="77777777" w:rsidR="00773620" w:rsidRDefault="00773620" w:rsidP="00773620">
            <w:r>
              <w:rPr>
                <w:szCs w:val="24"/>
              </w:rPr>
              <w:t xml:space="preserve">8.3.1.4. Mokytojų, vedusių atviras pamokas miesto mokytojams </w:t>
            </w:r>
            <w:r>
              <w:t>kartą per pusmetį</w:t>
            </w:r>
            <w:r>
              <w:rPr>
                <w:szCs w:val="24"/>
              </w:rPr>
              <w:t>, dalis proc.</w:t>
            </w:r>
            <w:r w:rsidRPr="00135AFB">
              <w:t xml:space="preserve"> –</w:t>
            </w:r>
            <w:r>
              <w:t xml:space="preserve"> 25.</w:t>
            </w:r>
          </w:p>
          <w:p w14:paraId="224939AE" w14:textId="77777777" w:rsidR="00773620" w:rsidRDefault="00773620" w:rsidP="00773620">
            <w:r>
              <w:t xml:space="preserve">8.3.1.5. Mokytojų, stebėjusių miesto mokytojų vedamas atviras pamokas kartą per pusmetį, dalis </w:t>
            </w:r>
            <w:r>
              <w:rPr>
                <w:szCs w:val="24"/>
              </w:rPr>
              <w:t>proc.</w:t>
            </w:r>
            <w:r w:rsidRPr="00135AFB">
              <w:t xml:space="preserve"> –</w:t>
            </w:r>
            <w:r>
              <w:t xml:space="preserve"> 25.</w:t>
            </w:r>
          </w:p>
          <w:p w14:paraId="6E368D4B" w14:textId="77777777" w:rsidR="00773620" w:rsidRDefault="00773620" w:rsidP="00773620">
            <w:pPr>
              <w:rPr>
                <w:sz w:val="22"/>
                <w:szCs w:val="22"/>
              </w:rPr>
            </w:pPr>
            <w:r>
              <w:rPr>
                <w:color w:val="000000" w:themeColor="text1"/>
              </w:rPr>
              <w:t xml:space="preserve">8.3.1.6. </w:t>
            </w:r>
            <w:r>
              <w:rPr>
                <w:szCs w:val="24"/>
              </w:rPr>
              <w:t>M</w:t>
            </w:r>
            <w:r w:rsidRPr="0047364F">
              <w:rPr>
                <w:szCs w:val="24"/>
              </w:rPr>
              <w:t>okytoj</w:t>
            </w:r>
            <w:r>
              <w:rPr>
                <w:szCs w:val="24"/>
              </w:rPr>
              <w:t>ų,</w:t>
            </w:r>
            <w:r w:rsidRPr="0047364F">
              <w:rPr>
                <w:szCs w:val="24"/>
              </w:rPr>
              <w:t xml:space="preserve"> </w:t>
            </w:r>
            <w:r>
              <w:rPr>
                <w:szCs w:val="24"/>
              </w:rPr>
              <w:t xml:space="preserve">įgijusių </w:t>
            </w:r>
            <w:r w:rsidRPr="0047364F">
              <w:rPr>
                <w:szCs w:val="24"/>
              </w:rPr>
              <w:t>aukštesnę kvalifikaciją</w:t>
            </w:r>
            <w:r>
              <w:rPr>
                <w:szCs w:val="24"/>
              </w:rPr>
              <w:t xml:space="preserve">, skaičius </w:t>
            </w:r>
            <w:r w:rsidRPr="00135AFB">
              <w:t>–</w:t>
            </w:r>
            <w:r>
              <w:t xml:space="preserve"> 1</w:t>
            </w:r>
            <w:r w:rsidRPr="0047364F">
              <w:rPr>
                <w:szCs w:val="24"/>
              </w:rPr>
              <w:t>.</w:t>
            </w:r>
          </w:p>
          <w:p w14:paraId="3DD76238" w14:textId="77777777" w:rsidR="00773620" w:rsidRPr="00E62920" w:rsidRDefault="00773620" w:rsidP="00773620">
            <w:pPr>
              <w:rPr>
                <w:szCs w:val="24"/>
              </w:rPr>
            </w:pPr>
            <w:r w:rsidRPr="00E62920">
              <w:rPr>
                <w:szCs w:val="24"/>
              </w:rPr>
              <w:t>8.3.1.7. Mokytojų ir švietimo pagalbos specialistų, įtrauktų į perspektyvinę atestacijos programą skaičius – 3.</w:t>
            </w:r>
          </w:p>
          <w:p w14:paraId="0ADFCE72" w14:textId="77777777" w:rsidR="00773620" w:rsidRDefault="00773620" w:rsidP="00773620">
            <w:pPr>
              <w:rPr>
                <w:lang w:eastAsia="lt-LT"/>
              </w:rPr>
            </w:pPr>
            <w:r>
              <w:rPr>
                <w:lang w:eastAsia="lt-LT"/>
              </w:rPr>
              <w:t>8.3.2.1. Mokyklos vadovo mentorystė pagrindinio ugdymo ir švietimo pagalbos skyriaus vedėjai.</w:t>
            </w:r>
          </w:p>
          <w:p w14:paraId="46FFA58F" w14:textId="77777777" w:rsidR="00773620" w:rsidRDefault="00773620" w:rsidP="00773620">
            <w:pPr>
              <w:rPr>
                <w:lang w:eastAsia="lt-LT"/>
              </w:rPr>
            </w:pPr>
            <w:r>
              <w:rPr>
                <w:lang w:eastAsia="lt-LT"/>
              </w:rPr>
              <w:t>8.3.2.2. Parengta ne mažiau nei viena kvalifikacijos tobulinimo programa.</w:t>
            </w:r>
          </w:p>
          <w:p w14:paraId="587F36FD" w14:textId="77777777" w:rsidR="00773620" w:rsidRDefault="00773620" w:rsidP="00773620">
            <w:pPr>
              <w:rPr>
                <w:lang w:eastAsia="lt-LT"/>
              </w:rPr>
            </w:pPr>
            <w:r>
              <w:rPr>
                <w:lang w:eastAsia="lt-LT"/>
              </w:rPr>
              <w:t>8.3.3.1. Kokybės valdymo modelis pristatytas mokyklos bendruomenei ir surengti vidiniai mokymai įsivertinimo grupei.</w:t>
            </w:r>
          </w:p>
          <w:p w14:paraId="236D7229" w14:textId="77777777" w:rsidR="00773620" w:rsidRDefault="00773620" w:rsidP="00773620">
            <w:pPr>
              <w:rPr>
                <w:lang w:eastAsia="lt-LT"/>
              </w:rPr>
            </w:pPr>
            <w:r>
              <w:rPr>
                <w:lang w:eastAsia="lt-LT"/>
              </w:rPr>
              <w:t>8.3.3.2. Atliktas mokyklos veiklos įsivertinimas pagal 6 kriterijus.</w:t>
            </w:r>
          </w:p>
          <w:p w14:paraId="0659C205" w14:textId="38C1581A" w:rsidR="00773620" w:rsidRDefault="00773620" w:rsidP="00773620">
            <w:pPr>
              <w:rPr>
                <w:lang w:eastAsia="lt-LT"/>
              </w:rPr>
            </w:pPr>
            <w:r>
              <w:rPr>
                <w:lang w:eastAsia="lt-LT"/>
              </w:rPr>
              <w:t>8.3.3.3. Parengtas ir pristatytas bendruomenei organizacijos veiklos tobulinimo planas.</w:t>
            </w:r>
          </w:p>
        </w:tc>
      </w:tr>
      <w:tr w:rsidR="00773620" w:rsidRPr="00E3287E" w14:paraId="291A2B82" w14:textId="77777777" w:rsidTr="000C7859">
        <w:trPr>
          <w:trHeight w:val="876"/>
        </w:trPr>
        <w:tc>
          <w:tcPr>
            <w:tcW w:w="3377" w:type="dxa"/>
            <w:tcBorders>
              <w:top w:val="single" w:sz="4" w:space="0" w:color="auto"/>
              <w:left w:val="single" w:sz="4" w:space="0" w:color="auto"/>
              <w:bottom w:val="single" w:sz="4" w:space="0" w:color="auto"/>
              <w:right w:val="single" w:sz="4" w:space="0" w:color="auto"/>
            </w:tcBorders>
          </w:tcPr>
          <w:p w14:paraId="5A849CD1" w14:textId="44E0B5F0" w:rsidR="00773620" w:rsidRPr="00E3287E" w:rsidRDefault="00773620" w:rsidP="00773620">
            <w:pPr>
              <w:rPr>
                <w:lang w:eastAsia="lt-LT"/>
              </w:rPr>
            </w:pPr>
            <w:r>
              <w:rPr>
                <w:lang w:eastAsia="lt-LT"/>
              </w:rPr>
              <w:lastRenderedPageBreak/>
              <w:t>8.4.</w:t>
            </w:r>
            <w:r>
              <w:t xml:space="preserve"> Sudaryti sąlygas mokiniams išgyventi kuo įvairesnes gyvenimo mokykloje patirtis. </w:t>
            </w:r>
            <w:r w:rsidRPr="0060677A">
              <w:rPr>
                <w:i/>
                <w:iCs/>
              </w:rPr>
              <w:t>(</w:t>
            </w:r>
            <w:r>
              <w:rPr>
                <w:i/>
                <w:iCs/>
              </w:rPr>
              <w:t>V</w:t>
            </w:r>
            <w:r w:rsidRPr="0060677A">
              <w:rPr>
                <w:i/>
                <w:iCs/>
              </w:rPr>
              <w:t>eiklos sritis – gyvenimas mokykloje)</w:t>
            </w:r>
          </w:p>
        </w:tc>
        <w:tc>
          <w:tcPr>
            <w:tcW w:w="2719" w:type="dxa"/>
            <w:tcBorders>
              <w:top w:val="single" w:sz="4" w:space="0" w:color="auto"/>
              <w:left w:val="single" w:sz="4" w:space="0" w:color="auto"/>
              <w:bottom w:val="single" w:sz="4" w:space="0" w:color="auto"/>
              <w:right w:val="single" w:sz="4" w:space="0" w:color="auto"/>
            </w:tcBorders>
          </w:tcPr>
          <w:p w14:paraId="1D5160B1" w14:textId="50C71267" w:rsidR="00773620" w:rsidRDefault="00773620" w:rsidP="00773620">
            <w:pPr>
              <w:rPr>
                <w:lang w:eastAsia="lt-LT"/>
              </w:rPr>
            </w:pPr>
            <w:r>
              <w:rPr>
                <w:lang w:eastAsia="lt-LT"/>
              </w:rPr>
              <w:t>8.4.1. Demokratinio ugdymo principų diegimas mokykloje.</w:t>
            </w:r>
          </w:p>
          <w:p w14:paraId="35E0ACE1" w14:textId="77777777" w:rsidR="00773620" w:rsidRDefault="00773620" w:rsidP="00773620">
            <w:pPr>
              <w:rPr>
                <w:lang w:eastAsia="lt-LT"/>
              </w:rPr>
            </w:pPr>
          </w:p>
          <w:p w14:paraId="64E57936" w14:textId="77777777" w:rsidR="00773620" w:rsidRDefault="00773620" w:rsidP="00773620">
            <w:pPr>
              <w:rPr>
                <w:lang w:eastAsia="lt-LT"/>
              </w:rPr>
            </w:pPr>
          </w:p>
          <w:p w14:paraId="300A1D4A" w14:textId="77777777" w:rsidR="00773620" w:rsidRDefault="00773620" w:rsidP="00773620">
            <w:pPr>
              <w:rPr>
                <w:lang w:eastAsia="lt-LT"/>
              </w:rPr>
            </w:pPr>
          </w:p>
          <w:p w14:paraId="2DB89648" w14:textId="77777777" w:rsidR="00773620" w:rsidRDefault="00773620" w:rsidP="00773620">
            <w:pPr>
              <w:rPr>
                <w:lang w:eastAsia="lt-LT"/>
              </w:rPr>
            </w:pPr>
          </w:p>
          <w:p w14:paraId="0A87923F" w14:textId="77777777" w:rsidR="00773620" w:rsidRDefault="00773620" w:rsidP="00773620">
            <w:pPr>
              <w:rPr>
                <w:lang w:eastAsia="lt-LT"/>
              </w:rPr>
            </w:pPr>
          </w:p>
          <w:p w14:paraId="032CC94F" w14:textId="77777777" w:rsidR="00773620" w:rsidRDefault="00773620" w:rsidP="00773620">
            <w:pPr>
              <w:rPr>
                <w:lang w:eastAsia="lt-LT"/>
              </w:rPr>
            </w:pPr>
          </w:p>
          <w:p w14:paraId="1BF48F71" w14:textId="77777777" w:rsidR="00773620" w:rsidRDefault="00773620" w:rsidP="00773620">
            <w:pPr>
              <w:rPr>
                <w:lang w:eastAsia="lt-LT"/>
              </w:rPr>
            </w:pPr>
          </w:p>
          <w:p w14:paraId="5D4CB2C7" w14:textId="781D7D53" w:rsidR="00773620" w:rsidRDefault="00773620" w:rsidP="00773620">
            <w:pPr>
              <w:rPr>
                <w:lang w:eastAsia="lt-LT"/>
              </w:rPr>
            </w:pPr>
            <w:r>
              <w:rPr>
                <w:lang w:eastAsia="lt-LT"/>
              </w:rPr>
              <w:t>8.4.2. Sudarytos sąlygos mokinių saviraiškai, užimtumui, sveikos gyvensenos bei fizinio aktyvumo ugdymui, socializacijai ir gebėjimų plėtotei.</w:t>
            </w:r>
          </w:p>
          <w:p w14:paraId="7AA43E45" w14:textId="77777777" w:rsidR="00773620" w:rsidRDefault="00773620" w:rsidP="00773620">
            <w:pPr>
              <w:rPr>
                <w:lang w:eastAsia="lt-LT"/>
              </w:rPr>
            </w:pPr>
          </w:p>
          <w:p w14:paraId="515159EC" w14:textId="77777777" w:rsidR="00773620" w:rsidRDefault="00773620" w:rsidP="00773620">
            <w:pPr>
              <w:rPr>
                <w:lang w:eastAsia="lt-LT"/>
              </w:rPr>
            </w:pPr>
          </w:p>
          <w:p w14:paraId="17BDF45A" w14:textId="77777777" w:rsidR="00773620" w:rsidRDefault="00773620" w:rsidP="00773620">
            <w:pPr>
              <w:rPr>
                <w:lang w:eastAsia="lt-LT"/>
              </w:rPr>
            </w:pPr>
          </w:p>
          <w:p w14:paraId="4732A8CC" w14:textId="77777777" w:rsidR="00773620" w:rsidRDefault="00773620" w:rsidP="00773620">
            <w:pPr>
              <w:rPr>
                <w:lang w:eastAsia="lt-LT"/>
              </w:rPr>
            </w:pPr>
          </w:p>
          <w:p w14:paraId="4933F32C" w14:textId="77777777" w:rsidR="00773620" w:rsidRDefault="00773620" w:rsidP="00773620">
            <w:pPr>
              <w:rPr>
                <w:lang w:eastAsia="lt-LT"/>
              </w:rPr>
            </w:pPr>
          </w:p>
          <w:p w14:paraId="78461291" w14:textId="77777777" w:rsidR="00773620" w:rsidRDefault="00773620" w:rsidP="00773620">
            <w:pPr>
              <w:rPr>
                <w:lang w:eastAsia="lt-LT"/>
              </w:rPr>
            </w:pPr>
          </w:p>
          <w:p w14:paraId="63CF8376" w14:textId="77777777" w:rsidR="00773620" w:rsidRDefault="00773620" w:rsidP="00773620">
            <w:pPr>
              <w:rPr>
                <w:lang w:eastAsia="lt-LT"/>
              </w:rPr>
            </w:pPr>
          </w:p>
          <w:p w14:paraId="72520E89" w14:textId="77777777" w:rsidR="00773620" w:rsidRDefault="00773620" w:rsidP="00773620">
            <w:pPr>
              <w:rPr>
                <w:lang w:eastAsia="lt-LT"/>
              </w:rPr>
            </w:pPr>
          </w:p>
          <w:p w14:paraId="50B47F25" w14:textId="77777777" w:rsidR="00773620" w:rsidRDefault="00773620" w:rsidP="00773620">
            <w:pPr>
              <w:rPr>
                <w:lang w:eastAsia="lt-LT"/>
              </w:rPr>
            </w:pPr>
          </w:p>
          <w:p w14:paraId="74CB64A2" w14:textId="2AF33E94" w:rsidR="00773620" w:rsidRDefault="00773620" w:rsidP="00773620">
            <w:pPr>
              <w:rPr>
                <w:lang w:eastAsia="lt-LT"/>
              </w:rPr>
            </w:pPr>
            <w:r>
              <w:rPr>
                <w:lang w:eastAsia="lt-LT"/>
              </w:rPr>
              <w:t>8.4.3. Dalyvavimas profesiniuose švietimo tinkluose.</w:t>
            </w:r>
          </w:p>
          <w:p w14:paraId="6A634B9F" w14:textId="77777777" w:rsidR="00773620" w:rsidRDefault="00773620" w:rsidP="00773620">
            <w:pPr>
              <w:rPr>
                <w:lang w:eastAsia="lt-LT"/>
              </w:rPr>
            </w:pPr>
          </w:p>
          <w:p w14:paraId="7E18F743" w14:textId="77777777" w:rsidR="00773620" w:rsidRDefault="00773620" w:rsidP="00773620">
            <w:pPr>
              <w:rPr>
                <w:lang w:eastAsia="lt-LT"/>
              </w:rPr>
            </w:pPr>
          </w:p>
          <w:p w14:paraId="76F02DBA" w14:textId="77777777" w:rsidR="00773620" w:rsidRDefault="00773620" w:rsidP="00773620">
            <w:pPr>
              <w:rPr>
                <w:lang w:eastAsia="lt-LT"/>
              </w:rPr>
            </w:pPr>
          </w:p>
          <w:p w14:paraId="3944A5A8" w14:textId="5104883E" w:rsidR="00773620" w:rsidRDefault="00773620" w:rsidP="00773620">
            <w:pPr>
              <w:rPr>
                <w:lang w:eastAsia="lt-LT"/>
              </w:rPr>
            </w:pPr>
            <w:r>
              <w:rPr>
                <w:lang w:eastAsia="lt-LT"/>
              </w:rPr>
              <w:t>8.4.4.Tarptautinių projektų integravimas į mokyklos ugdymo procesą siekiant mokinių poreikių tenkinimo.</w:t>
            </w:r>
          </w:p>
          <w:p w14:paraId="14713887" w14:textId="5F0442AD" w:rsidR="00773620" w:rsidRPr="00E3287E" w:rsidRDefault="00773620" w:rsidP="00773620">
            <w:pPr>
              <w:rPr>
                <w:lang w:eastAsia="lt-LT"/>
              </w:rPr>
            </w:pPr>
          </w:p>
        </w:tc>
        <w:tc>
          <w:tcPr>
            <w:tcW w:w="3430" w:type="dxa"/>
            <w:tcBorders>
              <w:top w:val="single" w:sz="4" w:space="0" w:color="auto"/>
              <w:left w:val="single" w:sz="4" w:space="0" w:color="auto"/>
              <w:bottom w:val="single" w:sz="4" w:space="0" w:color="auto"/>
              <w:right w:val="single" w:sz="4" w:space="0" w:color="auto"/>
            </w:tcBorders>
          </w:tcPr>
          <w:p w14:paraId="7B6917DA" w14:textId="52691C7B" w:rsidR="00773620" w:rsidRDefault="00773620" w:rsidP="00773620">
            <w:pPr>
              <w:rPr>
                <w:lang w:eastAsia="lt-LT"/>
              </w:rPr>
            </w:pPr>
            <w:r>
              <w:rPr>
                <w:lang w:eastAsia="lt-LT"/>
              </w:rPr>
              <w:t xml:space="preserve">8.4.1.1.Suorganizuotų 5-6 kl. mokinių demokratinių susirinkimų skaičius </w:t>
            </w:r>
            <w:r w:rsidRPr="00135AFB">
              <w:t>–</w:t>
            </w:r>
            <w:r w:rsidRPr="00135AFB">
              <w:rPr>
                <w:lang w:eastAsia="lt-LT"/>
              </w:rPr>
              <w:t xml:space="preserve"> </w:t>
            </w:r>
            <w:r>
              <w:rPr>
                <w:lang w:eastAsia="lt-LT"/>
              </w:rPr>
              <w:t xml:space="preserve">8. </w:t>
            </w:r>
          </w:p>
          <w:p w14:paraId="09C4FDEF" w14:textId="6CB3D64B" w:rsidR="00773620" w:rsidRDefault="00773620" w:rsidP="00773620">
            <w:pPr>
              <w:rPr>
                <w:lang w:eastAsia="lt-LT"/>
              </w:rPr>
            </w:pPr>
            <w:r>
              <w:rPr>
                <w:lang w:eastAsia="lt-LT"/>
              </w:rPr>
              <w:t xml:space="preserve">8.4.1.2. Demokratiniuose 5-6 klasių mokinių susirinkimuose 1 kartą per mėnesį dalyvaujančių mokinių dalis proc. </w:t>
            </w:r>
            <w:r w:rsidRPr="00135AFB">
              <w:t>–</w:t>
            </w:r>
            <w:r w:rsidRPr="00135AFB">
              <w:rPr>
                <w:lang w:eastAsia="lt-LT"/>
              </w:rPr>
              <w:t xml:space="preserve"> </w:t>
            </w:r>
            <w:r>
              <w:rPr>
                <w:lang w:eastAsia="lt-LT"/>
              </w:rPr>
              <w:t xml:space="preserve"> 80.</w:t>
            </w:r>
          </w:p>
          <w:p w14:paraId="654E777D" w14:textId="5A3AC098" w:rsidR="00773620" w:rsidRDefault="00773620" w:rsidP="00773620">
            <w:pPr>
              <w:rPr>
                <w:lang w:eastAsia="lt-LT"/>
              </w:rPr>
            </w:pPr>
            <w:r>
              <w:rPr>
                <w:lang w:eastAsia="lt-LT"/>
              </w:rPr>
              <w:t xml:space="preserve">8.4.1.3. Mokinių pateiktų pasiūlymų mokyklos veiklai tobulinti skaičius </w:t>
            </w:r>
            <w:r w:rsidRPr="00135AFB">
              <w:t>–</w:t>
            </w:r>
            <w:r w:rsidRPr="00135AFB">
              <w:rPr>
                <w:lang w:eastAsia="lt-LT"/>
              </w:rPr>
              <w:t xml:space="preserve"> </w:t>
            </w:r>
            <w:r>
              <w:rPr>
                <w:lang w:eastAsia="lt-LT"/>
              </w:rPr>
              <w:t>8.</w:t>
            </w:r>
          </w:p>
          <w:p w14:paraId="69F57875" w14:textId="12D5B3D7" w:rsidR="00773620" w:rsidRDefault="00773620" w:rsidP="00773620">
            <w:pPr>
              <w:rPr>
                <w:szCs w:val="24"/>
              </w:rPr>
            </w:pPr>
            <w:r>
              <w:rPr>
                <w:lang w:eastAsia="lt-LT"/>
              </w:rPr>
              <w:t xml:space="preserve">8.4.2.1. </w:t>
            </w:r>
            <w:r w:rsidRPr="0059634B">
              <w:rPr>
                <w:szCs w:val="24"/>
              </w:rPr>
              <w:t>Mokyklos būrelius lankančių mokinių dalis proc.</w:t>
            </w:r>
            <w:r>
              <w:rPr>
                <w:szCs w:val="24"/>
              </w:rPr>
              <w:t xml:space="preserve"> </w:t>
            </w:r>
            <w:r w:rsidRPr="0059634B">
              <w:rPr>
                <w:szCs w:val="24"/>
              </w:rPr>
              <w:t>– ne mažiau kaip 70</w:t>
            </w:r>
            <w:r>
              <w:rPr>
                <w:szCs w:val="24"/>
              </w:rPr>
              <w:t>.</w:t>
            </w:r>
            <w:r w:rsidRPr="0059634B">
              <w:rPr>
                <w:szCs w:val="24"/>
              </w:rPr>
              <w:t xml:space="preserve"> </w:t>
            </w:r>
          </w:p>
          <w:p w14:paraId="6B845858" w14:textId="20AB25C6" w:rsidR="00773620" w:rsidRDefault="00773620" w:rsidP="00773620">
            <w:pPr>
              <w:rPr>
                <w:szCs w:val="24"/>
              </w:rPr>
            </w:pPr>
            <w:r>
              <w:rPr>
                <w:szCs w:val="24"/>
              </w:rPr>
              <w:t xml:space="preserve">8.4.2.2. NVŠ veikloje dalyvaujančių mokinių </w:t>
            </w:r>
            <w:r w:rsidRPr="0059634B">
              <w:rPr>
                <w:szCs w:val="24"/>
              </w:rPr>
              <w:t>dalis proc.</w:t>
            </w:r>
            <w:r>
              <w:rPr>
                <w:szCs w:val="24"/>
              </w:rPr>
              <w:t xml:space="preserve"> </w:t>
            </w:r>
            <w:r w:rsidRPr="0059634B">
              <w:rPr>
                <w:szCs w:val="24"/>
              </w:rPr>
              <w:t>– ne mažiau kaip 7</w:t>
            </w:r>
            <w:r>
              <w:rPr>
                <w:szCs w:val="24"/>
              </w:rPr>
              <w:t>5.</w:t>
            </w:r>
            <w:r w:rsidRPr="0059634B">
              <w:rPr>
                <w:szCs w:val="24"/>
              </w:rPr>
              <w:t xml:space="preserve"> </w:t>
            </w:r>
          </w:p>
          <w:p w14:paraId="091B21AF" w14:textId="2A0B7B76" w:rsidR="00773620" w:rsidRDefault="00773620" w:rsidP="00773620">
            <w:pPr>
              <w:rPr>
                <w:lang w:eastAsia="lt-LT"/>
              </w:rPr>
            </w:pPr>
            <w:r>
              <w:rPr>
                <w:lang w:eastAsia="lt-LT"/>
              </w:rPr>
              <w:t xml:space="preserve">8.4.2.3. Organizuotų mokinių tarybos ir mokyklos vadovo atvirų diskusijų skaičius </w:t>
            </w:r>
            <w:r w:rsidRPr="00135AFB">
              <w:t>–</w:t>
            </w:r>
            <w:r w:rsidRPr="00135AFB">
              <w:rPr>
                <w:lang w:eastAsia="lt-LT"/>
              </w:rPr>
              <w:t xml:space="preserve"> </w:t>
            </w:r>
            <w:r>
              <w:rPr>
                <w:lang w:eastAsia="lt-LT"/>
              </w:rPr>
              <w:t>4.</w:t>
            </w:r>
          </w:p>
          <w:p w14:paraId="78F6D66A" w14:textId="12433428" w:rsidR="00773620" w:rsidRDefault="00773620" w:rsidP="00773620">
            <w:pPr>
              <w:rPr>
                <w:lang w:eastAsia="lt-LT"/>
              </w:rPr>
            </w:pPr>
            <w:r>
              <w:rPr>
                <w:lang w:eastAsia="lt-LT"/>
              </w:rPr>
              <w:t xml:space="preserve">8.4.2.4. Įgyvendintų mokinių iniciatyvų skaičius </w:t>
            </w:r>
            <w:r w:rsidRPr="00135AFB">
              <w:t>–</w:t>
            </w:r>
            <w:r w:rsidRPr="00135AFB">
              <w:rPr>
                <w:lang w:eastAsia="lt-LT"/>
              </w:rPr>
              <w:t xml:space="preserve"> </w:t>
            </w:r>
            <w:r>
              <w:rPr>
                <w:lang w:eastAsia="lt-LT"/>
              </w:rPr>
              <w:t>ne mažiau nei 3.</w:t>
            </w:r>
          </w:p>
          <w:p w14:paraId="11F2439A" w14:textId="5A45D287" w:rsidR="00773620" w:rsidRPr="00D3692D" w:rsidRDefault="00773620" w:rsidP="00773620">
            <w:pPr>
              <w:rPr>
                <w:lang w:eastAsia="lt-LT"/>
              </w:rPr>
            </w:pPr>
            <w:r w:rsidRPr="00D3692D">
              <w:rPr>
                <w:lang w:eastAsia="lt-LT"/>
              </w:rPr>
              <w:t xml:space="preserve">8.4.2.5. Pabaigus sporto salės remonto darbus, inicijuotų ir organizuotų fizinį aktyvumą skatinančių renginių skaičius </w:t>
            </w:r>
            <w:r w:rsidRPr="00135AFB">
              <w:t>–</w:t>
            </w:r>
            <w:r w:rsidRPr="00135AFB">
              <w:rPr>
                <w:lang w:eastAsia="lt-LT"/>
              </w:rPr>
              <w:t xml:space="preserve"> </w:t>
            </w:r>
            <w:r>
              <w:rPr>
                <w:lang w:eastAsia="lt-LT"/>
              </w:rPr>
              <w:t>4.</w:t>
            </w:r>
          </w:p>
          <w:p w14:paraId="5F5F63E5" w14:textId="4659767C" w:rsidR="00773620" w:rsidRDefault="00773620" w:rsidP="00773620">
            <w:pPr>
              <w:rPr>
                <w:lang w:eastAsia="lt-LT"/>
              </w:rPr>
            </w:pPr>
            <w:r>
              <w:rPr>
                <w:lang w:eastAsia="lt-LT"/>
              </w:rPr>
              <w:t xml:space="preserve">8.4.3.1. Mokyklos organizuotų „Sveikatą stiprinančių mokyklų tinklo“ renginių skaičius </w:t>
            </w:r>
            <w:r w:rsidRPr="00135AFB">
              <w:t>–</w:t>
            </w:r>
            <w:r>
              <w:t xml:space="preserve"> 1.</w:t>
            </w:r>
          </w:p>
          <w:p w14:paraId="13F3E7A6" w14:textId="1E781BE1" w:rsidR="00773620" w:rsidRDefault="00773620" w:rsidP="00773620">
            <w:pPr>
              <w:rPr>
                <w:lang w:eastAsia="lt-LT"/>
              </w:rPr>
            </w:pPr>
            <w:r>
              <w:rPr>
                <w:lang w:eastAsia="lt-LT"/>
              </w:rPr>
              <w:t>8.4.3.2. Dalyvauta ne mažiau nei 2 „Sveikatą stiprinančių mokyklų tinklo“ renginiuose.</w:t>
            </w:r>
          </w:p>
          <w:p w14:paraId="71426222" w14:textId="7235E1C5" w:rsidR="00773620" w:rsidRDefault="00773620" w:rsidP="00773620">
            <w:pPr>
              <w:rPr>
                <w:lang w:eastAsia="lt-LT"/>
              </w:rPr>
            </w:pPr>
            <w:r>
              <w:rPr>
                <w:lang w:eastAsia="lt-LT"/>
              </w:rPr>
              <w:t xml:space="preserve">8.4.4.1. Įgyvendintų eTwinning projektų skaičius </w:t>
            </w:r>
            <w:r w:rsidRPr="00135AFB">
              <w:t>–</w:t>
            </w:r>
            <w:r w:rsidRPr="00135AFB">
              <w:rPr>
                <w:lang w:eastAsia="lt-LT"/>
              </w:rPr>
              <w:t xml:space="preserve"> </w:t>
            </w:r>
            <w:r>
              <w:rPr>
                <w:lang w:eastAsia="lt-LT"/>
              </w:rPr>
              <w:t>2.</w:t>
            </w:r>
          </w:p>
          <w:p w14:paraId="1ABBAC56" w14:textId="4E62AF94" w:rsidR="00773620" w:rsidRDefault="00773620" w:rsidP="00773620">
            <w:pPr>
              <w:rPr>
                <w:lang w:eastAsia="lt-LT"/>
              </w:rPr>
            </w:pPr>
            <w:r>
              <w:rPr>
                <w:lang w:eastAsia="lt-LT"/>
              </w:rPr>
              <w:t xml:space="preserve">8.4.4.2. Parengtų tarptautinių projektų paraiškų finansavimui gauti skaičius </w:t>
            </w:r>
            <w:r w:rsidRPr="00135AFB">
              <w:t>–</w:t>
            </w:r>
            <w:r w:rsidRPr="00135AFB">
              <w:rPr>
                <w:lang w:eastAsia="lt-LT"/>
              </w:rPr>
              <w:t xml:space="preserve"> </w:t>
            </w:r>
            <w:r>
              <w:rPr>
                <w:lang w:eastAsia="lt-LT"/>
              </w:rPr>
              <w:t>ne mažiau nei 2.</w:t>
            </w:r>
          </w:p>
          <w:p w14:paraId="3FF80665" w14:textId="01F12C41" w:rsidR="00773620" w:rsidRPr="00E3287E" w:rsidRDefault="00773620" w:rsidP="00773620">
            <w:pPr>
              <w:rPr>
                <w:color w:val="000000" w:themeColor="text1"/>
              </w:rPr>
            </w:pPr>
          </w:p>
        </w:tc>
      </w:tr>
    </w:tbl>
    <w:p w14:paraId="17088F0C" w14:textId="77777777" w:rsidR="008A4F05" w:rsidRDefault="008A4F05" w:rsidP="008569AC">
      <w:pPr>
        <w:jc w:val="center"/>
        <w:rPr>
          <w:b/>
          <w:szCs w:val="24"/>
          <w:lang w:eastAsia="lt-LT"/>
        </w:rPr>
      </w:pPr>
    </w:p>
    <w:p w14:paraId="26D27E61" w14:textId="404DC384" w:rsidR="00425931" w:rsidRPr="00F60A8A" w:rsidRDefault="00E62920" w:rsidP="00E62920">
      <w:pPr>
        <w:tabs>
          <w:tab w:val="left" w:pos="426"/>
        </w:tabs>
        <w:jc w:val="both"/>
        <w:rPr>
          <w:b/>
          <w:szCs w:val="24"/>
          <w:lang w:eastAsia="lt-LT"/>
        </w:rPr>
      </w:pPr>
      <w:r>
        <w:rPr>
          <w:b/>
          <w:szCs w:val="24"/>
          <w:lang w:eastAsia="lt-LT"/>
        </w:rPr>
        <w:t xml:space="preserve">9. </w:t>
      </w:r>
      <w:r w:rsidR="008569AC" w:rsidRPr="00E62920">
        <w:rPr>
          <w:b/>
          <w:szCs w:val="24"/>
          <w:lang w:eastAsia="lt-LT"/>
        </w:rPr>
        <w:t>Rizika, kuriai esant nusta</w:t>
      </w:r>
      <w:bookmarkEnd w:id="0"/>
      <w:r w:rsidR="008569AC" w:rsidRPr="00E62920">
        <w:rPr>
          <w:b/>
          <w:szCs w:val="24"/>
          <w:lang w:eastAsia="lt-LT"/>
        </w:rPr>
        <w:t>tytos užduotys gali būti neįvykdytos</w:t>
      </w:r>
      <w:r w:rsidR="008569AC" w:rsidRPr="00E62920">
        <w:rPr>
          <w:szCs w:val="24"/>
          <w:lang w:eastAsia="lt-LT"/>
        </w:rPr>
        <w:t xml:space="preserve"> </w:t>
      </w:r>
      <w:r w:rsidR="008569AC" w:rsidRPr="00E62920">
        <w:rPr>
          <w:b/>
          <w:szCs w:val="24"/>
          <w:lang w:eastAsia="lt-LT"/>
        </w:rPr>
        <w:t>(aplinkybės, kurios gali turėti neigiamos įtakos įvykdyti šias užduotis)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8569AC" w:rsidRPr="00E3287E" w14:paraId="57E88C08" w14:textId="77777777" w:rsidTr="000C7859">
        <w:tc>
          <w:tcPr>
            <w:tcW w:w="9526" w:type="dxa"/>
            <w:tcBorders>
              <w:top w:val="single" w:sz="4" w:space="0" w:color="auto"/>
              <w:left w:val="single" w:sz="4" w:space="0" w:color="auto"/>
              <w:bottom w:val="single" w:sz="4" w:space="0" w:color="auto"/>
              <w:right w:val="single" w:sz="4" w:space="0" w:color="auto"/>
            </w:tcBorders>
            <w:hideMark/>
          </w:tcPr>
          <w:p w14:paraId="722D88DD" w14:textId="2250970B" w:rsidR="008569AC" w:rsidRPr="00E3287E" w:rsidRDefault="008569AC" w:rsidP="00730728">
            <w:pPr>
              <w:jc w:val="both"/>
              <w:rPr>
                <w:szCs w:val="24"/>
                <w:lang w:eastAsia="lt-LT"/>
              </w:rPr>
            </w:pPr>
            <w:r>
              <w:rPr>
                <w:szCs w:val="24"/>
                <w:lang w:eastAsia="lt-LT"/>
              </w:rPr>
              <w:t>9</w:t>
            </w:r>
            <w:r w:rsidRPr="00E3287E">
              <w:rPr>
                <w:szCs w:val="24"/>
                <w:lang w:eastAsia="lt-LT"/>
              </w:rPr>
              <w:t>.1.</w:t>
            </w:r>
            <w:r w:rsidR="00294EA7">
              <w:rPr>
                <w:szCs w:val="24"/>
                <w:lang w:eastAsia="lt-LT"/>
              </w:rPr>
              <w:t xml:space="preserve"> </w:t>
            </w:r>
            <w:r w:rsidR="00647892">
              <w:rPr>
                <w:szCs w:val="24"/>
                <w:lang w:eastAsia="lt-LT"/>
              </w:rPr>
              <w:t>Žmogiškieji faktoriai (nedarbingumas dėl ligos ir kt.).</w:t>
            </w:r>
          </w:p>
        </w:tc>
      </w:tr>
      <w:tr w:rsidR="008569AC" w:rsidRPr="00E3287E" w14:paraId="2F50E9CD" w14:textId="77777777" w:rsidTr="000C7859">
        <w:tc>
          <w:tcPr>
            <w:tcW w:w="9526" w:type="dxa"/>
            <w:tcBorders>
              <w:top w:val="single" w:sz="4" w:space="0" w:color="auto"/>
              <w:left w:val="single" w:sz="4" w:space="0" w:color="auto"/>
              <w:bottom w:val="single" w:sz="4" w:space="0" w:color="auto"/>
              <w:right w:val="single" w:sz="4" w:space="0" w:color="auto"/>
            </w:tcBorders>
            <w:hideMark/>
          </w:tcPr>
          <w:p w14:paraId="0F50F197" w14:textId="08BF4483" w:rsidR="008569AC" w:rsidRPr="00E3287E" w:rsidRDefault="008569AC" w:rsidP="000C53A7">
            <w:pPr>
              <w:jc w:val="both"/>
              <w:rPr>
                <w:szCs w:val="24"/>
                <w:lang w:eastAsia="lt-LT"/>
              </w:rPr>
            </w:pPr>
            <w:r>
              <w:rPr>
                <w:szCs w:val="24"/>
                <w:lang w:eastAsia="lt-LT"/>
              </w:rPr>
              <w:t>9</w:t>
            </w:r>
            <w:r w:rsidRPr="00E3287E">
              <w:rPr>
                <w:szCs w:val="24"/>
                <w:lang w:eastAsia="lt-LT"/>
              </w:rPr>
              <w:t>.2.</w:t>
            </w:r>
            <w:r w:rsidR="00294EA7">
              <w:rPr>
                <w:szCs w:val="24"/>
                <w:lang w:eastAsia="lt-LT"/>
              </w:rPr>
              <w:t xml:space="preserve"> </w:t>
            </w:r>
            <w:r w:rsidR="00647892">
              <w:rPr>
                <w:szCs w:val="24"/>
              </w:rPr>
              <w:t>Valstybės lygio ekstremaliosios situacijos paskelbimas.</w:t>
            </w:r>
          </w:p>
        </w:tc>
      </w:tr>
      <w:tr w:rsidR="008569AC" w:rsidRPr="00E3287E" w14:paraId="2730F742" w14:textId="77777777" w:rsidTr="000C7859">
        <w:tc>
          <w:tcPr>
            <w:tcW w:w="9526" w:type="dxa"/>
            <w:tcBorders>
              <w:top w:val="single" w:sz="4" w:space="0" w:color="auto"/>
              <w:left w:val="single" w:sz="4" w:space="0" w:color="auto"/>
              <w:bottom w:val="single" w:sz="4" w:space="0" w:color="auto"/>
              <w:right w:val="single" w:sz="4" w:space="0" w:color="auto"/>
            </w:tcBorders>
            <w:hideMark/>
          </w:tcPr>
          <w:p w14:paraId="4E261CF0" w14:textId="6F12459E" w:rsidR="008569AC" w:rsidRPr="00E3287E" w:rsidRDefault="008569AC" w:rsidP="00065AEC">
            <w:pPr>
              <w:jc w:val="both"/>
              <w:rPr>
                <w:szCs w:val="24"/>
                <w:lang w:eastAsia="lt-LT"/>
              </w:rPr>
            </w:pPr>
            <w:r>
              <w:rPr>
                <w:szCs w:val="24"/>
                <w:lang w:eastAsia="lt-LT"/>
              </w:rPr>
              <w:t>9</w:t>
            </w:r>
            <w:r w:rsidRPr="00E3287E">
              <w:rPr>
                <w:szCs w:val="24"/>
                <w:lang w:eastAsia="lt-LT"/>
              </w:rPr>
              <w:t>.3.</w:t>
            </w:r>
            <w:r w:rsidR="00065AEC">
              <w:rPr>
                <w:szCs w:val="24"/>
                <w:lang w:eastAsia="lt-LT"/>
              </w:rPr>
              <w:t xml:space="preserve"> </w:t>
            </w:r>
            <w:r w:rsidR="001F5F39">
              <w:rPr>
                <w:szCs w:val="24"/>
                <w:lang w:eastAsia="lt-LT"/>
              </w:rPr>
              <w:t>Negautas finansavimas.</w:t>
            </w:r>
          </w:p>
        </w:tc>
      </w:tr>
      <w:tr w:rsidR="00065AEC" w:rsidRPr="00E3287E" w14:paraId="049DE0A5" w14:textId="77777777" w:rsidTr="000C7859">
        <w:tc>
          <w:tcPr>
            <w:tcW w:w="9526" w:type="dxa"/>
            <w:tcBorders>
              <w:top w:val="single" w:sz="4" w:space="0" w:color="auto"/>
              <w:left w:val="single" w:sz="4" w:space="0" w:color="auto"/>
              <w:bottom w:val="single" w:sz="4" w:space="0" w:color="auto"/>
              <w:right w:val="single" w:sz="4" w:space="0" w:color="auto"/>
            </w:tcBorders>
          </w:tcPr>
          <w:p w14:paraId="6B35A8E9" w14:textId="347BFEB4" w:rsidR="00065AEC" w:rsidRDefault="00065AEC" w:rsidP="00065AEC">
            <w:pPr>
              <w:jc w:val="both"/>
              <w:rPr>
                <w:szCs w:val="24"/>
                <w:lang w:eastAsia="lt-LT"/>
              </w:rPr>
            </w:pPr>
            <w:r>
              <w:rPr>
                <w:szCs w:val="24"/>
                <w:lang w:eastAsia="lt-LT"/>
              </w:rPr>
              <w:t xml:space="preserve">9.4. </w:t>
            </w:r>
            <w:r w:rsidR="001F5F39">
              <w:rPr>
                <w:szCs w:val="24"/>
                <w:lang w:eastAsia="lt-LT"/>
              </w:rPr>
              <w:t>Laiku neparengti teisės aktai arba jų kaita.</w:t>
            </w:r>
          </w:p>
        </w:tc>
      </w:tr>
    </w:tbl>
    <w:p w14:paraId="3AD2EE67" w14:textId="77777777" w:rsidR="000538B9" w:rsidRDefault="000538B9" w:rsidP="00C0199D">
      <w:pPr>
        <w:tabs>
          <w:tab w:val="left" w:pos="1276"/>
          <w:tab w:val="left" w:pos="5954"/>
          <w:tab w:val="left" w:pos="8364"/>
        </w:tabs>
        <w:spacing w:line="276" w:lineRule="auto"/>
        <w:jc w:val="both"/>
        <w:rPr>
          <w:szCs w:val="24"/>
        </w:rPr>
      </w:pPr>
    </w:p>
    <w:p w14:paraId="439D0F44" w14:textId="345F2D1D" w:rsidR="00C0199D" w:rsidRDefault="00C0199D" w:rsidP="00C0199D">
      <w:pPr>
        <w:tabs>
          <w:tab w:val="left" w:pos="1276"/>
          <w:tab w:val="left" w:pos="5954"/>
          <w:tab w:val="left" w:pos="8364"/>
        </w:tabs>
        <w:spacing w:line="276" w:lineRule="auto"/>
        <w:jc w:val="both"/>
        <w:rPr>
          <w:szCs w:val="24"/>
        </w:rPr>
      </w:pPr>
      <w:r w:rsidRPr="008C68F8">
        <w:rPr>
          <w:szCs w:val="24"/>
        </w:rPr>
        <w:t>Savivaldybės administracijos  Švietimo skyriaus siūlymas:</w:t>
      </w:r>
      <w:r>
        <w:rPr>
          <w:szCs w:val="24"/>
        </w:rPr>
        <w:t xml:space="preserve"> </w:t>
      </w:r>
    </w:p>
    <w:p w14:paraId="21C47FCA" w14:textId="77777777" w:rsidR="004646B9" w:rsidRPr="00C40899" w:rsidRDefault="004646B9" w:rsidP="004646B9">
      <w:pPr>
        <w:tabs>
          <w:tab w:val="left" w:pos="1276"/>
          <w:tab w:val="left" w:pos="5954"/>
          <w:tab w:val="left" w:pos="8364"/>
        </w:tabs>
        <w:spacing w:line="276" w:lineRule="auto"/>
        <w:rPr>
          <w:b/>
          <w:lang w:eastAsia="lt-LT"/>
        </w:rPr>
      </w:pPr>
      <w:r w:rsidRPr="00C40899">
        <w:rPr>
          <w:b/>
          <w:lang w:eastAsia="lt-LT"/>
        </w:rPr>
        <w:t xml:space="preserve">Pritarti 2024 metų veiklos užduotims. </w:t>
      </w:r>
    </w:p>
    <w:p w14:paraId="425277D1" w14:textId="77777777" w:rsidR="004646B9" w:rsidRDefault="004646B9" w:rsidP="00C0199D">
      <w:pPr>
        <w:tabs>
          <w:tab w:val="left" w:pos="1276"/>
          <w:tab w:val="left" w:pos="5954"/>
          <w:tab w:val="left" w:pos="8364"/>
        </w:tabs>
        <w:spacing w:line="276" w:lineRule="auto"/>
        <w:jc w:val="both"/>
        <w:rPr>
          <w:szCs w:val="24"/>
        </w:rPr>
      </w:pPr>
    </w:p>
    <w:p w14:paraId="436B16A7" w14:textId="3D28BC7C" w:rsidR="00573340" w:rsidRDefault="00573340" w:rsidP="00D1220E">
      <w:pPr>
        <w:tabs>
          <w:tab w:val="left" w:pos="1276"/>
          <w:tab w:val="left" w:pos="5954"/>
          <w:tab w:val="left" w:pos="8364"/>
        </w:tabs>
        <w:spacing w:line="276" w:lineRule="auto"/>
        <w:jc w:val="both"/>
        <w:rPr>
          <w:b/>
          <w:szCs w:val="24"/>
          <w:lang w:eastAsia="lt-LT"/>
        </w:rPr>
      </w:pPr>
    </w:p>
    <w:p w14:paraId="5ED3C6B9" w14:textId="77777777" w:rsidR="004646B9" w:rsidRDefault="004646B9" w:rsidP="00D1220E">
      <w:pPr>
        <w:tabs>
          <w:tab w:val="left" w:pos="1276"/>
          <w:tab w:val="left" w:pos="5954"/>
          <w:tab w:val="left" w:pos="8364"/>
        </w:tabs>
        <w:spacing w:line="276" w:lineRule="auto"/>
        <w:jc w:val="both"/>
        <w:rPr>
          <w:b/>
          <w:szCs w:val="24"/>
          <w:lang w:eastAsia="lt-LT"/>
        </w:rPr>
      </w:pPr>
    </w:p>
    <w:p w14:paraId="0E466F25" w14:textId="77777777" w:rsidR="002641C2" w:rsidRPr="00DA4C2F" w:rsidRDefault="002641C2" w:rsidP="002641C2">
      <w:pPr>
        <w:jc w:val="center"/>
        <w:rPr>
          <w:b/>
          <w:szCs w:val="24"/>
          <w:lang w:eastAsia="lt-LT"/>
        </w:rPr>
      </w:pPr>
      <w:r w:rsidRPr="00DA4C2F">
        <w:rPr>
          <w:b/>
          <w:szCs w:val="24"/>
          <w:lang w:eastAsia="lt-LT"/>
        </w:rPr>
        <w:lastRenderedPageBreak/>
        <w:t>V</w:t>
      </w:r>
      <w:r>
        <w:rPr>
          <w:b/>
          <w:szCs w:val="24"/>
          <w:lang w:eastAsia="lt-LT"/>
        </w:rPr>
        <w:t>I</w:t>
      </w:r>
      <w:r w:rsidRPr="00DA4C2F">
        <w:rPr>
          <w:b/>
          <w:szCs w:val="24"/>
          <w:lang w:eastAsia="lt-LT"/>
        </w:rPr>
        <w:t xml:space="preserve"> SKYRIUS</w:t>
      </w:r>
    </w:p>
    <w:p w14:paraId="3F228554" w14:textId="77777777" w:rsidR="002641C2" w:rsidRPr="00DA4C2F" w:rsidRDefault="002641C2" w:rsidP="002641C2">
      <w:pPr>
        <w:jc w:val="center"/>
        <w:rPr>
          <w:b/>
          <w:szCs w:val="24"/>
          <w:lang w:eastAsia="lt-LT"/>
        </w:rPr>
      </w:pPr>
      <w:r w:rsidRPr="00DA4C2F">
        <w:rPr>
          <w:b/>
          <w:szCs w:val="24"/>
          <w:lang w:eastAsia="lt-LT"/>
        </w:rPr>
        <w:t>VERTINIMO PAGRINDIMAS IR SIŪLYMAI</w:t>
      </w:r>
    </w:p>
    <w:p w14:paraId="1641636F" w14:textId="77777777" w:rsidR="00DD4ACF" w:rsidRDefault="00DD4ACF" w:rsidP="000805EB">
      <w:pPr>
        <w:tabs>
          <w:tab w:val="right" w:leader="underscore" w:pos="9071"/>
        </w:tabs>
        <w:jc w:val="both"/>
        <w:rPr>
          <w:b/>
          <w:szCs w:val="24"/>
          <w:lang w:eastAsia="lt-LT"/>
        </w:rPr>
      </w:pPr>
    </w:p>
    <w:p w14:paraId="04D31FC2" w14:textId="65409BC1" w:rsidR="002641C2" w:rsidRPr="00E62920" w:rsidRDefault="00E62920" w:rsidP="00E62920">
      <w:pPr>
        <w:tabs>
          <w:tab w:val="right" w:leader="underscore" w:pos="9071"/>
        </w:tabs>
        <w:jc w:val="both"/>
        <w:rPr>
          <w:szCs w:val="24"/>
          <w:lang w:eastAsia="lt-LT"/>
        </w:rPr>
      </w:pPr>
      <w:r>
        <w:rPr>
          <w:b/>
          <w:szCs w:val="24"/>
          <w:lang w:eastAsia="lt-LT"/>
        </w:rPr>
        <w:t xml:space="preserve">10. </w:t>
      </w:r>
      <w:r w:rsidR="002641C2" w:rsidRPr="00E62920">
        <w:rPr>
          <w:b/>
          <w:szCs w:val="24"/>
          <w:lang w:eastAsia="lt-LT"/>
        </w:rPr>
        <w:t>Įvertinimas, jo pagrindimas ir siūlymai:</w:t>
      </w:r>
      <w:r w:rsidR="002641C2" w:rsidRPr="00E62920">
        <w:rPr>
          <w:szCs w:val="24"/>
          <w:lang w:eastAsia="lt-LT"/>
        </w:rPr>
        <w:t xml:space="preserve"> </w:t>
      </w:r>
    </w:p>
    <w:p w14:paraId="6B9D3B43" w14:textId="37157A2A" w:rsidR="008511CE" w:rsidRPr="008511CE" w:rsidRDefault="004646B9" w:rsidP="008511CE">
      <w:pPr>
        <w:tabs>
          <w:tab w:val="right" w:leader="underscore" w:pos="9071"/>
        </w:tabs>
        <w:jc w:val="both"/>
        <w:rPr>
          <w:szCs w:val="24"/>
          <w:lang w:eastAsia="lt-LT"/>
        </w:rPr>
      </w:pPr>
      <w:r>
        <w:rPr>
          <w:szCs w:val="24"/>
          <w:lang w:eastAsia="lt-LT"/>
        </w:rPr>
        <w:t xml:space="preserve">      </w:t>
      </w:r>
      <w:r w:rsidR="008511CE" w:rsidRPr="008511CE">
        <w:rPr>
          <w:szCs w:val="24"/>
          <w:lang w:eastAsia="lt-LT"/>
        </w:rPr>
        <w:t xml:space="preserve">Šiaulių Vinco Kudirkos progimnazijos direktorė Vida Šarauskienė įvykdė visas 2023 m. </w:t>
      </w:r>
      <w:r w:rsidR="008511CE" w:rsidRPr="008511CE">
        <w:rPr>
          <w:szCs w:val="24"/>
          <w:lang w:val="la-Latn" w:eastAsia="lt-LT"/>
        </w:rPr>
        <w:t xml:space="preserve">užduotis ir viršijo kai kuriuos rodiklius. Progimnazijos veikla orientuota į pokyčius ir ugdymo proceso tobulinimą, diegiamas kokybės vadybos modelis. Mokykla </w:t>
      </w:r>
      <w:r w:rsidR="00FD639B">
        <w:rPr>
          <w:szCs w:val="24"/>
          <w:lang w:val="la-Latn" w:eastAsia="lt-LT"/>
        </w:rPr>
        <w:t>yra</w:t>
      </w:r>
      <w:r w:rsidR="008511CE" w:rsidRPr="008511CE">
        <w:rPr>
          <w:szCs w:val="24"/>
          <w:lang w:val="la-Latn" w:eastAsia="lt-LT"/>
        </w:rPr>
        <w:t xml:space="preserve"> VIP (Vaiko individualios pažangos) asocijuotų mokyklų tinklo nar</w:t>
      </w:r>
      <w:r w:rsidR="00FD639B">
        <w:rPr>
          <w:szCs w:val="24"/>
          <w:lang w:val="la-Latn" w:eastAsia="lt-LT"/>
        </w:rPr>
        <w:t>ė</w:t>
      </w:r>
      <w:r w:rsidR="008511CE" w:rsidRPr="008511CE">
        <w:rPr>
          <w:szCs w:val="24"/>
          <w:lang w:val="la-Latn" w:eastAsia="lt-LT"/>
        </w:rPr>
        <w:t xml:space="preserve">. </w:t>
      </w:r>
      <w:r w:rsidR="008511CE" w:rsidRPr="008511CE">
        <w:rPr>
          <w:szCs w:val="24"/>
          <w:lang w:eastAsia="lt-LT"/>
        </w:rPr>
        <w:t>100 proc. teikiama švietimo pagalba ir kiekvieno vaiko tėvams grįžtamasis ryšys apie individualią vaiko pažangą.</w:t>
      </w:r>
      <w:r w:rsidR="008511CE" w:rsidRPr="008511CE">
        <w:rPr>
          <w:szCs w:val="24"/>
          <w:lang w:val="la-Latn" w:eastAsia="lt-LT"/>
        </w:rPr>
        <w:t xml:space="preserve"> Įkurtas </w:t>
      </w:r>
      <w:r w:rsidR="008511CE" w:rsidRPr="008511CE">
        <w:rPr>
          <w:color w:val="000000"/>
        </w:rPr>
        <w:t>„Namų darbų klubas</w:t>
      </w:r>
      <w:r w:rsidR="008511CE" w:rsidRPr="008511CE">
        <w:rPr>
          <w:color w:val="000000"/>
          <w:szCs w:val="24"/>
        </w:rPr>
        <w:t>“, kurio veikla padeda gerinti mokinių</w:t>
      </w:r>
      <w:r w:rsidR="008511CE" w:rsidRPr="008511CE">
        <w:rPr>
          <w:szCs w:val="24"/>
          <w:lang w:val="la-Latn" w:eastAsia="lt-LT"/>
        </w:rPr>
        <w:t xml:space="preserve"> pasiekimus. Įkūrus tėvų klubą </w:t>
      </w:r>
      <w:r w:rsidR="008511CE" w:rsidRPr="008511CE">
        <w:rPr>
          <w:color w:val="000000"/>
        </w:rPr>
        <w:t>„Herojai</w:t>
      </w:r>
      <w:r w:rsidR="008511CE" w:rsidRPr="008511CE">
        <w:rPr>
          <w:color w:val="000000"/>
          <w:szCs w:val="24"/>
        </w:rPr>
        <w:t>“, s</w:t>
      </w:r>
      <w:r w:rsidR="008511CE" w:rsidRPr="008511CE">
        <w:rPr>
          <w:szCs w:val="24"/>
          <w:lang w:val="la-Latn" w:eastAsia="lt-LT"/>
        </w:rPr>
        <w:t>katinamas bendradarbiavimas su tėvais ir jų įsitraukimas į strateginius progimnazijos procesus.</w:t>
      </w:r>
      <w:r w:rsidR="008511CE" w:rsidRPr="008511CE">
        <w:rPr>
          <w:color w:val="70AD47" w:themeColor="accent6"/>
          <w:szCs w:val="24"/>
          <w:lang w:eastAsia="lt-LT"/>
        </w:rPr>
        <w:t xml:space="preserve"> </w:t>
      </w:r>
      <w:r w:rsidR="008511CE" w:rsidRPr="008511CE">
        <w:rPr>
          <w:szCs w:val="24"/>
        </w:rPr>
        <w:t xml:space="preserve">Nuosekliai vykdomas mokytojų profesinio tobulėjimo ir kvalifikuotų  pedagogų pritraukimo planas. </w:t>
      </w:r>
      <w:r w:rsidR="008511CE" w:rsidRPr="008511CE">
        <w:rPr>
          <w:szCs w:val="24"/>
          <w:lang w:eastAsia="lt-LT"/>
        </w:rPr>
        <w:t xml:space="preserve">Plėtojama tikslinga socialinė partnerystė su VGTU, Lietuvių namais, </w:t>
      </w:r>
      <w:r w:rsidR="008511CE">
        <w:rPr>
          <w:lang w:eastAsia="lt-LT"/>
        </w:rPr>
        <w:t>VŠĮ UIC ,,Malva“.</w:t>
      </w:r>
      <w:r w:rsidR="008511CE" w:rsidRPr="008511CE">
        <w:rPr>
          <w:szCs w:val="24"/>
        </w:rPr>
        <w:t xml:space="preserve"> </w:t>
      </w:r>
      <w:r w:rsidR="008511CE">
        <w:rPr>
          <w:lang w:eastAsia="lt-LT"/>
        </w:rPr>
        <w:t xml:space="preserve"> </w:t>
      </w:r>
      <w:r w:rsidR="008511CE" w:rsidRPr="008511CE">
        <w:rPr>
          <w:szCs w:val="24"/>
          <w:lang w:val="la-Latn" w:eastAsia="lt-LT"/>
        </w:rPr>
        <w:t>Mokykloje įgyvendinama tarptautinio Ukrainos pradinio ugdymo programa, v</w:t>
      </w:r>
      <w:r w:rsidR="008511CE" w:rsidRPr="008511CE">
        <w:rPr>
          <w:szCs w:val="24"/>
          <w:lang w:eastAsia="lt-LT"/>
        </w:rPr>
        <w:t>ykdomi tarptautiniai Erasmus+ ir eTwinning projektai.</w:t>
      </w:r>
      <w:bookmarkStart w:id="1" w:name="_Hlk64959639"/>
      <w:r w:rsidR="008511CE" w:rsidRPr="008511CE">
        <w:rPr>
          <w:szCs w:val="24"/>
          <w:lang w:eastAsia="lt-LT"/>
        </w:rPr>
        <w:t xml:space="preserve"> 2023 m. direktorės iniciatyva teiktos projektų paraiškos ir pritrauktas finansavimas </w:t>
      </w:r>
      <w:r w:rsidR="008511CE" w:rsidRPr="008511CE">
        <w:rPr>
          <w:rStyle w:val="Grietas"/>
          <w:b w:val="0"/>
          <w:bCs w:val="0"/>
          <w:szCs w:val="24"/>
          <w:bdr w:val="none" w:sz="0" w:space="0" w:color="auto" w:frame="1"/>
          <w:shd w:val="clear" w:color="auto" w:fill="FFFFFF"/>
        </w:rPr>
        <w:t xml:space="preserve">Erasmus+ projekto Nr. </w:t>
      </w:r>
      <w:hyperlink r:id="rId14" w:anchor="/forms/KA122-SCH-E983EF47/2023-1-KA122-SCH/context" w:history="1">
        <w:r w:rsidR="008511CE" w:rsidRPr="008511CE">
          <w:rPr>
            <w:rStyle w:val="Hipersaitas"/>
            <w:rFonts w:eastAsiaTheme="minorEastAsia"/>
            <w:color w:val="auto"/>
            <w:szCs w:val="24"/>
            <w:u w:val="none"/>
            <w:bdr w:val="none" w:sz="0" w:space="0" w:color="auto" w:frame="1"/>
            <w:shd w:val="clear" w:color="auto" w:fill="FFFFFF"/>
          </w:rPr>
          <w:t>KA122-SCH-E983EF47</w:t>
        </w:r>
      </w:hyperlink>
      <w:r w:rsidR="008511CE" w:rsidRPr="008511CE">
        <w:rPr>
          <w:szCs w:val="24"/>
        </w:rPr>
        <w:t xml:space="preserve"> „</w:t>
      </w:r>
      <w:r w:rsidR="008511CE" w:rsidRPr="008511CE">
        <w:rPr>
          <w:rStyle w:val="Grietas"/>
          <w:b w:val="0"/>
          <w:bCs w:val="0"/>
          <w:szCs w:val="24"/>
          <w:bdr w:val="none" w:sz="0" w:space="0" w:color="auto" w:frame="1"/>
          <w:shd w:val="clear" w:color="auto" w:fill="FFFFFF"/>
        </w:rPr>
        <w:t>Šiuolaikiniai mokymo(si) metodai ugdymo kokybei gerinti“ įgyvendinimui (5880 Eur)</w:t>
      </w:r>
      <w:r w:rsidR="008511CE" w:rsidRPr="008511CE">
        <w:rPr>
          <w:szCs w:val="24"/>
          <w:lang w:eastAsia="lt-LT"/>
        </w:rPr>
        <w:t xml:space="preserve">. </w:t>
      </w:r>
      <w:r w:rsidR="008511CE" w:rsidRPr="008511CE">
        <w:rPr>
          <w:color w:val="000000"/>
        </w:rPr>
        <w:t>Gautas finansavimas (120 135,40 Eur) projekto „Atvirų klasių sukūrimas Šiaulių Vinco Kudirkos progimnazijoje“ įgyvendinimui bei</w:t>
      </w:r>
      <w:r w:rsidR="008511CE" w:rsidRPr="008511CE">
        <w:rPr>
          <w:color w:val="000000"/>
          <w:szCs w:val="24"/>
        </w:rPr>
        <w:t xml:space="preserve"> multisensorinis komplektas (vertė 9217,78 Eur) pagal ES paramos projektą „Specialiųjų mokymo priemonių ir ugdymui skirtų techninių priemonių įsigijimas“.</w:t>
      </w:r>
      <w:r w:rsidR="008511CE" w:rsidRPr="008511CE">
        <w:rPr>
          <w:color w:val="000000"/>
        </w:rPr>
        <w:t xml:space="preserve"> </w:t>
      </w:r>
      <w:r w:rsidR="008511CE" w:rsidRPr="008511CE">
        <w:rPr>
          <w:szCs w:val="24"/>
          <w:lang w:eastAsia="lt-LT"/>
        </w:rPr>
        <w:t>Siūl</w:t>
      </w:r>
      <w:r w:rsidR="00B82FF3">
        <w:rPr>
          <w:szCs w:val="24"/>
          <w:lang w:eastAsia="lt-LT"/>
        </w:rPr>
        <w:t>ome</w:t>
      </w:r>
      <w:r w:rsidR="008511CE" w:rsidRPr="008511CE">
        <w:rPr>
          <w:szCs w:val="24"/>
          <w:lang w:eastAsia="lt-LT"/>
        </w:rPr>
        <w:t xml:space="preserve"> progimnazijos direktorės Vidos Šarauskienės 2023 m. veiklos ataskaitą ir pasiektus rezultatus vertinti labai gerai.</w:t>
      </w:r>
    </w:p>
    <w:bookmarkEnd w:id="1"/>
    <w:p w14:paraId="252C6438" w14:textId="77777777" w:rsidR="00425931" w:rsidRDefault="00425931" w:rsidP="77400725">
      <w:pPr>
        <w:tabs>
          <w:tab w:val="left" w:pos="5529"/>
          <w:tab w:val="left" w:pos="8364"/>
        </w:tabs>
        <w:jc w:val="both"/>
        <w:rPr>
          <w:lang w:eastAsia="lt-LT"/>
        </w:rPr>
      </w:pPr>
    </w:p>
    <w:p w14:paraId="0923B749" w14:textId="037304EC" w:rsidR="002641C2" w:rsidRPr="00625C46" w:rsidRDefault="00D1220E" w:rsidP="77400725">
      <w:pPr>
        <w:tabs>
          <w:tab w:val="left" w:pos="5529"/>
          <w:tab w:val="left" w:pos="8364"/>
        </w:tabs>
        <w:jc w:val="both"/>
        <w:rPr>
          <w:sz w:val="18"/>
          <w:szCs w:val="18"/>
          <w:lang w:eastAsia="lt-LT"/>
        </w:rPr>
      </w:pPr>
      <w:r>
        <w:rPr>
          <w:lang w:eastAsia="lt-LT"/>
        </w:rPr>
        <w:t>Šiaulių Vinco Kudirkos progimnazijo</w:t>
      </w:r>
      <w:r w:rsidR="49D1115B" w:rsidRPr="77400725">
        <w:rPr>
          <w:lang w:eastAsia="lt-LT"/>
        </w:rPr>
        <w:t>s</w:t>
      </w:r>
      <w:r>
        <w:rPr>
          <w:lang w:eastAsia="lt-LT"/>
        </w:rPr>
        <w:t xml:space="preserve">                </w:t>
      </w:r>
      <w:r w:rsidR="00E5745E">
        <w:rPr>
          <w:lang w:eastAsia="lt-LT"/>
        </w:rPr>
        <w:t xml:space="preserve">    </w:t>
      </w:r>
      <w:r>
        <w:rPr>
          <w:lang w:eastAsia="lt-LT"/>
        </w:rPr>
        <w:t xml:space="preserve"> </w:t>
      </w:r>
      <w:r w:rsidRPr="00881EDF">
        <w:rPr>
          <w:color w:val="000000" w:themeColor="text1"/>
          <w:szCs w:val="24"/>
          <w:lang w:eastAsia="lt-LT"/>
        </w:rPr>
        <w:t xml:space="preserve">__________ </w:t>
      </w:r>
      <w:r w:rsidR="00E5745E">
        <w:rPr>
          <w:color w:val="000000" w:themeColor="text1"/>
          <w:szCs w:val="24"/>
          <w:lang w:eastAsia="lt-LT"/>
        </w:rPr>
        <w:t xml:space="preserve">    </w:t>
      </w:r>
      <w:r>
        <w:rPr>
          <w:lang w:eastAsia="lt-LT"/>
        </w:rPr>
        <w:t xml:space="preserve">Asta Karpiuvienė  </w:t>
      </w:r>
      <w:r w:rsidR="00E5745E">
        <w:rPr>
          <w:lang w:eastAsia="lt-LT"/>
        </w:rPr>
        <w:t>2024-02-01</w:t>
      </w:r>
      <w:r>
        <w:rPr>
          <w:lang w:eastAsia="lt-LT"/>
        </w:rPr>
        <w:t xml:space="preserve">   </w:t>
      </w:r>
    </w:p>
    <w:p w14:paraId="3A3B1E66" w14:textId="6DC0EF74" w:rsidR="002641C2" w:rsidRPr="005034E4" w:rsidRDefault="00D1220E" w:rsidP="002641C2">
      <w:pPr>
        <w:tabs>
          <w:tab w:val="left" w:pos="5529"/>
          <w:tab w:val="left" w:pos="8364"/>
        </w:tabs>
        <w:jc w:val="both"/>
        <w:rPr>
          <w:b/>
          <w:szCs w:val="24"/>
          <w:lang w:eastAsia="lt-LT"/>
        </w:rPr>
      </w:pPr>
      <w:r w:rsidRPr="77400725">
        <w:rPr>
          <w:lang w:eastAsia="lt-LT"/>
        </w:rPr>
        <w:t>tar</w:t>
      </w:r>
      <w:r>
        <w:rPr>
          <w:lang w:eastAsia="lt-LT"/>
        </w:rPr>
        <w:t xml:space="preserve">ybos pirmininkė   </w:t>
      </w:r>
      <w:r w:rsidR="002641C2" w:rsidRPr="005034E4">
        <w:rPr>
          <w:szCs w:val="24"/>
          <w:lang w:eastAsia="lt-LT"/>
        </w:rPr>
        <w:t xml:space="preserve">    </w:t>
      </w:r>
      <w:r w:rsidR="002641C2" w:rsidRPr="005034E4">
        <w:rPr>
          <w:b/>
          <w:szCs w:val="24"/>
          <w:lang w:eastAsia="lt-LT"/>
        </w:rPr>
        <w:t xml:space="preserve">  </w:t>
      </w:r>
      <w:r w:rsidR="002641C2">
        <w:rPr>
          <w:b/>
          <w:szCs w:val="24"/>
          <w:lang w:eastAsia="lt-LT"/>
        </w:rPr>
        <w:t xml:space="preserve">                           </w:t>
      </w:r>
      <w:r>
        <w:rPr>
          <w:b/>
          <w:szCs w:val="24"/>
          <w:lang w:eastAsia="lt-LT"/>
        </w:rPr>
        <w:t xml:space="preserve">             </w:t>
      </w:r>
      <w:r w:rsidR="00E5745E">
        <w:rPr>
          <w:b/>
          <w:szCs w:val="24"/>
          <w:lang w:eastAsia="lt-LT"/>
        </w:rPr>
        <w:t xml:space="preserve">    </w:t>
      </w:r>
      <w:r>
        <w:rPr>
          <w:b/>
          <w:szCs w:val="24"/>
          <w:lang w:eastAsia="lt-LT"/>
        </w:rPr>
        <w:t xml:space="preserve"> </w:t>
      </w:r>
      <w:r w:rsidR="002641C2" w:rsidRPr="009E32B7">
        <w:rPr>
          <w:color w:val="000000" w:themeColor="text1"/>
          <w:szCs w:val="24"/>
          <w:lang w:eastAsia="lt-LT"/>
        </w:rPr>
        <w:t>(parašas)</w:t>
      </w:r>
    </w:p>
    <w:p w14:paraId="39763CAD" w14:textId="77777777" w:rsidR="00776017" w:rsidRDefault="00776017" w:rsidP="002641C2">
      <w:pPr>
        <w:tabs>
          <w:tab w:val="right" w:leader="underscore" w:pos="9639"/>
        </w:tabs>
        <w:jc w:val="both"/>
        <w:rPr>
          <w:b/>
          <w:szCs w:val="24"/>
          <w:lang w:eastAsia="lt-LT"/>
        </w:rPr>
      </w:pPr>
    </w:p>
    <w:p w14:paraId="14A840DB" w14:textId="77777777" w:rsidR="004646B9" w:rsidRDefault="004646B9" w:rsidP="00E62920">
      <w:pPr>
        <w:tabs>
          <w:tab w:val="right" w:leader="underscore" w:pos="9639"/>
        </w:tabs>
        <w:jc w:val="both"/>
        <w:rPr>
          <w:b/>
          <w:szCs w:val="24"/>
          <w:lang w:eastAsia="lt-LT"/>
        </w:rPr>
      </w:pPr>
    </w:p>
    <w:p w14:paraId="0D43DACB" w14:textId="64B1D0E8" w:rsidR="008E56CE" w:rsidRDefault="00E62920" w:rsidP="00E62920">
      <w:pPr>
        <w:tabs>
          <w:tab w:val="right" w:leader="underscore" w:pos="9639"/>
        </w:tabs>
        <w:jc w:val="both"/>
        <w:rPr>
          <w:szCs w:val="24"/>
          <w:lang w:eastAsia="lt-LT"/>
        </w:rPr>
      </w:pPr>
      <w:r>
        <w:rPr>
          <w:b/>
          <w:szCs w:val="24"/>
          <w:lang w:eastAsia="lt-LT"/>
        </w:rPr>
        <w:t xml:space="preserve">11. </w:t>
      </w:r>
      <w:r w:rsidR="002641C2" w:rsidRPr="00E62920">
        <w:rPr>
          <w:b/>
          <w:szCs w:val="24"/>
          <w:lang w:eastAsia="lt-LT"/>
        </w:rPr>
        <w:t>Įvertinimas, jo pagrindimas ir siūlymai:</w:t>
      </w:r>
      <w:r w:rsidR="002641C2" w:rsidRPr="00E62920">
        <w:rPr>
          <w:szCs w:val="24"/>
          <w:lang w:eastAsia="lt-LT"/>
        </w:rPr>
        <w:t xml:space="preserve">  </w:t>
      </w:r>
    </w:p>
    <w:p w14:paraId="2248C153" w14:textId="715EBEF7" w:rsidR="008E56CE" w:rsidRDefault="004646B9" w:rsidP="004646B9">
      <w:pPr>
        <w:pStyle w:val="paragraph"/>
        <w:spacing w:before="0" w:beforeAutospacing="0" w:after="0" w:afterAutospacing="0"/>
        <w:ind w:left="-30"/>
        <w:jc w:val="both"/>
        <w:textAlignment w:val="baseline"/>
        <w:rPr>
          <w:rStyle w:val="normaltextrun"/>
          <w:lang w:val="lt-LT"/>
        </w:rPr>
      </w:pPr>
      <w:r>
        <w:rPr>
          <w:lang w:val="lt-LT" w:eastAsia="lt-LT"/>
        </w:rPr>
        <w:t xml:space="preserve">       </w:t>
      </w:r>
      <w:r w:rsidR="008E56CE" w:rsidRPr="00B31615">
        <w:rPr>
          <w:lang w:val="lt-LT" w:eastAsia="lt-LT"/>
        </w:rPr>
        <w:t>Šiaulių Vinco Kudirkos progimnazijos direktorės Vidos Šarauskienės</w:t>
      </w:r>
      <w:r>
        <w:rPr>
          <w:lang w:val="lt-LT" w:eastAsia="lt-LT"/>
        </w:rPr>
        <w:t xml:space="preserve"> </w:t>
      </w:r>
      <w:r w:rsidRPr="004646B9">
        <w:rPr>
          <w:szCs w:val="20"/>
          <w:lang w:val="lt-LT" w:eastAsia="lt-LT"/>
        </w:rPr>
        <w:t xml:space="preserve">2023 metų veiklos užduotys įvykdytos </w:t>
      </w:r>
      <w:r w:rsidRPr="004646B9">
        <w:rPr>
          <w:bCs/>
          <w:szCs w:val="20"/>
          <w:lang w:val="lt-LT"/>
        </w:rPr>
        <w:t>laiku ir viršyti kai kurie sutartiniai vertinimo rodikliai, švietimo įstaigos veiklos administravime pasiekta žymiai geresnių rezultatų, pagerinta švietimo įstaigos veikla, labai gerai atliktos pareigybės aprašyme nustatytos funkcijos</w:t>
      </w:r>
      <w:r w:rsidR="008E56CE" w:rsidRPr="00B31615">
        <w:rPr>
          <w:bCs/>
          <w:lang w:val="lt-LT"/>
        </w:rPr>
        <w:t>:</w:t>
      </w:r>
      <w:r w:rsidR="008E56CE" w:rsidRPr="00B31615">
        <w:rPr>
          <w:lang w:val="lt-LT" w:eastAsia="lt-LT"/>
        </w:rPr>
        <w:t xml:space="preserve"> </w:t>
      </w:r>
      <w:r w:rsidR="008E56CE" w:rsidRPr="00B31615">
        <w:rPr>
          <w:color w:val="000000"/>
          <w:lang w:val="lt-LT"/>
        </w:rPr>
        <w:t xml:space="preserve">91 proc. </w:t>
      </w:r>
      <w:r w:rsidR="008E56CE" w:rsidRPr="009449A9">
        <w:rPr>
          <w:color w:val="000000"/>
          <w:lang w:val="lt-LT"/>
        </w:rPr>
        <w:t>mokinių padarė pažangą,</w:t>
      </w:r>
      <w:r w:rsidR="008E56CE" w:rsidRPr="00B31615">
        <w:rPr>
          <w:bCs/>
          <w:lang w:val="lt-LT"/>
        </w:rPr>
        <w:t xml:space="preserve"> </w:t>
      </w:r>
      <w:r w:rsidR="008E56CE" w:rsidRPr="00155303">
        <w:rPr>
          <w:rStyle w:val="normaltextrun"/>
          <w:lang w:val="lt-LT"/>
        </w:rPr>
        <w:t>4 klasių mokinių e-NMPP rezultatų vidurkis procentais: matematikos 62,3 proc. (šalies 61,9 proc.); skaitymo 69 proc. (šalies 62,3 proc.)</w:t>
      </w:r>
      <w:r w:rsidR="008E56CE">
        <w:rPr>
          <w:rStyle w:val="normaltextrun"/>
          <w:lang w:val="lt-LT"/>
        </w:rPr>
        <w:t>.</w:t>
      </w:r>
      <w:r w:rsidR="008E56CE" w:rsidRPr="00155303">
        <w:rPr>
          <w:rStyle w:val="normaltextrun"/>
          <w:lang w:val="lt-LT"/>
        </w:rPr>
        <w:t> </w:t>
      </w:r>
      <w:r w:rsidR="008E56CE" w:rsidRPr="54214F75">
        <w:rPr>
          <w:rStyle w:val="normaltextrun"/>
          <w:lang w:val="lt-LT"/>
        </w:rPr>
        <w:t>8 klasių mokinių e-NMPP rezultatų vidurkis procentais: matematikos 37,4 proc. (šalies 41,9 proc.); skaitymo 66,7 proc. (šalies 67,6 proc.)</w:t>
      </w:r>
      <w:r w:rsidR="008E56CE">
        <w:rPr>
          <w:rStyle w:val="normaltextrun"/>
          <w:lang w:val="lt-LT"/>
        </w:rPr>
        <w:t>.</w:t>
      </w:r>
      <w:r w:rsidR="008E56CE" w:rsidRPr="54214F75">
        <w:rPr>
          <w:rStyle w:val="normaltextrun"/>
          <w:lang w:val="lt-LT"/>
        </w:rPr>
        <w:t xml:space="preserve"> Siekiant gerinti mokymosi rezultatus mokiniams buvo organizuotos</w:t>
      </w:r>
      <w:r w:rsidR="008E56CE">
        <w:rPr>
          <w:rStyle w:val="normaltextrun"/>
          <w:lang w:val="lt-LT"/>
        </w:rPr>
        <w:t xml:space="preserve"> tikslinės </w:t>
      </w:r>
      <w:r w:rsidR="008E56CE" w:rsidRPr="54214F75">
        <w:rPr>
          <w:rStyle w:val="normaltextrun"/>
          <w:lang w:val="lt-LT"/>
        </w:rPr>
        <w:t>konsultacijos</w:t>
      </w:r>
      <w:r w:rsidR="008E56CE">
        <w:rPr>
          <w:rStyle w:val="normaltextrun"/>
          <w:lang w:val="lt-LT"/>
        </w:rPr>
        <w:t>.</w:t>
      </w:r>
      <w:r w:rsidR="008E56CE" w:rsidRPr="54214F75">
        <w:rPr>
          <w:rStyle w:val="normaltextrun"/>
          <w:lang w:val="lt-LT"/>
        </w:rPr>
        <w:t xml:space="preserve"> </w:t>
      </w:r>
    </w:p>
    <w:p w14:paraId="5C2D4EB7" w14:textId="761479C0" w:rsidR="008E56CE" w:rsidRPr="009449A9" w:rsidRDefault="004646B9" w:rsidP="004646B9">
      <w:pPr>
        <w:pStyle w:val="paragraph"/>
        <w:spacing w:before="0" w:beforeAutospacing="0" w:after="0" w:afterAutospacing="0"/>
        <w:ind w:left="-30"/>
        <w:jc w:val="both"/>
        <w:textAlignment w:val="baseline"/>
        <w:rPr>
          <w:rStyle w:val="normaltextrun"/>
          <w:lang w:val="lt-LT"/>
        </w:rPr>
      </w:pPr>
      <w:r w:rsidRPr="00766373">
        <w:rPr>
          <w:lang w:val="lt-LT"/>
        </w:rPr>
        <w:t xml:space="preserve">       </w:t>
      </w:r>
      <w:r w:rsidR="008E56CE" w:rsidRPr="009449A9">
        <w:rPr>
          <w:lang w:val="pt-BR"/>
        </w:rPr>
        <w:t>2023 m. progimnazijos mokiniai miesto etapo dalykinėse olimpiadose laimėjo 3 prizines vietas.</w:t>
      </w:r>
      <w:r w:rsidR="008E56CE" w:rsidRPr="009449A9">
        <w:rPr>
          <w:shd w:val="clear" w:color="auto" w:fill="FFFFFF"/>
          <w:lang w:val="pt-BR"/>
        </w:rPr>
        <w:t xml:space="preserve"> </w:t>
      </w:r>
      <w:r w:rsidR="008E56CE" w:rsidRPr="00B31615">
        <w:rPr>
          <w:rStyle w:val="normaltextrun"/>
          <w:shd w:val="clear" w:color="auto" w:fill="FFFFFF"/>
          <w:lang w:val="pt-BR"/>
        </w:rPr>
        <w:t>Respublikinėje šokių šventėje-konkurse „Atvira erdvė“ laimėtos 1 ir 3 vietos, XV-ame Lietuvos profesinio mokymo ir bendrojo ugdymo mokyklų bei kultūros įstaigų šokių kolektyvų festivalyje-konkurse „Griausmas 2023“ laimėta 3 vieta, tarptautiniame šokių konkurse „Merry Christmas, Baltic Amber Ryga 2023“ laimėta 1 vieta.</w:t>
      </w:r>
    </w:p>
    <w:p w14:paraId="513199D9" w14:textId="0FA5A9C5" w:rsidR="008E56CE" w:rsidRDefault="004646B9" w:rsidP="004646B9">
      <w:pPr>
        <w:jc w:val="both"/>
        <w:rPr>
          <w:szCs w:val="24"/>
        </w:rPr>
      </w:pPr>
      <w:r>
        <w:rPr>
          <w:szCs w:val="24"/>
          <w:lang w:eastAsia="lt-LT"/>
        </w:rPr>
        <w:t xml:space="preserve">       </w:t>
      </w:r>
      <w:r w:rsidR="008E56CE" w:rsidRPr="54214F75">
        <w:rPr>
          <w:szCs w:val="24"/>
          <w:lang w:eastAsia="lt-LT"/>
        </w:rPr>
        <w:t>Skaitmeninę mokymosi aplinką</w:t>
      </w:r>
      <w:r w:rsidR="008E56CE">
        <w:rPr>
          <w:szCs w:val="24"/>
          <w:lang w:eastAsia="lt-LT"/>
        </w:rPr>
        <w:t xml:space="preserve"> </w:t>
      </w:r>
      <w:r w:rsidR="008E56CE" w:rsidRPr="54214F75">
        <w:rPr>
          <w:szCs w:val="24"/>
          <w:lang w:eastAsia="lt-LT"/>
        </w:rPr>
        <w:t>„Eduka klasė“ naudojo 80 proc. mokytojų ir 90 proc. mokinių.</w:t>
      </w:r>
      <w:r w:rsidR="008E56CE" w:rsidRPr="009449A9">
        <w:rPr>
          <w:szCs w:val="24"/>
        </w:rPr>
        <w:t xml:space="preserve"> </w:t>
      </w:r>
      <w:r w:rsidR="008E56CE" w:rsidRPr="00155303">
        <w:rPr>
          <w:szCs w:val="24"/>
        </w:rPr>
        <w:t>5</w:t>
      </w:r>
      <w:r w:rsidR="008E56CE" w:rsidRPr="003877B5">
        <w:rPr>
          <w:rStyle w:val="normaltextrun"/>
          <w:color w:val="000000"/>
          <w:szCs w:val="24"/>
          <w:shd w:val="clear" w:color="auto" w:fill="FFFFFF"/>
        </w:rPr>
        <w:t>–</w:t>
      </w:r>
      <w:r w:rsidR="008E56CE" w:rsidRPr="00155303">
        <w:rPr>
          <w:szCs w:val="24"/>
        </w:rPr>
        <w:t xml:space="preserve">8 klasių mokiniai (100 proc.) dalyvavo </w:t>
      </w:r>
      <w:r w:rsidR="008E56CE" w:rsidRPr="00155303">
        <w:rPr>
          <w:szCs w:val="24"/>
          <w:lang w:eastAsia="lt-LT"/>
        </w:rPr>
        <w:t>STEAM  veiklose progimnazijoje ir miesto STEAM centr</w:t>
      </w:r>
      <w:r w:rsidR="008E56CE">
        <w:rPr>
          <w:szCs w:val="24"/>
          <w:lang w:eastAsia="lt-LT"/>
        </w:rPr>
        <w:t>ų, įstaigų laboratorijose.</w:t>
      </w:r>
      <w:r w:rsidR="008E56CE" w:rsidRPr="009449A9">
        <w:rPr>
          <w:szCs w:val="24"/>
          <w:lang w:eastAsia="lt-LT"/>
        </w:rPr>
        <w:t xml:space="preserve"> </w:t>
      </w:r>
      <w:r w:rsidR="008E56CE" w:rsidRPr="033901DF">
        <w:rPr>
          <w:szCs w:val="24"/>
          <w:lang w:eastAsia="lt-LT"/>
        </w:rPr>
        <w:t>Vykdytos programos ,,Zipio draugai“</w:t>
      </w:r>
      <w:r w:rsidR="008E56CE">
        <w:rPr>
          <w:szCs w:val="24"/>
          <w:lang w:eastAsia="lt-LT"/>
        </w:rPr>
        <w:t>,</w:t>
      </w:r>
      <w:r w:rsidR="008E56CE" w:rsidRPr="033901DF">
        <w:rPr>
          <w:szCs w:val="24"/>
          <w:lang w:eastAsia="lt-LT"/>
        </w:rPr>
        <w:t xml:space="preserve"> „Antras žingsnis“, „LIONS QUEST Paauglystės kryžkelės“</w:t>
      </w:r>
      <w:r w:rsidR="008E56CE">
        <w:rPr>
          <w:szCs w:val="24"/>
          <w:lang w:eastAsia="lt-LT"/>
        </w:rPr>
        <w:t xml:space="preserve">, dalyvaujama </w:t>
      </w:r>
      <w:r w:rsidR="008E56CE" w:rsidRPr="033901DF">
        <w:rPr>
          <w:szCs w:val="24"/>
          <w:lang w:eastAsia="lt-LT"/>
        </w:rPr>
        <w:t>„Sveikatą stiprinan</w:t>
      </w:r>
      <w:r w:rsidR="008E56CE">
        <w:rPr>
          <w:szCs w:val="24"/>
          <w:lang w:eastAsia="lt-LT"/>
        </w:rPr>
        <w:t>čių</w:t>
      </w:r>
      <w:r w:rsidR="008E56CE" w:rsidRPr="033901DF">
        <w:rPr>
          <w:szCs w:val="24"/>
          <w:lang w:eastAsia="lt-LT"/>
        </w:rPr>
        <w:t xml:space="preserve"> mokykl</w:t>
      </w:r>
      <w:r w:rsidR="008E56CE">
        <w:rPr>
          <w:szCs w:val="24"/>
          <w:lang w:eastAsia="lt-LT"/>
        </w:rPr>
        <w:t>ų</w:t>
      </w:r>
      <w:r w:rsidR="008E56CE" w:rsidRPr="033901DF">
        <w:rPr>
          <w:szCs w:val="24"/>
          <w:lang w:eastAsia="lt-LT"/>
        </w:rPr>
        <w:t>“</w:t>
      </w:r>
      <w:r w:rsidR="008E56CE">
        <w:rPr>
          <w:szCs w:val="24"/>
          <w:lang w:eastAsia="lt-LT"/>
        </w:rPr>
        <w:t xml:space="preserve"> tinkle</w:t>
      </w:r>
      <w:r w:rsidR="008E56CE" w:rsidRPr="033901DF">
        <w:rPr>
          <w:szCs w:val="24"/>
          <w:lang w:eastAsia="lt-LT"/>
        </w:rPr>
        <w:t>.</w:t>
      </w:r>
      <w:r w:rsidR="008E56CE" w:rsidRPr="009449A9">
        <w:rPr>
          <w:rStyle w:val="normaltextrun"/>
          <w:color w:val="000000" w:themeColor="text1"/>
        </w:rPr>
        <w:t xml:space="preserve"> </w:t>
      </w:r>
      <w:r w:rsidR="008E56CE" w:rsidRPr="54214F75">
        <w:rPr>
          <w:rStyle w:val="normaltextrun"/>
          <w:color w:val="000000" w:themeColor="text1"/>
        </w:rPr>
        <w:t xml:space="preserve">Inicijuoti ir </w:t>
      </w:r>
      <w:r w:rsidR="008E56CE" w:rsidRPr="008E56CE">
        <w:rPr>
          <w:rStyle w:val="normaltextrun"/>
        </w:rPr>
        <w:t xml:space="preserve">vykdomi tarptautiniai projektai: 2 </w:t>
      </w:r>
      <w:r w:rsidR="008E56CE" w:rsidRPr="008E56CE">
        <w:t xml:space="preserve">eTwinning projektai,2 Erasmus+ projektai – </w:t>
      </w:r>
      <w:r w:rsidR="008E56CE" w:rsidRPr="008E56CE">
        <w:rPr>
          <w:szCs w:val="24"/>
        </w:rPr>
        <w:t>„</w:t>
      </w:r>
      <w:r w:rsidR="008E56CE" w:rsidRPr="008E56CE">
        <w:rPr>
          <w:rStyle w:val="Grietas"/>
          <w:b w:val="0"/>
          <w:bCs w:val="0"/>
          <w:szCs w:val="24"/>
          <w:bdr w:val="none" w:sz="0" w:space="0" w:color="auto" w:frame="1"/>
          <w:shd w:val="clear" w:color="auto" w:fill="FFFFFF"/>
        </w:rPr>
        <w:t>Šiuolaikiniai mokymo(si) metodai ugdymo kokybei gerinti</w:t>
      </w:r>
      <w:r w:rsidR="008E56CE" w:rsidRPr="008E56CE">
        <w:rPr>
          <w:rStyle w:val="Grietas"/>
          <w:szCs w:val="24"/>
          <w:bdr w:val="none" w:sz="0" w:space="0" w:color="auto" w:frame="1"/>
          <w:shd w:val="clear" w:color="auto" w:fill="FFFFFF"/>
        </w:rPr>
        <w:t>“</w:t>
      </w:r>
      <w:r w:rsidR="008E56CE">
        <w:rPr>
          <w:rStyle w:val="Hipersaitas"/>
          <w:rFonts w:eastAsiaTheme="minorEastAsia"/>
          <w:color w:val="auto"/>
          <w:szCs w:val="24"/>
          <w:bdr w:val="none" w:sz="0" w:space="0" w:color="auto" w:frame="1"/>
          <w:shd w:val="clear" w:color="auto" w:fill="FFFFFF"/>
        </w:rPr>
        <w:t>,</w:t>
      </w:r>
      <w:r w:rsidR="008E56CE" w:rsidRPr="008E56CE">
        <w:t xml:space="preserve"> </w:t>
      </w:r>
      <w:r w:rsidR="008E56CE" w:rsidRPr="00425BFD">
        <w:t>„Animal Assisted Education in Primary Level“</w:t>
      </w:r>
      <w:r w:rsidR="008E56CE">
        <w:t xml:space="preserve">. </w:t>
      </w:r>
      <w:r w:rsidR="008E56CE">
        <w:rPr>
          <w:szCs w:val="24"/>
        </w:rPr>
        <w:t>Parengtas ir pristatytas</w:t>
      </w:r>
      <w:r w:rsidR="008E56CE">
        <w:rPr>
          <w:szCs w:val="24"/>
          <w:lang w:eastAsia="lt-LT"/>
        </w:rPr>
        <w:t xml:space="preserve"> </w:t>
      </w:r>
      <w:r w:rsidR="008E56CE" w:rsidRPr="00506978">
        <w:rPr>
          <w:szCs w:val="24"/>
          <w:lang w:eastAsia="lt-LT"/>
        </w:rPr>
        <w:t xml:space="preserve">pranešimas </w:t>
      </w:r>
      <w:r w:rsidR="008E56CE" w:rsidRPr="00506978">
        <w:rPr>
          <w:szCs w:val="24"/>
        </w:rPr>
        <w:t>„Saugios ir įtraukios aplinkos kūrimas sėkmingam Ukrainos vaikų ugdymui“</w:t>
      </w:r>
      <w:r w:rsidR="008E56CE" w:rsidRPr="00506978">
        <w:rPr>
          <w:szCs w:val="24"/>
          <w:lang w:eastAsia="lt-LT"/>
        </w:rPr>
        <w:t xml:space="preserve"> </w:t>
      </w:r>
      <w:r w:rsidR="008E56CE" w:rsidRPr="00506978">
        <w:rPr>
          <w:szCs w:val="24"/>
        </w:rPr>
        <w:t>respublikinėje konferencijoje „Iš užsienio grįžusių/atvykusių ir ukrainiečių vaikų įtrauktis“</w:t>
      </w:r>
      <w:r w:rsidR="008E56CE">
        <w:rPr>
          <w:szCs w:val="24"/>
        </w:rPr>
        <w:t>.</w:t>
      </w:r>
    </w:p>
    <w:p w14:paraId="616E96B3" w14:textId="5513A1FD" w:rsidR="004646B9" w:rsidRDefault="004646B9" w:rsidP="004646B9">
      <w:pPr>
        <w:jc w:val="both"/>
        <w:rPr>
          <w:szCs w:val="24"/>
        </w:rPr>
      </w:pPr>
    </w:p>
    <w:p w14:paraId="6D3A40D2" w14:textId="15D8CB9E" w:rsidR="004646B9" w:rsidRDefault="004646B9" w:rsidP="004646B9">
      <w:pPr>
        <w:jc w:val="both"/>
        <w:rPr>
          <w:szCs w:val="24"/>
        </w:rPr>
      </w:pPr>
    </w:p>
    <w:p w14:paraId="39082CFD" w14:textId="77777777" w:rsidR="004646B9" w:rsidRPr="00425BFD" w:rsidRDefault="004646B9" w:rsidP="004646B9">
      <w:pPr>
        <w:jc w:val="both"/>
        <w:rPr>
          <w:lang w:eastAsia="lt-LT"/>
        </w:rPr>
      </w:pPr>
    </w:p>
    <w:p w14:paraId="2CDC6EC2" w14:textId="77777777" w:rsidR="00776017" w:rsidRPr="00E62920" w:rsidRDefault="00776017" w:rsidP="00E62920">
      <w:pPr>
        <w:tabs>
          <w:tab w:val="right" w:leader="underscore" w:pos="9639"/>
        </w:tabs>
        <w:jc w:val="both"/>
        <w:rPr>
          <w:szCs w:val="24"/>
          <w:lang w:eastAsia="lt-LT"/>
        </w:rPr>
      </w:pPr>
    </w:p>
    <w:p w14:paraId="0F802DB0" w14:textId="49C5A7AA" w:rsidR="00C3132F" w:rsidRPr="003734DB" w:rsidRDefault="008E56CE" w:rsidP="00C3132F">
      <w:pPr>
        <w:jc w:val="both"/>
        <w:rPr>
          <w:color w:val="000000"/>
          <w:szCs w:val="24"/>
          <w:lang w:eastAsia="lt-LT"/>
        </w:rPr>
      </w:pPr>
      <w:r>
        <w:rPr>
          <w:color w:val="000000"/>
          <w:szCs w:val="24"/>
          <w:lang w:eastAsia="lt-LT"/>
        </w:rPr>
        <w:lastRenderedPageBreak/>
        <w:t xml:space="preserve"> </w:t>
      </w:r>
    </w:p>
    <w:p w14:paraId="43658118" w14:textId="77777777" w:rsidR="00C3132F" w:rsidRPr="003734DB" w:rsidRDefault="00C3132F" w:rsidP="00C3132F">
      <w:pPr>
        <w:shd w:val="clear" w:color="auto" w:fill="FFFFFF"/>
        <w:tabs>
          <w:tab w:val="left" w:pos="1276"/>
          <w:tab w:val="left" w:pos="5954"/>
          <w:tab w:val="left" w:pos="8364"/>
        </w:tabs>
        <w:overflowPunct w:val="0"/>
        <w:jc w:val="both"/>
        <w:textAlignment w:val="baseline"/>
        <w:rPr>
          <w:color w:val="000000"/>
          <w:szCs w:val="24"/>
          <w:lang w:eastAsia="lt-LT"/>
        </w:rPr>
      </w:pPr>
      <w:r w:rsidRPr="003734DB">
        <w:rPr>
          <w:color w:val="000000"/>
          <w:szCs w:val="24"/>
          <w:lang w:eastAsia="lt-LT"/>
        </w:rPr>
        <w:t>Šiaulių miesto savivaldybės administracijos</w:t>
      </w:r>
    </w:p>
    <w:p w14:paraId="28164C7D" w14:textId="5D4ED704" w:rsidR="00C3132F" w:rsidRPr="003734DB" w:rsidRDefault="00C3132F" w:rsidP="00C3132F">
      <w:pPr>
        <w:shd w:val="clear" w:color="auto" w:fill="FFFFFF"/>
        <w:tabs>
          <w:tab w:val="left" w:pos="1276"/>
          <w:tab w:val="left" w:pos="5954"/>
          <w:tab w:val="left" w:pos="8364"/>
        </w:tabs>
        <w:overflowPunct w:val="0"/>
        <w:jc w:val="both"/>
        <w:textAlignment w:val="baseline"/>
        <w:rPr>
          <w:color w:val="000000"/>
          <w:szCs w:val="24"/>
          <w:lang w:eastAsia="lt-LT"/>
        </w:rPr>
      </w:pPr>
      <w:r w:rsidRPr="003734DB">
        <w:rPr>
          <w:color w:val="000000"/>
          <w:szCs w:val="24"/>
          <w:lang w:eastAsia="lt-LT"/>
        </w:rPr>
        <w:t xml:space="preserve">Švietimo skyriaus vedėja                               </w:t>
      </w:r>
      <w:r w:rsidR="00634764">
        <w:rPr>
          <w:color w:val="000000"/>
          <w:szCs w:val="24"/>
          <w:lang w:eastAsia="lt-LT"/>
        </w:rPr>
        <w:t xml:space="preserve">          </w:t>
      </w:r>
      <w:r w:rsidRPr="003734DB">
        <w:rPr>
          <w:color w:val="000000"/>
          <w:szCs w:val="24"/>
          <w:lang w:eastAsia="lt-LT"/>
        </w:rPr>
        <w:t xml:space="preserve"> __________       </w:t>
      </w:r>
      <w:r>
        <w:rPr>
          <w:color w:val="000000"/>
          <w:szCs w:val="24"/>
          <w:lang w:eastAsia="lt-LT"/>
        </w:rPr>
        <w:t xml:space="preserve"> </w:t>
      </w:r>
      <w:r w:rsidRPr="003734DB">
        <w:rPr>
          <w:color w:val="000000"/>
          <w:szCs w:val="24"/>
          <w:lang w:eastAsia="lt-LT"/>
        </w:rPr>
        <w:t xml:space="preserve">Edita Minkuvienė </w:t>
      </w:r>
      <w:r w:rsidR="00A929D3">
        <w:rPr>
          <w:color w:val="000000"/>
          <w:szCs w:val="24"/>
          <w:lang w:eastAsia="lt-LT"/>
        </w:rPr>
        <w:t>2024-02-21</w:t>
      </w:r>
    </w:p>
    <w:p w14:paraId="7A8117EC" w14:textId="6486AF87" w:rsidR="00C3132F" w:rsidRPr="003734DB" w:rsidRDefault="00C3132F" w:rsidP="00C3132F">
      <w:pPr>
        <w:shd w:val="clear" w:color="auto" w:fill="FFFFFF"/>
        <w:tabs>
          <w:tab w:val="left" w:pos="1276"/>
          <w:tab w:val="left" w:pos="5954"/>
          <w:tab w:val="left" w:pos="8364"/>
        </w:tabs>
        <w:overflowPunct w:val="0"/>
        <w:jc w:val="both"/>
        <w:textAlignment w:val="baseline"/>
        <w:rPr>
          <w:color w:val="000000"/>
          <w:szCs w:val="24"/>
          <w:lang w:eastAsia="lt-LT"/>
        </w:rPr>
      </w:pPr>
      <w:r w:rsidRPr="003734DB">
        <w:rPr>
          <w:color w:val="000000"/>
          <w:szCs w:val="24"/>
          <w:lang w:eastAsia="lt-LT"/>
        </w:rPr>
        <w:t xml:space="preserve">                                                                         </w:t>
      </w:r>
      <w:r w:rsidR="00634764">
        <w:rPr>
          <w:color w:val="000000"/>
          <w:szCs w:val="24"/>
          <w:lang w:eastAsia="lt-LT"/>
        </w:rPr>
        <w:t xml:space="preserve">          </w:t>
      </w:r>
      <w:r w:rsidRPr="003734DB">
        <w:rPr>
          <w:color w:val="000000"/>
          <w:szCs w:val="24"/>
          <w:lang w:eastAsia="lt-LT"/>
        </w:rPr>
        <w:t xml:space="preserve"> (parašas)</w:t>
      </w:r>
    </w:p>
    <w:p w14:paraId="457FA1A2" w14:textId="77777777" w:rsidR="00C3132F" w:rsidRPr="003734DB" w:rsidRDefault="00C3132F" w:rsidP="00C3132F">
      <w:pPr>
        <w:shd w:val="clear" w:color="auto" w:fill="FFFFFF"/>
        <w:tabs>
          <w:tab w:val="left" w:pos="4253"/>
          <w:tab w:val="left" w:pos="6946"/>
        </w:tabs>
        <w:overflowPunct w:val="0"/>
        <w:jc w:val="both"/>
        <w:textAlignment w:val="baseline"/>
        <w:rPr>
          <w:color w:val="000000"/>
          <w:szCs w:val="24"/>
          <w:lang w:eastAsia="lt-LT"/>
        </w:rPr>
      </w:pPr>
    </w:p>
    <w:p w14:paraId="4C68A914" w14:textId="77777777" w:rsidR="00C3132F" w:rsidRDefault="00C3132F" w:rsidP="00C3132F">
      <w:pPr>
        <w:shd w:val="clear" w:color="auto" w:fill="FFFFFF"/>
        <w:tabs>
          <w:tab w:val="left" w:pos="4253"/>
          <w:tab w:val="left" w:pos="6946"/>
        </w:tabs>
        <w:overflowPunct w:val="0"/>
        <w:jc w:val="both"/>
        <w:textAlignment w:val="baseline"/>
        <w:rPr>
          <w:color w:val="000000"/>
          <w:szCs w:val="24"/>
          <w:lang w:eastAsia="lt-LT"/>
        </w:rPr>
      </w:pPr>
    </w:p>
    <w:p w14:paraId="662B4D50" w14:textId="1644997A" w:rsidR="00C3132F" w:rsidRPr="003734DB" w:rsidRDefault="00C3132F" w:rsidP="00C3132F">
      <w:pPr>
        <w:shd w:val="clear" w:color="auto" w:fill="FFFFFF"/>
        <w:tabs>
          <w:tab w:val="left" w:pos="4253"/>
          <w:tab w:val="left" w:pos="6946"/>
        </w:tabs>
        <w:overflowPunct w:val="0"/>
        <w:jc w:val="both"/>
        <w:textAlignment w:val="baseline"/>
        <w:rPr>
          <w:color w:val="000000"/>
          <w:szCs w:val="24"/>
          <w:lang w:eastAsia="lt-LT"/>
        </w:rPr>
      </w:pPr>
      <w:r w:rsidRPr="003734DB">
        <w:rPr>
          <w:color w:val="000000"/>
          <w:szCs w:val="24"/>
          <w:lang w:eastAsia="lt-LT"/>
        </w:rPr>
        <w:t xml:space="preserve">Savivaldybės meras                                      </w:t>
      </w:r>
      <w:r w:rsidR="00634764">
        <w:rPr>
          <w:color w:val="000000"/>
          <w:szCs w:val="24"/>
          <w:lang w:eastAsia="lt-LT"/>
        </w:rPr>
        <w:t xml:space="preserve">   </w:t>
      </w:r>
      <w:r w:rsidRPr="003734DB">
        <w:rPr>
          <w:color w:val="000000"/>
          <w:szCs w:val="24"/>
          <w:lang w:eastAsia="lt-LT"/>
        </w:rPr>
        <w:t xml:space="preserve"> </w:t>
      </w:r>
      <w:r w:rsidR="00634764">
        <w:rPr>
          <w:color w:val="000000"/>
          <w:szCs w:val="24"/>
          <w:lang w:eastAsia="lt-LT"/>
        </w:rPr>
        <w:t xml:space="preserve">      </w:t>
      </w:r>
      <w:r w:rsidRPr="003734DB">
        <w:rPr>
          <w:color w:val="000000"/>
          <w:szCs w:val="24"/>
          <w:lang w:eastAsia="lt-LT"/>
        </w:rPr>
        <w:t xml:space="preserve"> </w:t>
      </w:r>
      <w:r w:rsidR="00634764">
        <w:rPr>
          <w:color w:val="000000"/>
          <w:szCs w:val="24"/>
          <w:lang w:eastAsia="lt-LT"/>
        </w:rPr>
        <w:t xml:space="preserve">   </w:t>
      </w:r>
      <w:r w:rsidRPr="003734DB">
        <w:rPr>
          <w:color w:val="000000"/>
          <w:szCs w:val="24"/>
          <w:lang w:eastAsia="lt-LT"/>
        </w:rPr>
        <w:t xml:space="preserve">__________      </w:t>
      </w:r>
      <w:r w:rsidR="00634764">
        <w:rPr>
          <w:color w:val="000000"/>
          <w:szCs w:val="24"/>
          <w:lang w:eastAsia="lt-LT"/>
        </w:rPr>
        <w:t xml:space="preserve"> </w:t>
      </w:r>
      <w:r w:rsidRPr="003734DB">
        <w:rPr>
          <w:color w:val="000000"/>
          <w:szCs w:val="24"/>
          <w:lang w:eastAsia="lt-LT"/>
        </w:rPr>
        <w:t xml:space="preserve">Artūras Visockas </w:t>
      </w:r>
      <w:r w:rsidR="00A929D3">
        <w:rPr>
          <w:color w:val="000000"/>
          <w:szCs w:val="24"/>
          <w:lang w:eastAsia="lt-LT"/>
        </w:rPr>
        <w:t>2024-02-21</w:t>
      </w:r>
    </w:p>
    <w:p w14:paraId="499D36E1" w14:textId="67A0E898" w:rsidR="00C3132F" w:rsidRPr="003734DB" w:rsidRDefault="00C3132F" w:rsidP="006C5CE1">
      <w:pPr>
        <w:shd w:val="clear" w:color="auto" w:fill="FFFFFF"/>
        <w:tabs>
          <w:tab w:val="left" w:pos="1276"/>
          <w:tab w:val="left" w:pos="4536"/>
          <w:tab w:val="left" w:pos="7230"/>
        </w:tabs>
        <w:overflowPunct w:val="0"/>
        <w:jc w:val="both"/>
        <w:textAlignment w:val="baseline"/>
        <w:rPr>
          <w:color w:val="000000"/>
          <w:szCs w:val="24"/>
          <w:lang w:eastAsia="lt-LT"/>
        </w:rPr>
      </w:pPr>
      <w:r w:rsidRPr="003734DB">
        <w:rPr>
          <w:color w:val="000000"/>
          <w:szCs w:val="24"/>
          <w:lang w:eastAsia="lt-LT"/>
        </w:rPr>
        <w:t xml:space="preserve">                                                                            </w:t>
      </w:r>
      <w:r w:rsidR="00634764">
        <w:rPr>
          <w:color w:val="000000"/>
          <w:szCs w:val="24"/>
          <w:lang w:eastAsia="lt-LT"/>
        </w:rPr>
        <w:t xml:space="preserve">         </w:t>
      </w:r>
      <w:r w:rsidRPr="003734DB">
        <w:rPr>
          <w:color w:val="000000"/>
          <w:szCs w:val="24"/>
          <w:lang w:eastAsia="lt-LT"/>
        </w:rPr>
        <w:t xml:space="preserve">(parašas)                            </w:t>
      </w:r>
    </w:p>
    <w:p w14:paraId="2F4F234A" w14:textId="77777777" w:rsidR="00C3132F" w:rsidRDefault="00C3132F" w:rsidP="00C3132F">
      <w:pPr>
        <w:shd w:val="clear" w:color="auto" w:fill="FFFFFF"/>
        <w:tabs>
          <w:tab w:val="left" w:pos="6237"/>
          <w:tab w:val="right" w:pos="8306"/>
        </w:tabs>
        <w:overflowPunct w:val="0"/>
        <w:textAlignment w:val="baseline"/>
        <w:rPr>
          <w:color w:val="000000"/>
          <w:szCs w:val="24"/>
        </w:rPr>
      </w:pPr>
    </w:p>
    <w:p w14:paraId="2F715602" w14:textId="7D5A7A13" w:rsidR="00C3132F" w:rsidRPr="006C5CE1" w:rsidRDefault="00C3132F" w:rsidP="006C5CE1">
      <w:pPr>
        <w:shd w:val="clear" w:color="auto" w:fill="FFFFFF"/>
        <w:tabs>
          <w:tab w:val="left" w:pos="6237"/>
          <w:tab w:val="right" w:pos="8306"/>
        </w:tabs>
        <w:overflowPunct w:val="0"/>
        <w:textAlignment w:val="baseline"/>
        <w:rPr>
          <w:b/>
          <w:color w:val="000000"/>
          <w:szCs w:val="24"/>
        </w:rPr>
      </w:pPr>
      <w:r w:rsidRPr="003734DB">
        <w:rPr>
          <w:color w:val="000000"/>
          <w:szCs w:val="24"/>
        </w:rPr>
        <w:t xml:space="preserve">Galutinis metų veiklos ataskaitos įvertinimas  </w:t>
      </w:r>
      <w:r w:rsidR="004646B9" w:rsidRPr="004646B9">
        <w:rPr>
          <w:b/>
          <w:color w:val="000000"/>
          <w:szCs w:val="24"/>
        </w:rPr>
        <w:t>labai gerai</w:t>
      </w:r>
    </w:p>
    <w:p w14:paraId="4084E2BE" w14:textId="77777777" w:rsidR="004646B9" w:rsidRDefault="004646B9" w:rsidP="00C3132F">
      <w:pPr>
        <w:tabs>
          <w:tab w:val="left" w:pos="1276"/>
          <w:tab w:val="left" w:pos="5954"/>
          <w:tab w:val="left" w:pos="8364"/>
        </w:tabs>
        <w:overflowPunct w:val="0"/>
        <w:jc w:val="both"/>
        <w:textAlignment w:val="baseline"/>
        <w:rPr>
          <w:szCs w:val="24"/>
          <w:lang w:eastAsia="lt-LT"/>
        </w:rPr>
      </w:pPr>
    </w:p>
    <w:p w14:paraId="29FD683D" w14:textId="64F25A73" w:rsidR="00C3132F" w:rsidRPr="00956712" w:rsidRDefault="00C3132F" w:rsidP="00C3132F">
      <w:pPr>
        <w:tabs>
          <w:tab w:val="left" w:pos="1276"/>
          <w:tab w:val="left" w:pos="5954"/>
          <w:tab w:val="left" w:pos="8364"/>
        </w:tabs>
        <w:overflowPunct w:val="0"/>
        <w:jc w:val="both"/>
        <w:textAlignment w:val="baseline"/>
        <w:rPr>
          <w:szCs w:val="24"/>
          <w:lang w:eastAsia="lt-LT"/>
        </w:rPr>
      </w:pPr>
      <w:r w:rsidRPr="00956712">
        <w:rPr>
          <w:szCs w:val="24"/>
          <w:lang w:eastAsia="lt-LT"/>
        </w:rPr>
        <w:t>Susipažinau.</w:t>
      </w:r>
    </w:p>
    <w:p w14:paraId="7994BA02" w14:textId="19FADDA8" w:rsidR="00C3132F" w:rsidRPr="00956712" w:rsidRDefault="00C3132F" w:rsidP="00C3132F">
      <w:pPr>
        <w:tabs>
          <w:tab w:val="left" w:pos="4253"/>
          <w:tab w:val="left" w:pos="6946"/>
        </w:tabs>
        <w:overflowPunct w:val="0"/>
        <w:jc w:val="both"/>
        <w:textAlignment w:val="baseline"/>
        <w:rPr>
          <w:szCs w:val="24"/>
          <w:lang w:eastAsia="lt-LT"/>
        </w:rPr>
      </w:pPr>
      <w:r>
        <w:rPr>
          <w:szCs w:val="24"/>
          <w:lang w:eastAsia="lt-LT"/>
        </w:rPr>
        <w:t>Šiaulių Vinco Kudirkos</w:t>
      </w:r>
      <w:r w:rsidRPr="00956712">
        <w:rPr>
          <w:szCs w:val="24"/>
          <w:lang w:eastAsia="lt-LT"/>
        </w:rPr>
        <w:t xml:space="preserve"> p</w:t>
      </w:r>
      <w:r>
        <w:rPr>
          <w:szCs w:val="24"/>
          <w:lang w:eastAsia="lt-LT"/>
        </w:rPr>
        <w:t xml:space="preserve">rogimnazijos direktorė </w:t>
      </w:r>
      <w:r w:rsidR="00634764">
        <w:rPr>
          <w:szCs w:val="24"/>
          <w:lang w:eastAsia="lt-LT"/>
        </w:rPr>
        <w:t xml:space="preserve">  </w:t>
      </w:r>
      <w:r>
        <w:rPr>
          <w:szCs w:val="24"/>
          <w:lang w:eastAsia="lt-LT"/>
        </w:rPr>
        <w:t xml:space="preserve"> </w:t>
      </w:r>
      <w:r w:rsidR="00634764">
        <w:rPr>
          <w:szCs w:val="24"/>
          <w:lang w:eastAsia="lt-LT"/>
        </w:rPr>
        <w:t xml:space="preserve">   </w:t>
      </w:r>
      <w:r w:rsidRPr="00956712">
        <w:rPr>
          <w:szCs w:val="24"/>
          <w:lang w:eastAsia="lt-LT"/>
        </w:rPr>
        <w:t>______</w:t>
      </w:r>
      <w:r>
        <w:rPr>
          <w:szCs w:val="24"/>
          <w:lang w:eastAsia="lt-LT"/>
        </w:rPr>
        <w:t xml:space="preserve">____  </w:t>
      </w:r>
      <w:r w:rsidR="00634764">
        <w:rPr>
          <w:szCs w:val="24"/>
          <w:lang w:eastAsia="lt-LT"/>
        </w:rPr>
        <w:t xml:space="preserve">     </w:t>
      </w:r>
      <w:r>
        <w:rPr>
          <w:szCs w:val="24"/>
          <w:lang w:eastAsia="lt-LT"/>
        </w:rPr>
        <w:t xml:space="preserve">Vida Šarauskienė </w:t>
      </w:r>
      <w:r w:rsidR="004646B9">
        <w:rPr>
          <w:szCs w:val="24"/>
          <w:lang w:eastAsia="lt-LT"/>
        </w:rPr>
        <w:t>2024-02-23</w:t>
      </w:r>
    </w:p>
    <w:p w14:paraId="2B6D6684" w14:textId="5D5CED77" w:rsidR="00267102" w:rsidRPr="00E3287E" w:rsidRDefault="00C3132F" w:rsidP="00A1430E">
      <w:pPr>
        <w:tabs>
          <w:tab w:val="left" w:pos="4536"/>
          <w:tab w:val="left" w:pos="7230"/>
        </w:tabs>
        <w:overflowPunct w:val="0"/>
        <w:jc w:val="both"/>
        <w:textAlignment w:val="baseline"/>
        <w:rPr>
          <w:szCs w:val="24"/>
          <w:lang w:eastAsia="lt-LT"/>
        </w:rPr>
      </w:pPr>
      <w:r w:rsidRPr="00956712">
        <w:rPr>
          <w:szCs w:val="24"/>
          <w:lang w:eastAsia="lt-LT"/>
        </w:rPr>
        <w:t xml:space="preserve">                                                                           </w:t>
      </w:r>
      <w:r>
        <w:rPr>
          <w:szCs w:val="24"/>
          <w:lang w:eastAsia="lt-LT"/>
        </w:rPr>
        <w:t xml:space="preserve">         </w:t>
      </w:r>
      <w:r w:rsidR="00634764">
        <w:rPr>
          <w:szCs w:val="24"/>
          <w:lang w:eastAsia="lt-LT"/>
        </w:rPr>
        <w:t xml:space="preserve">   </w:t>
      </w:r>
      <w:r w:rsidRPr="00956712">
        <w:rPr>
          <w:szCs w:val="24"/>
          <w:lang w:eastAsia="lt-LT"/>
        </w:rPr>
        <w:t xml:space="preserve">(parašas) </w:t>
      </w:r>
    </w:p>
    <w:sectPr w:rsidR="00267102" w:rsidRPr="00E3287E" w:rsidSect="005A2848">
      <w:headerReference w:type="even" r:id="rId15"/>
      <w:headerReference w:type="default" r:id="rId16"/>
      <w:footerReference w:type="even" r:id="rId17"/>
      <w:footerReference w:type="default" r:id="rId18"/>
      <w:headerReference w:type="first" r:id="rId19"/>
      <w:footerReference w:type="first" r:id="rId20"/>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24F4" w14:textId="77777777" w:rsidR="00A923FA" w:rsidRDefault="00A923F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E9262B8" w14:textId="77777777" w:rsidR="00A923FA" w:rsidRDefault="00A923F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4" w14:textId="77777777" w:rsidR="00D1220E" w:rsidRDefault="00D1220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D1220E" w:rsidRDefault="00D1220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7" w14:textId="77777777" w:rsidR="00D1220E" w:rsidRDefault="00D1220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A" w14:textId="77777777" w:rsidR="00D1220E" w:rsidRDefault="00D1220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08D4" w14:textId="77777777" w:rsidR="00A923FA" w:rsidRDefault="00A923F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F4807A8" w14:textId="77777777" w:rsidR="00A923FA" w:rsidRDefault="00A923F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2" w14:textId="77777777" w:rsidR="00D1220E" w:rsidRDefault="00D1220E">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78648"/>
      <w:docPartObj>
        <w:docPartGallery w:val="Page Numbers (Top of Page)"/>
        <w:docPartUnique/>
      </w:docPartObj>
    </w:sdtPr>
    <w:sdtEndPr/>
    <w:sdtContent>
      <w:p w14:paraId="1868A214" w14:textId="6A67C348" w:rsidR="00D1220E" w:rsidRDefault="00D1220E">
        <w:pPr>
          <w:pStyle w:val="Antrats"/>
          <w:jc w:val="center"/>
        </w:pPr>
        <w:r>
          <w:fldChar w:fldCharType="begin"/>
        </w:r>
        <w:r>
          <w:instrText>PAGE   \* MERGEFORMAT</w:instrText>
        </w:r>
        <w:r>
          <w:fldChar w:fldCharType="separate"/>
        </w:r>
        <w:r w:rsidR="00795E54">
          <w:rPr>
            <w:noProof/>
          </w:rPr>
          <w:t>26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8" w14:textId="77777777" w:rsidR="00D1220E" w:rsidRDefault="00D1220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ED01"/>
    <w:multiLevelType w:val="hybridMultilevel"/>
    <w:tmpl w:val="F3243112"/>
    <w:lvl w:ilvl="0" w:tplc="0EEA670A">
      <w:start w:val="1"/>
      <w:numFmt w:val="decimal"/>
      <w:lvlText w:val="%1."/>
      <w:lvlJc w:val="left"/>
      <w:pPr>
        <w:ind w:left="294" w:hanging="360"/>
      </w:pPr>
    </w:lvl>
    <w:lvl w:ilvl="1" w:tplc="68EA7884">
      <w:start w:val="1"/>
      <w:numFmt w:val="lowerLetter"/>
      <w:lvlText w:val="%2."/>
      <w:lvlJc w:val="left"/>
      <w:pPr>
        <w:ind w:left="1014" w:hanging="360"/>
      </w:pPr>
    </w:lvl>
    <w:lvl w:ilvl="2" w:tplc="E45E9AC8">
      <w:start w:val="1"/>
      <w:numFmt w:val="lowerRoman"/>
      <w:lvlText w:val="%3."/>
      <w:lvlJc w:val="right"/>
      <w:pPr>
        <w:ind w:left="1734" w:hanging="180"/>
      </w:pPr>
    </w:lvl>
    <w:lvl w:ilvl="3" w:tplc="923EE4C2">
      <w:start w:val="1"/>
      <w:numFmt w:val="decimal"/>
      <w:lvlText w:val="%4."/>
      <w:lvlJc w:val="left"/>
      <w:pPr>
        <w:ind w:left="2454" w:hanging="360"/>
      </w:pPr>
    </w:lvl>
    <w:lvl w:ilvl="4" w:tplc="7E90C814">
      <w:start w:val="1"/>
      <w:numFmt w:val="lowerLetter"/>
      <w:lvlText w:val="%5."/>
      <w:lvlJc w:val="left"/>
      <w:pPr>
        <w:ind w:left="3174" w:hanging="360"/>
      </w:pPr>
    </w:lvl>
    <w:lvl w:ilvl="5" w:tplc="37B6A64E">
      <w:start w:val="1"/>
      <w:numFmt w:val="lowerRoman"/>
      <w:lvlText w:val="%6."/>
      <w:lvlJc w:val="right"/>
      <w:pPr>
        <w:ind w:left="3894" w:hanging="180"/>
      </w:pPr>
    </w:lvl>
    <w:lvl w:ilvl="6" w:tplc="A8F2C872">
      <w:start w:val="1"/>
      <w:numFmt w:val="decimal"/>
      <w:lvlText w:val="%7."/>
      <w:lvlJc w:val="left"/>
      <w:pPr>
        <w:ind w:left="4614" w:hanging="360"/>
      </w:pPr>
    </w:lvl>
    <w:lvl w:ilvl="7" w:tplc="5DCA7462">
      <w:start w:val="1"/>
      <w:numFmt w:val="lowerLetter"/>
      <w:lvlText w:val="%8."/>
      <w:lvlJc w:val="left"/>
      <w:pPr>
        <w:ind w:left="5334" w:hanging="360"/>
      </w:pPr>
    </w:lvl>
    <w:lvl w:ilvl="8" w:tplc="3F1A1832">
      <w:start w:val="1"/>
      <w:numFmt w:val="lowerRoman"/>
      <w:lvlText w:val="%9."/>
      <w:lvlJc w:val="right"/>
      <w:pPr>
        <w:ind w:left="6054" w:hanging="180"/>
      </w:pPr>
    </w:lvl>
  </w:abstractNum>
  <w:abstractNum w:abstractNumId="1" w15:restartNumberingAfterBreak="0">
    <w:nsid w:val="02B47473"/>
    <w:multiLevelType w:val="multilevel"/>
    <w:tmpl w:val="5C72D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4F269F9"/>
    <w:multiLevelType w:val="multilevel"/>
    <w:tmpl w:val="A33A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F5592"/>
    <w:multiLevelType w:val="hybridMultilevel"/>
    <w:tmpl w:val="152ECD28"/>
    <w:lvl w:ilvl="0" w:tplc="8BBC1B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82CB2"/>
    <w:multiLevelType w:val="multilevel"/>
    <w:tmpl w:val="E5C0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D66B4"/>
    <w:multiLevelType w:val="hybridMultilevel"/>
    <w:tmpl w:val="8528B1F8"/>
    <w:lvl w:ilvl="0" w:tplc="8BBC1B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C37DE"/>
    <w:multiLevelType w:val="multilevel"/>
    <w:tmpl w:val="D83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27DB0"/>
    <w:multiLevelType w:val="multilevel"/>
    <w:tmpl w:val="8506BC20"/>
    <w:lvl w:ilvl="0">
      <w:start w:val="1"/>
      <w:numFmt w:val="decimal"/>
      <w:lvlText w:val="%1"/>
      <w:lvlJc w:val="left"/>
      <w:pPr>
        <w:ind w:left="720" w:hanging="360"/>
      </w:pPr>
      <w:rPr>
        <w:rFonts w:ascii="Times New Roman" w:hAnsi="Times New Roman" w:cs="Times New Roman" w:hint="default"/>
        <w:b/>
        <w:color w:val="000000"/>
      </w:rPr>
    </w:lvl>
    <w:lvl w:ilvl="1">
      <w:start w:val="1"/>
      <w:numFmt w:val="decimal"/>
      <w:isLgl/>
      <w:lvlText w:val="%1.%2."/>
      <w:lvlJc w:val="left"/>
      <w:pPr>
        <w:ind w:left="720" w:hanging="360"/>
      </w:pPr>
      <w:rPr>
        <w:rFonts w:ascii="Times New Roman" w:hAnsi="Times New Roman" w:cs="Times New Roman" w:hint="default"/>
        <w:b/>
        <w:color w:val="000000"/>
      </w:rPr>
    </w:lvl>
    <w:lvl w:ilvl="2">
      <w:start w:val="1"/>
      <w:numFmt w:val="decimal"/>
      <w:isLgl/>
      <w:lvlText w:val="%1.%2.%3."/>
      <w:lvlJc w:val="left"/>
      <w:pPr>
        <w:ind w:left="1080" w:hanging="720"/>
      </w:pPr>
      <w:rPr>
        <w:rFonts w:ascii="Times New Roman" w:hAnsi="Times New Roman" w:cs="Times New Roman" w:hint="default"/>
        <w:b/>
        <w:color w:val="000000"/>
      </w:rPr>
    </w:lvl>
    <w:lvl w:ilvl="3">
      <w:start w:val="1"/>
      <w:numFmt w:val="decimal"/>
      <w:isLgl/>
      <w:lvlText w:val="%1.%2.%3.%4."/>
      <w:lvlJc w:val="left"/>
      <w:pPr>
        <w:ind w:left="1080" w:hanging="720"/>
      </w:pPr>
      <w:rPr>
        <w:rFonts w:ascii="Times New Roman" w:hAnsi="Times New Roman" w:cs="Times New Roman" w:hint="default"/>
        <w:b/>
        <w:color w:val="000000"/>
      </w:rPr>
    </w:lvl>
    <w:lvl w:ilvl="4">
      <w:start w:val="1"/>
      <w:numFmt w:val="decimal"/>
      <w:isLgl/>
      <w:lvlText w:val="%1.%2.%3.%4.%5."/>
      <w:lvlJc w:val="left"/>
      <w:pPr>
        <w:ind w:left="1440" w:hanging="1080"/>
      </w:pPr>
      <w:rPr>
        <w:rFonts w:ascii="Times New Roman" w:hAnsi="Times New Roman" w:cs="Times New Roman" w:hint="default"/>
        <w:b/>
        <w:color w:val="000000"/>
      </w:rPr>
    </w:lvl>
    <w:lvl w:ilvl="5">
      <w:start w:val="1"/>
      <w:numFmt w:val="decimal"/>
      <w:isLgl/>
      <w:lvlText w:val="%1.%2.%3.%4.%5.%6."/>
      <w:lvlJc w:val="left"/>
      <w:pPr>
        <w:ind w:left="1440" w:hanging="1080"/>
      </w:pPr>
      <w:rPr>
        <w:rFonts w:ascii="Times New Roman" w:hAnsi="Times New Roman" w:cs="Times New Roman" w:hint="default"/>
        <w:b/>
        <w:color w:val="000000"/>
      </w:rPr>
    </w:lvl>
    <w:lvl w:ilvl="6">
      <w:start w:val="1"/>
      <w:numFmt w:val="decimal"/>
      <w:isLgl/>
      <w:lvlText w:val="%1.%2.%3.%4.%5.%6.%7."/>
      <w:lvlJc w:val="left"/>
      <w:pPr>
        <w:ind w:left="1800" w:hanging="1440"/>
      </w:pPr>
      <w:rPr>
        <w:rFonts w:ascii="Times New Roman" w:hAnsi="Times New Roman" w:cs="Times New Roman" w:hint="default"/>
        <w:b/>
        <w:color w:val="000000"/>
      </w:rPr>
    </w:lvl>
    <w:lvl w:ilvl="7">
      <w:start w:val="1"/>
      <w:numFmt w:val="decimal"/>
      <w:isLgl/>
      <w:lvlText w:val="%1.%2.%3.%4.%5.%6.%7.%8."/>
      <w:lvlJc w:val="left"/>
      <w:pPr>
        <w:ind w:left="1800" w:hanging="1440"/>
      </w:pPr>
      <w:rPr>
        <w:rFonts w:ascii="Times New Roman" w:hAnsi="Times New Roman" w:cs="Times New Roman" w:hint="default"/>
        <w:b/>
        <w:color w:val="000000"/>
      </w:rPr>
    </w:lvl>
    <w:lvl w:ilvl="8">
      <w:start w:val="1"/>
      <w:numFmt w:val="decimal"/>
      <w:isLgl/>
      <w:lvlText w:val="%1.%2.%3.%4.%5.%6.%7.%8.%9."/>
      <w:lvlJc w:val="left"/>
      <w:pPr>
        <w:ind w:left="2160" w:hanging="1800"/>
      </w:pPr>
      <w:rPr>
        <w:rFonts w:ascii="Times New Roman" w:hAnsi="Times New Roman" w:cs="Times New Roman" w:hint="default"/>
        <w:b/>
        <w:color w:val="000000"/>
      </w:rPr>
    </w:lvl>
  </w:abstractNum>
  <w:abstractNum w:abstractNumId="8" w15:restartNumberingAfterBreak="0">
    <w:nsid w:val="279CF6B1"/>
    <w:multiLevelType w:val="hybridMultilevel"/>
    <w:tmpl w:val="1C80CEEC"/>
    <w:lvl w:ilvl="0" w:tplc="D9345030">
      <w:start w:val="1"/>
      <w:numFmt w:val="decimal"/>
      <w:lvlText w:val="%1."/>
      <w:lvlJc w:val="left"/>
      <w:pPr>
        <w:ind w:left="720" w:hanging="360"/>
      </w:pPr>
    </w:lvl>
    <w:lvl w:ilvl="1" w:tplc="D1BA8C1C">
      <w:start w:val="1"/>
      <w:numFmt w:val="lowerLetter"/>
      <w:lvlText w:val="%2."/>
      <w:lvlJc w:val="left"/>
      <w:pPr>
        <w:ind w:left="1440" w:hanging="360"/>
      </w:pPr>
    </w:lvl>
    <w:lvl w:ilvl="2" w:tplc="74B02870">
      <w:start w:val="1"/>
      <w:numFmt w:val="lowerRoman"/>
      <w:lvlText w:val="%3."/>
      <w:lvlJc w:val="right"/>
      <w:pPr>
        <w:ind w:left="2160" w:hanging="180"/>
      </w:pPr>
    </w:lvl>
    <w:lvl w:ilvl="3" w:tplc="CAC8FD92">
      <w:start w:val="1"/>
      <w:numFmt w:val="decimal"/>
      <w:lvlText w:val="%4."/>
      <w:lvlJc w:val="left"/>
      <w:pPr>
        <w:ind w:left="2880" w:hanging="360"/>
      </w:pPr>
    </w:lvl>
    <w:lvl w:ilvl="4" w:tplc="66008038">
      <w:start w:val="1"/>
      <w:numFmt w:val="lowerLetter"/>
      <w:lvlText w:val="%5."/>
      <w:lvlJc w:val="left"/>
      <w:pPr>
        <w:ind w:left="3600" w:hanging="360"/>
      </w:pPr>
    </w:lvl>
    <w:lvl w:ilvl="5" w:tplc="65EA4EE2">
      <w:start w:val="1"/>
      <w:numFmt w:val="lowerRoman"/>
      <w:lvlText w:val="%6."/>
      <w:lvlJc w:val="right"/>
      <w:pPr>
        <w:ind w:left="4320" w:hanging="180"/>
      </w:pPr>
    </w:lvl>
    <w:lvl w:ilvl="6" w:tplc="B0DC628E">
      <w:start w:val="1"/>
      <w:numFmt w:val="decimal"/>
      <w:lvlText w:val="%7."/>
      <w:lvlJc w:val="left"/>
      <w:pPr>
        <w:ind w:left="5040" w:hanging="360"/>
      </w:pPr>
    </w:lvl>
    <w:lvl w:ilvl="7" w:tplc="7AFEF446">
      <w:start w:val="1"/>
      <w:numFmt w:val="lowerLetter"/>
      <w:lvlText w:val="%8."/>
      <w:lvlJc w:val="left"/>
      <w:pPr>
        <w:ind w:left="5760" w:hanging="360"/>
      </w:pPr>
    </w:lvl>
    <w:lvl w:ilvl="8" w:tplc="BACCCD0A">
      <w:start w:val="1"/>
      <w:numFmt w:val="lowerRoman"/>
      <w:lvlText w:val="%9."/>
      <w:lvlJc w:val="right"/>
      <w:pPr>
        <w:ind w:left="6480" w:hanging="180"/>
      </w:pPr>
    </w:lvl>
  </w:abstractNum>
  <w:abstractNum w:abstractNumId="9" w15:restartNumberingAfterBreak="0">
    <w:nsid w:val="289E0271"/>
    <w:multiLevelType w:val="hybridMultilevel"/>
    <w:tmpl w:val="9880D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0C5B9E"/>
    <w:multiLevelType w:val="multilevel"/>
    <w:tmpl w:val="15B0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749DF"/>
    <w:multiLevelType w:val="multilevel"/>
    <w:tmpl w:val="74AA304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434D230C"/>
    <w:multiLevelType w:val="hybridMultilevel"/>
    <w:tmpl w:val="35F08E88"/>
    <w:lvl w:ilvl="0" w:tplc="51883824">
      <w:start w:val="1"/>
      <w:numFmt w:val="decimal"/>
      <w:lvlText w:val="%1."/>
      <w:lvlJc w:val="left"/>
      <w:pPr>
        <w:ind w:left="1069" w:hanging="360"/>
      </w:pPr>
      <w:rPr>
        <w:rFonts w:ascii="Times New Roman" w:hAnsi="Times New Roman" w:cs="Times New Roman" w:hint="default"/>
        <w:b w:val="0"/>
        <w:sz w:val="24"/>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452265B5"/>
    <w:multiLevelType w:val="multilevel"/>
    <w:tmpl w:val="451CA78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D892D2"/>
    <w:multiLevelType w:val="hybridMultilevel"/>
    <w:tmpl w:val="C6204750"/>
    <w:lvl w:ilvl="0" w:tplc="4E6625AA">
      <w:start w:val="1"/>
      <w:numFmt w:val="decimal"/>
      <w:lvlText w:val="%1."/>
      <w:lvlJc w:val="left"/>
      <w:pPr>
        <w:ind w:left="720" w:hanging="360"/>
      </w:pPr>
      <w:rPr>
        <w:color w:val="auto"/>
      </w:rPr>
    </w:lvl>
    <w:lvl w:ilvl="1" w:tplc="194CD652">
      <w:start w:val="1"/>
      <w:numFmt w:val="lowerLetter"/>
      <w:lvlText w:val="%2."/>
      <w:lvlJc w:val="left"/>
      <w:pPr>
        <w:ind w:left="1440" w:hanging="360"/>
      </w:pPr>
    </w:lvl>
    <w:lvl w:ilvl="2" w:tplc="BCE639AC">
      <w:start w:val="1"/>
      <w:numFmt w:val="lowerRoman"/>
      <w:lvlText w:val="%3."/>
      <w:lvlJc w:val="right"/>
      <w:pPr>
        <w:ind w:left="2160" w:hanging="180"/>
      </w:pPr>
    </w:lvl>
    <w:lvl w:ilvl="3" w:tplc="E4C4C1F8">
      <w:start w:val="1"/>
      <w:numFmt w:val="decimal"/>
      <w:lvlText w:val="%4."/>
      <w:lvlJc w:val="left"/>
      <w:pPr>
        <w:ind w:left="2880" w:hanging="360"/>
      </w:pPr>
    </w:lvl>
    <w:lvl w:ilvl="4" w:tplc="034A8C50">
      <w:start w:val="1"/>
      <w:numFmt w:val="lowerLetter"/>
      <w:lvlText w:val="%5."/>
      <w:lvlJc w:val="left"/>
      <w:pPr>
        <w:ind w:left="3600" w:hanging="360"/>
      </w:pPr>
    </w:lvl>
    <w:lvl w:ilvl="5" w:tplc="8016440C">
      <w:start w:val="1"/>
      <w:numFmt w:val="lowerRoman"/>
      <w:lvlText w:val="%6."/>
      <w:lvlJc w:val="right"/>
      <w:pPr>
        <w:ind w:left="4320" w:hanging="180"/>
      </w:pPr>
    </w:lvl>
    <w:lvl w:ilvl="6" w:tplc="0DBC588C">
      <w:start w:val="1"/>
      <w:numFmt w:val="decimal"/>
      <w:lvlText w:val="%7."/>
      <w:lvlJc w:val="left"/>
      <w:pPr>
        <w:ind w:left="5040" w:hanging="360"/>
      </w:pPr>
    </w:lvl>
    <w:lvl w:ilvl="7" w:tplc="63ECBE50">
      <w:start w:val="1"/>
      <w:numFmt w:val="lowerLetter"/>
      <w:lvlText w:val="%8."/>
      <w:lvlJc w:val="left"/>
      <w:pPr>
        <w:ind w:left="5760" w:hanging="360"/>
      </w:pPr>
    </w:lvl>
    <w:lvl w:ilvl="8" w:tplc="BEE28EEE">
      <w:start w:val="1"/>
      <w:numFmt w:val="lowerRoman"/>
      <w:lvlText w:val="%9."/>
      <w:lvlJc w:val="right"/>
      <w:pPr>
        <w:ind w:left="6480" w:hanging="180"/>
      </w:pPr>
    </w:lvl>
  </w:abstractNum>
  <w:abstractNum w:abstractNumId="15" w15:restartNumberingAfterBreak="0">
    <w:nsid w:val="46B83B8D"/>
    <w:multiLevelType w:val="multilevel"/>
    <w:tmpl w:val="A096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B61597"/>
    <w:multiLevelType w:val="hybridMultilevel"/>
    <w:tmpl w:val="E0A22E36"/>
    <w:lvl w:ilvl="0" w:tplc="8BBC1B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B6E22"/>
    <w:multiLevelType w:val="multilevel"/>
    <w:tmpl w:val="273EF7F0"/>
    <w:lvl w:ilvl="0">
      <w:start w:val="1"/>
      <w:numFmt w:val="bullet"/>
      <w:lvlText w:val=""/>
      <w:lvlJc w:val="left"/>
      <w:pPr>
        <w:tabs>
          <w:tab w:val="num" w:pos="644"/>
        </w:tabs>
        <w:ind w:left="644" w:hanging="360"/>
      </w:pPr>
      <w:rPr>
        <w:rFonts w:ascii="Symbol" w:hAnsi="Symbol" w:hint="default"/>
        <w:color w:val="000000" w:themeColor="text1"/>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8" w15:restartNumberingAfterBreak="0">
    <w:nsid w:val="58B2E184"/>
    <w:multiLevelType w:val="hybridMultilevel"/>
    <w:tmpl w:val="960277A4"/>
    <w:lvl w:ilvl="0" w:tplc="5EB23AB6">
      <w:start w:val="1"/>
      <w:numFmt w:val="decimal"/>
      <w:lvlText w:val="%1."/>
      <w:lvlJc w:val="left"/>
      <w:pPr>
        <w:ind w:left="720" w:hanging="360"/>
      </w:pPr>
    </w:lvl>
    <w:lvl w:ilvl="1" w:tplc="E9FCEC28">
      <w:start w:val="1"/>
      <w:numFmt w:val="lowerLetter"/>
      <w:lvlText w:val="%2."/>
      <w:lvlJc w:val="left"/>
      <w:pPr>
        <w:ind w:left="1440" w:hanging="360"/>
      </w:pPr>
    </w:lvl>
    <w:lvl w:ilvl="2" w:tplc="734C8CC2">
      <w:start w:val="1"/>
      <w:numFmt w:val="lowerRoman"/>
      <w:lvlText w:val="%3."/>
      <w:lvlJc w:val="right"/>
      <w:pPr>
        <w:ind w:left="2160" w:hanging="180"/>
      </w:pPr>
    </w:lvl>
    <w:lvl w:ilvl="3" w:tplc="8C307324">
      <w:start w:val="1"/>
      <w:numFmt w:val="decimal"/>
      <w:lvlText w:val="%4."/>
      <w:lvlJc w:val="left"/>
      <w:pPr>
        <w:ind w:left="2880" w:hanging="360"/>
      </w:pPr>
    </w:lvl>
    <w:lvl w:ilvl="4" w:tplc="89D8CB30">
      <w:start w:val="1"/>
      <w:numFmt w:val="lowerLetter"/>
      <w:lvlText w:val="%5."/>
      <w:lvlJc w:val="left"/>
      <w:pPr>
        <w:ind w:left="3600" w:hanging="360"/>
      </w:pPr>
    </w:lvl>
    <w:lvl w:ilvl="5" w:tplc="7760056C">
      <w:start w:val="1"/>
      <w:numFmt w:val="lowerRoman"/>
      <w:lvlText w:val="%6."/>
      <w:lvlJc w:val="right"/>
      <w:pPr>
        <w:ind w:left="4320" w:hanging="180"/>
      </w:pPr>
    </w:lvl>
    <w:lvl w:ilvl="6" w:tplc="49AA8986">
      <w:start w:val="1"/>
      <w:numFmt w:val="decimal"/>
      <w:lvlText w:val="%7."/>
      <w:lvlJc w:val="left"/>
      <w:pPr>
        <w:ind w:left="5040" w:hanging="360"/>
      </w:pPr>
    </w:lvl>
    <w:lvl w:ilvl="7" w:tplc="5A42125A">
      <w:start w:val="1"/>
      <w:numFmt w:val="lowerLetter"/>
      <w:lvlText w:val="%8."/>
      <w:lvlJc w:val="left"/>
      <w:pPr>
        <w:ind w:left="5760" w:hanging="360"/>
      </w:pPr>
    </w:lvl>
    <w:lvl w:ilvl="8" w:tplc="7F6E2E20">
      <w:start w:val="1"/>
      <w:numFmt w:val="lowerRoman"/>
      <w:lvlText w:val="%9."/>
      <w:lvlJc w:val="right"/>
      <w:pPr>
        <w:ind w:left="6480" w:hanging="180"/>
      </w:pPr>
    </w:lvl>
  </w:abstractNum>
  <w:abstractNum w:abstractNumId="19" w15:restartNumberingAfterBreak="0">
    <w:nsid w:val="59391B6E"/>
    <w:multiLevelType w:val="multilevel"/>
    <w:tmpl w:val="DC9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38429B"/>
    <w:multiLevelType w:val="multilevel"/>
    <w:tmpl w:val="07E8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745C89"/>
    <w:multiLevelType w:val="hybridMultilevel"/>
    <w:tmpl w:val="61521A9E"/>
    <w:lvl w:ilvl="0" w:tplc="8BBC1B16">
      <w:start w:val="1"/>
      <w:numFmt w:val="decimal"/>
      <w:lvlText w:val="%1."/>
      <w:lvlJc w:val="left"/>
      <w:pPr>
        <w:ind w:left="720" w:hanging="360"/>
      </w:pPr>
    </w:lvl>
    <w:lvl w:ilvl="1" w:tplc="87381A1E">
      <w:start w:val="1"/>
      <w:numFmt w:val="lowerLetter"/>
      <w:lvlText w:val="%2."/>
      <w:lvlJc w:val="left"/>
      <w:pPr>
        <w:ind w:left="1440" w:hanging="360"/>
      </w:pPr>
    </w:lvl>
    <w:lvl w:ilvl="2" w:tplc="3D74F85E">
      <w:start w:val="1"/>
      <w:numFmt w:val="lowerRoman"/>
      <w:lvlText w:val="%3."/>
      <w:lvlJc w:val="right"/>
      <w:pPr>
        <w:ind w:left="2160" w:hanging="180"/>
      </w:pPr>
    </w:lvl>
    <w:lvl w:ilvl="3" w:tplc="DFEC1042">
      <w:start w:val="1"/>
      <w:numFmt w:val="decimal"/>
      <w:lvlText w:val="%4."/>
      <w:lvlJc w:val="left"/>
      <w:pPr>
        <w:ind w:left="2880" w:hanging="360"/>
      </w:pPr>
    </w:lvl>
    <w:lvl w:ilvl="4" w:tplc="2D44F428">
      <w:start w:val="1"/>
      <w:numFmt w:val="lowerLetter"/>
      <w:lvlText w:val="%5."/>
      <w:lvlJc w:val="left"/>
      <w:pPr>
        <w:ind w:left="3600" w:hanging="360"/>
      </w:pPr>
    </w:lvl>
    <w:lvl w:ilvl="5" w:tplc="422605EE">
      <w:start w:val="1"/>
      <w:numFmt w:val="lowerRoman"/>
      <w:lvlText w:val="%6."/>
      <w:lvlJc w:val="right"/>
      <w:pPr>
        <w:ind w:left="4320" w:hanging="180"/>
      </w:pPr>
    </w:lvl>
    <w:lvl w:ilvl="6" w:tplc="EBDCFF18">
      <w:start w:val="1"/>
      <w:numFmt w:val="decimal"/>
      <w:lvlText w:val="%7."/>
      <w:lvlJc w:val="left"/>
      <w:pPr>
        <w:ind w:left="5040" w:hanging="360"/>
      </w:pPr>
    </w:lvl>
    <w:lvl w:ilvl="7" w:tplc="C1F68818">
      <w:start w:val="1"/>
      <w:numFmt w:val="lowerLetter"/>
      <w:lvlText w:val="%8."/>
      <w:lvlJc w:val="left"/>
      <w:pPr>
        <w:ind w:left="5760" w:hanging="360"/>
      </w:pPr>
    </w:lvl>
    <w:lvl w:ilvl="8" w:tplc="8DA8F40A">
      <w:start w:val="1"/>
      <w:numFmt w:val="lowerRoman"/>
      <w:lvlText w:val="%9."/>
      <w:lvlJc w:val="right"/>
      <w:pPr>
        <w:ind w:left="6480" w:hanging="180"/>
      </w:pPr>
    </w:lvl>
  </w:abstractNum>
  <w:abstractNum w:abstractNumId="22" w15:restartNumberingAfterBreak="0">
    <w:nsid w:val="683C25AC"/>
    <w:multiLevelType w:val="multilevel"/>
    <w:tmpl w:val="889095C2"/>
    <w:lvl w:ilvl="0">
      <w:start w:val="1"/>
      <w:numFmt w:val="decimal"/>
      <w:lvlText w:val="%1."/>
      <w:lvlJc w:val="left"/>
      <w:pPr>
        <w:ind w:left="510" w:hanging="510"/>
      </w:pPr>
      <w:rPr>
        <w:rFonts w:asciiTheme="minorHAnsi" w:hAnsiTheme="minorHAnsi" w:cstheme="minorBidi" w:hint="default"/>
        <w:sz w:val="22"/>
      </w:rPr>
    </w:lvl>
    <w:lvl w:ilvl="1">
      <w:start w:val="1"/>
      <w:numFmt w:val="decimal"/>
      <w:lvlText w:val="%1.%2."/>
      <w:lvlJc w:val="left"/>
      <w:pPr>
        <w:ind w:left="510" w:hanging="510"/>
      </w:pPr>
      <w:rPr>
        <w:rFonts w:ascii="Times New Roman" w:hAnsi="Times New Roman" w:cs="Times New Roman" w:hint="default"/>
        <w:sz w:val="24"/>
        <w:szCs w:val="24"/>
      </w:rPr>
    </w:lvl>
    <w:lvl w:ilvl="2">
      <w:start w:val="1"/>
      <w:numFmt w:val="decimal"/>
      <w:lvlText w:val="%1.%2.%3."/>
      <w:lvlJc w:val="left"/>
      <w:pPr>
        <w:ind w:left="862" w:hanging="720"/>
      </w:pPr>
      <w:rPr>
        <w:rFonts w:ascii="Times New Roman" w:hAnsi="Times New Roman" w:cs="Times New Roman" w:hint="default"/>
        <w:sz w:val="24"/>
        <w:szCs w:val="24"/>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3" w15:restartNumberingAfterBreak="0">
    <w:nsid w:val="71DE27AB"/>
    <w:multiLevelType w:val="multilevel"/>
    <w:tmpl w:val="1C7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FF6E5A"/>
    <w:multiLevelType w:val="multilevel"/>
    <w:tmpl w:val="D152BA3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1D913"/>
    <w:multiLevelType w:val="hybridMultilevel"/>
    <w:tmpl w:val="968E374E"/>
    <w:lvl w:ilvl="0" w:tplc="9AEAA1E8">
      <w:start w:val="1"/>
      <w:numFmt w:val="decimal"/>
      <w:lvlText w:val="%1."/>
      <w:lvlJc w:val="left"/>
      <w:pPr>
        <w:ind w:left="720" w:hanging="360"/>
      </w:pPr>
    </w:lvl>
    <w:lvl w:ilvl="1" w:tplc="B17C690E">
      <w:start w:val="1"/>
      <w:numFmt w:val="lowerLetter"/>
      <w:lvlText w:val="%2."/>
      <w:lvlJc w:val="left"/>
      <w:pPr>
        <w:ind w:left="1440" w:hanging="360"/>
      </w:pPr>
    </w:lvl>
    <w:lvl w:ilvl="2" w:tplc="95FC8980">
      <w:start w:val="1"/>
      <w:numFmt w:val="lowerRoman"/>
      <w:lvlText w:val="%3."/>
      <w:lvlJc w:val="right"/>
      <w:pPr>
        <w:ind w:left="2160" w:hanging="180"/>
      </w:pPr>
    </w:lvl>
    <w:lvl w:ilvl="3" w:tplc="7D189E64">
      <w:start w:val="1"/>
      <w:numFmt w:val="decimal"/>
      <w:lvlText w:val="%4."/>
      <w:lvlJc w:val="left"/>
      <w:pPr>
        <w:ind w:left="2880" w:hanging="360"/>
      </w:pPr>
    </w:lvl>
    <w:lvl w:ilvl="4" w:tplc="E2B870CC">
      <w:start w:val="1"/>
      <w:numFmt w:val="lowerLetter"/>
      <w:lvlText w:val="%5."/>
      <w:lvlJc w:val="left"/>
      <w:pPr>
        <w:ind w:left="3600" w:hanging="360"/>
      </w:pPr>
    </w:lvl>
    <w:lvl w:ilvl="5" w:tplc="C952DC76">
      <w:start w:val="1"/>
      <w:numFmt w:val="lowerRoman"/>
      <w:lvlText w:val="%6."/>
      <w:lvlJc w:val="right"/>
      <w:pPr>
        <w:ind w:left="4320" w:hanging="180"/>
      </w:pPr>
    </w:lvl>
    <w:lvl w:ilvl="6" w:tplc="26166E22">
      <w:start w:val="1"/>
      <w:numFmt w:val="decimal"/>
      <w:lvlText w:val="%7."/>
      <w:lvlJc w:val="left"/>
      <w:pPr>
        <w:ind w:left="5040" w:hanging="360"/>
      </w:pPr>
    </w:lvl>
    <w:lvl w:ilvl="7" w:tplc="7B90C012">
      <w:start w:val="1"/>
      <w:numFmt w:val="lowerLetter"/>
      <w:lvlText w:val="%8."/>
      <w:lvlJc w:val="left"/>
      <w:pPr>
        <w:ind w:left="5760" w:hanging="360"/>
      </w:pPr>
    </w:lvl>
    <w:lvl w:ilvl="8" w:tplc="19FA07DC">
      <w:start w:val="1"/>
      <w:numFmt w:val="lowerRoman"/>
      <w:lvlText w:val="%9."/>
      <w:lvlJc w:val="right"/>
      <w:pPr>
        <w:ind w:left="6480" w:hanging="180"/>
      </w:pPr>
    </w:lvl>
  </w:abstractNum>
  <w:abstractNum w:abstractNumId="26" w15:restartNumberingAfterBreak="0">
    <w:nsid w:val="77E73955"/>
    <w:multiLevelType w:val="multilevel"/>
    <w:tmpl w:val="CDC45530"/>
    <w:lvl w:ilvl="0">
      <w:start w:val="3"/>
      <w:numFmt w:val="decimal"/>
      <w:lvlText w:val="%1."/>
      <w:lvlJc w:val="left"/>
      <w:pPr>
        <w:ind w:left="785"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7A1C99"/>
    <w:multiLevelType w:val="multilevel"/>
    <w:tmpl w:val="9404E386"/>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8" w15:restartNumberingAfterBreak="0">
    <w:nsid w:val="7ECA5C0F"/>
    <w:multiLevelType w:val="hybridMultilevel"/>
    <w:tmpl w:val="DD0CC56A"/>
    <w:lvl w:ilvl="0" w:tplc="EDAC78F0">
      <w:start w:val="1"/>
      <w:numFmt w:val="decimal"/>
      <w:lvlText w:val="%1."/>
      <w:lvlJc w:val="left"/>
      <w:pPr>
        <w:ind w:left="720" w:hanging="360"/>
      </w:pPr>
    </w:lvl>
    <w:lvl w:ilvl="1" w:tplc="1284AFD8">
      <w:start w:val="1"/>
      <w:numFmt w:val="lowerLetter"/>
      <w:lvlText w:val="%2."/>
      <w:lvlJc w:val="left"/>
      <w:pPr>
        <w:ind w:left="1440" w:hanging="360"/>
      </w:pPr>
    </w:lvl>
    <w:lvl w:ilvl="2" w:tplc="87C6197E">
      <w:start w:val="1"/>
      <w:numFmt w:val="lowerRoman"/>
      <w:lvlText w:val="%3."/>
      <w:lvlJc w:val="right"/>
      <w:pPr>
        <w:ind w:left="2160" w:hanging="180"/>
      </w:pPr>
    </w:lvl>
    <w:lvl w:ilvl="3" w:tplc="4FE2F23C">
      <w:start w:val="1"/>
      <w:numFmt w:val="decimal"/>
      <w:lvlText w:val="%4."/>
      <w:lvlJc w:val="left"/>
      <w:pPr>
        <w:ind w:left="2880" w:hanging="360"/>
      </w:pPr>
    </w:lvl>
    <w:lvl w:ilvl="4" w:tplc="67861976">
      <w:start w:val="1"/>
      <w:numFmt w:val="lowerLetter"/>
      <w:lvlText w:val="%5."/>
      <w:lvlJc w:val="left"/>
      <w:pPr>
        <w:ind w:left="3600" w:hanging="360"/>
      </w:pPr>
    </w:lvl>
    <w:lvl w:ilvl="5" w:tplc="3A7AD854">
      <w:start w:val="1"/>
      <w:numFmt w:val="lowerRoman"/>
      <w:lvlText w:val="%6."/>
      <w:lvlJc w:val="right"/>
      <w:pPr>
        <w:ind w:left="4320" w:hanging="180"/>
      </w:pPr>
    </w:lvl>
    <w:lvl w:ilvl="6" w:tplc="D0C46A4A">
      <w:start w:val="1"/>
      <w:numFmt w:val="decimal"/>
      <w:lvlText w:val="%7."/>
      <w:lvlJc w:val="left"/>
      <w:pPr>
        <w:ind w:left="5040" w:hanging="360"/>
      </w:pPr>
    </w:lvl>
    <w:lvl w:ilvl="7" w:tplc="F9AE13C0">
      <w:start w:val="1"/>
      <w:numFmt w:val="lowerLetter"/>
      <w:lvlText w:val="%8."/>
      <w:lvlJc w:val="left"/>
      <w:pPr>
        <w:ind w:left="5760" w:hanging="360"/>
      </w:pPr>
    </w:lvl>
    <w:lvl w:ilvl="8" w:tplc="1C80BD36">
      <w:start w:val="1"/>
      <w:numFmt w:val="lowerRoman"/>
      <w:lvlText w:val="%9."/>
      <w:lvlJc w:val="right"/>
      <w:pPr>
        <w:ind w:left="6480" w:hanging="180"/>
      </w:pPr>
    </w:lvl>
  </w:abstractNum>
  <w:abstractNum w:abstractNumId="29" w15:restartNumberingAfterBreak="0">
    <w:nsid w:val="7F400CB6"/>
    <w:multiLevelType w:val="multilevel"/>
    <w:tmpl w:val="C7E2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5954618">
    <w:abstractNumId w:val="0"/>
  </w:num>
  <w:num w:numId="2" w16cid:durableId="84887939">
    <w:abstractNumId w:val="18"/>
  </w:num>
  <w:num w:numId="3" w16cid:durableId="754518529">
    <w:abstractNumId w:val="25"/>
  </w:num>
  <w:num w:numId="4" w16cid:durableId="1853295186">
    <w:abstractNumId w:val="14"/>
  </w:num>
  <w:num w:numId="5" w16cid:durableId="698967108">
    <w:abstractNumId w:val="8"/>
  </w:num>
  <w:num w:numId="6" w16cid:durableId="600143055">
    <w:abstractNumId w:val="28"/>
  </w:num>
  <w:num w:numId="7" w16cid:durableId="1805152866">
    <w:abstractNumId w:val="12"/>
  </w:num>
  <w:num w:numId="8" w16cid:durableId="1251088332">
    <w:abstractNumId w:val="21"/>
  </w:num>
  <w:num w:numId="9" w16cid:durableId="435635270">
    <w:abstractNumId w:val="5"/>
  </w:num>
  <w:num w:numId="10" w16cid:durableId="831603937">
    <w:abstractNumId w:val="3"/>
  </w:num>
  <w:num w:numId="11" w16cid:durableId="273094846">
    <w:abstractNumId w:val="16"/>
  </w:num>
  <w:num w:numId="12" w16cid:durableId="137380061">
    <w:abstractNumId w:val="1"/>
  </w:num>
  <w:num w:numId="13" w16cid:durableId="337075411">
    <w:abstractNumId w:val="26"/>
  </w:num>
  <w:num w:numId="14" w16cid:durableId="77728793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5935296">
    <w:abstractNumId w:val="9"/>
  </w:num>
  <w:num w:numId="16" w16cid:durableId="1415664148">
    <w:abstractNumId w:val="22"/>
  </w:num>
  <w:num w:numId="17" w16cid:durableId="1158112148">
    <w:abstractNumId w:val="24"/>
  </w:num>
  <w:num w:numId="18" w16cid:durableId="167715574">
    <w:abstractNumId w:val="17"/>
  </w:num>
  <w:num w:numId="19" w16cid:durableId="1814829619">
    <w:abstractNumId w:val="10"/>
  </w:num>
  <w:num w:numId="20" w16cid:durableId="747266032">
    <w:abstractNumId w:val="4"/>
  </w:num>
  <w:num w:numId="21" w16cid:durableId="1363625669">
    <w:abstractNumId w:val="29"/>
  </w:num>
  <w:num w:numId="22" w16cid:durableId="2103528107">
    <w:abstractNumId w:val="20"/>
  </w:num>
  <w:num w:numId="23" w16cid:durableId="234976210">
    <w:abstractNumId w:val="19"/>
  </w:num>
  <w:num w:numId="24" w16cid:durableId="1168714702">
    <w:abstractNumId w:val="6"/>
  </w:num>
  <w:num w:numId="25" w16cid:durableId="1401178115">
    <w:abstractNumId w:val="15"/>
  </w:num>
  <w:num w:numId="26" w16cid:durableId="11685262">
    <w:abstractNumId w:val="23"/>
  </w:num>
  <w:num w:numId="27" w16cid:durableId="668489419">
    <w:abstractNumId w:val="13"/>
  </w:num>
  <w:num w:numId="28" w16cid:durableId="336546315">
    <w:abstractNumId w:val="2"/>
  </w:num>
  <w:num w:numId="29" w16cid:durableId="359404306">
    <w:abstractNumId w:val="11"/>
  </w:num>
  <w:num w:numId="30" w16cid:durableId="1450199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1E07"/>
    <w:rsid w:val="00006F88"/>
    <w:rsid w:val="00007FC3"/>
    <w:rsid w:val="00012583"/>
    <w:rsid w:val="00013845"/>
    <w:rsid w:val="0002084B"/>
    <w:rsid w:val="0003189D"/>
    <w:rsid w:val="000413D5"/>
    <w:rsid w:val="00041CAC"/>
    <w:rsid w:val="00042CFD"/>
    <w:rsid w:val="00043AA1"/>
    <w:rsid w:val="00044A05"/>
    <w:rsid w:val="000473A0"/>
    <w:rsid w:val="000474D7"/>
    <w:rsid w:val="000512B5"/>
    <w:rsid w:val="0005165E"/>
    <w:rsid w:val="000517A5"/>
    <w:rsid w:val="000529A8"/>
    <w:rsid w:val="000536D0"/>
    <w:rsid w:val="000538B9"/>
    <w:rsid w:val="00057B9A"/>
    <w:rsid w:val="0005BBAF"/>
    <w:rsid w:val="00063883"/>
    <w:rsid w:val="00065AEC"/>
    <w:rsid w:val="0006715F"/>
    <w:rsid w:val="0007103A"/>
    <w:rsid w:val="0007594F"/>
    <w:rsid w:val="000805EB"/>
    <w:rsid w:val="00080765"/>
    <w:rsid w:val="00083835"/>
    <w:rsid w:val="00086EA4"/>
    <w:rsid w:val="000875B5"/>
    <w:rsid w:val="0009061D"/>
    <w:rsid w:val="00092913"/>
    <w:rsid w:val="00093DE2"/>
    <w:rsid w:val="000951CA"/>
    <w:rsid w:val="000A052B"/>
    <w:rsid w:val="000A7D0E"/>
    <w:rsid w:val="000C09B2"/>
    <w:rsid w:val="000C349B"/>
    <w:rsid w:val="000C53A7"/>
    <w:rsid w:val="000C73C9"/>
    <w:rsid w:val="000C7859"/>
    <w:rsid w:val="000C7BC7"/>
    <w:rsid w:val="000D2594"/>
    <w:rsid w:val="000D26F1"/>
    <w:rsid w:val="000D4CBF"/>
    <w:rsid w:val="000D525C"/>
    <w:rsid w:val="000D7D18"/>
    <w:rsid w:val="000E1B26"/>
    <w:rsid w:val="000E2BE3"/>
    <w:rsid w:val="000F10EB"/>
    <w:rsid w:val="000F23D9"/>
    <w:rsid w:val="000F4087"/>
    <w:rsid w:val="000F484E"/>
    <w:rsid w:val="000F6BB9"/>
    <w:rsid w:val="00101143"/>
    <w:rsid w:val="00101D11"/>
    <w:rsid w:val="0011027E"/>
    <w:rsid w:val="001128E9"/>
    <w:rsid w:val="00112D56"/>
    <w:rsid w:val="0012212E"/>
    <w:rsid w:val="00126FDC"/>
    <w:rsid w:val="001334FC"/>
    <w:rsid w:val="00134154"/>
    <w:rsid w:val="00135AFB"/>
    <w:rsid w:val="00135E86"/>
    <w:rsid w:val="00137AC8"/>
    <w:rsid w:val="001403D2"/>
    <w:rsid w:val="00145953"/>
    <w:rsid w:val="00145FDB"/>
    <w:rsid w:val="00146BDA"/>
    <w:rsid w:val="00151F86"/>
    <w:rsid w:val="001557D2"/>
    <w:rsid w:val="001606F7"/>
    <w:rsid w:val="0016127E"/>
    <w:rsid w:val="00162932"/>
    <w:rsid w:val="00165200"/>
    <w:rsid w:val="00171447"/>
    <w:rsid w:val="0017403A"/>
    <w:rsid w:val="0017552F"/>
    <w:rsid w:val="00175538"/>
    <w:rsid w:val="00176679"/>
    <w:rsid w:val="0018017C"/>
    <w:rsid w:val="00181BF5"/>
    <w:rsid w:val="00182223"/>
    <w:rsid w:val="00193C07"/>
    <w:rsid w:val="001A271D"/>
    <w:rsid w:val="001B18E6"/>
    <w:rsid w:val="001B6CCC"/>
    <w:rsid w:val="001B7B4D"/>
    <w:rsid w:val="001C49C0"/>
    <w:rsid w:val="001C6197"/>
    <w:rsid w:val="001D6791"/>
    <w:rsid w:val="001E0642"/>
    <w:rsid w:val="001F5F39"/>
    <w:rsid w:val="001F6A66"/>
    <w:rsid w:val="00200066"/>
    <w:rsid w:val="00201824"/>
    <w:rsid w:val="00203636"/>
    <w:rsid w:val="0021099D"/>
    <w:rsid w:val="00210AFC"/>
    <w:rsid w:val="00211900"/>
    <w:rsid w:val="00212265"/>
    <w:rsid w:val="00213D24"/>
    <w:rsid w:val="00217634"/>
    <w:rsid w:val="00221ACE"/>
    <w:rsid w:val="00225964"/>
    <w:rsid w:val="0022641B"/>
    <w:rsid w:val="00227E53"/>
    <w:rsid w:val="0023534E"/>
    <w:rsid w:val="00236C5A"/>
    <w:rsid w:val="00245722"/>
    <w:rsid w:val="002507E1"/>
    <w:rsid w:val="00250AE7"/>
    <w:rsid w:val="002512D4"/>
    <w:rsid w:val="002518C0"/>
    <w:rsid w:val="00252CDC"/>
    <w:rsid w:val="00253B9A"/>
    <w:rsid w:val="002576AB"/>
    <w:rsid w:val="00257865"/>
    <w:rsid w:val="0025D155"/>
    <w:rsid w:val="002641C2"/>
    <w:rsid w:val="00267102"/>
    <w:rsid w:val="00267F69"/>
    <w:rsid w:val="00272109"/>
    <w:rsid w:val="00272D31"/>
    <w:rsid w:val="00272F83"/>
    <w:rsid w:val="002740DD"/>
    <w:rsid w:val="0027443A"/>
    <w:rsid w:val="0027715F"/>
    <w:rsid w:val="002809CC"/>
    <w:rsid w:val="00285E28"/>
    <w:rsid w:val="00286ECC"/>
    <w:rsid w:val="00291141"/>
    <w:rsid w:val="00292C2F"/>
    <w:rsid w:val="0029308A"/>
    <w:rsid w:val="00293231"/>
    <w:rsid w:val="002936D5"/>
    <w:rsid w:val="00294BC7"/>
    <w:rsid w:val="00294EA7"/>
    <w:rsid w:val="0029684E"/>
    <w:rsid w:val="002A1412"/>
    <w:rsid w:val="002C082A"/>
    <w:rsid w:val="002C0E6B"/>
    <w:rsid w:val="002C1F0C"/>
    <w:rsid w:val="002C2562"/>
    <w:rsid w:val="002C41C6"/>
    <w:rsid w:val="002C6477"/>
    <w:rsid w:val="002C6C68"/>
    <w:rsid w:val="002C714E"/>
    <w:rsid w:val="002D4AA6"/>
    <w:rsid w:val="002D6592"/>
    <w:rsid w:val="002D6722"/>
    <w:rsid w:val="002D79CB"/>
    <w:rsid w:val="002E2868"/>
    <w:rsid w:val="002E298B"/>
    <w:rsid w:val="002E6B88"/>
    <w:rsid w:val="002F0929"/>
    <w:rsid w:val="002F0D1F"/>
    <w:rsid w:val="002F347F"/>
    <w:rsid w:val="002F45F5"/>
    <w:rsid w:val="002F4D2D"/>
    <w:rsid w:val="002F78B4"/>
    <w:rsid w:val="00303F9B"/>
    <w:rsid w:val="00311BEF"/>
    <w:rsid w:val="00312D30"/>
    <w:rsid w:val="00322637"/>
    <w:rsid w:val="00322B66"/>
    <w:rsid w:val="00323250"/>
    <w:rsid w:val="00326107"/>
    <w:rsid w:val="00326EB8"/>
    <w:rsid w:val="0032786E"/>
    <w:rsid w:val="00327875"/>
    <w:rsid w:val="00327D19"/>
    <w:rsid w:val="003308EF"/>
    <w:rsid w:val="00331B74"/>
    <w:rsid w:val="00340633"/>
    <w:rsid w:val="003454C2"/>
    <w:rsid w:val="00347227"/>
    <w:rsid w:val="003504CE"/>
    <w:rsid w:val="00350A85"/>
    <w:rsid w:val="00351FEF"/>
    <w:rsid w:val="0035257E"/>
    <w:rsid w:val="0035399F"/>
    <w:rsid w:val="00355592"/>
    <w:rsid w:val="00357BEB"/>
    <w:rsid w:val="00357F4C"/>
    <w:rsid w:val="003637CB"/>
    <w:rsid w:val="00365692"/>
    <w:rsid w:val="00372D0E"/>
    <w:rsid w:val="00375C9F"/>
    <w:rsid w:val="0037695A"/>
    <w:rsid w:val="0038164E"/>
    <w:rsid w:val="003841D3"/>
    <w:rsid w:val="003877B5"/>
    <w:rsid w:val="003933E7"/>
    <w:rsid w:val="00395EEE"/>
    <w:rsid w:val="003A1AD3"/>
    <w:rsid w:val="003A6697"/>
    <w:rsid w:val="003A78C6"/>
    <w:rsid w:val="003B0DBC"/>
    <w:rsid w:val="003B72A7"/>
    <w:rsid w:val="003C572E"/>
    <w:rsid w:val="003C6AA1"/>
    <w:rsid w:val="003D09CC"/>
    <w:rsid w:val="003D247C"/>
    <w:rsid w:val="003D673C"/>
    <w:rsid w:val="003D69E6"/>
    <w:rsid w:val="003E0C4A"/>
    <w:rsid w:val="003E135A"/>
    <w:rsid w:val="003E17CC"/>
    <w:rsid w:val="003E3994"/>
    <w:rsid w:val="003E44B1"/>
    <w:rsid w:val="003F36EF"/>
    <w:rsid w:val="003F3F30"/>
    <w:rsid w:val="003F523E"/>
    <w:rsid w:val="003F644B"/>
    <w:rsid w:val="0040615D"/>
    <w:rsid w:val="0041050B"/>
    <w:rsid w:val="00413731"/>
    <w:rsid w:val="004155FF"/>
    <w:rsid w:val="00425931"/>
    <w:rsid w:val="00437F9A"/>
    <w:rsid w:val="00440B28"/>
    <w:rsid w:val="00441756"/>
    <w:rsid w:val="00442234"/>
    <w:rsid w:val="00443D93"/>
    <w:rsid w:val="00444586"/>
    <w:rsid w:val="004446D5"/>
    <w:rsid w:val="00445B2B"/>
    <w:rsid w:val="004559F4"/>
    <w:rsid w:val="004602EA"/>
    <w:rsid w:val="004646B9"/>
    <w:rsid w:val="00464C62"/>
    <w:rsid w:val="00464EBE"/>
    <w:rsid w:val="00465E26"/>
    <w:rsid w:val="004676D8"/>
    <w:rsid w:val="00470C7A"/>
    <w:rsid w:val="004723DA"/>
    <w:rsid w:val="0047281A"/>
    <w:rsid w:val="0047364F"/>
    <w:rsid w:val="004743FC"/>
    <w:rsid w:val="00481181"/>
    <w:rsid w:val="0048308F"/>
    <w:rsid w:val="00483A43"/>
    <w:rsid w:val="00490043"/>
    <w:rsid w:val="00490AFB"/>
    <w:rsid w:val="00493C0A"/>
    <w:rsid w:val="004A0047"/>
    <w:rsid w:val="004A10F4"/>
    <w:rsid w:val="004A152B"/>
    <w:rsid w:val="004A3543"/>
    <w:rsid w:val="004A6466"/>
    <w:rsid w:val="004A6702"/>
    <w:rsid w:val="004A766A"/>
    <w:rsid w:val="004A7B1C"/>
    <w:rsid w:val="004A7C53"/>
    <w:rsid w:val="004A7CFB"/>
    <w:rsid w:val="004B017C"/>
    <w:rsid w:val="004C6A6C"/>
    <w:rsid w:val="004D1AAE"/>
    <w:rsid w:val="004D5606"/>
    <w:rsid w:val="004D79B4"/>
    <w:rsid w:val="004E1D90"/>
    <w:rsid w:val="004E4483"/>
    <w:rsid w:val="004E56FE"/>
    <w:rsid w:val="004F62E0"/>
    <w:rsid w:val="004F6D52"/>
    <w:rsid w:val="005019A9"/>
    <w:rsid w:val="00502AD0"/>
    <w:rsid w:val="00502B56"/>
    <w:rsid w:val="005034E4"/>
    <w:rsid w:val="00505D80"/>
    <w:rsid w:val="00505E44"/>
    <w:rsid w:val="00510348"/>
    <w:rsid w:val="00515DE6"/>
    <w:rsid w:val="00515F60"/>
    <w:rsid w:val="0051605A"/>
    <w:rsid w:val="00521036"/>
    <w:rsid w:val="00521BE9"/>
    <w:rsid w:val="00525E2A"/>
    <w:rsid w:val="00531265"/>
    <w:rsid w:val="0053252A"/>
    <w:rsid w:val="00534285"/>
    <w:rsid w:val="005346A6"/>
    <w:rsid w:val="00535C19"/>
    <w:rsid w:val="00542910"/>
    <w:rsid w:val="00544287"/>
    <w:rsid w:val="00547A08"/>
    <w:rsid w:val="005507CC"/>
    <w:rsid w:val="00556BB4"/>
    <w:rsid w:val="005656F2"/>
    <w:rsid w:val="0057091F"/>
    <w:rsid w:val="00573340"/>
    <w:rsid w:val="005762CE"/>
    <w:rsid w:val="005776E1"/>
    <w:rsid w:val="00580B7B"/>
    <w:rsid w:val="00582880"/>
    <w:rsid w:val="005932BC"/>
    <w:rsid w:val="0059413D"/>
    <w:rsid w:val="0059634B"/>
    <w:rsid w:val="005A1F2A"/>
    <w:rsid w:val="005A2848"/>
    <w:rsid w:val="005A3CFE"/>
    <w:rsid w:val="005A50EF"/>
    <w:rsid w:val="005A6840"/>
    <w:rsid w:val="005B6F14"/>
    <w:rsid w:val="005B7D34"/>
    <w:rsid w:val="005C2BC5"/>
    <w:rsid w:val="005C3D99"/>
    <w:rsid w:val="005C766A"/>
    <w:rsid w:val="005D6B02"/>
    <w:rsid w:val="005E2655"/>
    <w:rsid w:val="005E3BBE"/>
    <w:rsid w:val="005E667F"/>
    <w:rsid w:val="005E6856"/>
    <w:rsid w:val="005E73D0"/>
    <w:rsid w:val="005F622D"/>
    <w:rsid w:val="005F686A"/>
    <w:rsid w:val="00604321"/>
    <w:rsid w:val="0060677A"/>
    <w:rsid w:val="00607374"/>
    <w:rsid w:val="006116BC"/>
    <w:rsid w:val="0061294C"/>
    <w:rsid w:val="00620F27"/>
    <w:rsid w:val="00621298"/>
    <w:rsid w:val="0062499B"/>
    <w:rsid w:val="00624E01"/>
    <w:rsid w:val="00625F44"/>
    <w:rsid w:val="00627528"/>
    <w:rsid w:val="00632CE1"/>
    <w:rsid w:val="00633602"/>
    <w:rsid w:val="00634764"/>
    <w:rsid w:val="006409BA"/>
    <w:rsid w:val="006429C6"/>
    <w:rsid w:val="0064323B"/>
    <w:rsid w:val="0064457E"/>
    <w:rsid w:val="00647892"/>
    <w:rsid w:val="006504F3"/>
    <w:rsid w:val="006566B9"/>
    <w:rsid w:val="0065676B"/>
    <w:rsid w:val="00656A7A"/>
    <w:rsid w:val="0065768D"/>
    <w:rsid w:val="00665125"/>
    <w:rsid w:val="0066635E"/>
    <w:rsid w:val="00671A06"/>
    <w:rsid w:val="00672C1E"/>
    <w:rsid w:val="006777E2"/>
    <w:rsid w:val="00680588"/>
    <w:rsid w:val="00680F42"/>
    <w:rsid w:val="006861E0"/>
    <w:rsid w:val="00687C74"/>
    <w:rsid w:val="00690F71"/>
    <w:rsid w:val="006A67A3"/>
    <w:rsid w:val="006A693D"/>
    <w:rsid w:val="006B6234"/>
    <w:rsid w:val="006B77DA"/>
    <w:rsid w:val="006C01A5"/>
    <w:rsid w:val="006C21C3"/>
    <w:rsid w:val="006C41B0"/>
    <w:rsid w:val="006C5CE1"/>
    <w:rsid w:val="006C5E26"/>
    <w:rsid w:val="006D0946"/>
    <w:rsid w:val="006D0D0E"/>
    <w:rsid w:val="006D1980"/>
    <w:rsid w:val="006D5F33"/>
    <w:rsid w:val="006E3389"/>
    <w:rsid w:val="006F0063"/>
    <w:rsid w:val="006F26B0"/>
    <w:rsid w:val="006F7200"/>
    <w:rsid w:val="006F7C5C"/>
    <w:rsid w:val="0071068A"/>
    <w:rsid w:val="0071326D"/>
    <w:rsid w:val="007132A6"/>
    <w:rsid w:val="00713BCB"/>
    <w:rsid w:val="00716B88"/>
    <w:rsid w:val="00722CEA"/>
    <w:rsid w:val="007272B2"/>
    <w:rsid w:val="00730728"/>
    <w:rsid w:val="00735191"/>
    <w:rsid w:val="00735FCD"/>
    <w:rsid w:val="00736AB5"/>
    <w:rsid w:val="007372EC"/>
    <w:rsid w:val="007376D7"/>
    <w:rsid w:val="007400AD"/>
    <w:rsid w:val="00740335"/>
    <w:rsid w:val="0074204B"/>
    <w:rsid w:val="00742D41"/>
    <w:rsid w:val="00746BB0"/>
    <w:rsid w:val="007477D2"/>
    <w:rsid w:val="00750649"/>
    <w:rsid w:val="00761BC7"/>
    <w:rsid w:val="007649B7"/>
    <w:rsid w:val="00765AEE"/>
    <w:rsid w:val="00766373"/>
    <w:rsid w:val="007675FF"/>
    <w:rsid w:val="007707F6"/>
    <w:rsid w:val="00773399"/>
    <w:rsid w:val="00773620"/>
    <w:rsid w:val="00775B5B"/>
    <w:rsid w:val="00776017"/>
    <w:rsid w:val="007765FA"/>
    <w:rsid w:val="00776A78"/>
    <w:rsid w:val="00781511"/>
    <w:rsid w:val="00784F03"/>
    <w:rsid w:val="007876B5"/>
    <w:rsid w:val="00791C28"/>
    <w:rsid w:val="007927C0"/>
    <w:rsid w:val="00793275"/>
    <w:rsid w:val="0079471F"/>
    <w:rsid w:val="007958AE"/>
    <w:rsid w:val="00795E54"/>
    <w:rsid w:val="007A051C"/>
    <w:rsid w:val="007A2298"/>
    <w:rsid w:val="007A3421"/>
    <w:rsid w:val="007A3E77"/>
    <w:rsid w:val="007A3F48"/>
    <w:rsid w:val="007A5722"/>
    <w:rsid w:val="007A5DAB"/>
    <w:rsid w:val="007B12F2"/>
    <w:rsid w:val="007B4D77"/>
    <w:rsid w:val="007B71B8"/>
    <w:rsid w:val="007B7CBC"/>
    <w:rsid w:val="007C1B89"/>
    <w:rsid w:val="007D09E3"/>
    <w:rsid w:val="007D16B3"/>
    <w:rsid w:val="007D36ED"/>
    <w:rsid w:val="007D51F3"/>
    <w:rsid w:val="007D52A2"/>
    <w:rsid w:val="007D5C2F"/>
    <w:rsid w:val="007D7082"/>
    <w:rsid w:val="007D7291"/>
    <w:rsid w:val="007E15CA"/>
    <w:rsid w:val="00800124"/>
    <w:rsid w:val="00802438"/>
    <w:rsid w:val="008025CC"/>
    <w:rsid w:val="0080482D"/>
    <w:rsid w:val="008050F8"/>
    <w:rsid w:val="00805776"/>
    <w:rsid w:val="00810729"/>
    <w:rsid w:val="00812D75"/>
    <w:rsid w:val="00816229"/>
    <w:rsid w:val="008174CD"/>
    <w:rsid w:val="00823C83"/>
    <w:rsid w:val="00823DF2"/>
    <w:rsid w:val="0082583A"/>
    <w:rsid w:val="00836BDF"/>
    <w:rsid w:val="008372F6"/>
    <w:rsid w:val="00840569"/>
    <w:rsid w:val="00847830"/>
    <w:rsid w:val="008511CE"/>
    <w:rsid w:val="0085352B"/>
    <w:rsid w:val="00855797"/>
    <w:rsid w:val="008569AC"/>
    <w:rsid w:val="008612F0"/>
    <w:rsid w:val="00861781"/>
    <w:rsid w:val="00864BDD"/>
    <w:rsid w:val="00864CA6"/>
    <w:rsid w:val="008659F0"/>
    <w:rsid w:val="008710D1"/>
    <w:rsid w:val="0087553A"/>
    <w:rsid w:val="008759DD"/>
    <w:rsid w:val="008762E1"/>
    <w:rsid w:val="0087C7A0"/>
    <w:rsid w:val="00880B74"/>
    <w:rsid w:val="00886AB1"/>
    <w:rsid w:val="00895BEB"/>
    <w:rsid w:val="00895C58"/>
    <w:rsid w:val="008A31D0"/>
    <w:rsid w:val="008A3F73"/>
    <w:rsid w:val="008A4F05"/>
    <w:rsid w:val="008A5753"/>
    <w:rsid w:val="008A7000"/>
    <w:rsid w:val="008B28AA"/>
    <w:rsid w:val="008B62D8"/>
    <w:rsid w:val="008B6F0E"/>
    <w:rsid w:val="008B726A"/>
    <w:rsid w:val="008C07E9"/>
    <w:rsid w:val="008C0BDD"/>
    <w:rsid w:val="008C131A"/>
    <w:rsid w:val="008C1765"/>
    <w:rsid w:val="008C2722"/>
    <w:rsid w:val="008C4893"/>
    <w:rsid w:val="008C5973"/>
    <w:rsid w:val="008D04C6"/>
    <w:rsid w:val="008D41B7"/>
    <w:rsid w:val="008D5277"/>
    <w:rsid w:val="008E038C"/>
    <w:rsid w:val="008E16A5"/>
    <w:rsid w:val="008E56CE"/>
    <w:rsid w:val="008E6E7E"/>
    <w:rsid w:val="008F0EEB"/>
    <w:rsid w:val="008F3359"/>
    <w:rsid w:val="008F4F83"/>
    <w:rsid w:val="0090170C"/>
    <w:rsid w:val="0090377A"/>
    <w:rsid w:val="00903F8B"/>
    <w:rsid w:val="0091108F"/>
    <w:rsid w:val="00913BCB"/>
    <w:rsid w:val="00916788"/>
    <w:rsid w:val="009176C3"/>
    <w:rsid w:val="00926BA4"/>
    <w:rsid w:val="00927EF1"/>
    <w:rsid w:val="00930D1A"/>
    <w:rsid w:val="00932F03"/>
    <w:rsid w:val="00935D66"/>
    <w:rsid w:val="0094236F"/>
    <w:rsid w:val="009464EE"/>
    <w:rsid w:val="00946AB2"/>
    <w:rsid w:val="00960222"/>
    <w:rsid w:val="009639F6"/>
    <w:rsid w:val="00963B9F"/>
    <w:rsid w:val="0096429D"/>
    <w:rsid w:val="0096504A"/>
    <w:rsid w:val="009664A2"/>
    <w:rsid w:val="009673F2"/>
    <w:rsid w:val="00967B6B"/>
    <w:rsid w:val="00980C9D"/>
    <w:rsid w:val="009857C3"/>
    <w:rsid w:val="0098705D"/>
    <w:rsid w:val="00991B32"/>
    <w:rsid w:val="00992DF5"/>
    <w:rsid w:val="009A05BE"/>
    <w:rsid w:val="009A21B6"/>
    <w:rsid w:val="009A477D"/>
    <w:rsid w:val="009A5D47"/>
    <w:rsid w:val="009B0E60"/>
    <w:rsid w:val="009B1EFD"/>
    <w:rsid w:val="009C09C9"/>
    <w:rsid w:val="009C0EB6"/>
    <w:rsid w:val="009C131F"/>
    <w:rsid w:val="009C1C3E"/>
    <w:rsid w:val="009C3217"/>
    <w:rsid w:val="009C383C"/>
    <w:rsid w:val="009C4796"/>
    <w:rsid w:val="009C4EBE"/>
    <w:rsid w:val="009C64CF"/>
    <w:rsid w:val="009C7657"/>
    <w:rsid w:val="009D6FB6"/>
    <w:rsid w:val="009D7C00"/>
    <w:rsid w:val="009E0568"/>
    <w:rsid w:val="009E4561"/>
    <w:rsid w:val="009F3854"/>
    <w:rsid w:val="009F3BE8"/>
    <w:rsid w:val="00A0052B"/>
    <w:rsid w:val="00A00D30"/>
    <w:rsid w:val="00A06FC4"/>
    <w:rsid w:val="00A1024C"/>
    <w:rsid w:val="00A10C7E"/>
    <w:rsid w:val="00A1430E"/>
    <w:rsid w:val="00A17322"/>
    <w:rsid w:val="00A20D57"/>
    <w:rsid w:val="00A24EAD"/>
    <w:rsid w:val="00A266C1"/>
    <w:rsid w:val="00A3189E"/>
    <w:rsid w:val="00A35CA6"/>
    <w:rsid w:val="00A35CCF"/>
    <w:rsid w:val="00A35E54"/>
    <w:rsid w:val="00A4763D"/>
    <w:rsid w:val="00A51611"/>
    <w:rsid w:val="00A51D4B"/>
    <w:rsid w:val="00A51FA5"/>
    <w:rsid w:val="00A548E4"/>
    <w:rsid w:val="00A56D34"/>
    <w:rsid w:val="00A711F7"/>
    <w:rsid w:val="00A729EF"/>
    <w:rsid w:val="00A818AE"/>
    <w:rsid w:val="00A824CA"/>
    <w:rsid w:val="00A82686"/>
    <w:rsid w:val="00A84BA2"/>
    <w:rsid w:val="00A85648"/>
    <w:rsid w:val="00A8688E"/>
    <w:rsid w:val="00A87DC3"/>
    <w:rsid w:val="00A900EE"/>
    <w:rsid w:val="00A923FA"/>
    <w:rsid w:val="00A9275A"/>
    <w:rsid w:val="00A929D3"/>
    <w:rsid w:val="00A93769"/>
    <w:rsid w:val="00AA0E46"/>
    <w:rsid w:val="00AA1180"/>
    <w:rsid w:val="00AA3982"/>
    <w:rsid w:val="00AA3D35"/>
    <w:rsid w:val="00AB3847"/>
    <w:rsid w:val="00AB5B8A"/>
    <w:rsid w:val="00AB6BE2"/>
    <w:rsid w:val="00AB6CE7"/>
    <w:rsid w:val="00AC1258"/>
    <w:rsid w:val="00AC3FE4"/>
    <w:rsid w:val="00AC6FCF"/>
    <w:rsid w:val="00AD074F"/>
    <w:rsid w:val="00AD1844"/>
    <w:rsid w:val="00AD3183"/>
    <w:rsid w:val="00AD355E"/>
    <w:rsid w:val="00AD4550"/>
    <w:rsid w:val="00AD63E2"/>
    <w:rsid w:val="00AD7AC9"/>
    <w:rsid w:val="00AE1C0B"/>
    <w:rsid w:val="00AE4587"/>
    <w:rsid w:val="00AE4BAE"/>
    <w:rsid w:val="00AE4D16"/>
    <w:rsid w:val="00AE793D"/>
    <w:rsid w:val="00AF10F1"/>
    <w:rsid w:val="00AF4217"/>
    <w:rsid w:val="00AF5A04"/>
    <w:rsid w:val="00AF6DCE"/>
    <w:rsid w:val="00B03E86"/>
    <w:rsid w:val="00B0413C"/>
    <w:rsid w:val="00B0537A"/>
    <w:rsid w:val="00B0686B"/>
    <w:rsid w:val="00B101DA"/>
    <w:rsid w:val="00B11037"/>
    <w:rsid w:val="00B13F4D"/>
    <w:rsid w:val="00B1639F"/>
    <w:rsid w:val="00B16610"/>
    <w:rsid w:val="00B16787"/>
    <w:rsid w:val="00B207C2"/>
    <w:rsid w:val="00B253CE"/>
    <w:rsid w:val="00B25984"/>
    <w:rsid w:val="00B26366"/>
    <w:rsid w:val="00B32D35"/>
    <w:rsid w:val="00B33494"/>
    <w:rsid w:val="00B35260"/>
    <w:rsid w:val="00B367CE"/>
    <w:rsid w:val="00B40174"/>
    <w:rsid w:val="00B43350"/>
    <w:rsid w:val="00B4384B"/>
    <w:rsid w:val="00B461EF"/>
    <w:rsid w:val="00B50566"/>
    <w:rsid w:val="00B51968"/>
    <w:rsid w:val="00B54DD4"/>
    <w:rsid w:val="00B5591D"/>
    <w:rsid w:val="00B55BF7"/>
    <w:rsid w:val="00B56152"/>
    <w:rsid w:val="00B644FB"/>
    <w:rsid w:val="00B66211"/>
    <w:rsid w:val="00B67E8C"/>
    <w:rsid w:val="00B710B7"/>
    <w:rsid w:val="00B7282E"/>
    <w:rsid w:val="00B72CCA"/>
    <w:rsid w:val="00B74EA0"/>
    <w:rsid w:val="00B751FF"/>
    <w:rsid w:val="00B76505"/>
    <w:rsid w:val="00B81406"/>
    <w:rsid w:val="00B81875"/>
    <w:rsid w:val="00B82FF3"/>
    <w:rsid w:val="00B83A2E"/>
    <w:rsid w:val="00B84AA6"/>
    <w:rsid w:val="00B86E1B"/>
    <w:rsid w:val="00B9211C"/>
    <w:rsid w:val="00B93F81"/>
    <w:rsid w:val="00B9512A"/>
    <w:rsid w:val="00B975F2"/>
    <w:rsid w:val="00BA1338"/>
    <w:rsid w:val="00BB0771"/>
    <w:rsid w:val="00BC1C9D"/>
    <w:rsid w:val="00BC25A8"/>
    <w:rsid w:val="00BC29D6"/>
    <w:rsid w:val="00BC530F"/>
    <w:rsid w:val="00BC5BAA"/>
    <w:rsid w:val="00BC6E49"/>
    <w:rsid w:val="00BC7585"/>
    <w:rsid w:val="00BD0E5D"/>
    <w:rsid w:val="00BD16B1"/>
    <w:rsid w:val="00BD236E"/>
    <w:rsid w:val="00BE41E5"/>
    <w:rsid w:val="00BE48A6"/>
    <w:rsid w:val="00BE5C58"/>
    <w:rsid w:val="00C0199D"/>
    <w:rsid w:val="00C0424F"/>
    <w:rsid w:val="00C06C1F"/>
    <w:rsid w:val="00C12708"/>
    <w:rsid w:val="00C12FA6"/>
    <w:rsid w:val="00C20247"/>
    <w:rsid w:val="00C207CE"/>
    <w:rsid w:val="00C210A2"/>
    <w:rsid w:val="00C27100"/>
    <w:rsid w:val="00C27683"/>
    <w:rsid w:val="00C30733"/>
    <w:rsid w:val="00C3132F"/>
    <w:rsid w:val="00C32AED"/>
    <w:rsid w:val="00C33114"/>
    <w:rsid w:val="00C35531"/>
    <w:rsid w:val="00C35BD0"/>
    <w:rsid w:val="00C35FDE"/>
    <w:rsid w:val="00C36552"/>
    <w:rsid w:val="00C45288"/>
    <w:rsid w:val="00C5405B"/>
    <w:rsid w:val="00C549C7"/>
    <w:rsid w:val="00C5773E"/>
    <w:rsid w:val="00C600FF"/>
    <w:rsid w:val="00C66B58"/>
    <w:rsid w:val="00C76A42"/>
    <w:rsid w:val="00C7764E"/>
    <w:rsid w:val="00C77A80"/>
    <w:rsid w:val="00C77FD3"/>
    <w:rsid w:val="00C809A6"/>
    <w:rsid w:val="00C855E5"/>
    <w:rsid w:val="00C93374"/>
    <w:rsid w:val="00C935A4"/>
    <w:rsid w:val="00C962C5"/>
    <w:rsid w:val="00CA0303"/>
    <w:rsid w:val="00CA2C44"/>
    <w:rsid w:val="00CA3CA7"/>
    <w:rsid w:val="00CB209E"/>
    <w:rsid w:val="00CB24C3"/>
    <w:rsid w:val="00CB3CF4"/>
    <w:rsid w:val="00CB4355"/>
    <w:rsid w:val="00CB49F8"/>
    <w:rsid w:val="00CB61BE"/>
    <w:rsid w:val="00CB6387"/>
    <w:rsid w:val="00CB7B0F"/>
    <w:rsid w:val="00CC0AFC"/>
    <w:rsid w:val="00CC6922"/>
    <w:rsid w:val="00CC698C"/>
    <w:rsid w:val="00CC6A64"/>
    <w:rsid w:val="00CD0B53"/>
    <w:rsid w:val="00CD6AB9"/>
    <w:rsid w:val="00CE1B03"/>
    <w:rsid w:val="00CE5DEE"/>
    <w:rsid w:val="00CF503D"/>
    <w:rsid w:val="00CF675D"/>
    <w:rsid w:val="00D003A1"/>
    <w:rsid w:val="00D025D6"/>
    <w:rsid w:val="00D06A34"/>
    <w:rsid w:val="00D1220E"/>
    <w:rsid w:val="00D128EC"/>
    <w:rsid w:val="00D2475F"/>
    <w:rsid w:val="00D25A29"/>
    <w:rsid w:val="00D26519"/>
    <w:rsid w:val="00D270F4"/>
    <w:rsid w:val="00D27686"/>
    <w:rsid w:val="00D3692D"/>
    <w:rsid w:val="00D36EDC"/>
    <w:rsid w:val="00D37945"/>
    <w:rsid w:val="00D40162"/>
    <w:rsid w:val="00D444D2"/>
    <w:rsid w:val="00D446EE"/>
    <w:rsid w:val="00D46E06"/>
    <w:rsid w:val="00D46FCC"/>
    <w:rsid w:val="00D56E27"/>
    <w:rsid w:val="00D57900"/>
    <w:rsid w:val="00D579AA"/>
    <w:rsid w:val="00D61F55"/>
    <w:rsid w:val="00D63B43"/>
    <w:rsid w:val="00D6649B"/>
    <w:rsid w:val="00D70060"/>
    <w:rsid w:val="00D70948"/>
    <w:rsid w:val="00D740AE"/>
    <w:rsid w:val="00D77AB8"/>
    <w:rsid w:val="00D80AF9"/>
    <w:rsid w:val="00D83446"/>
    <w:rsid w:val="00D87CB2"/>
    <w:rsid w:val="00D90648"/>
    <w:rsid w:val="00D91B21"/>
    <w:rsid w:val="00D9238C"/>
    <w:rsid w:val="00D95178"/>
    <w:rsid w:val="00D95268"/>
    <w:rsid w:val="00D95A4B"/>
    <w:rsid w:val="00D97C31"/>
    <w:rsid w:val="00DA1BB5"/>
    <w:rsid w:val="00DA2CBA"/>
    <w:rsid w:val="00DA32E2"/>
    <w:rsid w:val="00DA3992"/>
    <w:rsid w:val="00DA5D76"/>
    <w:rsid w:val="00DA7C14"/>
    <w:rsid w:val="00DA7E7A"/>
    <w:rsid w:val="00DB3332"/>
    <w:rsid w:val="00DC193A"/>
    <w:rsid w:val="00DC7B37"/>
    <w:rsid w:val="00DD01E7"/>
    <w:rsid w:val="00DD4ACF"/>
    <w:rsid w:val="00DD729D"/>
    <w:rsid w:val="00DE275B"/>
    <w:rsid w:val="00DE6395"/>
    <w:rsid w:val="00DE7D63"/>
    <w:rsid w:val="00DF15BC"/>
    <w:rsid w:val="00DF1EDB"/>
    <w:rsid w:val="00DF369C"/>
    <w:rsid w:val="00DF4399"/>
    <w:rsid w:val="00DF44ED"/>
    <w:rsid w:val="00DF545C"/>
    <w:rsid w:val="00DF657D"/>
    <w:rsid w:val="00DF7CDB"/>
    <w:rsid w:val="00E045B6"/>
    <w:rsid w:val="00E05CD9"/>
    <w:rsid w:val="00E068ED"/>
    <w:rsid w:val="00E07003"/>
    <w:rsid w:val="00E07EAC"/>
    <w:rsid w:val="00E14A8E"/>
    <w:rsid w:val="00E15C94"/>
    <w:rsid w:val="00E17BBC"/>
    <w:rsid w:val="00E2453E"/>
    <w:rsid w:val="00E25107"/>
    <w:rsid w:val="00E273D0"/>
    <w:rsid w:val="00E30E11"/>
    <w:rsid w:val="00E3201B"/>
    <w:rsid w:val="00E32979"/>
    <w:rsid w:val="00E33133"/>
    <w:rsid w:val="00E36D5F"/>
    <w:rsid w:val="00E37793"/>
    <w:rsid w:val="00E3783D"/>
    <w:rsid w:val="00E42967"/>
    <w:rsid w:val="00E429C3"/>
    <w:rsid w:val="00E441AE"/>
    <w:rsid w:val="00E4444D"/>
    <w:rsid w:val="00E44598"/>
    <w:rsid w:val="00E511BA"/>
    <w:rsid w:val="00E5437A"/>
    <w:rsid w:val="00E555D6"/>
    <w:rsid w:val="00E55F53"/>
    <w:rsid w:val="00E56548"/>
    <w:rsid w:val="00E5745E"/>
    <w:rsid w:val="00E5747C"/>
    <w:rsid w:val="00E60DC0"/>
    <w:rsid w:val="00E61111"/>
    <w:rsid w:val="00E62920"/>
    <w:rsid w:val="00E667A6"/>
    <w:rsid w:val="00E740B5"/>
    <w:rsid w:val="00E81E3E"/>
    <w:rsid w:val="00E85A4C"/>
    <w:rsid w:val="00E94EA6"/>
    <w:rsid w:val="00EA18E8"/>
    <w:rsid w:val="00EA36E5"/>
    <w:rsid w:val="00EA3826"/>
    <w:rsid w:val="00EA3BCE"/>
    <w:rsid w:val="00EA493A"/>
    <w:rsid w:val="00EB1232"/>
    <w:rsid w:val="00EB3C50"/>
    <w:rsid w:val="00EB76E8"/>
    <w:rsid w:val="00EB7A09"/>
    <w:rsid w:val="00EC60FD"/>
    <w:rsid w:val="00ED1A29"/>
    <w:rsid w:val="00ED1CD6"/>
    <w:rsid w:val="00ED2DCB"/>
    <w:rsid w:val="00ED368A"/>
    <w:rsid w:val="00ED7207"/>
    <w:rsid w:val="00EE4B35"/>
    <w:rsid w:val="00EE5E4E"/>
    <w:rsid w:val="00EE6225"/>
    <w:rsid w:val="00EF0C48"/>
    <w:rsid w:val="00EF0E84"/>
    <w:rsid w:val="00EF5E5C"/>
    <w:rsid w:val="00EF61A9"/>
    <w:rsid w:val="00F05B94"/>
    <w:rsid w:val="00F071CE"/>
    <w:rsid w:val="00F138F3"/>
    <w:rsid w:val="00F153F8"/>
    <w:rsid w:val="00F264FC"/>
    <w:rsid w:val="00F300C8"/>
    <w:rsid w:val="00F30BC7"/>
    <w:rsid w:val="00F320A3"/>
    <w:rsid w:val="00F358F6"/>
    <w:rsid w:val="00F3612B"/>
    <w:rsid w:val="00F43A89"/>
    <w:rsid w:val="00F43F7A"/>
    <w:rsid w:val="00F4484B"/>
    <w:rsid w:val="00F46BC0"/>
    <w:rsid w:val="00F50D13"/>
    <w:rsid w:val="00F50E8A"/>
    <w:rsid w:val="00F52578"/>
    <w:rsid w:val="00F528F9"/>
    <w:rsid w:val="00F5482B"/>
    <w:rsid w:val="00F56DF9"/>
    <w:rsid w:val="00F60A8A"/>
    <w:rsid w:val="00F64048"/>
    <w:rsid w:val="00F6556B"/>
    <w:rsid w:val="00F67F6A"/>
    <w:rsid w:val="00F72F1C"/>
    <w:rsid w:val="00F809D2"/>
    <w:rsid w:val="00F82884"/>
    <w:rsid w:val="00F85A64"/>
    <w:rsid w:val="00F85E8F"/>
    <w:rsid w:val="00F87259"/>
    <w:rsid w:val="00F92429"/>
    <w:rsid w:val="00F931C7"/>
    <w:rsid w:val="00F95604"/>
    <w:rsid w:val="00F97316"/>
    <w:rsid w:val="00FA01E1"/>
    <w:rsid w:val="00FA2186"/>
    <w:rsid w:val="00FA5603"/>
    <w:rsid w:val="00FB0B79"/>
    <w:rsid w:val="00FB31F2"/>
    <w:rsid w:val="00FB7817"/>
    <w:rsid w:val="00FC057B"/>
    <w:rsid w:val="00FC208A"/>
    <w:rsid w:val="00FC5A4A"/>
    <w:rsid w:val="00FD0BD8"/>
    <w:rsid w:val="00FD0E3E"/>
    <w:rsid w:val="00FD1292"/>
    <w:rsid w:val="00FD639B"/>
    <w:rsid w:val="00FD6404"/>
    <w:rsid w:val="00FD6843"/>
    <w:rsid w:val="00FE0D09"/>
    <w:rsid w:val="00FE223A"/>
    <w:rsid w:val="00FE2BD8"/>
    <w:rsid w:val="00FE4842"/>
    <w:rsid w:val="00FE74C2"/>
    <w:rsid w:val="00FF44C2"/>
    <w:rsid w:val="00FF54DE"/>
    <w:rsid w:val="00FF6E43"/>
    <w:rsid w:val="01CD4B58"/>
    <w:rsid w:val="024793EF"/>
    <w:rsid w:val="028906EB"/>
    <w:rsid w:val="028A9559"/>
    <w:rsid w:val="028F1A29"/>
    <w:rsid w:val="033901DF"/>
    <w:rsid w:val="033BBE2E"/>
    <w:rsid w:val="033C9740"/>
    <w:rsid w:val="0347C234"/>
    <w:rsid w:val="035A6A9E"/>
    <w:rsid w:val="0383F8F1"/>
    <w:rsid w:val="03AEADA9"/>
    <w:rsid w:val="0424D74C"/>
    <w:rsid w:val="042C6740"/>
    <w:rsid w:val="042F154A"/>
    <w:rsid w:val="044ED99D"/>
    <w:rsid w:val="0458EBF6"/>
    <w:rsid w:val="0466F593"/>
    <w:rsid w:val="047D98C8"/>
    <w:rsid w:val="047FF6E8"/>
    <w:rsid w:val="0489EAC8"/>
    <w:rsid w:val="048B826A"/>
    <w:rsid w:val="04B7816D"/>
    <w:rsid w:val="04C7B4A0"/>
    <w:rsid w:val="0512D216"/>
    <w:rsid w:val="063E746E"/>
    <w:rsid w:val="065351CE"/>
    <w:rsid w:val="066629CB"/>
    <w:rsid w:val="06AEA277"/>
    <w:rsid w:val="06E2A9D3"/>
    <w:rsid w:val="06F3A3D7"/>
    <w:rsid w:val="06FE2919"/>
    <w:rsid w:val="0782DA11"/>
    <w:rsid w:val="079688CB"/>
    <w:rsid w:val="07B29082"/>
    <w:rsid w:val="07D2EA6E"/>
    <w:rsid w:val="07DA1ACC"/>
    <w:rsid w:val="07F17BFA"/>
    <w:rsid w:val="07FDD324"/>
    <w:rsid w:val="0802061C"/>
    <w:rsid w:val="085C17C7"/>
    <w:rsid w:val="08900425"/>
    <w:rsid w:val="08C27E09"/>
    <w:rsid w:val="08E0C4AB"/>
    <w:rsid w:val="09AD74AA"/>
    <w:rsid w:val="09AF7276"/>
    <w:rsid w:val="0A1A4620"/>
    <w:rsid w:val="0A28647F"/>
    <w:rsid w:val="0A564412"/>
    <w:rsid w:val="0A65F1CD"/>
    <w:rsid w:val="0AC36362"/>
    <w:rsid w:val="0AE919C7"/>
    <w:rsid w:val="0B860E4F"/>
    <w:rsid w:val="0B97A9C1"/>
    <w:rsid w:val="0BADEC9D"/>
    <w:rsid w:val="0C458813"/>
    <w:rsid w:val="0C78761B"/>
    <w:rsid w:val="0CEC2C3D"/>
    <w:rsid w:val="0CF50C8F"/>
    <w:rsid w:val="0DCA9BBD"/>
    <w:rsid w:val="0DE56D53"/>
    <w:rsid w:val="0E3EB3DE"/>
    <w:rsid w:val="0E6078EA"/>
    <w:rsid w:val="0E87FC9E"/>
    <w:rsid w:val="0E9FF869"/>
    <w:rsid w:val="0EB1CD83"/>
    <w:rsid w:val="0ED02891"/>
    <w:rsid w:val="0EDFC1E7"/>
    <w:rsid w:val="0F2360CA"/>
    <w:rsid w:val="0F2F8F26"/>
    <w:rsid w:val="0F5794D1"/>
    <w:rsid w:val="0F62F66C"/>
    <w:rsid w:val="0F6789F3"/>
    <w:rsid w:val="0F8D8568"/>
    <w:rsid w:val="0FB785DA"/>
    <w:rsid w:val="1023CCFF"/>
    <w:rsid w:val="1047E8CB"/>
    <w:rsid w:val="105630F5"/>
    <w:rsid w:val="107FDF88"/>
    <w:rsid w:val="10818695"/>
    <w:rsid w:val="10B9EAC7"/>
    <w:rsid w:val="10BECA09"/>
    <w:rsid w:val="11035A54"/>
    <w:rsid w:val="1123D834"/>
    <w:rsid w:val="11624846"/>
    <w:rsid w:val="11CC2494"/>
    <w:rsid w:val="11FD06E3"/>
    <w:rsid w:val="12106302"/>
    <w:rsid w:val="122667D9"/>
    <w:rsid w:val="12818392"/>
    <w:rsid w:val="128F992F"/>
    <w:rsid w:val="12992CF3"/>
    <w:rsid w:val="12CE7547"/>
    <w:rsid w:val="1308FAA1"/>
    <w:rsid w:val="1396057B"/>
    <w:rsid w:val="13AE3530"/>
    <w:rsid w:val="140D7F3F"/>
    <w:rsid w:val="1435BB81"/>
    <w:rsid w:val="145D0AB9"/>
    <w:rsid w:val="146F40AC"/>
    <w:rsid w:val="14FEDED2"/>
    <w:rsid w:val="14FF51D7"/>
    <w:rsid w:val="154787A6"/>
    <w:rsid w:val="1563AB92"/>
    <w:rsid w:val="15B126C9"/>
    <w:rsid w:val="160C3D27"/>
    <w:rsid w:val="1754C83C"/>
    <w:rsid w:val="1755E27D"/>
    <w:rsid w:val="17689014"/>
    <w:rsid w:val="17D1D1E2"/>
    <w:rsid w:val="17DE96BF"/>
    <w:rsid w:val="17EBBA40"/>
    <w:rsid w:val="17FFEFC9"/>
    <w:rsid w:val="1836F299"/>
    <w:rsid w:val="185B0271"/>
    <w:rsid w:val="1889BAC1"/>
    <w:rsid w:val="1909A113"/>
    <w:rsid w:val="193AEC61"/>
    <w:rsid w:val="19563D42"/>
    <w:rsid w:val="1987EDFD"/>
    <w:rsid w:val="19BDB4A4"/>
    <w:rsid w:val="19C345AD"/>
    <w:rsid w:val="1A53955D"/>
    <w:rsid w:val="1A5CECF9"/>
    <w:rsid w:val="1A5DFE8F"/>
    <w:rsid w:val="1A720A1B"/>
    <w:rsid w:val="1B1C02F9"/>
    <w:rsid w:val="1B3F02AD"/>
    <w:rsid w:val="1BADA190"/>
    <w:rsid w:val="1BE9AD5C"/>
    <w:rsid w:val="1C030422"/>
    <w:rsid w:val="1C3C6218"/>
    <w:rsid w:val="1D106625"/>
    <w:rsid w:val="1D1761CF"/>
    <w:rsid w:val="1D6B9EA3"/>
    <w:rsid w:val="1D71F4CC"/>
    <w:rsid w:val="1D7F4C1C"/>
    <w:rsid w:val="1D948BAA"/>
    <w:rsid w:val="1DAAE163"/>
    <w:rsid w:val="1DB21BED"/>
    <w:rsid w:val="1DC409C0"/>
    <w:rsid w:val="1DC8B4FF"/>
    <w:rsid w:val="1DD4E2F8"/>
    <w:rsid w:val="1DE5375B"/>
    <w:rsid w:val="1E3FE356"/>
    <w:rsid w:val="1EBD1118"/>
    <w:rsid w:val="1F039EAF"/>
    <w:rsid w:val="1F47A4AB"/>
    <w:rsid w:val="1F73A1F9"/>
    <w:rsid w:val="1F8107BC"/>
    <w:rsid w:val="1FA64993"/>
    <w:rsid w:val="1FC74943"/>
    <w:rsid w:val="1FD08047"/>
    <w:rsid w:val="205FD847"/>
    <w:rsid w:val="20717BEE"/>
    <w:rsid w:val="207F051D"/>
    <w:rsid w:val="20961745"/>
    <w:rsid w:val="20A56FA0"/>
    <w:rsid w:val="20C17DD1"/>
    <w:rsid w:val="20DBF3AB"/>
    <w:rsid w:val="20EDCDC7"/>
    <w:rsid w:val="21148B5F"/>
    <w:rsid w:val="211CD81D"/>
    <w:rsid w:val="212A3781"/>
    <w:rsid w:val="21377418"/>
    <w:rsid w:val="216C50A8"/>
    <w:rsid w:val="21857905"/>
    <w:rsid w:val="21A23AF2"/>
    <w:rsid w:val="2225994F"/>
    <w:rsid w:val="22414001"/>
    <w:rsid w:val="22717A80"/>
    <w:rsid w:val="22D42049"/>
    <w:rsid w:val="22D50810"/>
    <w:rsid w:val="22E2964E"/>
    <w:rsid w:val="22F74AED"/>
    <w:rsid w:val="234608BE"/>
    <w:rsid w:val="239D0F2A"/>
    <w:rsid w:val="23AF2326"/>
    <w:rsid w:val="24417277"/>
    <w:rsid w:val="246D6833"/>
    <w:rsid w:val="248726A8"/>
    <w:rsid w:val="24A3F16A"/>
    <w:rsid w:val="24DCA2B1"/>
    <w:rsid w:val="24E1C530"/>
    <w:rsid w:val="253E49E4"/>
    <w:rsid w:val="25C47476"/>
    <w:rsid w:val="25CA1C01"/>
    <w:rsid w:val="260124DF"/>
    <w:rsid w:val="269D492A"/>
    <w:rsid w:val="26BDDACF"/>
    <w:rsid w:val="26D70751"/>
    <w:rsid w:val="26E99F9D"/>
    <w:rsid w:val="2728935E"/>
    <w:rsid w:val="272C2E3B"/>
    <w:rsid w:val="274CF0C8"/>
    <w:rsid w:val="275FE7D5"/>
    <w:rsid w:val="278B6D93"/>
    <w:rsid w:val="278C86F7"/>
    <w:rsid w:val="27C19ECE"/>
    <w:rsid w:val="27CF5CD0"/>
    <w:rsid w:val="2809B5C0"/>
    <w:rsid w:val="2839198B"/>
    <w:rsid w:val="2852B5CD"/>
    <w:rsid w:val="29319B5E"/>
    <w:rsid w:val="29700B70"/>
    <w:rsid w:val="29B559DA"/>
    <w:rsid w:val="29E790AA"/>
    <w:rsid w:val="2A15B98A"/>
    <w:rsid w:val="2A205957"/>
    <w:rsid w:val="2A290F78"/>
    <w:rsid w:val="2A68FA85"/>
    <w:rsid w:val="2B227AC4"/>
    <w:rsid w:val="2B3DDDD0"/>
    <w:rsid w:val="2B6450AC"/>
    <w:rsid w:val="2B712E32"/>
    <w:rsid w:val="2B84C033"/>
    <w:rsid w:val="2B8C40EC"/>
    <w:rsid w:val="2BA2E880"/>
    <w:rsid w:val="2C64FA41"/>
    <w:rsid w:val="2CBE087F"/>
    <w:rsid w:val="2CCBEF27"/>
    <w:rsid w:val="2CD47F23"/>
    <w:rsid w:val="2D0EAE4E"/>
    <w:rsid w:val="2D4648D5"/>
    <w:rsid w:val="2D64468A"/>
    <w:rsid w:val="2D6EF039"/>
    <w:rsid w:val="2D7DF218"/>
    <w:rsid w:val="2D977A5D"/>
    <w:rsid w:val="2DF7A752"/>
    <w:rsid w:val="2E366055"/>
    <w:rsid w:val="2E60AEA6"/>
    <w:rsid w:val="2E7DD3C7"/>
    <w:rsid w:val="2EB5E261"/>
    <w:rsid w:val="2ECA8275"/>
    <w:rsid w:val="2EE21936"/>
    <w:rsid w:val="2F17B761"/>
    <w:rsid w:val="2F334ABE"/>
    <w:rsid w:val="2F6AC306"/>
    <w:rsid w:val="2F9A62BB"/>
    <w:rsid w:val="2FC6F2D9"/>
    <w:rsid w:val="2FCCE2E1"/>
    <w:rsid w:val="2FD1B7F2"/>
    <w:rsid w:val="2FDB18D1"/>
    <w:rsid w:val="306006E5"/>
    <w:rsid w:val="307DE997"/>
    <w:rsid w:val="308C5858"/>
    <w:rsid w:val="30A6AF66"/>
    <w:rsid w:val="30AFBC26"/>
    <w:rsid w:val="30B777D0"/>
    <w:rsid w:val="30DD4634"/>
    <w:rsid w:val="31046496"/>
    <w:rsid w:val="313E95E9"/>
    <w:rsid w:val="31820A77"/>
    <w:rsid w:val="318F7886"/>
    <w:rsid w:val="319C5B85"/>
    <w:rsid w:val="32584EE8"/>
    <w:rsid w:val="328F5486"/>
    <w:rsid w:val="32C5BA59"/>
    <w:rsid w:val="32D0B1C4"/>
    <w:rsid w:val="3330139C"/>
    <w:rsid w:val="333C72D5"/>
    <w:rsid w:val="33C4215B"/>
    <w:rsid w:val="33F41F49"/>
    <w:rsid w:val="34B3732F"/>
    <w:rsid w:val="34C44A02"/>
    <w:rsid w:val="34E0DAC0"/>
    <w:rsid w:val="350B59B4"/>
    <w:rsid w:val="352409A4"/>
    <w:rsid w:val="3537A551"/>
    <w:rsid w:val="3549CAC6"/>
    <w:rsid w:val="357C5CBF"/>
    <w:rsid w:val="3594AFCA"/>
    <w:rsid w:val="35C45C5D"/>
    <w:rsid w:val="3655E595"/>
    <w:rsid w:val="366826BF"/>
    <w:rsid w:val="36842EAD"/>
    <w:rsid w:val="36AF8CB4"/>
    <w:rsid w:val="36DA7630"/>
    <w:rsid w:val="36FCEFF3"/>
    <w:rsid w:val="3700767C"/>
    <w:rsid w:val="370BAC01"/>
    <w:rsid w:val="375E2FFE"/>
    <w:rsid w:val="376D7006"/>
    <w:rsid w:val="37F5A7D6"/>
    <w:rsid w:val="37FAD1DD"/>
    <w:rsid w:val="3800BB26"/>
    <w:rsid w:val="38072A59"/>
    <w:rsid w:val="3832E187"/>
    <w:rsid w:val="383B8A70"/>
    <w:rsid w:val="383C59D7"/>
    <w:rsid w:val="38816B88"/>
    <w:rsid w:val="3948A544"/>
    <w:rsid w:val="395C9C8A"/>
    <w:rsid w:val="39A90B99"/>
    <w:rsid w:val="39B72E7A"/>
    <w:rsid w:val="39B83F4A"/>
    <w:rsid w:val="39DC89F7"/>
    <w:rsid w:val="39E9C16C"/>
    <w:rsid w:val="3A17BB13"/>
    <w:rsid w:val="3A360557"/>
    <w:rsid w:val="3AB3071B"/>
    <w:rsid w:val="3AC3D476"/>
    <w:rsid w:val="3B5CD839"/>
    <w:rsid w:val="3BE4BAD9"/>
    <w:rsid w:val="3C04F769"/>
    <w:rsid w:val="3C17E80E"/>
    <w:rsid w:val="3CC3DE38"/>
    <w:rsid w:val="3D3F5248"/>
    <w:rsid w:val="3D7B09B7"/>
    <w:rsid w:val="3DF0BD13"/>
    <w:rsid w:val="3E1C9817"/>
    <w:rsid w:val="3E5ACC10"/>
    <w:rsid w:val="3E5CAFA4"/>
    <w:rsid w:val="3E6367E2"/>
    <w:rsid w:val="3EC98DF3"/>
    <w:rsid w:val="3F087917"/>
    <w:rsid w:val="3FCAC793"/>
    <w:rsid w:val="4001772F"/>
    <w:rsid w:val="40296346"/>
    <w:rsid w:val="40569237"/>
    <w:rsid w:val="4074E37E"/>
    <w:rsid w:val="40B77946"/>
    <w:rsid w:val="413C4ECC"/>
    <w:rsid w:val="41614FDA"/>
    <w:rsid w:val="41787D20"/>
    <w:rsid w:val="4193296D"/>
    <w:rsid w:val="41A77C41"/>
    <w:rsid w:val="41ABD147"/>
    <w:rsid w:val="41B7C870"/>
    <w:rsid w:val="41CF41B9"/>
    <w:rsid w:val="41D7A0E2"/>
    <w:rsid w:val="41E79490"/>
    <w:rsid w:val="421E420A"/>
    <w:rsid w:val="425C5AE3"/>
    <w:rsid w:val="429D0AB8"/>
    <w:rsid w:val="42CE9F36"/>
    <w:rsid w:val="4342C325"/>
    <w:rsid w:val="43451785"/>
    <w:rsid w:val="434F2B55"/>
    <w:rsid w:val="435C8C0E"/>
    <w:rsid w:val="4381D019"/>
    <w:rsid w:val="43BEDE9A"/>
    <w:rsid w:val="44282054"/>
    <w:rsid w:val="443D9FF3"/>
    <w:rsid w:val="443E7590"/>
    <w:rsid w:val="445CB08D"/>
    <w:rsid w:val="446A1CC5"/>
    <w:rsid w:val="452BC193"/>
    <w:rsid w:val="452F2C44"/>
    <w:rsid w:val="453DBFBE"/>
    <w:rsid w:val="4584D4D3"/>
    <w:rsid w:val="45D10005"/>
    <w:rsid w:val="4628F0BD"/>
    <w:rsid w:val="463584B6"/>
    <w:rsid w:val="4661E632"/>
    <w:rsid w:val="46F1B32D"/>
    <w:rsid w:val="471D326C"/>
    <w:rsid w:val="47A04333"/>
    <w:rsid w:val="47BEECD5"/>
    <w:rsid w:val="47DAFB99"/>
    <w:rsid w:val="47F20B62"/>
    <w:rsid w:val="47FBC486"/>
    <w:rsid w:val="488AAF0D"/>
    <w:rsid w:val="488D838E"/>
    <w:rsid w:val="48C54C3B"/>
    <w:rsid w:val="48EAD932"/>
    <w:rsid w:val="48FA53D2"/>
    <w:rsid w:val="490CEF6F"/>
    <w:rsid w:val="4948B9A7"/>
    <w:rsid w:val="4960917F"/>
    <w:rsid w:val="496FEC75"/>
    <w:rsid w:val="49A6C050"/>
    <w:rsid w:val="49B089E7"/>
    <w:rsid w:val="49D1115B"/>
    <w:rsid w:val="49EF5FA6"/>
    <w:rsid w:val="49F06A8E"/>
    <w:rsid w:val="4A1F1473"/>
    <w:rsid w:val="4A2E201E"/>
    <w:rsid w:val="4A7E44B7"/>
    <w:rsid w:val="4A9EF0E8"/>
    <w:rsid w:val="4AA52612"/>
    <w:rsid w:val="4AD1C23E"/>
    <w:rsid w:val="4ADBC0F8"/>
    <w:rsid w:val="4AE4369D"/>
    <w:rsid w:val="4AE95368"/>
    <w:rsid w:val="4B6A80D1"/>
    <w:rsid w:val="4B992A2E"/>
    <w:rsid w:val="4BCDD3C2"/>
    <w:rsid w:val="4BEC9033"/>
    <w:rsid w:val="4C1A1518"/>
    <w:rsid w:val="4C3E823B"/>
    <w:rsid w:val="4C556F53"/>
    <w:rsid w:val="4DAEE827"/>
    <w:rsid w:val="4DCB59DC"/>
    <w:rsid w:val="4DF3E76E"/>
    <w:rsid w:val="4E02E083"/>
    <w:rsid w:val="4E12863E"/>
    <w:rsid w:val="4E2B2951"/>
    <w:rsid w:val="4E65C015"/>
    <w:rsid w:val="4E96F215"/>
    <w:rsid w:val="4EBD196C"/>
    <w:rsid w:val="4F2E818A"/>
    <w:rsid w:val="4F4B5408"/>
    <w:rsid w:val="4F5B5557"/>
    <w:rsid w:val="4F789607"/>
    <w:rsid w:val="4F83A0F2"/>
    <w:rsid w:val="4F9614DC"/>
    <w:rsid w:val="4FA85CC2"/>
    <w:rsid w:val="4FD0F233"/>
    <w:rsid w:val="4FED64FE"/>
    <w:rsid w:val="5010B5FE"/>
    <w:rsid w:val="5077BDF4"/>
    <w:rsid w:val="51510F1F"/>
    <w:rsid w:val="51641370"/>
    <w:rsid w:val="516D4472"/>
    <w:rsid w:val="516DA0B0"/>
    <w:rsid w:val="5198A9D8"/>
    <w:rsid w:val="51DDD5A3"/>
    <w:rsid w:val="5200E725"/>
    <w:rsid w:val="52678AF8"/>
    <w:rsid w:val="52A13618"/>
    <w:rsid w:val="52C9BA04"/>
    <w:rsid w:val="52F2944D"/>
    <w:rsid w:val="530712E4"/>
    <w:rsid w:val="53A58254"/>
    <w:rsid w:val="542E1A9E"/>
    <w:rsid w:val="5440AC3F"/>
    <w:rsid w:val="548E64AE"/>
    <w:rsid w:val="54A43824"/>
    <w:rsid w:val="54F475AE"/>
    <w:rsid w:val="552FF7EE"/>
    <w:rsid w:val="5548CAD0"/>
    <w:rsid w:val="559EE66B"/>
    <w:rsid w:val="55D133E4"/>
    <w:rsid w:val="55EF3CB0"/>
    <w:rsid w:val="55F81829"/>
    <w:rsid w:val="55FBD6C7"/>
    <w:rsid w:val="56177A12"/>
    <w:rsid w:val="563EB3A6"/>
    <w:rsid w:val="5647752F"/>
    <w:rsid w:val="565B80B8"/>
    <w:rsid w:val="566C1AFB"/>
    <w:rsid w:val="566DC3DB"/>
    <w:rsid w:val="5673621A"/>
    <w:rsid w:val="56D7822B"/>
    <w:rsid w:val="56E7BA68"/>
    <w:rsid w:val="56F308E3"/>
    <w:rsid w:val="570837D8"/>
    <w:rsid w:val="57182047"/>
    <w:rsid w:val="572E9FF2"/>
    <w:rsid w:val="5764B545"/>
    <w:rsid w:val="577B397B"/>
    <w:rsid w:val="57BF01C4"/>
    <w:rsid w:val="57D354F4"/>
    <w:rsid w:val="57DBD8E6"/>
    <w:rsid w:val="5800672A"/>
    <w:rsid w:val="583D8DF1"/>
    <w:rsid w:val="585CAC63"/>
    <w:rsid w:val="585CD5B7"/>
    <w:rsid w:val="58D29142"/>
    <w:rsid w:val="58D3684B"/>
    <w:rsid w:val="590085A6"/>
    <w:rsid w:val="592C5BE0"/>
    <w:rsid w:val="597E41EE"/>
    <w:rsid w:val="59831327"/>
    <w:rsid w:val="598A4385"/>
    <w:rsid w:val="598DD840"/>
    <w:rsid w:val="599E6FE7"/>
    <w:rsid w:val="59F5FA90"/>
    <w:rsid w:val="5A12113E"/>
    <w:rsid w:val="5A3ACB17"/>
    <w:rsid w:val="5AAD994D"/>
    <w:rsid w:val="5ADF00B9"/>
    <w:rsid w:val="5AE01E06"/>
    <w:rsid w:val="5AEDA4E3"/>
    <w:rsid w:val="5B0AF5B6"/>
    <w:rsid w:val="5BAAF34E"/>
    <w:rsid w:val="5C1E7CD2"/>
    <w:rsid w:val="5C588A85"/>
    <w:rsid w:val="5CC57575"/>
    <w:rsid w:val="5D062919"/>
    <w:rsid w:val="5D5B631D"/>
    <w:rsid w:val="5D953656"/>
    <w:rsid w:val="5DB69E15"/>
    <w:rsid w:val="5DD3F6C9"/>
    <w:rsid w:val="5E429678"/>
    <w:rsid w:val="5E538325"/>
    <w:rsid w:val="5E55EB21"/>
    <w:rsid w:val="5EC1EEDD"/>
    <w:rsid w:val="5ED385C4"/>
    <w:rsid w:val="5F055520"/>
    <w:rsid w:val="5F067A34"/>
    <w:rsid w:val="5F1DC77A"/>
    <w:rsid w:val="5F2909E7"/>
    <w:rsid w:val="5F6FBBEE"/>
    <w:rsid w:val="5F772E2D"/>
    <w:rsid w:val="5F8D6247"/>
    <w:rsid w:val="5FC9D89C"/>
    <w:rsid w:val="5FDCB7C2"/>
    <w:rsid w:val="5FDE66D9"/>
    <w:rsid w:val="600DB16B"/>
    <w:rsid w:val="604B6BF3"/>
    <w:rsid w:val="609FFB99"/>
    <w:rsid w:val="60B1C65D"/>
    <w:rsid w:val="60BFF845"/>
    <w:rsid w:val="60C006A1"/>
    <w:rsid w:val="60F37549"/>
    <w:rsid w:val="60F79A41"/>
    <w:rsid w:val="61014D20"/>
    <w:rsid w:val="61210BEE"/>
    <w:rsid w:val="6156D733"/>
    <w:rsid w:val="616913CC"/>
    <w:rsid w:val="61B39A75"/>
    <w:rsid w:val="61CA85A2"/>
    <w:rsid w:val="621C7C70"/>
    <w:rsid w:val="63322B5F"/>
    <w:rsid w:val="6340BBFB"/>
    <w:rsid w:val="6363742D"/>
    <w:rsid w:val="637C2C9D"/>
    <w:rsid w:val="63B19092"/>
    <w:rsid w:val="63D3A0C1"/>
    <w:rsid w:val="63F457DA"/>
    <w:rsid w:val="64A25DCA"/>
    <w:rsid w:val="64C6352C"/>
    <w:rsid w:val="64DD6DE4"/>
    <w:rsid w:val="650A3DF4"/>
    <w:rsid w:val="653CC6B8"/>
    <w:rsid w:val="6549661A"/>
    <w:rsid w:val="65612522"/>
    <w:rsid w:val="659BFF65"/>
    <w:rsid w:val="664DA85D"/>
    <w:rsid w:val="66B77849"/>
    <w:rsid w:val="66F96369"/>
    <w:rsid w:val="6717A7A4"/>
    <w:rsid w:val="678FD9AF"/>
    <w:rsid w:val="67BE95D2"/>
    <w:rsid w:val="67DF9BDE"/>
    <w:rsid w:val="680F5A59"/>
    <w:rsid w:val="681AC993"/>
    <w:rsid w:val="687BA4BD"/>
    <w:rsid w:val="6887B923"/>
    <w:rsid w:val="68AD5C7A"/>
    <w:rsid w:val="690C8F0D"/>
    <w:rsid w:val="6941E015"/>
    <w:rsid w:val="6965CEE3"/>
    <w:rsid w:val="697550E9"/>
    <w:rsid w:val="6991D8B7"/>
    <w:rsid w:val="69B3676C"/>
    <w:rsid w:val="6AD1B889"/>
    <w:rsid w:val="6B0345E4"/>
    <w:rsid w:val="6B31704B"/>
    <w:rsid w:val="6B3CEFCE"/>
    <w:rsid w:val="6B463E8B"/>
    <w:rsid w:val="6B64F93F"/>
    <w:rsid w:val="6BCDD15D"/>
    <w:rsid w:val="6BD0DC66"/>
    <w:rsid w:val="6C304A7E"/>
    <w:rsid w:val="6C442705"/>
    <w:rsid w:val="6C9AE66E"/>
    <w:rsid w:val="6CA220B2"/>
    <w:rsid w:val="6CB083ED"/>
    <w:rsid w:val="6CCC675B"/>
    <w:rsid w:val="6D17E98A"/>
    <w:rsid w:val="6D78B207"/>
    <w:rsid w:val="6D82B587"/>
    <w:rsid w:val="6D9E8E3F"/>
    <w:rsid w:val="6DC809A0"/>
    <w:rsid w:val="6DD69250"/>
    <w:rsid w:val="6E46FF5C"/>
    <w:rsid w:val="6E487A9F"/>
    <w:rsid w:val="6E4CD35B"/>
    <w:rsid w:val="6E5C1441"/>
    <w:rsid w:val="6E7EEE36"/>
    <w:rsid w:val="6EBF6158"/>
    <w:rsid w:val="6F436156"/>
    <w:rsid w:val="6F7BC7C7"/>
    <w:rsid w:val="70048ECD"/>
    <w:rsid w:val="70329126"/>
    <w:rsid w:val="70503D99"/>
    <w:rsid w:val="70528179"/>
    <w:rsid w:val="70834D64"/>
    <w:rsid w:val="70D3C74B"/>
    <w:rsid w:val="718B6845"/>
    <w:rsid w:val="71A490A2"/>
    <w:rsid w:val="722EE16D"/>
    <w:rsid w:val="726F97AC"/>
    <w:rsid w:val="726FC21F"/>
    <w:rsid w:val="727B5CE0"/>
    <w:rsid w:val="7280B825"/>
    <w:rsid w:val="729F8C02"/>
    <w:rsid w:val="72DF42C2"/>
    <w:rsid w:val="72F3F441"/>
    <w:rsid w:val="730AF332"/>
    <w:rsid w:val="734A23CD"/>
    <w:rsid w:val="735E387E"/>
    <w:rsid w:val="73AF7D51"/>
    <w:rsid w:val="73B42F4B"/>
    <w:rsid w:val="73EC5441"/>
    <w:rsid w:val="743BEBE4"/>
    <w:rsid w:val="74CB55C5"/>
    <w:rsid w:val="7572C6DE"/>
    <w:rsid w:val="75A5444D"/>
    <w:rsid w:val="75B07E4F"/>
    <w:rsid w:val="75BBD448"/>
    <w:rsid w:val="7652041D"/>
    <w:rsid w:val="766C5453"/>
    <w:rsid w:val="766D61F2"/>
    <w:rsid w:val="7675DB6C"/>
    <w:rsid w:val="769CABEB"/>
    <w:rsid w:val="76DBABF6"/>
    <w:rsid w:val="772952D3"/>
    <w:rsid w:val="772DC252"/>
    <w:rsid w:val="77400725"/>
    <w:rsid w:val="7754411B"/>
    <w:rsid w:val="77A619CE"/>
    <w:rsid w:val="783D0654"/>
    <w:rsid w:val="788BA3E9"/>
    <w:rsid w:val="7892FD1A"/>
    <w:rsid w:val="78CD7FF9"/>
    <w:rsid w:val="78E58729"/>
    <w:rsid w:val="79610C59"/>
    <w:rsid w:val="796E4A44"/>
    <w:rsid w:val="79AB73BC"/>
    <w:rsid w:val="79BEEEC4"/>
    <w:rsid w:val="79D9496F"/>
    <w:rsid w:val="79E2118D"/>
    <w:rsid w:val="7A154DD4"/>
    <w:rsid w:val="7ABF97C9"/>
    <w:rsid w:val="7AC93527"/>
    <w:rsid w:val="7AEFDEDE"/>
    <w:rsid w:val="7B155E08"/>
    <w:rsid w:val="7B2790E1"/>
    <w:rsid w:val="7B602EE8"/>
    <w:rsid w:val="7B9E9C47"/>
    <w:rsid w:val="7BA33831"/>
    <w:rsid w:val="7BBB17AD"/>
    <w:rsid w:val="7BDE926C"/>
    <w:rsid w:val="7BF40444"/>
    <w:rsid w:val="7C1E7A5B"/>
    <w:rsid w:val="7C20F479"/>
    <w:rsid w:val="7C2C833A"/>
    <w:rsid w:val="7C49FCBE"/>
    <w:rsid w:val="7C4BE523"/>
    <w:rsid w:val="7C50C0D4"/>
    <w:rsid w:val="7CA59F27"/>
    <w:rsid w:val="7CF5E205"/>
    <w:rsid w:val="7D3C2979"/>
    <w:rsid w:val="7D5A8DD4"/>
    <w:rsid w:val="7D5CCF33"/>
    <w:rsid w:val="7D7A62CD"/>
    <w:rsid w:val="7D8E182A"/>
    <w:rsid w:val="7D95E47F"/>
    <w:rsid w:val="7DBD25BB"/>
    <w:rsid w:val="7DC7C21D"/>
    <w:rsid w:val="7E718BFD"/>
    <w:rsid w:val="7E95C813"/>
    <w:rsid w:val="7EB087CD"/>
    <w:rsid w:val="7EE08816"/>
    <w:rsid w:val="7F118AC0"/>
    <w:rsid w:val="7F25ECF5"/>
    <w:rsid w:val="7F56083A"/>
    <w:rsid w:val="7F7A34F8"/>
    <w:rsid w:val="7F7FD131"/>
    <w:rsid w:val="7F947364"/>
    <w:rsid w:val="7FBA3A84"/>
    <w:rsid w:val="7FBE82B0"/>
    <w:rsid w:val="7FE09E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81095"/>
  <w15:docId w15:val="{4D070C37-77EB-48E9-A9AB-6CC3B54C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A7D0E"/>
  </w:style>
  <w:style w:type="paragraph" w:styleId="Antrat1">
    <w:name w:val="heading 1"/>
    <w:basedOn w:val="prastasis"/>
    <w:next w:val="prastasis"/>
    <w:link w:val="Antrat1Diagrama"/>
    <w:qFormat/>
    <w:rsid w:val="00927EF1"/>
    <w:pPr>
      <w:keepNext/>
      <w:suppressAutoHyphens/>
      <w:spacing w:before="240" w:after="60"/>
      <w:outlineLvl w:val="0"/>
    </w:pPr>
    <w:rPr>
      <w:rFonts w:ascii="Cambria" w:hAnsi="Cambria"/>
      <w:b/>
      <w:bCs/>
      <w:kern w:val="32"/>
      <w:sz w:val="32"/>
      <w:szCs w:val="32"/>
      <w:lang w:val="x-none"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qFormat/>
    <w:rsid w:val="00EF61A9"/>
    <w:pPr>
      <w:ind w:left="720"/>
      <w:contextualSpacing/>
    </w:pPr>
  </w:style>
  <w:style w:type="character" w:customStyle="1" w:styleId="Antrat1Diagrama">
    <w:name w:val="Antraštė 1 Diagrama"/>
    <w:basedOn w:val="Numatytasispastraiposriftas"/>
    <w:link w:val="Antrat1"/>
    <w:rsid w:val="00927EF1"/>
    <w:rPr>
      <w:rFonts w:ascii="Cambria" w:hAnsi="Cambria"/>
      <w:b/>
      <w:bCs/>
      <w:kern w:val="32"/>
      <w:sz w:val="32"/>
      <w:szCs w:val="32"/>
      <w:lang w:val="x-none" w:eastAsia="ar-SA"/>
    </w:rPr>
  </w:style>
  <w:style w:type="character" w:customStyle="1" w:styleId="normaltextrun">
    <w:name w:val="normaltextrun"/>
    <w:rsid w:val="00722CEA"/>
  </w:style>
  <w:style w:type="character" w:customStyle="1" w:styleId="eop">
    <w:name w:val="eop"/>
    <w:rsid w:val="00722CEA"/>
  </w:style>
  <w:style w:type="paragraph" w:customStyle="1" w:styleId="Default">
    <w:name w:val="Default"/>
    <w:uiPriority w:val="99"/>
    <w:rsid w:val="00C3132F"/>
    <w:pPr>
      <w:autoSpaceDE w:val="0"/>
      <w:autoSpaceDN w:val="0"/>
      <w:adjustRightInd w:val="0"/>
    </w:pPr>
    <w:rPr>
      <w:rFonts w:eastAsia="Calibri"/>
      <w:color w:val="000000"/>
      <w:szCs w:val="24"/>
    </w:rPr>
  </w:style>
  <w:style w:type="character" w:styleId="Grietas">
    <w:name w:val="Strong"/>
    <w:basedOn w:val="Numatytasispastraiposriftas"/>
    <w:uiPriority w:val="22"/>
    <w:qFormat/>
    <w:rsid w:val="00AB6CE7"/>
    <w:rPr>
      <w:b/>
      <w:bCs/>
    </w:rPr>
  </w:style>
  <w:style w:type="paragraph" w:styleId="prastasiniatinklio">
    <w:name w:val="Normal (Web)"/>
    <w:basedOn w:val="prastasis"/>
    <w:uiPriority w:val="99"/>
    <w:unhideWhenUsed/>
    <w:rsid w:val="0074204B"/>
    <w:pPr>
      <w:spacing w:before="100" w:beforeAutospacing="1" w:after="100" w:afterAutospacing="1"/>
    </w:pPr>
    <w:rPr>
      <w:szCs w:val="24"/>
      <w:lang w:eastAsia="lt-LT"/>
    </w:rPr>
  </w:style>
  <w:style w:type="paragraph" w:customStyle="1" w:styleId="paragraph">
    <w:name w:val="paragraph"/>
    <w:basedOn w:val="prastasis"/>
    <w:rsid w:val="00BE41E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4957">
      <w:bodyDiv w:val="1"/>
      <w:marLeft w:val="0"/>
      <w:marRight w:val="0"/>
      <w:marTop w:val="0"/>
      <w:marBottom w:val="0"/>
      <w:divBdr>
        <w:top w:val="none" w:sz="0" w:space="0" w:color="auto"/>
        <w:left w:val="none" w:sz="0" w:space="0" w:color="auto"/>
        <w:bottom w:val="none" w:sz="0" w:space="0" w:color="auto"/>
        <w:right w:val="none" w:sz="0" w:space="0" w:color="auto"/>
      </w:divBdr>
    </w:div>
    <w:div w:id="190269552">
      <w:bodyDiv w:val="1"/>
      <w:marLeft w:val="0"/>
      <w:marRight w:val="0"/>
      <w:marTop w:val="0"/>
      <w:marBottom w:val="0"/>
      <w:divBdr>
        <w:top w:val="none" w:sz="0" w:space="0" w:color="auto"/>
        <w:left w:val="none" w:sz="0" w:space="0" w:color="auto"/>
        <w:bottom w:val="none" w:sz="0" w:space="0" w:color="auto"/>
        <w:right w:val="none" w:sz="0" w:space="0" w:color="auto"/>
      </w:divBdr>
    </w:div>
    <w:div w:id="265432572">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383916530">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586960353">
      <w:bodyDiv w:val="1"/>
      <w:marLeft w:val="0"/>
      <w:marRight w:val="0"/>
      <w:marTop w:val="0"/>
      <w:marBottom w:val="0"/>
      <w:divBdr>
        <w:top w:val="none" w:sz="0" w:space="0" w:color="auto"/>
        <w:left w:val="none" w:sz="0" w:space="0" w:color="auto"/>
        <w:bottom w:val="none" w:sz="0" w:space="0" w:color="auto"/>
        <w:right w:val="none" w:sz="0" w:space="0" w:color="auto"/>
      </w:divBdr>
    </w:div>
    <w:div w:id="641733917">
      <w:bodyDiv w:val="1"/>
      <w:marLeft w:val="0"/>
      <w:marRight w:val="0"/>
      <w:marTop w:val="0"/>
      <w:marBottom w:val="0"/>
      <w:divBdr>
        <w:top w:val="none" w:sz="0" w:space="0" w:color="auto"/>
        <w:left w:val="none" w:sz="0" w:space="0" w:color="auto"/>
        <w:bottom w:val="none" w:sz="0" w:space="0" w:color="auto"/>
        <w:right w:val="none" w:sz="0" w:space="0" w:color="auto"/>
      </w:divBdr>
    </w:div>
    <w:div w:id="973411615">
      <w:bodyDiv w:val="1"/>
      <w:marLeft w:val="0"/>
      <w:marRight w:val="0"/>
      <w:marTop w:val="0"/>
      <w:marBottom w:val="0"/>
      <w:divBdr>
        <w:top w:val="none" w:sz="0" w:space="0" w:color="auto"/>
        <w:left w:val="none" w:sz="0" w:space="0" w:color="auto"/>
        <w:bottom w:val="none" w:sz="0" w:space="0" w:color="auto"/>
        <w:right w:val="none" w:sz="0" w:space="0" w:color="auto"/>
      </w:divBdr>
    </w:div>
    <w:div w:id="996346246">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01607879">
      <w:bodyDiv w:val="1"/>
      <w:marLeft w:val="0"/>
      <w:marRight w:val="0"/>
      <w:marTop w:val="0"/>
      <w:marBottom w:val="0"/>
      <w:divBdr>
        <w:top w:val="none" w:sz="0" w:space="0" w:color="auto"/>
        <w:left w:val="none" w:sz="0" w:space="0" w:color="auto"/>
        <w:bottom w:val="none" w:sz="0" w:space="0" w:color="auto"/>
        <w:right w:val="none" w:sz="0" w:space="0" w:color="auto"/>
      </w:divBdr>
    </w:div>
    <w:div w:id="1111365465">
      <w:bodyDiv w:val="1"/>
      <w:marLeft w:val="0"/>
      <w:marRight w:val="0"/>
      <w:marTop w:val="0"/>
      <w:marBottom w:val="0"/>
      <w:divBdr>
        <w:top w:val="none" w:sz="0" w:space="0" w:color="auto"/>
        <w:left w:val="none" w:sz="0" w:space="0" w:color="auto"/>
        <w:bottom w:val="none" w:sz="0" w:space="0" w:color="auto"/>
        <w:right w:val="none" w:sz="0" w:space="0" w:color="auto"/>
      </w:divBdr>
    </w:div>
    <w:div w:id="1160190839">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253932308">
      <w:bodyDiv w:val="1"/>
      <w:marLeft w:val="0"/>
      <w:marRight w:val="0"/>
      <w:marTop w:val="0"/>
      <w:marBottom w:val="0"/>
      <w:divBdr>
        <w:top w:val="none" w:sz="0" w:space="0" w:color="auto"/>
        <w:left w:val="none" w:sz="0" w:space="0" w:color="auto"/>
        <w:bottom w:val="none" w:sz="0" w:space="0" w:color="auto"/>
        <w:right w:val="none" w:sz="0" w:space="0" w:color="auto"/>
      </w:divBdr>
    </w:div>
    <w:div w:id="1288462795">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462115343">
      <w:bodyDiv w:val="1"/>
      <w:marLeft w:val="0"/>
      <w:marRight w:val="0"/>
      <w:marTop w:val="0"/>
      <w:marBottom w:val="0"/>
      <w:divBdr>
        <w:top w:val="none" w:sz="0" w:space="0" w:color="auto"/>
        <w:left w:val="none" w:sz="0" w:space="0" w:color="auto"/>
        <w:bottom w:val="none" w:sz="0" w:space="0" w:color="auto"/>
        <w:right w:val="none" w:sz="0" w:space="0" w:color="auto"/>
      </w:divBdr>
    </w:div>
    <w:div w:id="1666780683">
      <w:bodyDiv w:val="1"/>
      <w:marLeft w:val="0"/>
      <w:marRight w:val="0"/>
      <w:marTop w:val="0"/>
      <w:marBottom w:val="0"/>
      <w:divBdr>
        <w:top w:val="none" w:sz="0" w:space="0" w:color="auto"/>
        <w:left w:val="none" w:sz="0" w:space="0" w:color="auto"/>
        <w:bottom w:val="none" w:sz="0" w:space="0" w:color="auto"/>
        <w:right w:val="none" w:sz="0" w:space="0" w:color="auto"/>
      </w:divBdr>
    </w:div>
    <w:div w:id="1823279454">
      <w:bodyDiv w:val="1"/>
      <w:marLeft w:val="0"/>
      <w:marRight w:val="0"/>
      <w:marTop w:val="0"/>
      <w:marBottom w:val="0"/>
      <w:divBdr>
        <w:top w:val="none" w:sz="0" w:space="0" w:color="auto"/>
        <w:left w:val="none" w:sz="0" w:space="0" w:color="auto"/>
        <w:bottom w:val="none" w:sz="0" w:space="0" w:color="auto"/>
        <w:right w:val="none" w:sz="0" w:space="0" w:color="auto"/>
      </w:divBdr>
    </w:div>
    <w:div w:id="1877156607">
      <w:bodyDiv w:val="1"/>
      <w:marLeft w:val="0"/>
      <w:marRight w:val="0"/>
      <w:marTop w:val="0"/>
      <w:marBottom w:val="0"/>
      <w:divBdr>
        <w:top w:val="none" w:sz="0" w:space="0" w:color="auto"/>
        <w:left w:val="none" w:sz="0" w:space="0" w:color="auto"/>
        <w:bottom w:val="none" w:sz="0" w:space="0" w:color="auto"/>
        <w:right w:val="none" w:sz="0" w:space="0" w:color="auto"/>
      </w:divBdr>
      <w:divsChild>
        <w:div w:id="2115250256">
          <w:marLeft w:val="0"/>
          <w:marRight w:val="0"/>
          <w:marTop w:val="0"/>
          <w:marBottom w:val="0"/>
          <w:divBdr>
            <w:top w:val="none" w:sz="0" w:space="0" w:color="auto"/>
            <w:left w:val="none" w:sz="0" w:space="0" w:color="auto"/>
            <w:bottom w:val="none" w:sz="0" w:space="0" w:color="auto"/>
            <w:right w:val="none" w:sz="0" w:space="0" w:color="auto"/>
          </w:divBdr>
        </w:div>
        <w:div w:id="617957557">
          <w:marLeft w:val="0"/>
          <w:marRight w:val="0"/>
          <w:marTop w:val="0"/>
          <w:marBottom w:val="0"/>
          <w:divBdr>
            <w:top w:val="none" w:sz="0" w:space="0" w:color="auto"/>
            <w:left w:val="none" w:sz="0" w:space="0" w:color="auto"/>
            <w:bottom w:val="none" w:sz="0" w:space="0" w:color="auto"/>
            <w:right w:val="none" w:sz="0" w:space="0" w:color="auto"/>
          </w:divBdr>
        </w:div>
        <w:div w:id="1675952841">
          <w:marLeft w:val="0"/>
          <w:marRight w:val="0"/>
          <w:marTop w:val="0"/>
          <w:marBottom w:val="0"/>
          <w:divBdr>
            <w:top w:val="none" w:sz="0" w:space="0" w:color="auto"/>
            <w:left w:val="none" w:sz="0" w:space="0" w:color="auto"/>
            <w:bottom w:val="none" w:sz="0" w:space="0" w:color="auto"/>
            <w:right w:val="none" w:sz="0" w:space="0" w:color="auto"/>
          </w:divBdr>
        </w:div>
      </w:divsChild>
    </w:div>
    <w:div w:id="1944917364">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 w:id="2017148351">
      <w:bodyDiv w:val="1"/>
      <w:marLeft w:val="0"/>
      <w:marRight w:val="0"/>
      <w:marTop w:val="0"/>
      <w:marBottom w:val="0"/>
      <w:divBdr>
        <w:top w:val="none" w:sz="0" w:space="0" w:color="auto"/>
        <w:left w:val="none" w:sz="0" w:space="0" w:color="auto"/>
        <w:bottom w:val="none" w:sz="0" w:space="0" w:color="auto"/>
        <w:right w:val="none" w:sz="0" w:space="0" w:color="auto"/>
      </w:divBdr>
    </w:div>
    <w:div w:id="2046908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app-forms/af-ui-forms-2023-ka1-r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bgate.ec.europa.eu/app-forms/af-ui-forms-2023-ka1-r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udirka.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app-forms/af-ui-forms-2023-ka1-r1/"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F4845C-EEB0-41D1-9F3C-13D42DE2F963}">
  <ds:schemaRefs>
    <ds:schemaRef ds:uri="http://schemas.openxmlformats.org/officeDocument/2006/bibliography"/>
  </ds:schemaRefs>
</ds:datastoreItem>
</file>

<file path=customXml/itemProps3.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867E2D-F87F-459C-A694-1A731E105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39096</Words>
  <Characters>22286</Characters>
  <Application>Microsoft Office Word</Application>
  <DocSecurity>0</DocSecurity>
  <Lines>185</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61260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subject/>
  <dc:creator>Razmantienė Audronė</dc:creator>
  <cp:keywords/>
  <dc:description/>
  <cp:lastModifiedBy>Edita Minkuvienė</cp:lastModifiedBy>
  <cp:revision>3</cp:revision>
  <cp:lastPrinted>2024-02-07T11:53:00Z</cp:lastPrinted>
  <dcterms:created xsi:type="dcterms:W3CDTF">2024-03-11T17:19:00Z</dcterms:created>
  <dcterms:modified xsi:type="dcterms:W3CDTF">2024-03-13T09:46:00Z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