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3" w:type="dxa"/>
        <w:tblInd w:w="-284" w:type="dxa"/>
        <w:tblCellMar>
          <w:left w:w="0" w:type="dxa"/>
          <w:right w:w="0" w:type="dxa"/>
        </w:tblCellMar>
        <w:tblLook w:val="0000" w:firstRow="0" w:lastRow="0" w:firstColumn="0" w:lastColumn="0" w:noHBand="0" w:noVBand="0"/>
      </w:tblPr>
      <w:tblGrid>
        <w:gridCol w:w="304"/>
        <w:gridCol w:w="13"/>
        <w:gridCol w:w="13"/>
        <w:gridCol w:w="9587"/>
        <w:gridCol w:w="6"/>
        <w:gridCol w:w="142"/>
        <w:gridCol w:w="142"/>
        <w:gridCol w:w="6"/>
      </w:tblGrid>
      <w:tr w:rsidR="00D82F96" w14:paraId="47641D3D" w14:textId="77777777" w:rsidTr="00C53440">
        <w:trPr>
          <w:gridAfter w:val="3"/>
          <w:wAfter w:w="290" w:type="dxa"/>
        </w:trPr>
        <w:tc>
          <w:tcPr>
            <w:tcW w:w="9917"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D82F96" w14:paraId="47641D27" w14:textId="77777777" w:rsidTr="00C53440">
              <w:trPr>
                <w:trHeight w:val="260"/>
              </w:trPr>
              <w:tc>
                <w:tcPr>
                  <w:tcW w:w="5091" w:type="dxa"/>
                  <w:tcMar>
                    <w:top w:w="40" w:type="dxa"/>
                    <w:left w:w="40" w:type="dxa"/>
                    <w:bottom w:w="40" w:type="dxa"/>
                    <w:right w:w="40" w:type="dxa"/>
                  </w:tcMar>
                </w:tcPr>
                <w:p w14:paraId="47641D25" w14:textId="77777777" w:rsidR="00BE46F6" w:rsidRDefault="00BE46F6"/>
              </w:tc>
              <w:tc>
                <w:tcPr>
                  <w:tcW w:w="4548" w:type="dxa"/>
                  <w:tcMar>
                    <w:top w:w="40" w:type="dxa"/>
                    <w:left w:w="40" w:type="dxa"/>
                    <w:bottom w:w="40" w:type="dxa"/>
                    <w:right w:w="40" w:type="dxa"/>
                  </w:tcMar>
                </w:tcPr>
                <w:p w14:paraId="47641D26" w14:textId="77777777" w:rsidR="00BE46F6" w:rsidRDefault="00AE167B">
                  <w:r>
                    <w:rPr>
                      <w:color w:val="000000"/>
                      <w:sz w:val="24"/>
                    </w:rPr>
                    <w:t>PATVIRTINTA</w:t>
                  </w:r>
                </w:p>
              </w:tc>
            </w:tr>
            <w:tr w:rsidR="00C53440" w14:paraId="47641D2A" w14:textId="77777777" w:rsidTr="00C53440">
              <w:trPr>
                <w:trHeight w:val="260"/>
              </w:trPr>
              <w:tc>
                <w:tcPr>
                  <w:tcW w:w="5091" w:type="dxa"/>
                  <w:tcMar>
                    <w:top w:w="40" w:type="dxa"/>
                    <w:left w:w="40" w:type="dxa"/>
                    <w:bottom w:w="40" w:type="dxa"/>
                    <w:right w:w="40" w:type="dxa"/>
                  </w:tcMar>
                </w:tcPr>
                <w:p w14:paraId="47641D28" w14:textId="77777777" w:rsidR="00C53440" w:rsidRDefault="00C53440" w:rsidP="00C53440"/>
              </w:tc>
              <w:tc>
                <w:tcPr>
                  <w:tcW w:w="4548" w:type="dxa"/>
                  <w:tcMar>
                    <w:top w:w="40" w:type="dxa"/>
                    <w:left w:w="40" w:type="dxa"/>
                    <w:bottom w:w="40" w:type="dxa"/>
                    <w:right w:w="40" w:type="dxa"/>
                  </w:tcMar>
                </w:tcPr>
                <w:p w14:paraId="47641D29" w14:textId="77777777" w:rsidR="00C53440" w:rsidRDefault="00C53440" w:rsidP="00C53440">
                  <w:r>
                    <w:rPr>
                      <w:color w:val="000000"/>
                      <w:sz w:val="24"/>
                    </w:rPr>
                    <w:t>Šiaulių miesto savivaldybės administracijos</w:t>
                  </w:r>
                </w:p>
              </w:tc>
            </w:tr>
            <w:tr w:rsidR="00C53440" w14:paraId="47641D2D" w14:textId="77777777" w:rsidTr="00C53440">
              <w:trPr>
                <w:trHeight w:val="260"/>
              </w:trPr>
              <w:tc>
                <w:tcPr>
                  <w:tcW w:w="5091" w:type="dxa"/>
                  <w:tcMar>
                    <w:top w:w="40" w:type="dxa"/>
                    <w:left w:w="40" w:type="dxa"/>
                    <w:bottom w:w="40" w:type="dxa"/>
                    <w:right w:w="40" w:type="dxa"/>
                  </w:tcMar>
                </w:tcPr>
                <w:p w14:paraId="47641D2B" w14:textId="77777777" w:rsidR="00C53440" w:rsidRDefault="00C53440" w:rsidP="00C53440"/>
              </w:tc>
              <w:tc>
                <w:tcPr>
                  <w:tcW w:w="4548" w:type="dxa"/>
                  <w:tcMar>
                    <w:top w:w="40" w:type="dxa"/>
                    <w:left w:w="40" w:type="dxa"/>
                    <w:bottom w:w="40" w:type="dxa"/>
                    <w:right w:w="40" w:type="dxa"/>
                  </w:tcMar>
                </w:tcPr>
                <w:p w14:paraId="47641D2C" w14:textId="5C3A9397" w:rsidR="00C53440" w:rsidRPr="00881F55" w:rsidRDefault="00C53440" w:rsidP="00C53440">
                  <w:pPr>
                    <w:rPr>
                      <w:sz w:val="24"/>
                      <w:szCs w:val="24"/>
                    </w:rPr>
                  </w:pPr>
                  <w:r>
                    <w:rPr>
                      <w:sz w:val="24"/>
                      <w:szCs w:val="24"/>
                    </w:rPr>
                    <w:t>d</w:t>
                  </w:r>
                  <w:r w:rsidRPr="00881F55">
                    <w:rPr>
                      <w:sz w:val="24"/>
                      <w:szCs w:val="24"/>
                    </w:rPr>
                    <w:t xml:space="preserve">irektoriaus 2020 m. </w:t>
                  </w:r>
                  <w:r>
                    <w:rPr>
                      <w:sz w:val="24"/>
                      <w:szCs w:val="24"/>
                    </w:rPr>
                    <w:t xml:space="preserve">gruodžio  </w:t>
                  </w:r>
                  <w:r w:rsidR="000352AD">
                    <w:rPr>
                      <w:sz w:val="24"/>
                      <w:szCs w:val="24"/>
                    </w:rPr>
                    <w:t>23</w:t>
                  </w:r>
                  <w:r>
                    <w:rPr>
                      <w:sz w:val="24"/>
                      <w:szCs w:val="24"/>
                    </w:rPr>
                    <w:t xml:space="preserve"> </w:t>
                  </w:r>
                  <w:r w:rsidRPr="00881F55">
                    <w:rPr>
                      <w:sz w:val="24"/>
                      <w:szCs w:val="24"/>
                    </w:rPr>
                    <w:t xml:space="preserve"> d.</w:t>
                  </w:r>
                </w:p>
              </w:tc>
            </w:tr>
            <w:tr w:rsidR="00C53440" w14:paraId="47641D30" w14:textId="77777777" w:rsidTr="00C53440">
              <w:trPr>
                <w:trHeight w:val="260"/>
              </w:trPr>
              <w:tc>
                <w:tcPr>
                  <w:tcW w:w="5091" w:type="dxa"/>
                  <w:tcMar>
                    <w:top w:w="40" w:type="dxa"/>
                    <w:left w:w="40" w:type="dxa"/>
                    <w:bottom w:w="40" w:type="dxa"/>
                    <w:right w:w="40" w:type="dxa"/>
                  </w:tcMar>
                </w:tcPr>
                <w:p w14:paraId="47641D2E" w14:textId="77777777" w:rsidR="00C53440" w:rsidRDefault="00C53440" w:rsidP="00C53440"/>
              </w:tc>
              <w:tc>
                <w:tcPr>
                  <w:tcW w:w="4548" w:type="dxa"/>
                  <w:tcMar>
                    <w:top w:w="40" w:type="dxa"/>
                    <w:left w:w="40" w:type="dxa"/>
                    <w:bottom w:w="40" w:type="dxa"/>
                    <w:right w:w="40" w:type="dxa"/>
                  </w:tcMar>
                </w:tcPr>
                <w:p w14:paraId="47641D2F" w14:textId="29D5C416" w:rsidR="00C53440" w:rsidRPr="00881F55" w:rsidRDefault="00C53440" w:rsidP="00C53440">
                  <w:pPr>
                    <w:rPr>
                      <w:sz w:val="24"/>
                      <w:szCs w:val="24"/>
                    </w:rPr>
                  </w:pPr>
                  <w:r>
                    <w:rPr>
                      <w:color w:val="000000"/>
                      <w:sz w:val="24"/>
                      <w:szCs w:val="24"/>
                    </w:rPr>
                    <w:t>į</w:t>
                  </w:r>
                  <w:r w:rsidRPr="00881F55">
                    <w:rPr>
                      <w:color w:val="000000"/>
                      <w:sz w:val="24"/>
                      <w:szCs w:val="24"/>
                    </w:rPr>
                    <w:t>sakymu Nr. AP-</w:t>
                  </w:r>
                  <w:r w:rsidR="000352AD">
                    <w:rPr>
                      <w:color w:val="000000"/>
                      <w:sz w:val="24"/>
                      <w:szCs w:val="24"/>
                    </w:rPr>
                    <w:t>709</w:t>
                  </w:r>
                  <w:r>
                    <w:rPr>
                      <w:color w:val="000000"/>
                      <w:sz w:val="24"/>
                      <w:szCs w:val="24"/>
                    </w:rPr>
                    <w:t xml:space="preserve"> </w:t>
                  </w:r>
                </w:p>
              </w:tc>
            </w:tr>
            <w:tr w:rsidR="00D82F96" w14:paraId="47641D32" w14:textId="77777777" w:rsidTr="00C53440">
              <w:trPr>
                <w:trHeight w:val="260"/>
              </w:trPr>
              <w:tc>
                <w:tcPr>
                  <w:tcW w:w="9639" w:type="dxa"/>
                  <w:gridSpan w:val="2"/>
                  <w:tcMar>
                    <w:top w:w="40" w:type="dxa"/>
                    <w:left w:w="40" w:type="dxa"/>
                    <w:bottom w:w="40" w:type="dxa"/>
                    <w:right w:w="40" w:type="dxa"/>
                  </w:tcMar>
                </w:tcPr>
                <w:p w14:paraId="47641D31" w14:textId="77777777" w:rsidR="00BE46F6" w:rsidRDefault="00BE46F6"/>
              </w:tc>
            </w:tr>
            <w:tr w:rsidR="00D82F96" w14:paraId="47641D34" w14:textId="77777777" w:rsidTr="00C53440">
              <w:trPr>
                <w:trHeight w:val="260"/>
              </w:trPr>
              <w:tc>
                <w:tcPr>
                  <w:tcW w:w="9639" w:type="dxa"/>
                  <w:gridSpan w:val="2"/>
                  <w:tcMar>
                    <w:top w:w="40" w:type="dxa"/>
                    <w:left w:w="40" w:type="dxa"/>
                    <w:bottom w:w="40" w:type="dxa"/>
                    <w:right w:w="40" w:type="dxa"/>
                  </w:tcMar>
                </w:tcPr>
                <w:p w14:paraId="47641D33" w14:textId="77777777" w:rsidR="00BE46F6" w:rsidRDefault="00AE167B">
                  <w:pPr>
                    <w:jc w:val="center"/>
                  </w:pPr>
                  <w:r>
                    <w:rPr>
                      <w:b/>
                      <w:color w:val="000000"/>
                      <w:sz w:val="24"/>
                    </w:rPr>
                    <w:t>ŠIAULIŲ MIESTO SAVIVALDYBĖS ADMINISTRACIJOS</w:t>
                  </w:r>
                </w:p>
              </w:tc>
            </w:tr>
            <w:tr w:rsidR="00D82F96" w14:paraId="47641D36" w14:textId="77777777" w:rsidTr="00C53440">
              <w:trPr>
                <w:trHeight w:val="260"/>
              </w:trPr>
              <w:tc>
                <w:tcPr>
                  <w:tcW w:w="9639" w:type="dxa"/>
                  <w:gridSpan w:val="2"/>
                  <w:tcMar>
                    <w:top w:w="40" w:type="dxa"/>
                    <w:left w:w="40" w:type="dxa"/>
                    <w:bottom w:w="40" w:type="dxa"/>
                    <w:right w:w="40" w:type="dxa"/>
                  </w:tcMar>
                </w:tcPr>
                <w:p w14:paraId="47641D35" w14:textId="77777777" w:rsidR="00BE46F6" w:rsidRDefault="00AE167B">
                  <w:pPr>
                    <w:jc w:val="center"/>
                  </w:pPr>
                  <w:r>
                    <w:rPr>
                      <w:b/>
                      <w:color w:val="000000"/>
                      <w:sz w:val="24"/>
                    </w:rPr>
                    <w:t>CIVILINĖS SAUGOS IR TEISĖTVARKOS SKYRIAUS</w:t>
                  </w:r>
                </w:p>
              </w:tc>
            </w:tr>
            <w:tr w:rsidR="00D82F96" w14:paraId="47641D38" w14:textId="77777777" w:rsidTr="00C53440">
              <w:trPr>
                <w:trHeight w:val="260"/>
              </w:trPr>
              <w:tc>
                <w:tcPr>
                  <w:tcW w:w="9639" w:type="dxa"/>
                  <w:gridSpan w:val="2"/>
                  <w:tcMar>
                    <w:top w:w="40" w:type="dxa"/>
                    <w:left w:w="40" w:type="dxa"/>
                    <w:bottom w:w="40" w:type="dxa"/>
                    <w:right w:w="40" w:type="dxa"/>
                  </w:tcMar>
                </w:tcPr>
                <w:p w14:paraId="47641D37" w14:textId="77777777" w:rsidR="00BE46F6" w:rsidRDefault="00AE167B">
                  <w:pPr>
                    <w:jc w:val="center"/>
                  </w:pPr>
                  <w:r>
                    <w:rPr>
                      <w:b/>
                      <w:color w:val="000000"/>
                      <w:sz w:val="24"/>
                    </w:rPr>
                    <w:t>VYRIAUSIASIS SPECIALISTAS</w:t>
                  </w:r>
                </w:p>
              </w:tc>
            </w:tr>
            <w:tr w:rsidR="00D82F96" w14:paraId="47641D3A" w14:textId="77777777" w:rsidTr="00C53440">
              <w:trPr>
                <w:trHeight w:val="260"/>
              </w:trPr>
              <w:tc>
                <w:tcPr>
                  <w:tcW w:w="9639" w:type="dxa"/>
                  <w:gridSpan w:val="2"/>
                  <w:tcMar>
                    <w:top w:w="40" w:type="dxa"/>
                    <w:left w:w="40" w:type="dxa"/>
                    <w:bottom w:w="40" w:type="dxa"/>
                    <w:right w:w="40" w:type="dxa"/>
                  </w:tcMar>
                </w:tcPr>
                <w:p w14:paraId="47641D39" w14:textId="77777777" w:rsidR="00BE46F6" w:rsidRDefault="00AE167B">
                  <w:pPr>
                    <w:jc w:val="center"/>
                  </w:pPr>
                  <w:r>
                    <w:rPr>
                      <w:b/>
                      <w:color w:val="000000"/>
                      <w:sz w:val="24"/>
                    </w:rPr>
                    <w:t>PAREIGYBĖS APRAŠYMAS</w:t>
                  </w:r>
                </w:p>
              </w:tc>
            </w:tr>
          </w:tbl>
          <w:p w14:paraId="47641D3B" w14:textId="77777777" w:rsidR="00BE46F6" w:rsidRDefault="00BE46F6"/>
        </w:tc>
        <w:tc>
          <w:tcPr>
            <w:tcW w:w="6" w:type="dxa"/>
          </w:tcPr>
          <w:p w14:paraId="47641D3C" w14:textId="77777777" w:rsidR="00BE46F6" w:rsidRDefault="00BE46F6">
            <w:pPr>
              <w:pStyle w:val="EmptyLayoutCell"/>
            </w:pPr>
          </w:p>
        </w:tc>
      </w:tr>
      <w:tr w:rsidR="00BE46F6" w14:paraId="47641D43" w14:textId="77777777" w:rsidTr="00C53440">
        <w:trPr>
          <w:gridAfter w:val="3"/>
          <w:wAfter w:w="290" w:type="dxa"/>
          <w:trHeight w:val="349"/>
        </w:trPr>
        <w:tc>
          <w:tcPr>
            <w:tcW w:w="304" w:type="dxa"/>
          </w:tcPr>
          <w:p w14:paraId="47641D3E" w14:textId="77777777" w:rsidR="00BE46F6" w:rsidRDefault="00BE46F6">
            <w:pPr>
              <w:pStyle w:val="EmptyLayoutCell"/>
            </w:pPr>
          </w:p>
        </w:tc>
        <w:tc>
          <w:tcPr>
            <w:tcW w:w="13" w:type="dxa"/>
          </w:tcPr>
          <w:p w14:paraId="47641D3F" w14:textId="77777777" w:rsidR="00BE46F6" w:rsidRDefault="00BE46F6">
            <w:pPr>
              <w:pStyle w:val="EmptyLayoutCell"/>
            </w:pPr>
          </w:p>
        </w:tc>
        <w:tc>
          <w:tcPr>
            <w:tcW w:w="13" w:type="dxa"/>
          </w:tcPr>
          <w:p w14:paraId="47641D40" w14:textId="77777777" w:rsidR="00BE46F6" w:rsidRDefault="00BE46F6">
            <w:pPr>
              <w:pStyle w:val="EmptyLayoutCell"/>
            </w:pPr>
          </w:p>
        </w:tc>
        <w:tc>
          <w:tcPr>
            <w:tcW w:w="9587" w:type="dxa"/>
          </w:tcPr>
          <w:p w14:paraId="47641D41" w14:textId="77777777" w:rsidR="00BE46F6" w:rsidRDefault="00BE46F6">
            <w:pPr>
              <w:pStyle w:val="EmptyLayoutCell"/>
            </w:pPr>
          </w:p>
        </w:tc>
        <w:tc>
          <w:tcPr>
            <w:tcW w:w="6" w:type="dxa"/>
          </w:tcPr>
          <w:p w14:paraId="47641D42" w14:textId="77777777" w:rsidR="00BE46F6" w:rsidRDefault="00BE46F6">
            <w:pPr>
              <w:pStyle w:val="EmptyLayoutCell"/>
            </w:pPr>
          </w:p>
        </w:tc>
      </w:tr>
      <w:tr w:rsidR="00D82F96" w14:paraId="47641D4D" w14:textId="77777777" w:rsidTr="00C53440">
        <w:trPr>
          <w:gridAfter w:val="3"/>
          <w:wAfter w:w="290" w:type="dxa"/>
        </w:trPr>
        <w:tc>
          <w:tcPr>
            <w:tcW w:w="304" w:type="dxa"/>
          </w:tcPr>
          <w:p w14:paraId="47641D44" w14:textId="77777777" w:rsidR="00BE46F6" w:rsidRDefault="00BE46F6">
            <w:pPr>
              <w:pStyle w:val="EmptyLayoutCell"/>
            </w:pPr>
          </w:p>
        </w:tc>
        <w:tc>
          <w:tcPr>
            <w:tcW w:w="9619" w:type="dxa"/>
            <w:gridSpan w:val="4"/>
          </w:tcPr>
          <w:tbl>
            <w:tblPr>
              <w:tblW w:w="0" w:type="auto"/>
              <w:tblCellMar>
                <w:left w:w="0" w:type="dxa"/>
                <w:right w:w="0" w:type="dxa"/>
              </w:tblCellMar>
              <w:tblLook w:val="0000" w:firstRow="0" w:lastRow="0" w:firstColumn="0" w:lastColumn="0" w:noHBand="0" w:noVBand="0"/>
            </w:tblPr>
            <w:tblGrid>
              <w:gridCol w:w="8911"/>
            </w:tblGrid>
            <w:tr w:rsidR="00BE46F6" w14:paraId="47641D47" w14:textId="77777777" w:rsidTr="00C53440">
              <w:trPr>
                <w:trHeight w:val="720"/>
              </w:trPr>
              <w:tc>
                <w:tcPr>
                  <w:tcW w:w="8911" w:type="dxa"/>
                  <w:tcMar>
                    <w:top w:w="40" w:type="dxa"/>
                    <w:left w:w="40" w:type="dxa"/>
                    <w:bottom w:w="40" w:type="dxa"/>
                    <w:right w:w="40" w:type="dxa"/>
                  </w:tcMar>
                </w:tcPr>
                <w:p w14:paraId="47641D45" w14:textId="77777777" w:rsidR="00BE46F6" w:rsidRDefault="00AE167B">
                  <w:pPr>
                    <w:jc w:val="center"/>
                  </w:pPr>
                  <w:r>
                    <w:rPr>
                      <w:b/>
                      <w:color w:val="000000"/>
                      <w:sz w:val="24"/>
                    </w:rPr>
                    <w:t>I SKYRIUS</w:t>
                  </w:r>
                </w:p>
                <w:p w14:paraId="47641D46" w14:textId="77777777" w:rsidR="00BE46F6" w:rsidRDefault="00AE167B">
                  <w:pPr>
                    <w:jc w:val="center"/>
                  </w:pPr>
                  <w:r>
                    <w:rPr>
                      <w:b/>
                      <w:color w:val="000000"/>
                      <w:sz w:val="24"/>
                    </w:rPr>
                    <w:t>PAREIGYBĖS CHARAKTERISTIKA</w:t>
                  </w:r>
                </w:p>
              </w:tc>
            </w:tr>
            <w:tr w:rsidR="00BE46F6" w14:paraId="47641D49" w14:textId="77777777" w:rsidTr="00C53440">
              <w:trPr>
                <w:trHeight w:val="260"/>
              </w:trPr>
              <w:tc>
                <w:tcPr>
                  <w:tcW w:w="8911" w:type="dxa"/>
                  <w:tcMar>
                    <w:top w:w="40" w:type="dxa"/>
                    <w:left w:w="40" w:type="dxa"/>
                    <w:bottom w:w="40" w:type="dxa"/>
                    <w:right w:w="40" w:type="dxa"/>
                  </w:tcMar>
                </w:tcPr>
                <w:p w14:paraId="47641D48" w14:textId="77777777" w:rsidR="00BE46F6" w:rsidRDefault="00AE167B">
                  <w:r>
                    <w:rPr>
                      <w:color w:val="000000"/>
                      <w:sz w:val="24"/>
                    </w:rPr>
                    <w:t>1. Pareigybės lygmuo – vyriausiasis specialistas (IX lygmuo).</w:t>
                  </w:r>
                </w:p>
              </w:tc>
            </w:tr>
            <w:tr w:rsidR="00BE46F6" w14:paraId="47641D4B" w14:textId="77777777" w:rsidTr="00C53440">
              <w:trPr>
                <w:trHeight w:val="260"/>
              </w:trPr>
              <w:tc>
                <w:tcPr>
                  <w:tcW w:w="8911" w:type="dxa"/>
                  <w:tcMar>
                    <w:top w:w="40" w:type="dxa"/>
                    <w:left w:w="40" w:type="dxa"/>
                    <w:bottom w:w="40" w:type="dxa"/>
                    <w:right w:w="40" w:type="dxa"/>
                  </w:tcMar>
                </w:tcPr>
                <w:p w14:paraId="47641D4A" w14:textId="77777777" w:rsidR="00BE46F6" w:rsidRDefault="00AE167B">
                  <w:r>
                    <w:rPr>
                      <w:color w:val="000000"/>
                      <w:sz w:val="24"/>
                    </w:rPr>
                    <w:t>2. Šias pareigas einantis valstybės tarnautojas tiesiogiai pavaldus skyriaus vedėjui.</w:t>
                  </w:r>
                </w:p>
              </w:tc>
            </w:tr>
          </w:tbl>
          <w:p w14:paraId="47641D4C" w14:textId="77777777" w:rsidR="00BE46F6" w:rsidRDefault="00BE46F6"/>
        </w:tc>
      </w:tr>
      <w:tr w:rsidR="00BE46F6" w14:paraId="47641D53" w14:textId="77777777" w:rsidTr="00C53440">
        <w:trPr>
          <w:gridAfter w:val="3"/>
          <w:wAfter w:w="290" w:type="dxa"/>
          <w:trHeight w:val="120"/>
        </w:trPr>
        <w:tc>
          <w:tcPr>
            <w:tcW w:w="304" w:type="dxa"/>
          </w:tcPr>
          <w:p w14:paraId="47641D4E" w14:textId="77777777" w:rsidR="00BE46F6" w:rsidRDefault="00BE46F6">
            <w:pPr>
              <w:pStyle w:val="EmptyLayoutCell"/>
            </w:pPr>
          </w:p>
        </w:tc>
        <w:tc>
          <w:tcPr>
            <w:tcW w:w="13" w:type="dxa"/>
          </w:tcPr>
          <w:p w14:paraId="47641D4F" w14:textId="77777777" w:rsidR="00BE46F6" w:rsidRDefault="00BE46F6">
            <w:pPr>
              <w:pStyle w:val="EmptyLayoutCell"/>
            </w:pPr>
          </w:p>
        </w:tc>
        <w:tc>
          <w:tcPr>
            <w:tcW w:w="13" w:type="dxa"/>
          </w:tcPr>
          <w:p w14:paraId="47641D50" w14:textId="77777777" w:rsidR="00BE46F6" w:rsidRDefault="00BE46F6">
            <w:pPr>
              <w:pStyle w:val="EmptyLayoutCell"/>
            </w:pPr>
          </w:p>
        </w:tc>
        <w:tc>
          <w:tcPr>
            <w:tcW w:w="9587" w:type="dxa"/>
          </w:tcPr>
          <w:p w14:paraId="47641D51" w14:textId="77777777" w:rsidR="00BE46F6" w:rsidRDefault="00BE46F6">
            <w:pPr>
              <w:pStyle w:val="EmptyLayoutCell"/>
            </w:pPr>
          </w:p>
        </w:tc>
        <w:tc>
          <w:tcPr>
            <w:tcW w:w="6" w:type="dxa"/>
          </w:tcPr>
          <w:p w14:paraId="47641D52" w14:textId="77777777" w:rsidR="00BE46F6" w:rsidRDefault="00BE46F6">
            <w:pPr>
              <w:pStyle w:val="EmptyLayoutCell"/>
            </w:pPr>
          </w:p>
        </w:tc>
      </w:tr>
      <w:tr w:rsidR="00D82F96" w14:paraId="47641D5D" w14:textId="77777777" w:rsidTr="00C53440">
        <w:trPr>
          <w:gridAfter w:val="3"/>
          <w:wAfter w:w="290" w:type="dxa"/>
        </w:trPr>
        <w:tc>
          <w:tcPr>
            <w:tcW w:w="304" w:type="dxa"/>
          </w:tcPr>
          <w:p w14:paraId="47641D54" w14:textId="77777777" w:rsidR="00BE46F6" w:rsidRDefault="00BE46F6">
            <w:pPr>
              <w:pStyle w:val="EmptyLayoutCell"/>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BE46F6" w14:paraId="47641D57" w14:textId="77777777">
              <w:trPr>
                <w:trHeight w:val="600"/>
              </w:trPr>
              <w:tc>
                <w:tcPr>
                  <w:tcW w:w="9070" w:type="dxa"/>
                  <w:tcMar>
                    <w:top w:w="40" w:type="dxa"/>
                    <w:left w:w="40" w:type="dxa"/>
                    <w:bottom w:w="40" w:type="dxa"/>
                    <w:right w:w="40" w:type="dxa"/>
                  </w:tcMar>
                </w:tcPr>
                <w:p w14:paraId="47641D55" w14:textId="77777777" w:rsidR="00BE46F6" w:rsidRDefault="00AE167B">
                  <w:pPr>
                    <w:jc w:val="center"/>
                  </w:pPr>
                  <w:r>
                    <w:rPr>
                      <w:b/>
                      <w:color w:val="000000"/>
                      <w:sz w:val="24"/>
                    </w:rPr>
                    <w:t>II SKYRIUS</w:t>
                  </w:r>
                </w:p>
                <w:p w14:paraId="47641D56" w14:textId="77777777" w:rsidR="00BE46F6" w:rsidRDefault="00AE167B">
                  <w:pPr>
                    <w:jc w:val="center"/>
                  </w:pPr>
                  <w:r>
                    <w:rPr>
                      <w:b/>
                      <w:color w:val="000000"/>
                      <w:sz w:val="24"/>
                    </w:rPr>
                    <w:t>VEIKLOS SRITIS</w:t>
                  </w:r>
                  <w:r>
                    <w:rPr>
                      <w:color w:val="FFFFFF"/>
                      <w:sz w:val="24"/>
                    </w:rPr>
                    <w:t>0</w:t>
                  </w:r>
                </w:p>
              </w:tc>
            </w:tr>
            <w:tr w:rsidR="00BE46F6" w14:paraId="47641D5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E46F6" w14:paraId="47641D59" w14:textId="77777777">
                    <w:trPr>
                      <w:trHeight w:val="260"/>
                    </w:trPr>
                    <w:tc>
                      <w:tcPr>
                        <w:tcW w:w="9070" w:type="dxa"/>
                        <w:tcMar>
                          <w:top w:w="40" w:type="dxa"/>
                          <w:left w:w="40" w:type="dxa"/>
                          <w:bottom w:w="40" w:type="dxa"/>
                          <w:right w:w="40" w:type="dxa"/>
                        </w:tcMar>
                      </w:tcPr>
                      <w:p w14:paraId="47641D58" w14:textId="77777777" w:rsidR="00BE46F6" w:rsidRDefault="00AE167B">
                        <w:r>
                          <w:rPr>
                            <w:color w:val="000000"/>
                            <w:sz w:val="24"/>
                          </w:rPr>
                          <w:t>3. Priežiūra ir kontrolė.</w:t>
                        </w:r>
                      </w:p>
                    </w:tc>
                  </w:tr>
                </w:tbl>
                <w:p w14:paraId="47641D5A" w14:textId="77777777" w:rsidR="00BE46F6" w:rsidRDefault="00BE46F6"/>
              </w:tc>
            </w:tr>
          </w:tbl>
          <w:p w14:paraId="47641D5C" w14:textId="77777777" w:rsidR="00BE46F6" w:rsidRDefault="00BE46F6"/>
        </w:tc>
      </w:tr>
      <w:tr w:rsidR="00BE46F6" w14:paraId="47641D63" w14:textId="77777777" w:rsidTr="00C53440">
        <w:trPr>
          <w:gridAfter w:val="3"/>
          <w:wAfter w:w="290" w:type="dxa"/>
          <w:trHeight w:val="126"/>
        </w:trPr>
        <w:tc>
          <w:tcPr>
            <w:tcW w:w="304" w:type="dxa"/>
          </w:tcPr>
          <w:p w14:paraId="47641D5E" w14:textId="77777777" w:rsidR="00BE46F6" w:rsidRDefault="00BE46F6">
            <w:pPr>
              <w:pStyle w:val="EmptyLayoutCell"/>
            </w:pPr>
          </w:p>
        </w:tc>
        <w:tc>
          <w:tcPr>
            <w:tcW w:w="13" w:type="dxa"/>
          </w:tcPr>
          <w:p w14:paraId="47641D5F" w14:textId="77777777" w:rsidR="00BE46F6" w:rsidRDefault="00BE46F6">
            <w:pPr>
              <w:pStyle w:val="EmptyLayoutCell"/>
            </w:pPr>
          </w:p>
        </w:tc>
        <w:tc>
          <w:tcPr>
            <w:tcW w:w="13" w:type="dxa"/>
          </w:tcPr>
          <w:p w14:paraId="47641D60" w14:textId="77777777" w:rsidR="00BE46F6" w:rsidRDefault="00BE46F6">
            <w:pPr>
              <w:pStyle w:val="EmptyLayoutCell"/>
            </w:pPr>
          </w:p>
        </w:tc>
        <w:tc>
          <w:tcPr>
            <w:tcW w:w="9587" w:type="dxa"/>
          </w:tcPr>
          <w:p w14:paraId="47641D61" w14:textId="77777777" w:rsidR="00BE46F6" w:rsidRDefault="00BE46F6">
            <w:pPr>
              <w:pStyle w:val="EmptyLayoutCell"/>
            </w:pPr>
          </w:p>
        </w:tc>
        <w:tc>
          <w:tcPr>
            <w:tcW w:w="6" w:type="dxa"/>
          </w:tcPr>
          <w:p w14:paraId="47641D62" w14:textId="77777777" w:rsidR="00BE46F6" w:rsidRDefault="00BE46F6">
            <w:pPr>
              <w:pStyle w:val="EmptyLayoutCell"/>
            </w:pPr>
          </w:p>
        </w:tc>
      </w:tr>
      <w:tr w:rsidR="00D82F96" w14:paraId="47641D6D" w14:textId="77777777" w:rsidTr="00C53440">
        <w:trPr>
          <w:gridAfter w:val="3"/>
          <w:wAfter w:w="290" w:type="dxa"/>
        </w:trPr>
        <w:tc>
          <w:tcPr>
            <w:tcW w:w="304" w:type="dxa"/>
          </w:tcPr>
          <w:p w14:paraId="47641D64" w14:textId="77777777" w:rsidR="00BE46F6" w:rsidRDefault="00BE46F6">
            <w:pPr>
              <w:pStyle w:val="EmptyLayoutCell"/>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BE46F6" w14:paraId="47641D67" w14:textId="77777777">
              <w:trPr>
                <w:trHeight w:val="600"/>
              </w:trPr>
              <w:tc>
                <w:tcPr>
                  <w:tcW w:w="9070" w:type="dxa"/>
                  <w:tcMar>
                    <w:top w:w="40" w:type="dxa"/>
                    <w:left w:w="40" w:type="dxa"/>
                    <w:bottom w:w="40" w:type="dxa"/>
                    <w:right w:w="40" w:type="dxa"/>
                  </w:tcMar>
                </w:tcPr>
                <w:p w14:paraId="47641D65" w14:textId="77777777" w:rsidR="00BE46F6" w:rsidRDefault="00AE167B">
                  <w:pPr>
                    <w:jc w:val="center"/>
                  </w:pPr>
                  <w:r>
                    <w:rPr>
                      <w:b/>
                      <w:color w:val="000000"/>
                      <w:sz w:val="24"/>
                    </w:rPr>
                    <w:t>III SKYRIUS</w:t>
                  </w:r>
                </w:p>
                <w:p w14:paraId="47641D66" w14:textId="77777777" w:rsidR="00BE46F6" w:rsidRDefault="00AE167B">
                  <w:pPr>
                    <w:jc w:val="center"/>
                  </w:pPr>
                  <w:r>
                    <w:rPr>
                      <w:b/>
                      <w:color w:val="000000"/>
                      <w:sz w:val="24"/>
                    </w:rPr>
                    <w:t>PAREIGYBĖS SPECIALIZACIJA</w:t>
                  </w:r>
                  <w:r>
                    <w:rPr>
                      <w:color w:val="FFFFFF"/>
                      <w:sz w:val="24"/>
                    </w:rPr>
                    <w:t>0</w:t>
                  </w:r>
                </w:p>
              </w:tc>
            </w:tr>
            <w:tr w:rsidR="00BE46F6" w14:paraId="47641D6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E46F6" w14:paraId="47641D69" w14:textId="77777777">
                    <w:trPr>
                      <w:trHeight w:val="260"/>
                    </w:trPr>
                    <w:tc>
                      <w:tcPr>
                        <w:tcW w:w="9070" w:type="dxa"/>
                        <w:tcMar>
                          <w:top w:w="40" w:type="dxa"/>
                          <w:left w:w="40" w:type="dxa"/>
                          <w:bottom w:w="40" w:type="dxa"/>
                          <w:right w:w="40" w:type="dxa"/>
                        </w:tcMar>
                      </w:tcPr>
                      <w:p w14:paraId="47641D68" w14:textId="77777777" w:rsidR="00BE46F6" w:rsidRDefault="00AE167B">
                        <w:r>
                          <w:rPr>
                            <w:color w:val="000000"/>
                            <w:sz w:val="24"/>
                          </w:rPr>
                          <w:t>4. Funkcijose nurodytų administracinių teisės pažeidimų kontrolė.</w:t>
                        </w:r>
                      </w:p>
                    </w:tc>
                  </w:tr>
                </w:tbl>
                <w:p w14:paraId="47641D6A" w14:textId="77777777" w:rsidR="00BE46F6" w:rsidRDefault="00BE46F6"/>
              </w:tc>
            </w:tr>
          </w:tbl>
          <w:p w14:paraId="47641D6C" w14:textId="77777777" w:rsidR="00BE46F6" w:rsidRDefault="00BE46F6"/>
        </w:tc>
      </w:tr>
      <w:tr w:rsidR="00BE46F6" w14:paraId="47641D73" w14:textId="77777777" w:rsidTr="00C53440">
        <w:trPr>
          <w:gridAfter w:val="3"/>
          <w:wAfter w:w="290" w:type="dxa"/>
          <w:trHeight w:val="100"/>
        </w:trPr>
        <w:tc>
          <w:tcPr>
            <w:tcW w:w="304" w:type="dxa"/>
          </w:tcPr>
          <w:p w14:paraId="47641D6E" w14:textId="77777777" w:rsidR="00BE46F6" w:rsidRDefault="00BE46F6">
            <w:pPr>
              <w:pStyle w:val="EmptyLayoutCell"/>
            </w:pPr>
          </w:p>
        </w:tc>
        <w:tc>
          <w:tcPr>
            <w:tcW w:w="13" w:type="dxa"/>
          </w:tcPr>
          <w:p w14:paraId="47641D6F" w14:textId="77777777" w:rsidR="00BE46F6" w:rsidRDefault="00BE46F6">
            <w:pPr>
              <w:pStyle w:val="EmptyLayoutCell"/>
            </w:pPr>
          </w:p>
        </w:tc>
        <w:tc>
          <w:tcPr>
            <w:tcW w:w="13" w:type="dxa"/>
          </w:tcPr>
          <w:p w14:paraId="47641D70" w14:textId="77777777" w:rsidR="00BE46F6" w:rsidRDefault="00BE46F6">
            <w:pPr>
              <w:pStyle w:val="EmptyLayoutCell"/>
            </w:pPr>
          </w:p>
        </w:tc>
        <w:tc>
          <w:tcPr>
            <w:tcW w:w="9587" w:type="dxa"/>
          </w:tcPr>
          <w:p w14:paraId="47641D71" w14:textId="77777777" w:rsidR="00BE46F6" w:rsidRDefault="00BE46F6">
            <w:pPr>
              <w:pStyle w:val="EmptyLayoutCell"/>
            </w:pPr>
          </w:p>
        </w:tc>
        <w:tc>
          <w:tcPr>
            <w:tcW w:w="6" w:type="dxa"/>
          </w:tcPr>
          <w:p w14:paraId="47641D72" w14:textId="77777777" w:rsidR="00BE46F6" w:rsidRDefault="00BE46F6">
            <w:pPr>
              <w:pStyle w:val="EmptyLayoutCell"/>
            </w:pPr>
          </w:p>
        </w:tc>
      </w:tr>
      <w:tr w:rsidR="00D82F96" w14:paraId="47641D7A" w14:textId="77777777" w:rsidTr="00C53440">
        <w:trPr>
          <w:gridAfter w:val="3"/>
          <w:wAfter w:w="290" w:type="dxa"/>
        </w:trPr>
        <w:tc>
          <w:tcPr>
            <w:tcW w:w="304" w:type="dxa"/>
          </w:tcPr>
          <w:p w14:paraId="47641D74" w14:textId="77777777" w:rsidR="00BE46F6" w:rsidRDefault="00BE46F6">
            <w:pPr>
              <w:pStyle w:val="EmptyLayoutCell"/>
            </w:pPr>
          </w:p>
        </w:tc>
        <w:tc>
          <w:tcPr>
            <w:tcW w:w="13" w:type="dxa"/>
          </w:tcPr>
          <w:p w14:paraId="47641D75" w14:textId="77777777" w:rsidR="00BE46F6" w:rsidRDefault="00BE46F6">
            <w:pPr>
              <w:pStyle w:val="EmptyLayoutCell"/>
            </w:pPr>
          </w:p>
        </w:tc>
        <w:tc>
          <w:tcPr>
            <w:tcW w:w="9606" w:type="dxa"/>
            <w:gridSpan w:val="3"/>
          </w:tcPr>
          <w:tbl>
            <w:tblPr>
              <w:tblW w:w="0" w:type="auto"/>
              <w:tblCellMar>
                <w:left w:w="0" w:type="dxa"/>
                <w:right w:w="0" w:type="dxa"/>
              </w:tblCellMar>
              <w:tblLook w:val="0000" w:firstRow="0" w:lastRow="0" w:firstColumn="0" w:lastColumn="0" w:noHBand="0" w:noVBand="0"/>
            </w:tblPr>
            <w:tblGrid>
              <w:gridCol w:w="9070"/>
            </w:tblGrid>
            <w:tr w:rsidR="00BE46F6" w14:paraId="47641D78" w14:textId="77777777">
              <w:trPr>
                <w:trHeight w:val="600"/>
              </w:trPr>
              <w:tc>
                <w:tcPr>
                  <w:tcW w:w="9070" w:type="dxa"/>
                  <w:tcMar>
                    <w:top w:w="40" w:type="dxa"/>
                    <w:left w:w="40" w:type="dxa"/>
                    <w:bottom w:w="40" w:type="dxa"/>
                    <w:right w:w="40" w:type="dxa"/>
                  </w:tcMar>
                </w:tcPr>
                <w:p w14:paraId="47641D76" w14:textId="77777777" w:rsidR="00BE46F6" w:rsidRDefault="00AE167B">
                  <w:pPr>
                    <w:jc w:val="center"/>
                  </w:pPr>
                  <w:r>
                    <w:rPr>
                      <w:b/>
                      <w:color w:val="000000"/>
                      <w:sz w:val="24"/>
                    </w:rPr>
                    <w:t>IV SKYRIUS</w:t>
                  </w:r>
                </w:p>
                <w:p w14:paraId="47641D77" w14:textId="77777777" w:rsidR="00BE46F6" w:rsidRDefault="00AE167B">
                  <w:pPr>
                    <w:jc w:val="center"/>
                  </w:pPr>
                  <w:r>
                    <w:rPr>
                      <w:b/>
                      <w:color w:val="000000"/>
                      <w:sz w:val="24"/>
                    </w:rPr>
                    <w:t>FUNKCIJOS</w:t>
                  </w:r>
                </w:p>
              </w:tc>
            </w:tr>
          </w:tbl>
          <w:p w14:paraId="47641D79" w14:textId="77777777" w:rsidR="00BE46F6" w:rsidRDefault="00BE46F6"/>
        </w:tc>
      </w:tr>
      <w:tr w:rsidR="00BE46F6" w14:paraId="47641D80" w14:textId="77777777" w:rsidTr="00C53440">
        <w:trPr>
          <w:gridAfter w:val="3"/>
          <w:wAfter w:w="290" w:type="dxa"/>
          <w:trHeight w:val="39"/>
        </w:trPr>
        <w:tc>
          <w:tcPr>
            <w:tcW w:w="304" w:type="dxa"/>
          </w:tcPr>
          <w:p w14:paraId="47641D7B" w14:textId="77777777" w:rsidR="00BE46F6" w:rsidRDefault="00BE46F6">
            <w:pPr>
              <w:pStyle w:val="EmptyLayoutCell"/>
            </w:pPr>
          </w:p>
        </w:tc>
        <w:tc>
          <w:tcPr>
            <w:tcW w:w="13" w:type="dxa"/>
          </w:tcPr>
          <w:p w14:paraId="47641D7C" w14:textId="77777777" w:rsidR="00BE46F6" w:rsidRDefault="00BE46F6">
            <w:pPr>
              <w:pStyle w:val="EmptyLayoutCell"/>
            </w:pPr>
          </w:p>
        </w:tc>
        <w:tc>
          <w:tcPr>
            <w:tcW w:w="13" w:type="dxa"/>
          </w:tcPr>
          <w:p w14:paraId="47641D7D" w14:textId="77777777" w:rsidR="00BE46F6" w:rsidRDefault="00BE46F6">
            <w:pPr>
              <w:pStyle w:val="EmptyLayoutCell"/>
            </w:pPr>
          </w:p>
        </w:tc>
        <w:tc>
          <w:tcPr>
            <w:tcW w:w="9587" w:type="dxa"/>
          </w:tcPr>
          <w:p w14:paraId="47641D7E" w14:textId="77777777" w:rsidR="00BE46F6" w:rsidRDefault="00BE46F6">
            <w:pPr>
              <w:pStyle w:val="EmptyLayoutCell"/>
            </w:pPr>
          </w:p>
        </w:tc>
        <w:tc>
          <w:tcPr>
            <w:tcW w:w="6" w:type="dxa"/>
          </w:tcPr>
          <w:p w14:paraId="47641D7F" w14:textId="77777777" w:rsidR="00BE46F6" w:rsidRDefault="00BE46F6">
            <w:pPr>
              <w:pStyle w:val="EmptyLayoutCell"/>
            </w:pPr>
          </w:p>
        </w:tc>
      </w:tr>
      <w:tr w:rsidR="00D82F96" w14:paraId="47641D95" w14:textId="77777777" w:rsidTr="00C53440">
        <w:trPr>
          <w:gridAfter w:val="1"/>
          <w:wAfter w:w="6" w:type="dxa"/>
        </w:trPr>
        <w:tc>
          <w:tcPr>
            <w:tcW w:w="304" w:type="dxa"/>
          </w:tcPr>
          <w:p w14:paraId="47641D81" w14:textId="77777777" w:rsidR="00BE46F6" w:rsidRDefault="00BE46F6" w:rsidP="00C53440">
            <w:pPr>
              <w:pStyle w:val="EmptyLayoutCell"/>
              <w:jc w:val="both"/>
            </w:pPr>
          </w:p>
        </w:tc>
        <w:tc>
          <w:tcPr>
            <w:tcW w:w="9903" w:type="dxa"/>
            <w:gridSpan w:val="6"/>
          </w:tcPr>
          <w:tbl>
            <w:tblPr>
              <w:tblW w:w="0" w:type="auto"/>
              <w:tblCellMar>
                <w:left w:w="0" w:type="dxa"/>
                <w:right w:w="0" w:type="dxa"/>
              </w:tblCellMar>
              <w:tblLook w:val="0000" w:firstRow="0" w:lastRow="0" w:firstColumn="0" w:lastColumn="0" w:noHBand="0" w:noVBand="0"/>
            </w:tblPr>
            <w:tblGrid>
              <w:gridCol w:w="9070"/>
              <w:gridCol w:w="408"/>
            </w:tblGrid>
            <w:tr w:rsidR="00BE46F6" w14:paraId="47641D83" w14:textId="77777777" w:rsidTr="00C53440">
              <w:trPr>
                <w:trHeight w:val="260"/>
              </w:trPr>
              <w:tc>
                <w:tcPr>
                  <w:tcW w:w="9478" w:type="dxa"/>
                  <w:gridSpan w:val="2"/>
                  <w:tcMar>
                    <w:top w:w="40" w:type="dxa"/>
                    <w:left w:w="40" w:type="dxa"/>
                    <w:bottom w:w="40" w:type="dxa"/>
                    <w:right w:w="40" w:type="dxa"/>
                  </w:tcMar>
                </w:tcPr>
                <w:p w14:paraId="47641D82" w14:textId="77777777" w:rsidR="00BE46F6" w:rsidRDefault="00AE167B" w:rsidP="00C53440">
                  <w:pPr>
                    <w:jc w:val="both"/>
                  </w:pPr>
                  <w:r>
                    <w:rPr>
                      <w:color w:val="000000"/>
                      <w:sz w:val="24"/>
                    </w:rPr>
                    <w:t>5. Apdoroja su priežiūra ir (ar) kontrole susijusią informaciją arba prireikus koordinuoja susijusios informacijos apdorojimą.</w:t>
                  </w:r>
                </w:p>
              </w:tc>
            </w:tr>
            <w:tr w:rsidR="00BE46F6" w14:paraId="47641D85" w14:textId="77777777" w:rsidTr="00C53440">
              <w:trPr>
                <w:trHeight w:val="260"/>
              </w:trPr>
              <w:tc>
                <w:tcPr>
                  <w:tcW w:w="9478" w:type="dxa"/>
                  <w:gridSpan w:val="2"/>
                  <w:tcMar>
                    <w:top w:w="40" w:type="dxa"/>
                    <w:left w:w="40" w:type="dxa"/>
                    <w:bottom w:w="40" w:type="dxa"/>
                    <w:right w:w="40" w:type="dxa"/>
                  </w:tcMar>
                </w:tcPr>
                <w:p w14:paraId="47641D84" w14:textId="77777777" w:rsidR="00BE46F6" w:rsidRDefault="00AE167B" w:rsidP="00C53440">
                  <w:pPr>
                    <w:jc w:val="both"/>
                  </w:pPr>
                  <w:r>
                    <w:rPr>
                      <w:color w:val="000000"/>
                      <w:sz w:val="24"/>
                    </w:rPr>
                    <w:t>6. Atlieka priežiūros ir (ar) kontrolės veiklas arba prireikus koordinuoja priežiūros ir (ar) kontrolės veiklų atlikimą.</w:t>
                  </w:r>
                </w:p>
              </w:tc>
            </w:tr>
            <w:tr w:rsidR="00BE46F6" w14:paraId="47641D87" w14:textId="77777777" w:rsidTr="00C53440">
              <w:trPr>
                <w:trHeight w:val="260"/>
              </w:trPr>
              <w:tc>
                <w:tcPr>
                  <w:tcW w:w="9478" w:type="dxa"/>
                  <w:gridSpan w:val="2"/>
                  <w:tcMar>
                    <w:top w:w="40" w:type="dxa"/>
                    <w:left w:w="40" w:type="dxa"/>
                    <w:bottom w:w="40" w:type="dxa"/>
                    <w:right w:w="40" w:type="dxa"/>
                  </w:tcMar>
                </w:tcPr>
                <w:p w14:paraId="47641D86" w14:textId="77777777" w:rsidR="00BE46F6" w:rsidRDefault="00AE167B" w:rsidP="00C53440">
                  <w:pPr>
                    <w:jc w:val="both"/>
                  </w:pPr>
                  <w:r>
                    <w:rPr>
                      <w:color w:val="000000"/>
                      <w:sz w:val="24"/>
                    </w:rPr>
                    <w:t>7. Konsultuoja priskirtos srities klausimais.</w:t>
                  </w:r>
                </w:p>
              </w:tc>
            </w:tr>
            <w:tr w:rsidR="00BE46F6" w14:paraId="47641D89" w14:textId="77777777" w:rsidTr="00C53440">
              <w:trPr>
                <w:trHeight w:val="260"/>
              </w:trPr>
              <w:tc>
                <w:tcPr>
                  <w:tcW w:w="9478" w:type="dxa"/>
                  <w:gridSpan w:val="2"/>
                  <w:tcMar>
                    <w:top w:w="40" w:type="dxa"/>
                    <w:left w:w="40" w:type="dxa"/>
                    <w:bottom w:w="40" w:type="dxa"/>
                    <w:right w:w="40" w:type="dxa"/>
                  </w:tcMar>
                </w:tcPr>
                <w:p w14:paraId="47641D88" w14:textId="77777777" w:rsidR="00BE46F6" w:rsidRDefault="00AE167B" w:rsidP="00C53440">
                  <w:pPr>
                    <w:jc w:val="both"/>
                  </w:pPr>
                  <w:r>
                    <w:rPr>
                      <w:color w:val="000000"/>
                      <w:sz w:val="24"/>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BE46F6" w14:paraId="47641D8B" w14:textId="77777777" w:rsidTr="00C53440">
              <w:trPr>
                <w:trHeight w:val="260"/>
              </w:trPr>
              <w:tc>
                <w:tcPr>
                  <w:tcW w:w="9478" w:type="dxa"/>
                  <w:gridSpan w:val="2"/>
                  <w:tcMar>
                    <w:top w:w="40" w:type="dxa"/>
                    <w:left w:w="40" w:type="dxa"/>
                    <w:bottom w:w="40" w:type="dxa"/>
                    <w:right w:w="40" w:type="dxa"/>
                  </w:tcMar>
                </w:tcPr>
                <w:p w14:paraId="47641D8A" w14:textId="77777777" w:rsidR="00BE46F6" w:rsidRDefault="00AE167B" w:rsidP="00C53440">
                  <w:pPr>
                    <w:jc w:val="both"/>
                  </w:pPr>
                  <w:r>
                    <w:rPr>
                      <w:color w:val="000000"/>
                      <w:sz w:val="24"/>
                    </w:rPr>
                    <w:t>9. Planuoja priežiūros ir (ar) kontrolės veiklas arba prireikus koordinuoja priežiūros ir (ar) kontrolės veiklų planavimą.</w:t>
                  </w:r>
                </w:p>
              </w:tc>
            </w:tr>
            <w:tr w:rsidR="00BE46F6" w14:paraId="47641D8D" w14:textId="77777777" w:rsidTr="00C53440">
              <w:trPr>
                <w:trHeight w:val="260"/>
              </w:trPr>
              <w:tc>
                <w:tcPr>
                  <w:tcW w:w="9478" w:type="dxa"/>
                  <w:gridSpan w:val="2"/>
                  <w:tcMar>
                    <w:top w:w="40" w:type="dxa"/>
                    <w:left w:w="40" w:type="dxa"/>
                    <w:bottom w:w="40" w:type="dxa"/>
                    <w:right w:w="40" w:type="dxa"/>
                  </w:tcMar>
                </w:tcPr>
                <w:p w14:paraId="47641D8C" w14:textId="77777777" w:rsidR="00BE46F6" w:rsidRDefault="00AE167B" w:rsidP="00C53440">
                  <w:pPr>
                    <w:jc w:val="both"/>
                  </w:pPr>
                  <w:r>
                    <w:rPr>
                      <w:color w:val="000000"/>
                      <w:sz w:val="24"/>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BE46F6" w14:paraId="47641D8F" w14:textId="77777777" w:rsidTr="00C53440">
              <w:trPr>
                <w:trHeight w:val="260"/>
              </w:trPr>
              <w:tc>
                <w:tcPr>
                  <w:tcW w:w="9478" w:type="dxa"/>
                  <w:gridSpan w:val="2"/>
                  <w:tcMar>
                    <w:top w:w="40" w:type="dxa"/>
                    <w:left w:w="40" w:type="dxa"/>
                    <w:bottom w:w="40" w:type="dxa"/>
                    <w:right w:w="40" w:type="dxa"/>
                  </w:tcMar>
                </w:tcPr>
                <w:p w14:paraId="47641D8E" w14:textId="77777777" w:rsidR="00BE46F6" w:rsidRDefault="00AE167B" w:rsidP="00C53440">
                  <w:pPr>
                    <w:jc w:val="both"/>
                  </w:pPr>
                  <w:r>
                    <w:rPr>
                      <w:color w:val="000000"/>
                      <w:sz w:val="24"/>
                    </w:rPr>
                    <w:t>11. Rengia ir teikia informaciją su priežiūra ir (ar) kontrole susijusiais sudėtingais klausimais arba prireikus koordinuoja informacijos su priežiūra ir (ar) kontrole susijusiais sudėtingais klausimais rengimą ir teikimą.</w:t>
                  </w:r>
                </w:p>
              </w:tc>
            </w:tr>
            <w:tr w:rsidR="00BE46F6" w14:paraId="47641D91" w14:textId="77777777" w:rsidTr="00C53440">
              <w:trPr>
                <w:trHeight w:val="260"/>
              </w:trPr>
              <w:tc>
                <w:tcPr>
                  <w:tcW w:w="9478" w:type="dxa"/>
                  <w:gridSpan w:val="2"/>
                  <w:tcMar>
                    <w:top w:w="40" w:type="dxa"/>
                    <w:left w:w="40" w:type="dxa"/>
                    <w:bottom w:w="40" w:type="dxa"/>
                    <w:right w:w="40" w:type="dxa"/>
                  </w:tcMar>
                </w:tcPr>
                <w:p w14:paraId="47641D90" w14:textId="77777777" w:rsidR="00BE46F6" w:rsidRDefault="00AE167B" w:rsidP="00C53440">
                  <w:pPr>
                    <w:jc w:val="both"/>
                  </w:pPr>
                  <w:r>
                    <w:rPr>
                      <w:color w:val="000000"/>
                      <w:sz w:val="24"/>
                    </w:rPr>
                    <w:t>12. Rengia ir teikia pasiūlymus su priežiūra ir (ar) kontrole susijusiais klausimais.</w:t>
                  </w:r>
                </w:p>
              </w:tc>
            </w:tr>
            <w:tr w:rsidR="00BE46F6" w14:paraId="47641D93" w14:textId="77777777">
              <w:trPr>
                <w:gridAfter w:val="1"/>
                <w:wAfter w:w="408" w:type="dxa"/>
                <w:trHeight w:val="260"/>
              </w:trPr>
              <w:tc>
                <w:tcPr>
                  <w:tcW w:w="9070" w:type="dxa"/>
                  <w:tcMar>
                    <w:top w:w="40" w:type="dxa"/>
                    <w:left w:w="40" w:type="dxa"/>
                    <w:bottom w:w="40" w:type="dxa"/>
                    <w:right w:w="40" w:type="dxa"/>
                  </w:tcMar>
                </w:tcPr>
                <w:p w14:paraId="47641D92" w14:textId="77777777" w:rsidR="00BE46F6" w:rsidRDefault="00AE167B" w:rsidP="00C53440">
                  <w:pPr>
                    <w:jc w:val="both"/>
                  </w:pPr>
                  <w:r>
                    <w:rPr>
                      <w:color w:val="000000"/>
                      <w:sz w:val="24"/>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14:paraId="47641D94" w14:textId="77777777" w:rsidR="00BE46F6" w:rsidRDefault="00BE46F6" w:rsidP="00C53440">
            <w:pPr>
              <w:jc w:val="both"/>
            </w:pPr>
          </w:p>
        </w:tc>
      </w:tr>
      <w:tr w:rsidR="00BE46F6" w14:paraId="47641D9B" w14:textId="77777777" w:rsidTr="00C53440">
        <w:trPr>
          <w:trHeight w:val="20"/>
        </w:trPr>
        <w:tc>
          <w:tcPr>
            <w:tcW w:w="304" w:type="dxa"/>
          </w:tcPr>
          <w:p w14:paraId="47641D96" w14:textId="77777777" w:rsidR="00BE46F6" w:rsidRDefault="00BE46F6">
            <w:pPr>
              <w:pStyle w:val="EmptyLayoutCell"/>
            </w:pPr>
          </w:p>
        </w:tc>
        <w:tc>
          <w:tcPr>
            <w:tcW w:w="13" w:type="dxa"/>
          </w:tcPr>
          <w:p w14:paraId="47641D97" w14:textId="77777777" w:rsidR="00BE46F6" w:rsidRDefault="00BE46F6" w:rsidP="00C53440">
            <w:pPr>
              <w:pStyle w:val="EmptyLayoutCell"/>
              <w:jc w:val="both"/>
            </w:pPr>
          </w:p>
        </w:tc>
        <w:tc>
          <w:tcPr>
            <w:tcW w:w="13" w:type="dxa"/>
          </w:tcPr>
          <w:p w14:paraId="47641D98" w14:textId="77777777" w:rsidR="00BE46F6" w:rsidRDefault="00BE46F6" w:rsidP="00C53440">
            <w:pPr>
              <w:pStyle w:val="EmptyLayoutCell"/>
              <w:jc w:val="both"/>
            </w:pPr>
          </w:p>
        </w:tc>
        <w:tc>
          <w:tcPr>
            <w:tcW w:w="9877" w:type="dxa"/>
            <w:gridSpan w:val="4"/>
          </w:tcPr>
          <w:p w14:paraId="47641D99" w14:textId="77777777" w:rsidR="00BE46F6" w:rsidRDefault="00BE46F6" w:rsidP="00C53440">
            <w:pPr>
              <w:pStyle w:val="EmptyLayoutCell"/>
              <w:jc w:val="both"/>
            </w:pPr>
          </w:p>
        </w:tc>
        <w:tc>
          <w:tcPr>
            <w:tcW w:w="6" w:type="dxa"/>
          </w:tcPr>
          <w:p w14:paraId="47641D9A" w14:textId="77777777" w:rsidR="00BE46F6" w:rsidRDefault="00BE46F6" w:rsidP="00C53440">
            <w:pPr>
              <w:pStyle w:val="EmptyLayoutCell"/>
              <w:jc w:val="both"/>
            </w:pPr>
          </w:p>
        </w:tc>
      </w:tr>
      <w:tr w:rsidR="00D82F96" w14:paraId="47641DAA" w14:textId="77777777" w:rsidTr="00C53440">
        <w:trPr>
          <w:gridAfter w:val="1"/>
          <w:wAfter w:w="6" w:type="dxa"/>
        </w:trPr>
        <w:tc>
          <w:tcPr>
            <w:tcW w:w="304" w:type="dxa"/>
          </w:tcPr>
          <w:p w14:paraId="47641D9C" w14:textId="77777777" w:rsidR="00BE46F6" w:rsidRDefault="00BE46F6">
            <w:pPr>
              <w:pStyle w:val="EmptyLayoutCell"/>
            </w:pPr>
          </w:p>
        </w:tc>
        <w:tc>
          <w:tcPr>
            <w:tcW w:w="9903" w:type="dxa"/>
            <w:gridSpan w:val="6"/>
          </w:tcPr>
          <w:tbl>
            <w:tblPr>
              <w:tblW w:w="0" w:type="auto"/>
              <w:tblCellMar>
                <w:left w:w="0" w:type="dxa"/>
                <w:right w:w="0" w:type="dxa"/>
              </w:tblCellMar>
              <w:tblLook w:val="0000" w:firstRow="0" w:lastRow="0" w:firstColumn="0" w:lastColumn="0" w:noHBand="0" w:noVBand="0"/>
            </w:tblPr>
            <w:tblGrid>
              <w:gridCol w:w="9070"/>
            </w:tblGrid>
            <w:tr w:rsidR="00BE46F6" w14:paraId="47641D9E" w14:textId="77777777">
              <w:trPr>
                <w:trHeight w:val="260"/>
              </w:trPr>
              <w:tc>
                <w:tcPr>
                  <w:tcW w:w="9070" w:type="dxa"/>
                  <w:tcMar>
                    <w:top w:w="40" w:type="dxa"/>
                    <w:left w:w="40" w:type="dxa"/>
                    <w:bottom w:w="40" w:type="dxa"/>
                    <w:right w:w="40" w:type="dxa"/>
                  </w:tcMar>
                </w:tcPr>
                <w:p w14:paraId="47641D9D" w14:textId="77777777" w:rsidR="00BE46F6" w:rsidRDefault="00AE167B" w:rsidP="00C53440">
                  <w:pPr>
                    <w:jc w:val="both"/>
                  </w:pPr>
                  <w:r>
                    <w:rPr>
                      <w:color w:val="000000"/>
                      <w:sz w:val="24"/>
                    </w:rPr>
                    <w:t>14.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r w:rsidR="00BE46F6" w14:paraId="47641DA0" w14:textId="77777777">
              <w:trPr>
                <w:trHeight w:val="260"/>
              </w:trPr>
              <w:tc>
                <w:tcPr>
                  <w:tcW w:w="9070" w:type="dxa"/>
                  <w:tcMar>
                    <w:top w:w="40" w:type="dxa"/>
                    <w:left w:w="40" w:type="dxa"/>
                    <w:bottom w:w="40" w:type="dxa"/>
                    <w:right w:w="40" w:type="dxa"/>
                  </w:tcMar>
                </w:tcPr>
                <w:p w14:paraId="47641D9F" w14:textId="77777777" w:rsidR="00BE46F6" w:rsidRDefault="00AE167B" w:rsidP="00C53440">
                  <w:pPr>
                    <w:jc w:val="both"/>
                  </w:pPr>
                  <w:r>
                    <w:rPr>
                      <w:color w:val="000000"/>
                      <w:sz w:val="24"/>
                    </w:rPr>
                    <w:t>15. Kontroliuoja kaip laikomasi LR reklamos įstatymo reikalavimų ir draudimų, nustačius pažeidimą ar gavus pranešimą (skundą), turi teisę pradėti įstatyme nustatytų reikalavimų pažeidimų nagrinėjimą, pranešimų (skundų) nagrinėjimą ir priimti nutarimą skirti įstatyme nustatytas baudas arba pažeidimo ar pranešimo (skundo) nagrinėjimo procedūrą nutraukti įstatymo nustatyta tvarka ir terminais.</w:t>
                  </w:r>
                </w:p>
              </w:tc>
            </w:tr>
            <w:tr w:rsidR="00BE46F6" w14:paraId="47641DA2" w14:textId="77777777">
              <w:trPr>
                <w:trHeight w:val="260"/>
              </w:trPr>
              <w:tc>
                <w:tcPr>
                  <w:tcW w:w="9070" w:type="dxa"/>
                  <w:tcMar>
                    <w:top w:w="40" w:type="dxa"/>
                    <w:left w:w="40" w:type="dxa"/>
                    <w:bottom w:w="40" w:type="dxa"/>
                    <w:right w:w="40" w:type="dxa"/>
                  </w:tcMar>
                </w:tcPr>
                <w:p w14:paraId="47641DA1" w14:textId="77777777" w:rsidR="00BE46F6" w:rsidRDefault="00AE167B" w:rsidP="00C53440">
                  <w:pPr>
                    <w:jc w:val="both"/>
                  </w:pPr>
                  <w:r>
                    <w:rPr>
                      <w:color w:val="000000"/>
                      <w:sz w:val="24"/>
                    </w:rPr>
                    <w:t>16. Kontroliuoja kaip Šiaulių mieste laikomasi Tvarkymo ir švaros taisyklių, Atliekų tvarkymo taisyklių, Želdynų ir želdinių apsaugos taisyklių, Vietinės rinkliavos už naudojimąsi Šiaulių miesto savivaldybės tarybos nustatytomis vietomis automobiliams statyti nuostatų.</w:t>
                  </w:r>
                </w:p>
              </w:tc>
            </w:tr>
            <w:tr w:rsidR="00BE46F6" w14:paraId="47641DA4" w14:textId="77777777">
              <w:trPr>
                <w:trHeight w:val="260"/>
              </w:trPr>
              <w:tc>
                <w:tcPr>
                  <w:tcW w:w="9070" w:type="dxa"/>
                  <w:tcMar>
                    <w:top w:w="40" w:type="dxa"/>
                    <w:left w:w="40" w:type="dxa"/>
                    <w:bottom w:w="40" w:type="dxa"/>
                    <w:right w:w="40" w:type="dxa"/>
                  </w:tcMar>
                </w:tcPr>
                <w:p w14:paraId="47641DA3" w14:textId="77777777" w:rsidR="00BE46F6" w:rsidRDefault="00AE167B" w:rsidP="00C53440">
                  <w:pPr>
                    <w:jc w:val="both"/>
                  </w:pPr>
                  <w:r>
                    <w:rPr>
                      <w:color w:val="000000"/>
                      <w:sz w:val="24"/>
                    </w:rPr>
                    <w:t>17. Nustato nenaudojamus žemės sklypus vadovaujantis Nenaudojamų žemės sklypų Šiaulių mieste nustatymo tvarkos aprašu, vykdo tyrimus dėl neeksploatuojamų transporto priemonių laikymo pažeidimų vadovaujantis Neeksploatuojamų transporto priemonių identifikavimo, pripažinimo bešeimininkiu turtu, apskaitymo, realizavimo ir utilizavimo procedūrų vykdymo tvarkos aprašu.</w:t>
                  </w:r>
                </w:p>
              </w:tc>
            </w:tr>
            <w:tr w:rsidR="00BE46F6" w14:paraId="47641DA6" w14:textId="77777777">
              <w:trPr>
                <w:trHeight w:val="260"/>
              </w:trPr>
              <w:tc>
                <w:tcPr>
                  <w:tcW w:w="9070" w:type="dxa"/>
                  <w:tcMar>
                    <w:top w:w="40" w:type="dxa"/>
                    <w:left w:w="40" w:type="dxa"/>
                    <w:bottom w:w="40" w:type="dxa"/>
                    <w:right w:w="40" w:type="dxa"/>
                  </w:tcMar>
                </w:tcPr>
                <w:p w14:paraId="47641DA5" w14:textId="77777777" w:rsidR="00BE46F6" w:rsidRDefault="00AE167B" w:rsidP="00C53440">
                  <w:pPr>
                    <w:jc w:val="both"/>
                  </w:pPr>
                  <w:r>
                    <w:rPr>
                      <w:color w:val="000000"/>
                      <w:sz w:val="24"/>
                    </w:rPr>
                    <w:t>18. Organizuoja ir vykdo nusikaltimų prevencijos programos įgyvendinimą.</w:t>
                  </w:r>
                </w:p>
              </w:tc>
            </w:tr>
            <w:tr w:rsidR="00BE46F6" w14:paraId="47641DA8" w14:textId="77777777">
              <w:trPr>
                <w:trHeight w:val="260"/>
              </w:trPr>
              <w:tc>
                <w:tcPr>
                  <w:tcW w:w="9070" w:type="dxa"/>
                  <w:tcMar>
                    <w:top w:w="40" w:type="dxa"/>
                    <w:left w:w="40" w:type="dxa"/>
                    <w:bottom w:w="40" w:type="dxa"/>
                    <w:right w:w="40" w:type="dxa"/>
                  </w:tcMar>
                </w:tcPr>
                <w:p w14:paraId="47641DA7" w14:textId="77777777" w:rsidR="00BE46F6" w:rsidRDefault="00AE167B" w:rsidP="00C53440">
                  <w:pPr>
                    <w:jc w:val="both"/>
                  </w:pPr>
                  <w:r>
                    <w:rPr>
                      <w:color w:val="000000"/>
                      <w:sz w:val="24"/>
                    </w:rPr>
                    <w:t>19. Vykdo viešuosius pirkimus, rengia ir kuruoja sutartis skyriaus veiklos klausimais.</w:t>
                  </w:r>
                </w:p>
              </w:tc>
            </w:tr>
          </w:tbl>
          <w:p w14:paraId="47641DA9" w14:textId="77777777" w:rsidR="00BE46F6" w:rsidRDefault="00BE46F6" w:rsidP="00C53440">
            <w:pPr>
              <w:jc w:val="both"/>
            </w:pPr>
          </w:p>
        </w:tc>
      </w:tr>
      <w:tr w:rsidR="00BE46F6" w14:paraId="47641DB0" w14:textId="77777777" w:rsidTr="00C53440">
        <w:trPr>
          <w:trHeight w:val="20"/>
        </w:trPr>
        <w:tc>
          <w:tcPr>
            <w:tcW w:w="304" w:type="dxa"/>
          </w:tcPr>
          <w:p w14:paraId="47641DAB" w14:textId="77777777" w:rsidR="00BE46F6" w:rsidRDefault="00BE46F6">
            <w:pPr>
              <w:pStyle w:val="EmptyLayoutCell"/>
            </w:pPr>
          </w:p>
        </w:tc>
        <w:tc>
          <w:tcPr>
            <w:tcW w:w="13" w:type="dxa"/>
          </w:tcPr>
          <w:p w14:paraId="47641DAC" w14:textId="77777777" w:rsidR="00BE46F6" w:rsidRDefault="00BE46F6" w:rsidP="00C53440">
            <w:pPr>
              <w:pStyle w:val="EmptyLayoutCell"/>
              <w:jc w:val="both"/>
            </w:pPr>
          </w:p>
        </w:tc>
        <w:tc>
          <w:tcPr>
            <w:tcW w:w="13" w:type="dxa"/>
          </w:tcPr>
          <w:p w14:paraId="47641DAD" w14:textId="77777777" w:rsidR="00BE46F6" w:rsidRDefault="00BE46F6" w:rsidP="00C53440">
            <w:pPr>
              <w:pStyle w:val="EmptyLayoutCell"/>
              <w:jc w:val="both"/>
            </w:pPr>
          </w:p>
        </w:tc>
        <w:tc>
          <w:tcPr>
            <w:tcW w:w="9877" w:type="dxa"/>
            <w:gridSpan w:val="4"/>
          </w:tcPr>
          <w:p w14:paraId="47641DAE" w14:textId="77777777" w:rsidR="00BE46F6" w:rsidRDefault="00BE46F6" w:rsidP="00C53440">
            <w:pPr>
              <w:pStyle w:val="EmptyLayoutCell"/>
              <w:jc w:val="both"/>
            </w:pPr>
          </w:p>
        </w:tc>
        <w:tc>
          <w:tcPr>
            <w:tcW w:w="6" w:type="dxa"/>
          </w:tcPr>
          <w:p w14:paraId="47641DAF" w14:textId="77777777" w:rsidR="00BE46F6" w:rsidRDefault="00BE46F6" w:rsidP="00C53440">
            <w:pPr>
              <w:pStyle w:val="EmptyLayoutCell"/>
              <w:jc w:val="both"/>
            </w:pPr>
          </w:p>
        </w:tc>
      </w:tr>
      <w:tr w:rsidR="00D82F96" w14:paraId="47641DB5" w14:textId="77777777" w:rsidTr="00C53440">
        <w:trPr>
          <w:gridAfter w:val="1"/>
          <w:wAfter w:w="6" w:type="dxa"/>
        </w:trPr>
        <w:tc>
          <w:tcPr>
            <w:tcW w:w="304" w:type="dxa"/>
          </w:tcPr>
          <w:p w14:paraId="47641DB1" w14:textId="77777777" w:rsidR="00BE46F6" w:rsidRDefault="00BE46F6">
            <w:pPr>
              <w:pStyle w:val="EmptyLayoutCell"/>
            </w:pPr>
          </w:p>
        </w:tc>
        <w:tc>
          <w:tcPr>
            <w:tcW w:w="9903" w:type="dxa"/>
            <w:gridSpan w:val="6"/>
          </w:tcPr>
          <w:tbl>
            <w:tblPr>
              <w:tblW w:w="0" w:type="auto"/>
              <w:tblCellMar>
                <w:left w:w="0" w:type="dxa"/>
                <w:right w:w="0" w:type="dxa"/>
              </w:tblCellMar>
              <w:tblLook w:val="0000" w:firstRow="0" w:lastRow="0" w:firstColumn="0" w:lastColumn="0" w:noHBand="0" w:noVBand="0"/>
            </w:tblPr>
            <w:tblGrid>
              <w:gridCol w:w="9070"/>
            </w:tblGrid>
            <w:tr w:rsidR="00BE46F6" w14:paraId="47641DB3" w14:textId="77777777">
              <w:trPr>
                <w:trHeight w:val="260"/>
              </w:trPr>
              <w:tc>
                <w:tcPr>
                  <w:tcW w:w="9070" w:type="dxa"/>
                  <w:tcMar>
                    <w:top w:w="40" w:type="dxa"/>
                    <w:left w:w="40" w:type="dxa"/>
                    <w:bottom w:w="40" w:type="dxa"/>
                    <w:right w:w="40" w:type="dxa"/>
                  </w:tcMar>
                </w:tcPr>
                <w:p w14:paraId="47641DB2" w14:textId="77777777" w:rsidR="00BE46F6" w:rsidRDefault="00AE167B" w:rsidP="00C53440">
                  <w:pPr>
                    <w:jc w:val="both"/>
                  </w:pPr>
                  <w:r>
                    <w:rPr>
                      <w:color w:val="000000"/>
                      <w:sz w:val="24"/>
                    </w:rPr>
                    <w:t>20. Vykdo kitus nenuolatinio pobūdžio su struktūrinio padalinio veikla susijusius pavedimus.</w:t>
                  </w:r>
                </w:p>
              </w:tc>
            </w:tr>
          </w:tbl>
          <w:p w14:paraId="47641DB4" w14:textId="77777777" w:rsidR="00BE46F6" w:rsidRDefault="00BE46F6" w:rsidP="00C53440">
            <w:pPr>
              <w:jc w:val="both"/>
            </w:pPr>
          </w:p>
        </w:tc>
      </w:tr>
      <w:tr w:rsidR="00BE46F6" w14:paraId="47641DBB" w14:textId="77777777" w:rsidTr="00C53440">
        <w:trPr>
          <w:gridAfter w:val="3"/>
          <w:wAfter w:w="290" w:type="dxa"/>
          <w:trHeight w:val="139"/>
        </w:trPr>
        <w:tc>
          <w:tcPr>
            <w:tcW w:w="304" w:type="dxa"/>
          </w:tcPr>
          <w:p w14:paraId="47641DB6" w14:textId="77777777" w:rsidR="00BE46F6" w:rsidRDefault="00BE46F6">
            <w:pPr>
              <w:pStyle w:val="EmptyLayoutCell"/>
            </w:pPr>
          </w:p>
        </w:tc>
        <w:tc>
          <w:tcPr>
            <w:tcW w:w="13" w:type="dxa"/>
          </w:tcPr>
          <w:p w14:paraId="47641DB7" w14:textId="77777777" w:rsidR="00BE46F6" w:rsidRDefault="00BE46F6">
            <w:pPr>
              <w:pStyle w:val="EmptyLayoutCell"/>
            </w:pPr>
          </w:p>
        </w:tc>
        <w:tc>
          <w:tcPr>
            <w:tcW w:w="13" w:type="dxa"/>
          </w:tcPr>
          <w:p w14:paraId="47641DB8" w14:textId="77777777" w:rsidR="00BE46F6" w:rsidRDefault="00BE46F6">
            <w:pPr>
              <w:pStyle w:val="EmptyLayoutCell"/>
            </w:pPr>
          </w:p>
        </w:tc>
        <w:tc>
          <w:tcPr>
            <w:tcW w:w="9587" w:type="dxa"/>
          </w:tcPr>
          <w:p w14:paraId="47641DB9" w14:textId="77777777" w:rsidR="00BE46F6" w:rsidRDefault="00BE46F6">
            <w:pPr>
              <w:pStyle w:val="EmptyLayoutCell"/>
            </w:pPr>
          </w:p>
        </w:tc>
        <w:tc>
          <w:tcPr>
            <w:tcW w:w="6" w:type="dxa"/>
          </w:tcPr>
          <w:p w14:paraId="47641DBA" w14:textId="77777777" w:rsidR="00BE46F6" w:rsidRDefault="00BE46F6">
            <w:pPr>
              <w:pStyle w:val="EmptyLayoutCell"/>
            </w:pPr>
          </w:p>
        </w:tc>
      </w:tr>
      <w:tr w:rsidR="00D82F96" w14:paraId="47641DDF" w14:textId="77777777" w:rsidTr="00C53440">
        <w:trPr>
          <w:gridAfter w:val="2"/>
          <w:wAfter w:w="148" w:type="dxa"/>
        </w:trPr>
        <w:tc>
          <w:tcPr>
            <w:tcW w:w="304" w:type="dxa"/>
          </w:tcPr>
          <w:p w14:paraId="47641DBC" w14:textId="77777777" w:rsidR="00BE46F6" w:rsidRDefault="00BE46F6">
            <w:pPr>
              <w:pStyle w:val="EmptyLayoutCell"/>
            </w:pPr>
          </w:p>
        </w:tc>
        <w:tc>
          <w:tcPr>
            <w:tcW w:w="13" w:type="dxa"/>
          </w:tcPr>
          <w:p w14:paraId="47641DBD" w14:textId="77777777" w:rsidR="00BE46F6" w:rsidRDefault="00BE46F6">
            <w:pPr>
              <w:pStyle w:val="EmptyLayoutCell"/>
            </w:pPr>
          </w:p>
        </w:tc>
        <w:tc>
          <w:tcPr>
            <w:tcW w:w="13" w:type="dxa"/>
          </w:tcPr>
          <w:p w14:paraId="47641DBE" w14:textId="77777777" w:rsidR="00BE46F6" w:rsidRDefault="00BE46F6">
            <w:pPr>
              <w:pStyle w:val="EmptyLayoutCell"/>
            </w:pPr>
          </w:p>
        </w:tc>
        <w:tc>
          <w:tcPr>
            <w:tcW w:w="9735" w:type="dxa"/>
            <w:gridSpan w:val="3"/>
          </w:tcPr>
          <w:tbl>
            <w:tblPr>
              <w:tblW w:w="0" w:type="auto"/>
              <w:tblCellMar>
                <w:left w:w="0" w:type="dxa"/>
                <w:right w:w="0" w:type="dxa"/>
              </w:tblCellMar>
              <w:tblLook w:val="0000" w:firstRow="0" w:lastRow="0" w:firstColumn="0" w:lastColumn="0" w:noHBand="0" w:noVBand="0"/>
            </w:tblPr>
            <w:tblGrid>
              <w:gridCol w:w="9070"/>
            </w:tblGrid>
            <w:tr w:rsidR="00BE46F6" w14:paraId="47641DC1" w14:textId="77777777">
              <w:trPr>
                <w:trHeight w:val="600"/>
              </w:trPr>
              <w:tc>
                <w:tcPr>
                  <w:tcW w:w="9070" w:type="dxa"/>
                  <w:tcMar>
                    <w:top w:w="40" w:type="dxa"/>
                    <w:left w:w="40" w:type="dxa"/>
                    <w:bottom w:w="40" w:type="dxa"/>
                    <w:right w:w="40" w:type="dxa"/>
                  </w:tcMar>
                </w:tcPr>
                <w:p w14:paraId="47641DBF" w14:textId="77777777" w:rsidR="00BE46F6" w:rsidRDefault="00AE167B">
                  <w:pPr>
                    <w:jc w:val="center"/>
                  </w:pPr>
                  <w:r>
                    <w:rPr>
                      <w:b/>
                      <w:color w:val="000000"/>
                      <w:sz w:val="24"/>
                    </w:rPr>
                    <w:t>V SKYRIUS</w:t>
                  </w:r>
                </w:p>
                <w:p w14:paraId="47641DC0" w14:textId="77777777" w:rsidR="00BE46F6" w:rsidRDefault="00AE167B">
                  <w:pPr>
                    <w:jc w:val="center"/>
                  </w:pPr>
                  <w:r>
                    <w:rPr>
                      <w:b/>
                      <w:color w:val="000000"/>
                      <w:sz w:val="24"/>
                    </w:rPr>
                    <w:t>SPECIALIEJI REIKALAVIMAI</w:t>
                  </w:r>
                </w:p>
              </w:tc>
            </w:tr>
            <w:tr w:rsidR="00BE46F6" w14:paraId="47641DC3" w14:textId="77777777">
              <w:trPr>
                <w:trHeight w:val="260"/>
              </w:trPr>
              <w:tc>
                <w:tcPr>
                  <w:tcW w:w="9070" w:type="dxa"/>
                  <w:tcMar>
                    <w:top w:w="40" w:type="dxa"/>
                    <w:left w:w="40" w:type="dxa"/>
                    <w:bottom w:w="40" w:type="dxa"/>
                    <w:right w:w="40" w:type="dxa"/>
                  </w:tcMar>
                </w:tcPr>
                <w:p w14:paraId="47641DC2" w14:textId="77777777" w:rsidR="00BE46F6" w:rsidRDefault="00AE167B">
                  <w:r>
                    <w:rPr>
                      <w:color w:val="000000"/>
                      <w:sz w:val="24"/>
                    </w:rPr>
                    <w:t>21. Išsilavinimo ir darbo patirties reikalavimai:</w:t>
                  </w:r>
                  <w:r>
                    <w:rPr>
                      <w:color w:val="FFFFFF"/>
                      <w:sz w:val="24"/>
                    </w:rPr>
                    <w:t>0</w:t>
                  </w:r>
                </w:p>
              </w:tc>
            </w:tr>
            <w:tr w:rsidR="00BE46F6" w14:paraId="47641DD7"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E46F6" w14:paraId="47641DCD"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E46F6" w14:paraId="47641DC5" w14:textId="77777777">
                          <w:trPr>
                            <w:trHeight w:val="260"/>
                          </w:trPr>
                          <w:tc>
                            <w:tcPr>
                              <w:tcW w:w="9070" w:type="dxa"/>
                              <w:tcMar>
                                <w:top w:w="40" w:type="dxa"/>
                                <w:left w:w="40" w:type="dxa"/>
                                <w:bottom w:w="40" w:type="dxa"/>
                                <w:right w:w="40" w:type="dxa"/>
                              </w:tcMar>
                            </w:tcPr>
                            <w:p w14:paraId="47641DC4" w14:textId="77777777" w:rsidR="00BE46F6" w:rsidRDefault="00AE167B" w:rsidP="00C53440">
                              <w:pPr>
                                <w:jc w:val="both"/>
                              </w:pPr>
                              <w:r>
                                <w:rPr>
                                  <w:color w:val="000000"/>
                                  <w:sz w:val="24"/>
                                </w:rPr>
                                <w:t xml:space="preserve">21.1. išsilavinimas – aukštasis universitetinis išsilavinimas (ne žemesnis kaip bakalauro kvalifikacinis laipsnis) arba jam lygiavertė aukštojo mokslo kvalifikacija; </w:t>
                              </w:r>
                            </w:p>
                          </w:tc>
                        </w:tr>
                        <w:tr w:rsidR="00BE46F6" w14:paraId="47641DC7" w14:textId="77777777">
                          <w:trPr>
                            <w:trHeight w:val="260"/>
                          </w:trPr>
                          <w:tc>
                            <w:tcPr>
                              <w:tcW w:w="9070" w:type="dxa"/>
                              <w:tcMar>
                                <w:top w:w="40" w:type="dxa"/>
                                <w:left w:w="40" w:type="dxa"/>
                                <w:bottom w:w="40" w:type="dxa"/>
                                <w:right w:w="40" w:type="dxa"/>
                              </w:tcMar>
                            </w:tcPr>
                            <w:p w14:paraId="47641DC6" w14:textId="77777777" w:rsidR="00BE46F6" w:rsidRDefault="00AE167B">
                              <w:r>
                                <w:rPr>
                                  <w:color w:val="000000"/>
                                  <w:sz w:val="24"/>
                                </w:rPr>
                                <w:t>21.2. studijų kryptis – teisė (arba);</w:t>
                              </w:r>
                            </w:p>
                          </w:tc>
                        </w:tr>
                        <w:tr w:rsidR="00BE46F6" w14:paraId="47641DC9" w14:textId="77777777">
                          <w:trPr>
                            <w:trHeight w:val="260"/>
                          </w:trPr>
                          <w:tc>
                            <w:tcPr>
                              <w:tcW w:w="9070" w:type="dxa"/>
                              <w:tcMar>
                                <w:top w:w="40" w:type="dxa"/>
                                <w:left w:w="40" w:type="dxa"/>
                                <w:bottom w:w="40" w:type="dxa"/>
                                <w:right w:w="40" w:type="dxa"/>
                              </w:tcMar>
                            </w:tcPr>
                            <w:p w14:paraId="47641DC8" w14:textId="77777777" w:rsidR="00BE46F6" w:rsidRDefault="00AE167B">
                              <w:r>
                                <w:rPr>
                                  <w:color w:val="000000"/>
                                  <w:sz w:val="24"/>
                                </w:rPr>
                                <w:t>21.3. studijų kryptis – viešasis administravimas (arba);</w:t>
                              </w:r>
                            </w:p>
                          </w:tc>
                        </w:tr>
                        <w:tr w:rsidR="00BE46F6" w14:paraId="47641DCB" w14:textId="77777777">
                          <w:trPr>
                            <w:trHeight w:val="260"/>
                          </w:trPr>
                          <w:tc>
                            <w:tcPr>
                              <w:tcW w:w="9070" w:type="dxa"/>
                              <w:tcMar>
                                <w:top w:w="40" w:type="dxa"/>
                                <w:left w:w="40" w:type="dxa"/>
                                <w:bottom w:w="40" w:type="dxa"/>
                                <w:right w:w="40" w:type="dxa"/>
                              </w:tcMar>
                            </w:tcPr>
                            <w:p w14:paraId="47641DCA" w14:textId="77777777" w:rsidR="00BE46F6" w:rsidRDefault="00AE167B">
                              <w:r>
                                <w:rPr>
                                  <w:color w:val="000000"/>
                                  <w:sz w:val="24"/>
                                </w:rPr>
                                <w:t>arba:</w:t>
                              </w:r>
                            </w:p>
                          </w:tc>
                        </w:tr>
                      </w:tbl>
                      <w:p w14:paraId="47641DCC" w14:textId="77777777" w:rsidR="00BE46F6" w:rsidRDefault="00BE46F6"/>
                    </w:tc>
                  </w:tr>
                  <w:tr w:rsidR="00BE46F6" w14:paraId="47641DD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E46F6" w14:paraId="47641DCF" w14:textId="77777777">
                          <w:trPr>
                            <w:trHeight w:val="260"/>
                          </w:trPr>
                          <w:tc>
                            <w:tcPr>
                              <w:tcW w:w="9070" w:type="dxa"/>
                              <w:tcMar>
                                <w:top w:w="40" w:type="dxa"/>
                                <w:left w:w="40" w:type="dxa"/>
                                <w:bottom w:w="40" w:type="dxa"/>
                                <w:right w:w="40" w:type="dxa"/>
                              </w:tcMar>
                            </w:tcPr>
                            <w:p w14:paraId="47641DCE" w14:textId="77777777" w:rsidR="00BE46F6" w:rsidRDefault="00AE167B" w:rsidP="00C53440">
                              <w:pPr>
                                <w:jc w:val="both"/>
                              </w:pPr>
                              <w:r>
                                <w:rPr>
                                  <w:color w:val="000000"/>
                                  <w:sz w:val="24"/>
                                </w:rPr>
                                <w:t xml:space="preserve">21.4. išsilavinimas – aukštasis universitetinis išsilavinimas (ne žemesnis kaip bakalauro kvalifikacinis laipsnis) arba jam lygiavertė aukštojo mokslo kvalifikacija; </w:t>
                              </w:r>
                            </w:p>
                          </w:tc>
                        </w:tr>
                        <w:tr w:rsidR="00BE46F6" w14:paraId="47641DD1" w14:textId="77777777">
                          <w:trPr>
                            <w:trHeight w:val="260"/>
                          </w:trPr>
                          <w:tc>
                            <w:tcPr>
                              <w:tcW w:w="9070" w:type="dxa"/>
                              <w:tcMar>
                                <w:top w:w="40" w:type="dxa"/>
                                <w:left w:w="40" w:type="dxa"/>
                                <w:bottom w:w="40" w:type="dxa"/>
                                <w:right w:w="40" w:type="dxa"/>
                              </w:tcMar>
                            </w:tcPr>
                            <w:p w14:paraId="47641DD0" w14:textId="77777777" w:rsidR="00BE46F6" w:rsidRDefault="00AE167B">
                              <w:r>
                                <w:rPr>
                                  <w:color w:val="000000"/>
                                  <w:sz w:val="24"/>
                                </w:rPr>
                                <w:t>21.5. darbo patirtis – administracinio darbo srityje;</w:t>
                              </w:r>
                            </w:p>
                          </w:tc>
                        </w:tr>
                        <w:tr w:rsidR="00BE46F6" w14:paraId="47641DD3" w14:textId="77777777">
                          <w:trPr>
                            <w:trHeight w:val="260"/>
                          </w:trPr>
                          <w:tc>
                            <w:tcPr>
                              <w:tcW w:w="9070" w:type="dxa"/>
                              <w:tcMar>
                                <w:top w:w="40" w:type="dxa"/>
                                <w:left w:w="40" w:type="dxa"/>
                                <w:bottom w:w="40" w:type="dxa"/>
                                <w:right w:w="40" w:type="dxa"/>
                              </w:tcMar>
                            </w:tcPr>
                            <w:p w14:paraId="47641DD2" w14:textId="77777777" w:rsidR="00BE46F6" w:rsidRDefault="00AE167B">
                              <w:r>
                                <w:rPr>
                                  <w:color w:val="000000"/>
                                  <w:sz w:val="24"/>
                                </w:rPr>
                                <w:t xml:space="preserve">21.6. darbo patirties trukmė – ne mažiau kaip 1 metai. </w:t>
                              </w:r>
                            </w:p>
                          </w:tc>
                        </w:tr>
                      </w:tbl>
                      <w:p w14:paraId="47641DD4" w14:textId="77777777" w:rsidR="00BE46F6" w:rsidRDefault="00BE46F6"/>
                    </w:tc>
                  </w:tr>
                </w:tbl>
                <w:p w14:paraId="47641DD6" w14:textId="77777777" w:rsidR="00BE46F6" w:rsidRDefault="00BE46F6"/>
              </w:tc>
            </w:tr>
            <w:tr w:rsidR="00BE46F6" w14:paraId="47641DD9" w14:textId="77777777">
              <w:trPr>
                <w:trHeight w:val="260"/>
              </w:trPr>
              <w:tc>
                <w:tcPr>
                  <w:tcW w:w="9070" w:type="dxa"/>
                  <w:tcMar>
                    <w:top w:w="40" w:type="dxa"/>
                    <w:left w:w="40" w:type="dxa"/>
                    <w:bottom w:w="40" w:type="dxa"/>
                    <w:right w:w="40" w:type="dxa"/>
                  </w:tcMar>
                </w:tcPr>
                <w:p w14:paraId="47641DD8" w14:textId="77777777" w:rsidR="00BE46F6" w:rsidRDefault="00AE167B">
                  <w:r>
                    <w:rPr>
                      <w:color w:val="000000"/>
                      <w:sz w:val="24"/>
                    </w:rPr>
                    <w:t>22. Transporto priemonių pažymėjimai:</w:t>
                  </w:r>
                  <w:r>
                    <w:rPr>
                      <w:color w:val="FFFFFF"/>
                      <w:sz w:val="24"/>
                    </w:rPr>
                    <w:t>0</w:t>
                  </w:r>
                </w:p>
              </w:tc>
            </w:tr>
            <w:tr w:rsidR="00BE46F6" w14:paraId="47641DD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E46F6" w14:paraId="47641DDB" w14:textId="77777777">
                    <w:trPr>
                      <w:trHeight w:val="260"/>
                    </w:trPr>
                    <w:tc>
                      <w:tcPr>
                        <w:tcW w:w="9070" w:type="dxa"/>
                        <w:tcMar>
                          <w:top w:w="40" w:type="dxa"/>
                          <w:left w:w="40" w:type="dxa"/>
                          <w:bottom w:w="40" w:type="dxa"/>
                          <w:right w:w="40" w:type="dxa"/>
                        </w:tcMar>
                      </w:tcPr>
                      <w:p w14:paraId="47641DDA" w14:textId="77777777" w:rsidR="00BE46F6" w:rsidRDefault="00AE167B">
                        <w:r>
                          <w:rPr>
                            <w:color w:val="000000"/>
                            <w:sz w:val="24"/>
                          </w:rPr>
                          <w:t>22.1. turėti vairuotojo pažymėjimą (B kategorija).</w:t>
                        </w:r>
                      </w:p>
                    </w:tc>
                  </w:tr>
                </w:tbl>
                <w:p w14:paraId="47641DDC" w14:textId="77777777" w:rsidR="00BE46F6" w:rsidRDefault="00BE46F6"/>
              </w:tc>
            </w:tr>
          </w:tbl>
          <w:p w14:paraId="47641DDE" w14:textId="77777777" w:rsidR="00BE46F6" w:rsidRDefault="00BE46F6"/>
        </w:tc>
      </w:tr>
      <w:tr w:rsidR="00BE46F6" w14:paraId="47641DE5" w14:textId="77777777" w:rsidTr="00C53440">
        <w:trPr>
          <w:gridAfter w:val="3"/>
          <w:wAfter w:w="290" w:type="dxa"/>
          <w:trHeight w:val="62"/>
        </w:trPr>
        <w:tc>
          <w:tcPr>
            <w:tcW w:w="304" w:type="dxa"/>
          </w:tcPr>
          <w:p w14:paraId="47641DE0" w14:textId="77777777" w:rsidR="00BE46F6" w:rsidRDefault="00BE46F6">
            <w:pPr>
              <w:pStyle w:val="EmptyLayoutCell"/>
            </w:pPr>
          </w:p>
        </w:tc>
        <w:tc>
          <w:tcPr>
            <w:tcW w:w="13" w:type="dxa"/>
          </w:tcPr>
          <w:p w14:paraId="47641DE1" w14:textId="77777777" w:rsidR="00BE46F6" w:rsidRDefault="00BE46F6">
            <w:pPr>
              <w:pStyle w:val="EmptyLayoutCell"/>
            </w:pPr>
          </w:p>
        </w:tc>
        <w:tc>
          <w:tcPr>
            <w:tcW w:w="13" w:type="dxa"/>
          </w:tcPr>
          <w:p w14:paraId="47641DE2" w14:textId="77777777" w:rsidR="00BE46F6" w:rsidRDefault="00BE46F6">
            <w:pPr>
              <w:pStyle w:val="EmptyLayoutCell"/>
            </w:pPr>
          </w:p>
        </w:tc>
        <w:tc>
          <w:tcPr>
            <w:tcW w:w="9587" w:type="dxa"/>
          </w:tcPr>
          <w:p w14:paraId="47641DE3" w14:textId="77777777" w:rsidR="00BE46F6" w:rsidRDefault="00BE46F6">
            <w:pPr>
              <w:pStyle w:val="EmptyLayoutCell"/>
            </w:pPr>
          </w:p>
        </w:tc>
        <w:tc>
          <w:tcPr>
            <w:tcW w:w="6" w:type="dxa"/>
          </w:tcPr>
          <w:p w14:paraId="47641DE4" w14:textId="77777777" w:rsidR="00BE46F6" w:rsidRDefault="00BE46F6">
            <w:pPr>
              <w:pStyle w:val="EmptyLayoutCell"/>
            </w:pPr>
          </w:p>
        </w:tc>
      </w:tr>
      <w:tr w:rsidR="00D82F96" w14:paraId="47641E09" w14:textId="77777777" w:rsidTr="00C53440">
        <w:trPr>
          <w:gridAfter w:val="3"/>
          <w:wAfter w:w="290" w:type="dxa"/>
        </w:trPr>
        <w:tc>
          <w:tcPr>
            <w:tcW w:w="304" w:type="dxa"/>
          </w:tcPr>
          <w:p w14:paraId="47641DE6" w14:textId="77777777" w:rsidR="00BE46F6" w:rsidRDefault="00BE46F6">
            <w:pPr>
              <w:pStyle w:val="EmptyLayoutCell"/>
            </w:pPr>
          </w:p>
        </w:tc>
        <w:tc>
          <w:tcPr>
            <w:tcW w:w="13" w:type="dxa"/>
          </w:tcPr>
          <w:p w14:paraId="47641DE7" w14:textId="77777777" w:rsidR="00BE46F6" w:rsidRDefault="00BE46F6">
            <w:pPr>
              <w:pStyle w:val="EmptyLayoutCell"/>
            </w:pPr>
          </w:p>
        </w:tc>
        <w:tc>
          <w:tcPr>
            <w:tcW w:w="13" w:type="dxa"/>
          </w:tcPr>
          <w:p w14:paraId="47641DE8" w14:textId="77777777" w:rsidR="00BE46F6" w:rsidRDefault="00BE46F6">
            <w:pPr>
              <w:pStyle w:val="EmptyLayoutCell"/>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BE46F6" w14:paraId="47641DEB" w14:textId="77777777">
              <w:trPr>
                <w:trHeight w:val="600"/>
              </w:trPr>
              <w:tc>
                <w:tcPr>
                  <w:tcW w:w="9070" w:type="dxa"/>
                  <w:tcMar>
                    <w:top w:w="40" w:type="dxa"/>
                    <w:left w:w="40" w:type="dxa"/>
                    <w:bottom w:w="40" w:type="dxa"/>
                    <w:right w:w="40" w:type="dxa"/>
                  </w:tcMar>
                </w:tcPr>
                <w:p w14:paraId="47641DE9" w14:textId="77777777" w:rsidR="00BE46F6" w:rsidRDefault="00AE167B">
                  <w:pPr>
                    <w:jc w:val="center"/>
                  </w:pPr>
                  <w:r>
                    <w:rPr>
                      <w:b/>
                      <w:color w:val="000000"/>
                      <w:sz w:val="24"/>
                    </w:rPr>
                    <w:t>VI SKYRIUS</w:t>
                  </w:r>
                </w:p>
                <w:p w14:paraId="47641DEA" w14:textId="77777777" w:rsidR="00BE46F6" w:rsidRDefault="00AE167B">
                  <w:pPr>
                    <w:jc w:val="center"/>
                  </w:pPr>
                  <w:r>
                    <w:rPr>
                      <w:b/>
                      <w:color w:val="000000"/>
                      <w:sz w:val="24"/>
                    </w:rPr>
                    <w:t>KOMPETENCIJOS</w:t>
                  </w:r>
                </w:p>
              </w:tc>
            </w:tr>
            <w:tr w:rsidR="00BE46F6" w14:paraId="47641DED" w14:textId="77777777">
              <w:trPr>
                <w:trHeight w:val="260"/>
              </w:trPr>
              <w:tc>
                <w:tcPr>
                  <w:tcW w:w="9070" w:type="dxa"/>
                  <w:tcMar>
                    <w:top w:w="40" w:type="dxa"/>
                    <w:left w:w="40" w:type="dxa"/>
                    <w:bottom w:w="40" w:type="dxa"/>
                    <w:right w:w="40" w:type="dxa"/>
                  </w:tcMar>
                </w:tcPr>
                <w:p w14:paraId="47641DEC" w14:textId="77777777" w:rsidR="00BE46F6" w:rsidRDefault="00AE167B">
                  <w:r>
                    <w:rPr>
                      <w:color w:val="000000"/>
                      <w:sz w:val="24"/>
                    </w:rPr>
                    <w:t>23. Bendrosios kompetencijos ir jų pakankami lygiai:</w:t>
                  </w:r>
                  <w:r>
                    <w:rPr>
                      <w:color w:val="FFFFFF"/>
                      <w:sz w:val="24"/>
                    </w:rPr>
                    <w:t>0</w:t>
                  </w:r>
                </w:p>
              </w:tc>
            </w:tr>
            <w:tr w:rsidR="00BE46F6" w14:paraId="47641DF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E46F6" w14:paraId="47641DEF" w14:textId="77777777">
                    <w:trPr>
                      <w:trHeight w:val="260"/>
                    </w:trPr>
                    <w:tc>
                      <w:tcPr>
                        <w:tcW w:w="9070" w:type="dxa"/>
                        <w:tcMar>
                          <w:top w:w="40" w:type="dxa"/>
                          <w:left w:w="40" w:type="dxa"/>
                          <w:bottom w:w="40" w:type="dxa"/>
                          <w:right w:w="40" w:type="dxa"/>
                        </w:tcMar>
                      </w:tcPr>
                      <w:p w14:paraId="47641DEE" w14:textId="77777777" w:rsidR="00BE46F6" w:rsidRDefault="00AE167B">
                        <w:r>
                          <w:rPr>
                            <w:color w:val="000000"/>
                            <w:sz w:val="24"/>
                          </w:rPr>
                          <w:lastRenderedPageBreak/>
                          <w:t>23.1. komunikacija – 3;</w:t>
                        </w:r>
                      </w:p>
                    </w:tc>
                  </w:tr>
                  <w:tr w:rsidR="00BE46F6" w14:paraId="47641DF1" w14:textId="77777777">
                    <w:trPr>
                      <w:trHeight w:val="260"/>
                    </w:trPr>
                    <w:tc>
                      <w:tcPr>
                        <w:tcW w:w="9070" w:type="dxa"/>
                        <w:tcMar>
                          <w:top w:w="40" w:type="dxa"/>
                          <w:left w:w="40" w:type="dxa"/>
                          <w:bottom w:w="40" w:type="dxa"/>
                          <w:right w:w="40" w:type="dxa"/>
                        </w:tcMar>
                      </w:tcPr>
                      <w:p w14:paraId="47641DF0" w14:textId="77777777" w:rsidR="00BE46F6" w:rsidRDefault="00AE167B">
                        <w:r>
                          <w:rPr>
                            <w:color w:val="000000"/>
                            <w:sz w:val="24"/>
                          </w:rPr>
                          <w:t>23.2. analizė ir pagrindimas – 4;</w:t>
                        </w:r>
                      </w:p>
                    </w:tc>
                  </w:tr>
                  <w:tr w:rsidR="00BE46F6" w14:paraId="47641DF3" w14:textId="77777777">
                    <w:trPr>
                      <w:trHeight w:val="260"/>
                    </w:trPr>
                    <w:tc>
                      <w:tcPr>
                        <w:tcW w:w="9070" w:type="dxa"/>
                        <w:tcMar>
                          <w:top w:w="40" w:type="dxa"/>
                          <w:left w:w="40" w:type="dxa"/>
                          <w:bottom w:w="40" w:type="dxa"/>
                          <w:right w:w="40" w:type="dxa"/>
                        </w:tcMar>
                      </w:tcPr>
                      <w:p w14:paraId="47641DF2" w14:textId="77777777" w:rsidR="00BE46F6" w:rsidRDefault="00AE167B">
                        <w:r>
                          <w:rPr>
                            <w:color w:val="000000"/>
                            <w:sz w:val="24"/>
                          </w:rPr>
                          <w:t>23.3. patikimumas ir atsakingumas – 3;</w:t>
                        </w:r>
                      </w:p>
                    </w:tc>
                  </w:tr>
                  <w:tr w:rsidR="00BE46F6" w14:paraId="47641DF5" w14:textId="77777777">
                    <w:trPr>
                      <w:trHeight w:val="260"/>
                    </w:trPr>
                    <w:tc>
                      <w:tcPr>
                        <w:tcW w:w="9070" w:type="dxa"/>
                        <w:tcMar>
                          <w:top w:w="40" w:type="dxa"/>
                          <w:left w:w="40" w:type="dxa"/>
                          <w:bottom w:w="40" w:type="dxa"/>
                          <w:right w:w="40" w:type="dxa"/>
                        </w:tcMar>
                      </w:tcPr>
                      <w:p w14:paraId="47641DF4" w14:textId="77777777" w:rsidR="00BE46F6" w:rsidRDefault="00AE167B">
                        <w:r>
                          <w:rPr>
                            <w:color w:val="000000"/>
                            <w:sz w:val="24"/>
                          </w:rPr>
                          <w:t>23.4. organizuotumas – 3;</w:t>
                        </w:r>
                      </w:p>
                    </w:tc>
                  </w:tr>
                  <w:tr w:rsidR="00BE46F6" w14:paraId="47641DF7" w14:textId="77777777">
                    <w:trPr>
                      <w:trHeight w:val="260"/>
                    </w:trPr>
                    <w:tc>
                      <w:tcPr>
                        <w:tcW w:w="9070" w:type="dxa"/>
                        <w:tcMar>
                          <w:top w:w="40" w:type="dxa"/>
                          <w:left w:w="40" w:type="dxa"/>
                          <w:bottom w:w="40" w:type="dxa"/>
                          <w:right w:w="40" w:type="dxa"/>
                        </w:tcMar>
                      </w:tcPr>
                      <w:p w14:paraId="47641DF6" w14:textId="77777777" w:rsidR="00BE46F6" w:rsidRDefault="00AE167B">
                        <w:r>
                          <w:rPr>
                            <w:color w:val="000000"/>
                            <w:sz w:val="24"/>
                          </w:rPr>
                          <w:t>23.5. vertės visuomenei kūrimas – 3.</w:t>
                        </w:r>
                      </w:p>
                    </w:tc>
                  </w:tr>
                </w:tbl>
                <w:p w14:paraId="47641DF8" w14:textId="77777777" w:rsidR="00BE46F6" w:rsidRDefault="00BE46F6"/>
              </w:tc>
            </w:tr>
            <w:tr w:rsidR="00BE46F6" w14:paraId="47641DFB" w14:textId="77777777">
              <w:trPr>
                <w:trHeight w:val="260"/>
              </w:trPr>
              <w:tc>
                <w:tcPr>
                  <w:tcW w:w="9070" w:type="dxa"/>
                  <w:tcMar>
                    <w:top w:w="40" w:type="dxa"/>
                    <w:left w:w="40" w:type="dxa"/>
                    <w:bottom w:w="40" w:type="dxa"/>
                    <w:right w:w="40" w:type="dxa"/>
                  </w:tcMar>
                </w:tcPr>
                <w:p w14:paraId="47641DFA" w14:textId="77777777" w:rsidR="00BE46F6" w:rsidRDefault="00AE167B">
                  <w:r>
                    <w:rPr>
                      <w:color w:val="000000"/>
                      <w:sz w:val="24"/>
                    </w:rPr>
                    <w:t>24. Specifinės kompetencijos ir jų pakankami lygiai:</w:t>
                  </w:r>
                  <w:r>
                    <w:rPr>
                      <w:color w:val="FFFFFF"/>
                      <w:sz w:val="24"/>
                    </w:rPr>
                    <w:t>0</w:t>
                  </w:r>
                </w:p>
              </w:tc>
            </w:tr>
            <w:tr w:rsidR="00BE46F6" w14:paraId="47641E0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E46F6" w14:paraId="47641DFD" w14:textId="77777777">
                    <w:trPr>
                      <w:trHeight w:val="260"/>
                    </w:trPr>
                    <w:tc>
                      <w:tcPr>
                        <w:tcW w:w="9070" w:type="dxa"/>
                        <w:tcMar>
                          <w:top w:w="40" w:type="dxa"/>
                          <w:left w:w="40" w:type="dxa"/>
                          <w:bottom w:w="40" w:type="dxa"/>
                          <w:right w:w="40" w:type="dxa"/>
                        </w:tcMar>
                      </w:tcPr>
                      <w:p w14:paraId="47641DFC" w14:textId="77777777" w:rsidR="00BE46F6" w:rsidRDefault="00AE167B">
                        <w:r>
                          <w:rPr>
                            <w:color w:val="000000"/>
                            <w:sz w:val="24"/>
                          </w:rPr>
                          <w:t>24.1. kontrolės ir priežiūros proceso valdymas – 3;</w:t>
                        </w:r>
                      </w:p>
                    </w:tc>
                  </w:tr>
                  <w:tr w:rsidR="00BE46F6" w14:paraId="47641DFF" w14:textId="77777777">
                    <w:trPr>
                      <w:trHeight w:val="260"/>
                    </w:trPr>
                    <w:tc>
                      <w:tcPr>
                        <w:tcW w:w="9070" w:type="dxa"/>
                        <w:tcMar>
                          <w:top w:w="40" w:type="dxa"/>
                          <w:left w:w="40" w:type="dxa"/>
                          <w:bottom w:w="40" w:type="dxa"/>
                          <w:right w:w="40" w:type="dxa"/>
                        </w:tcMar>
                      </w:tcPr>
                      <w:p w14:paraId="47641DFE" w14:textId="77777777" w:rsidR="00BE46F6" w:rsidRDefault="00AE167B">
                        <w:r>
                          <w:rPr>
                            <w:color w:val="000000"/>
                            <w:sz w:val="24"/>
                          </w:rPr>
                          <w:t>24.2. informacijos valdymas – 3.</w:t>
                        </w:r>
                      </w:p>
                    </w:tc>
                  </w:tr>
                </w:tbl>
                <w:p w14:paraId="47641E00" w14:textId="77777777" w:rsidR="00BE46F6" w:rsidRDefault="00BE46F6"/>
              </w:tc>
            </w:tr>
            <w:tr w:rsidR="00BE46F6" w14:paraId="47641E03" w14:textId="77777777">
              <w:trPr>
                <w:trHeight w:val="260"/>
              </w:trPr>
              <w:tc>
                <w:tcPr>
                  <w:tcW w:w="9070" w:type="dxa"/>
                  <w:tcMar>
                    <w:top w:w="40" w:type="dxa"/>
                    <w:left w:w="40" w:type="dxa"/>
                    <w:bottom w:w="40" w:type="dxa"/>
                    <w:right w:w="40" w:type="dxa"/>
                  </w:tcMar>
                </w:tcPr>
                <w:p w14:paraId="47641E02" w14:textId="77777777" w:rsidR="00BE46F6" w:rsidRDefault="00AE167B">
                  <w:r>
                    <w:rPr>
                      <w:color w:val="000000"/>
                      <w:sz w:val="24"/>
                    </w:rPr>
                    <w:t>25. Profesinės kompetencijos ir jų pakankami lygiai:</w:t>
                  </w:r>
                  <w:r>
                    <w:rPr>
                      <w:color w:val="FFFFFF"/>
                      <w:sz w:val="24"/>
                    </w:rPr>
                    <w:t>0</w:t>
                  </w:r>
                </w:p>
              </w:tc>
            </w:tr>
            <w:tr w:rsidR="00BE46F6" w14:paraId="47641E0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E46F6" w14:paraId="47641E05" w14:textId="77777777">
                    <w:trPr>
                      <w:trHeight w:val="260"/>
                    </w:trPr>
                    <w:tc>
                      <w:tcPr>
                        <w:tcW w:w="9070" w:type="dxa"/>
                        <w:tcMar>
                          <w:top w:w="40" w:type="dxa"/>
                          <w:left w:w="40" w:type="dxa"/>
                          <w:bottom w:w="40" w:type="dxa"/>
                          <w:right w:w="40" w:type="dxa"/>
                        </w:tcMar>
                      </w:tcPr>
                      <w:p w14:paraId="47641E04" w14:textId="77777777" w:rsidR="00BE46F6" w:rsidRDefault="00AE167B">
                        <w:r>
                          <w:rPr>
                            <w:color w:val="000000"/>
                            <w:sz w:val="24"/>
                          </w:rPr>
                          <w:t>25.1. veiklos planavimas – 3.</w:t>
                        </w:r>
                      </w:p>
                    </w:tc>
                  </w:tr>
                </w:tbl>
                <w:p w14:paraId="47641E06" w14:textId="77777777" w:rsidR="00BE46F6" w:rsidRDefault="00BE46F6"/>
              </w:tc>
            </w:tr>
          </w:tbl>
          <w:p w14:paraId="47641E08" w14:textId="77777777" w:rsidR="00BE46F6" w:rsidRDefault="00BE46F6"/>
        </w:tc>
      </w:tr>
      <w:tr w:rsidR="00BE46F6" w14:paraId="47641E0F" w14:textId="77777777" w:rsidTr="00C53440">
        <w:trPr>
          <w:gridAfter w:val="3"/>
          <w:wAfter w:w="290" w:type="dxa"/>
          <w:trHeight w:val="517"/>
        </w:trPr>
        <w:tc>
          <w:tcPr>
            <w:tcW w:w="304" w:type="dxa"/>
          </w:tcPr>
          <w:p w14:paraId="47641E0A" w14:textId="77777777" w:rsidR="00BE46F6" w:rsidRDefault="00BE46F6">
            <w:pPr>
              <w:pStyle w:val="EmptyLayoutCell"/>
            </w:pPr>
          </w:p>
        </w:tc>
        <w:tc>
          <w:tcPr>
            <w:tcW w:w="13" w:type="dxa"/>
          </w:tcPr>
          <w:p w14:paraId="47641E0B" w14:textId="77777777" w:rsidR="00BE46F6" w:rsidRDefault="00BE46F6">
            <w:pPr>
              <w:pStyle w:val="EmptyLayoutCell"/>
            </w:pPr>
          </w:p>
        </w:tc>
        <w:tc>
          <w:tcPr>
            <w:tcW w:w="13" w:type="dxa"/>
          </w:tcPr>
          <w:p w14:paraId="47641E0C" w14:textId="77777777" w:rsidR="00BE46F6" w:rsidRDefault="00BE46F6">
            <w:pPr>
              <w:pStyle w:val="EmptyLayoutCell"/>
            </w:pPr>
          </w:p>
        </w:tc>
        <w:tc>
          <w:tcPr>
            <w:tcW w:w="9587" w:type="dxa"/>
          </w:tcPr>
          <w:p w14:paraId="47641E0D" w14:textId="77777777" w:rsidR="00BE46F6" w:rsidRDefault="00BE46F6">
            <w:pPr>
              <w:pStyle w:val="EmptyLayoutCell"/>
            </w:pPr>
          </w:p>
        </w:tc>
        <w:tc>
          <w:tcPr>
            <w:tcW w:w="6" w:type="dxa"/>
          </w:tcPr>
          <w:p w14:paraId="47641E0E" w14:textId="77777777" w:rsidR="00BE46F6" w:rsidRDefault="00BE46F6">
            <w:pPr>
              <w:pStyle w:val="EmptyLayoutCell"/>
            </w:pPr>
          </w:p>
        </w:tc>
      </w:tr>
      <w:tr w:rsidR="00D82F96" w14:paraId="47641E2C" w14:textId="77777777" w:rsidTr="00C53440">
        <w:trPr>
          <w:gridAfter w:val="3"/>
          <w:wAfter w:w="290" w:type="dxa"/>
        </w:trPr>
        <w:tc>
          <w:tcPr>
            <w:tcW w:w="304" w:type="dxa"/>
          </w:tcPr>
          <w:p w14:paraId="47641E10" w14:textId="77777777" w:rsidR="00BE46F6" w:rsidRDefault="00BE46F6">
            <w:pPr>
              <w:pStyle w:val="EmptyLayoutCell"/>
            </w:pPr>
          </w:p>
        </w:tc>
        <w:tc>
          <w:tcPr>
            <w:tcW w:w="13" w:type="dxa"/>
          </w:tcPr>
          <w:p w14:paraId="47641E11" w14:textId="77777777" w:rsidR="00BE46F6" w:rsidRDefault="00BE46F6">
            <w:pPr>
              <w:pStyle w:val="EmptyLayoutCell"/>
            </w:pPr>
          </w:p>
        </w:tc>
        <w:tc>
          <w:tcPr>
            <w:tcW w:w="13" w:type="dxa"/>
          </w:tcPr>
          <w:p w14:paraId="47641E12" w14:textId="77777777" w:rsidR="00BE46F6" w:rsidRDefault="00BE46F6">
            <w:pPr>
              <w:pStyle w:val="EmptyLayoutCell"/>
            </w:pPr>
          </w:p>
        </w:tc>
        <w:tc>
          <w:tcPr>
            <w:tcW w:w="9593"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E46F6" w14:paraId="47641E15" w14:textId="77777777">
              <w:trPr>
                <w:trHeight w:val="260"/>
              </w:trPr>
              <w:tc>
                <w:tcPr>
                  <w:tcW w:w="3401" w:type="dxa"/>
                  <w:tcMar>
                    <w:top w:w="40" w:type="dxa"/>
                    <w:left w:w="40" w:type="dxa"/>
                    <w:bottom w:w="40" w:type="dxa"/>
                    <w:right w:w="40" w:type="dxa"/>
                  </w:tcMar>
                </w:tcPr>
                <w:p w14:paraId="47641E13" w14:textId="77777777" w:rsidR="00BE46F6" w:rsidRDefault="00AE167B">
                  <w:r>
                    <w:rPr>
                      <w:color w:val="000000"/>
                      <w:sz w:val="24"/>
                    </w:rPr>
                    <w:t>Susipažinau</w:t>
                  </w:r>
                </w:p>
              </w:tc>
              <w:tc>
                <w:tcPr>
                  <w:tcW w:w="5669" w:type="dxa"/>
                  <w:tcMar>
                    <w:top w:w="40" w:type="dxa"/>
                    <w:left w:w="40" w:type="dxa"/>
                    <w:bottom w:w="40" w:type="dxa"/>
                    <w:right w:w="40" w:type="dxa"/>
                  </w:tcMar>
                </w:tcPr>
                <w:p w14:paraId="47641E14" w14:textId="77777777" w:rsidR="00BE46F6" w:rsidRDefault="00BE46F6"/>
              </w:tc>
            </w:tr>
            <w:tr w:rsidR="00BE46F6" w14:paraId="47641E18" w14:textId="77777777">
              <w:trPr>
                <w:trHeight w:val="260"/>
              </w:trPr>
              <w:tc>
                <w:tcPr>
                  <w:tcW w:w="3401" w:type="dxa"/>
                  <w:tcBorders>
                    <w:bottom w:val="single" w:sz="2" w:space="0" w:color="000000"/>
                  </w:tcBorders>
                  <w:tcMar>
                    <w:top w:w="40" w:type="dxa"/>
                    <w:left w:w="40" w:type="dxa"/>
                    <w:bottom w:w="40" w:type="dxa"/>
                    <w:right w:w="40" w:type="dxa"/>
                  </w:tcMar>
                </w:tcPr>
                <w:p w14:paraId="47641E16" w14:textId="77777777" w:rsidR="00BE46F6" w:rsidRDefault="00BE46F6"/>
              </w:tc>
              <w:tc>
                <w:tcPr>
                  <w:tcW w:w="5669" w:type="dxa"/>
                  <w:tcMar>
                    <w:top w:w="40" w:type="dxa"/>
                    <w:left w:w="40" w:type="dxa"/>
                    <w:bottom w:w="40" w:type="dxa"/>
                    <w:right w:w="40" w:type="dxa"/>
                  </w:tcMar>
                </w:tcPr>
                <w:p w14:paraId="47641E17" w14:textId="77777777" w:rsidR="00BE46F6" w:rsidRDefault="00BE46F6"/>
              </w:tc>
            </w:tr>
            <w:tr w:rsidR="00BE46F6" w14:paraId="47641E1B" w14:textId="77777777">
              <w:trPr>
                <w:trHeight w:val="260"/>
              </w:trPr>
              <w:tc>
                <w:tcPr>
                  <w:tcW w:w="3401" w:type="dxa"/>
                  <w:tcMar>
                    <w:top w:w="40" w:type="dxa"/>
                    <w:left w:w="40" w:type="dxa"/>
                    <w:bottom w:w="40" w:type="dxa"/>
                    <w:right w:w="40" w:type="dxa"/>
                  </w:tcMar>
                </w:tcPr>
                <w:p w14:paraId="47641E19" w14:textId="77777777" w:rsidR="00BE46F6" w:rsidRDefault="00AE167B">
                  <w:r>
                    <w:rPr>
                      <w:color w:val="000000"/>
                    </w:rPr>
                    <w:t>(Parašas)</w:t>
                  </w:r>
                </w:p>
              </w:tc>
              <w:tc>
                <w:tcPr>
                  <w:tcW w:w="5669" w:type="dxa"/>
                  <w:tcMar>
                    <w:top w:w="40" w:type="dxa"/>
                    <w:left w:w="40" w:type="dxa"/>
                    <w:bottom w:w="40" w:type="dxa"/>
                    <w:right w:w="40" w:type="dxa"/>
                  </w:tcMar>
                </w:tcPr>
                <w:p w14:paraId="47641E1A" w14:textId="77777777" w:rsidR="00BE46F6" w:rsidRDefault="00BE46F6"/>
              </w:tc>
            </w:tr>
            <w:tr w:rsidR="00BE46F6" w14:paraId="47641E1E" w14:textId="77777777">
              <w:trPr>
                <w:trHeight w:val="260"/>
              </w:trPr>
              <w:tc>
                <w:tcPr>
                  <w:tcW w:w="3401" w:type="dxa"/>
                  <w:tcBorders>
                    <w:bottom w:val="single" w:sz="2" w:space="0" w:color="000000"/>
                  </w:tcBorders>
                  <w:tcMar>
                    <w:top w:w="40" w:type="dxa"/>
                    <w:left w:w="40" w:type="dxa"/>
                    <w:bottom w:w="40" w:type="dxa"/>
                    <w:right w:w="40" w:type="dxa"/>
                  </w:tcMar>
                </w:tcPr>
                <w:p w14:paraId="47641E1C" w14:textId="77777777" w:rsidR="00BE46F6" w:rsidRDefault="00BE46F6"/>
              </w:tc>
              <w:tc>
                <w:tcPr>
                  <w:tcW w:w="5669" w:type="dxa"/>
                  <w:tcMar>
                    <w:top w:w="40" w:type="dxa"/>
                    <w:left w:w="40" w:type="dxa"/>
                    <w:bottom w:w="40" w:type="dxa"/>
                    <w:right w:w="40" w:type="dxa"/>
                  </w:tcMar>
                </w:tcPr>
                <w:p w14:paraId="47641E1D" w14:textId="77777777" w:rsidR="00BE46F6" w:rsidRDefault="00BE46F6"/>
              </w:tc>
            </w:tr>
            <w:tr w:rsidR="00BE46F6" w14:paraId="47641E21" w14:textId="77777777">
              <w:trPr>
                <w:trHeight w:val="260"/>
              </w:trPr>
              <w:tc>
                <w:tcPr>
                  <w:tcW w:w="3401" w:type="dxa"/>
                  <w:tcMar>
                    <w:top w:w="40" w:type="dxa"/>
                    <w:left w:w="40" w:type="dxa"/>
                    <w:bottom w:w="40" w:type="dxa"/>
                    <w:right w:w="40" w:type="dxa"/>
                  </w:tcMar>
                </w:tcPr>
                <w:p w14:paraId="47641E1F" w14:textId="77777777" w:rsidR="00BE46F6" w:rsidRDefault="00AE167B">
                  <w:r>
                    <w:rPr>
                      <w:color w:val="000000"/>
                    </w:rPr>
                    <w:t>(Vardas ir pavardė)</w:t>
                  </w:r>
                </w:p>
              </w:tc>
              <w:tc>
                <w:tcPr>
                  <w:tcW w:w="5669" w:type="dxa"/>
                  <w:tcMar>
                    <w:top w:w="40" w:type="dxa"/>
                    <w:left w:w="40" w:type="dxa"/>
                    <w:bottom w:w="40" w:type="dxa"/>
                    <w:right w:w="40" w:type="dxa"/>
                  </w:tcMar>
                </w:tcPr>
                <w:p w14:paraId="47641E20" w14:textId="77777777" w:rsidR="00BE46F6" w:rsidRDefault="00BE46F6"/>
              </w:tc>
            </w:tr>
            <w:tr w:rsidR="00BE46F6" w14:paraId="47641E24" w14:textId="77777777">
              <w:trPr>
                <w:trHeight w:val="260"/>
              </w:trPr>
              <w:tc>
                <w:tcPr>
                  <w:tcW w:w="3401" w:type="dxa"/>
                  <w:tcBorders>
                    <w:bottom w:val="single" w:sz="2" w:space="0" w:color="000000"/>
                  </w:tcBorders>
                  <w:tcMar>
                    <w:top w:w="40" w:type="dxa"/>
                    <w:left w:w="40" w:type="dxa"/>
                    <w:bottom w:w="40" w:type="dxa"/>
                    <w:right w:w="40" w:type="dxa"/>
                  </w:tcMar>
                </w:tcPr>
                <w:p w14:paraId="47641E22" w14:textId="77777777" w:rsidR="00BE46F6" w:rsidRDefault="00BE46F6"/>
              </w:tc>
              <w:tc>
                <w:tcPr>
                  <w:tcW w:w="5669" w:type="dxa"/>
                  <w:tcMar>
                    <w:top w:w="40" w:type="dxa"/>
                    <w:left w:w="40" w:type="dxa"/>
                    <w:bottom w:w="40" w:type="dxa"/>
                    <w:right w:w="40" w:type="dxa"/>
                  </w:tcMar>
                </w:tcPr>
                <w:p w14:paraId="47641E23" w14:textId="77777777" w:rsidR="00BE46F6" w:rsidRDefault="00BE46F6"/>
              </w:tc>
            </w:tr>
            <w:tr w:rsidR="00BE46F6" w14:paraId="47641E27" w14:textId="77777777">
              <w:trPr>
                <w:trHeight w:val="260"/>
              </w:trPr>
              <w:tc>
                <w:tcPr>
                  <w:tcW w:w="3401" w:type="dxa"/>
                  <w:tcMar>
                    <w:top w:w="40" w:type="dxa"/>
                    <w:left w:w="40" w:type="dxa"/>
                    <w:bottom w:w="40" w:type="dxa"/>
                    <w:right w:w="40" w:type="dxa"/>
                  </w:tcMar>
                </w:tcPr>
                <w:p w14:paraId="47641E25" w14:textId="77777777" w:rsidR="00BE46F6" w:rsidRDefault="00AE167B">
                  <w:r>
                    <w:rPr>
                      <w:color w:val="000000"/>
                    </w:rPr>
                    <w:t>(Data)</w:t>
                  </w:r>
                </w:p>
              </w:tc>
              <w:tc>
                <w:tcPr>
                  <w:tcW w:w="5669" w:type="dxa"/>
                  <w:tcMar>
                    <w:top w:w="40" w:type="dxa"/>
                    <w:left w:w="40" w:type="dxa"/>
                    <w:bottom w:w="40" w:type="dxa"/>
                    <w:right w:w="40" w:type="dxa"/>
                  </w:tcMar>
                </w:tcPr>
                <w:p w14:paraId="47641E26" w14:textId="77777777" w:rsidR="00BE46F6" w:rsidRDefault="00BE46F6"/>
              </w:tc>
            </w:tr>
            <w:tr w:rsidR="00BE46F6" w14:paraId="47641E2A" w14:textId="77777777">
              <w:trPr>
                <w:trHeight w:val="260"/>
              </w:trPr>
              <w:tc>
                <w:tcPr>
                  <w:tcW w:w="3401" w:type="dxa"/>
                  <w:tcMar>
                    <w:top w:w="40" w:type="dxa"/>
                    <w:left w:w="40" w:type="dxa"/>
                    <w:bottom w:w="40" w:type="dxa"/>
                    <w:right w:w="40" w:type="dxa"/>
                  </w:tcMar>
                </w:tcPr>
                <w:p w14:paraId="47641E28" w14:textId="77777777" w:rsidR="00BE46F6" w:rsidRDefault="00BE46F6"/>
              </w:tc>
              <w:tc>
                <w:tcPr>
                  <w:tcW w:w="5669" w:type="dxa"/>
                  <w:tcMar>
                    <w:top w:w="40" w:type="dxa"/>
                    <w:left w:w="40" w:type="dxa"/>
                    <w:bottom w:w="40" w:type="dxa"/>
                    <w:right w:w="40" w:type="dxa"/>
                  </w:tcMar>
                </w:tcPr>
                <w:p w14:paraId="47641E29" w14:textId="77777777" w:rsidR="00BE46F6" w:rsidRDefault="00BE46F6"/>
              </w:tc>
            </w:tr>
          </w:tbl>
          <w:p w14:paraId="47641E2B" w14:textId="77777777" w:rsidR="00BE46F6" w:rsidRDefault="00BE46F6"/>
        </w:tc>
      </w:tr>
      <w:tr w:rsidR="00BE46F6" w14:paraId="47641E32" w14:textId="77777777" w:rsidTr="00C53440">
        <w:trPr>
          <w:gridAfter w:val="3"/>
          <w:wAfter w:w="290" w:type="dxa"/>
          <w:trHeight w:val="41"/>
        </w:trPr>
        <w:tc>
          <w:tcPr>
            <w:tcW w:w="304" w:type="dxa"/>
          </w:tcPr>
          <w:p w14:paraId="47641E2D" w14:textId="77777777" w:rsidR="00BE46F6" w:rsidRDefault="00BE46F6">
            <w:pPr>
              <w:pStyle w:val="EmptyLayoutCell"/>
            </w:pPr>
          </w:p>
        </w:tc>
        <w:tc>
          <w:tcPr>
            <w:tcW w:w="13" w:type="dxa"/>
          </w:tcPr>
          <w:p w14:paraId="47641E2E" w14:textId="77777777" w:rsidR="00BE46F6" w:rsidRDefault="00BE46F6">
            <w:pPr>
              <w:pStyle w:val="EmptyLayoutCell"/>
            </w:pPr>
          </w:p>
        </w:tc>
        <w:tc>
          <w:tcPr>
            <w:tcW w:w="13" w:type="dxa"/>
          </w:tcPr>
          <w:p w14:paraId="47641E2F" w14:textId="77777777" w:rsidR="00BE46F6" w:rsidRDefault="00BE46F6">
            <w:pPr>
              <w:pStyle w:val="EmptyLayoutCell"/>
            </w:pPr>
          </w:p>
        </w:tc>
        <w:tc>
          <w:tcPr>
            <w:tcW w:w="9587" w:type="dxa"/>
          </w:tcPr>
          <w:p w14:paraId="47641E30" w14:textId="77777777" w:rsidR="00BE46F6" w:rsidRDefault="00BE46F6">
            <w:pPr>
              <w:pStyle w:val="EmptyLayoutCell"/>
            </w:pPr>
          </w:p>
        </w:tc>
        <w:tc>
          <w:tcPr>
            <w:tcW w:w="6" w:type="dxa"/>
          </w:tcPr>
          <w:p w14:paraId="47641E31" w14:textId="77777777" w:rsidR="00BE46F6" w:rsidRDefault="00BE46F6">
            <w:pPr>
              <w:pStyle w:val="EmptyLayoutCell"/>
            </w:pPr>
          </w:p>
        </w:tc>
      </w:tr>
    </w:tbl>
    <w:p w14:paraId="47641E33" w14:textId="77777777" w:rsidR="00AE167B" w:rsidRDefault="00AE167B"/>
    <w:sectPr w:rsidR="00AE167B">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96"/>
    <w:rsid w:val="000352AD"/>
    <w:rsid w:val="0036151A"/>
    <w:rsid w:val="007E7E01"/>
    <w:rsid w:val="00AE167B"/>
    <w:rsid w:val="00BE46F6"/>
    <w:rsid w:val="00C53440"/>
    <w:rsid w:val="00D82F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41D25"/>
  <w15:chartTrackingRefBased/>
  <w15:docId w15:val="{BF9B6E74-2089-492D-8F45-B541EE3F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3249</Words>
  <Characters>1852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2</cp:revision>
  <dcterms:created xsi:type="dcterms:W3CDTF">2020-12-30T16:59:00Z</dcterms:created>
  <dcterms:modified xsi:type="dcterms:W3CDTF">2020-12-30T16:59:00Z</dcterms:modified>
</cp:coreProperties>
</file>