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F7A0" w14:textId="77777777" w:rsidR="00DD2228" w:rsidRDefault="00AB31F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14:paraId="3C2EF7A1" w14:textId="0A50F595" w:rsidR="00DD2228" w:rsidRDefault="00AB31F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Šiaulių miesto savivaldybės administracijos direktoriaus 2021 m. vasario  25</w:t>
      </w:r>
      <w:r>
        <w:rPr>
          <w:rFonts w:ascii="Times New Roman" w:hAnsi="Times New Roman"/>
          <w:sz w:val="24"/>
          <w:szCs w:val="24"/>
          <w:lang w:val="lt-LT"/>
        </w:rPr>
        <w:t xml:space="preserve">    d. įsakymu Nr. AP-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353</w:t>
      </w:r>
      <w:r>
        <w:rPr>
          <w:rFonts w:ascii="Times New Roman" w:hAnsi="Times New Roman"/>
          <w:sz w:val="24"/>
          <w:szCs w:val="24"/>
          <w:lang w:val="lt-LT"/>
        </w:rPr>
        <w:t xml:space="preserve">      </w:t>
      </w:r>
    </w:p>
    <w:p w14:paraId="3C2EF7A2" w14:textId="77777777" w:rsidR="00DD2228" w:rsidRDefault="00DD2228">
      <w:pPr>
        <w:widowControl w:val="0"/>
        <w:spacing w:after="0" w:line="240" w:lineRule="auto"/>
        <w:ind w:firstLine="5291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</w:p>
    <w:p w14:paraId="3C2EF7A3" w14:textId="77777777" w:rsidR="00DD2228" w:rsidRDefault="00AB31F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ŠIAULIŲ MIESTO SAVIVALDYBĖS ADMINISTRACIJOS </w:t>
      </w:r>
    </w:p>
    <w:p w14:paraId="3C2EF7A4" w14:textId="77777777" w:rsidR="00DD2228" w:rsidRDefault="00AB31F3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APSKAITOS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SKYRIAUS NUOSTATAI</w:t>
      </w:r>
    </w:p>
    <w:p w14:paraId="3C2EF7A5" w14:textId="77777777" w:rsidR="00DD2228" w:rsidRDefault="00DD2228">
      <w:pPr>
        <w:widowControl w:val="0"/>
        <w:spacing w:after="0" w:line="240" w:lineRule="auto"/>
        <w:ind w:firstLine="750"/>
        <w:jc w:val="both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3C2EF7A6" w14:textId="77777777" w:rsidR="00DD2228" w:rsidRDefault="00AB31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3C2EF7A7" w14:textId="77777777" w:rsidR="00DD2228" w:rsidRDefault="00AB31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BENDROSIOS NUOSTATOS</w:t>
      </w:r>
    </w:p>
    <w:p w14:paraId="3C2EF7A8" w14:textId="77777777" w:rsidR="00DD2228" w:rsidRDefault="00DD2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C2EF7A9" w14:textId="77777777" w:rsidR="00DD2228" w:rsidRDefault="00AB31F3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1. Šiaulių miesto savivaldybės 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administracijos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t-LT"/>
        </w:rPr>
        <w:t>Apskaitos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 skyriaus (toliau – Skyrius) nuostatai nustato Skyriaus uždavinius, funkcijas, teises bei veiklos organizavimą.</w:t>
      </w:r>
    </w:p>
    <w:p w14:paraId="3C2EF7AA" w14:textId="77777777" w:rsidR="00DD2228" w:rsidRDefault="00AB31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Skyrius yra Šiaulių miesto savivaldybės administracijos (toliau – Administracija) struktūrinis padalinys, įsteigtas </w:t>
      </w:r>
      <w:r>
        <w:rPr>
          <w:rFonts w:ascii="Times New Roman" w:hAnsi="Times New Roman"/>
          <w:sz w:val="24"/>
          <w:szCs w:val="24"/>
          <w:lang w:val="lt-LT"/>
        </w:rPr>
        <w:t>Šiaulių miesto savivaldybės (toliau – Savivaldybė) tarybos sprendimu, tiesiogiai pavaldus Administracijos direktoriui ir vykdantis jam priskirtus uždavinius bei funkcijas.</w:t>
      </w:r>
    </w:p>
    <w:p w14:paraId="3C2EF7AB" w14:textId="77777777" w:rsidR="00DD2228" w:rsidRDefault="00AB31F3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val="lt-LT"/>
        </w:rPr>
        <w:t>3. Skyrius neturi juridinio asmens teisių ir yra finansuojamas iš Savivaldybės biudž</w:t>
      </w:r>
      <w:r>
        <w:rPr>
          <w:rFonts w:ascii="Times New Roman" w:hAnsi="Times New Roman"/>
          <w:sz w:val="24"/>
          <w:szCs w:val="24"/>
          <w:lang w:val="lt-LT"/>
        </w:rPr>
        <w:t>eto.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Skyrius gali turėti antspaudą ir blanką su Šiaulių miesto savivaldybės herbu ir skyriaus pavadinimu.</w:t>
      </w:r>
    </w:p>
    <w:p w14:paraId="3C2EF7AC" w14:textId="77777777" w:rsidR="00DD2228" w:rsidRDefault="00AB31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4. Skyrius savo veikloje vadovaujasi Lietuvos Respublikos Konstitucija, Lietuvos Respublikos įstatymais, Lietuvos Respublikos Vyriausybės nutarimais </w:t>
      </w:r>
      <w:r>
        <w:rPr>
          <w:rFonts w:ascii="Times New Roman" w:hAnsi="Times New Roman"/>
          <w:sz w:val="24"/>
          <w:szCs w:val="24"/>
          <w:lang w:val="lt-LT"/>
        </w:rPr>
        <w:t>ir kitais teisės aktais, Administracijos direktoriaus įsakymais, Savivaldybės tarybos sprendimais ir šiais nuostatais.</w:t>
      </w:r>
    </w:p>
    <w:p w14:paraId="3C2EF7AD" w14:textId="77777777" w:rsidR="00DD2228" w:rsidRDefault="00DD222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3C2EF7AE" w14:textId="77777777" w:rsidR="00DD2228" w:rsidRDefault="00AB31F3">
      <w:pPr>
        <w:keepNext/>
        <w:tabs>
          <w:tab w:val="left" w:pos="0"/>
        </w:tabs>
        <w:spacing w:after="0"/>
        <w:jc w:val="center"/>
        <w:rPr>
          <w:rFonts w:ascii="Times New Roman" w:eastAsia="HG Mincho Light J;Times New Rom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HG Mincho Light J;Times New Rom" w:hAnsi="Times New Roman"/>
          <w:b/>
          <w:color w:val="000000"/>
          <w:sz w:val="24"/>
          <w:szCs w:val="24"/>
          <w:lang w:val="lt-LT"/>
        </w:rPr>
        <w:t>II SKYRIUS</w:t>
      </w:r>
    </w:p>
    <w:p w14:paraId="3C2EF7AF" w14:textId="77777777" w:rsidR="00DD2228" w:rsidRDefault="00AB31F3">
      <w:pPr>
        <w:keepNext/>
        <w:tabs>
          <w:tab w:val="left" w:pos="0"/>
        </w:tabs>
        <w:spacing w:after="0"/>
        <w:jc w:val="center"/>
        <w:rPr>
          <w:rFonts w:ascii="Times New Roman" w:eastAsia="HG Mincho Light J;Times New Rom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HG Mincho Light J;Times New Rom" w:hAnsi="Times New Roman"/>
          <w:b/>
          <w:color w:val="000000"/>
          <w:sz w:val="24"/>
          <w:szCs w:val="24"/>
          <w:lang w:val="lt-LT"/>
        </w:rPr>
        <w:t>SKYRIAUS UŽDAVINIAI IR FUNKCIJOS</w:t>
      </w:r>
    </w:p>
    <w:p w14:paraId="3C2EF7B0" w14:textId="77777777" w:rsidR="00DD2228" w:rsidRDefault="00DD2228">
      <w:pPr>
        <w:keepNext/>
        <w:tabs>
          <w:tab w:val="left" w:pos="0"/>
        </w:tabs>
        <w:spacing w:after="0"/>
        <w:jc w:val="center"/>
        <w:rPr>
          <w:rFonts w:ascii="Times New Roman" w:eastAsia="HG Mincho Light J;Times New Rom" w:hAnsi="Times New Roman"/>
          <w:b/>
          <w:color w:val="000000"/>
          <w:sz w:val="24"/>
          <w:szCs w:val="24"/>
          <w:lang w:val="lt-LT"/>
        </w:rPr>
      </w:pPr>
    </w:p>
    <w:p w14:paraId="3C2EF7B1" w14:textId="77777777" w:rsidR="00DD2228" w:rsidRDefault="00DD2228">
      <w:pPr>
        <w:keepNext/>
        <w:tabs>
          <w:tab w:val="left" w:pos="0"/>
        </w:tabs>
        <w:spacing w:after="0"/>
        <w:jc w:val="center"/>
        <w:rPr>
          <w:rFonts w:ascii="Times New Roman" w:eastAsia="HG Mincho Light J;Times New Rom" w:hAnsi="Times New Roman"/>
          <w:b/>
          <w:color w:val="000000"/>
          <w:sz w:val="24"/>
          <w:szCs w:val="24"/>
          <w:lang w:val="lt-LT"/>
        </w:rPr>
      </w:pPr>
    </w:p>
    <w:p w14:paraId="3C2EF7B2" w14:textId="77777777" w:rsidR="00DD2228" w:rsidRDefault="00AB31F3">
      <w:pPr>
        <w:pStyle w:val="Default"/>
        <w:widowControl w:val="0"/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ab/>
        <w:t>5. Skyriaus uždaviniai:</w:t>
      </w:r>
    </w:p>
    <w:p w14:paraId="3C2EF7B3" w14:textId="77777777" w:rsidR="00DD2228" w:rsidRDefault="00AB3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5.1. Vadovaujantis galiojančiais Lietuvos Respublikos teisės </w:t>
      </w:r>
      <w:r>
        <w:rPr>
          <w:rFonts w:ascii="Times New Roman" w:eastAsia="Times New Roman" w:hAnsi="Times New Roman"/>
          <w:sz w:val="24"/>
          <w:szCs w:val="24"/>
          <w:lang w:val="lt-LT"/>
        </w:rPr>
        <w:t>aktais organizuoti ir tvarkyti Administracijos biudžetinių, Europos sąjungos struktūrinės paramos ir kitų lėšų, turto, įsipareigojimų, ūkinių įvykių ir ūkinių operacijų buhalterinę apskaitą;</w:t>
      </w:r>
    </w:p>
    <w:p w14:paraId="3C2EF7B4" w14:textId="77777777" w:rsidR="00DD2228" w:rsidRDefault="00AB3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5.2. užtikrinti Administracijos biudžeto vykdymo, finansinių atas</w:t>
      </w:r>
      <w:r>
        <w:rPr>
          <w:rFonts w:ascii="Times New Roman" w:eastAsia="Times New Roman" w:hAnsi="Times New Roman"/>
          <w:sz w:val="24"/>
          <w:szCs w:val="24"/>
          <w:lang w:val="lt-LT"/>
        </w:rPr>
        <w:t>kaitų ir jų rinkinių, kitų ataskaitų rengimo teisingumą ir pateikimą laiku;</w:t>
      </w:r>
    </w:p>
    <w:p w14:paraId="3C2EF7B5" w14:textId="77777777" w:rsidR="00DD2228" w:rsidRDefault="00AB31F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5.3. </w:t>
      </w:r>
      <w:r>
        <w:rPr>
          <w:rFonts w:ascii="Times New Roman" w:hAnsi="Times New Roman"/>
          <w:sz w:val="24"/>
          <w:szCs w:val="24"/>
          <w:lang w:val="lt-LT"/>
        </w:rPr>
        <w:t xml:space="preserve">užtikrinti visų tinkamai įformintų ir apskaitos dokumentais pagrįstų ūkinių įvykių ir ūkinių operacijų įtraukimą į apskaitą. </w:t>
      </w:r>
    </w:p>
    <w:p w14:paraId="3C2EF7B6" w14:textId="77777777" w:rsidR="00DD2228" w:rsidRDefault="00AB31F3">
      <w:pPr>
        <w:pStyle w:val="Default"/>
        <w:widowControl w:val="0"/>
        <w:tabs>
          <w:tab w:val="left" w:pos="709"/>
        </w:tabs>
        <w:jc w:val="both"/>
      </w:pPr>
      <w:r>
        <w:rPr>
          <w:lang w:val="lt-LT"/>
        </w:rPr>
        <w:tab/>
      </w:r>
      <w:r>
        <w:rPr>
          <w:lang w:val="lt-LT"/>
        </w:rPr>
        <w:t xml:space="preserve">6. Skyrius, įgyvendindamas pavestus uždavinius, </w:t>
      </w:r>
      <w:r>
        <w:rPr>
          <w:lang w:val="lt-LT"/>
        </w:rPr>
        <w:t>atlieka šias funkcijas:</w:t>
      </w:r>
    </w:p>
    <w:p w14:paraId="3C2EF7B7" w14:textId="77777777" w:rsidR="00DD2228" w:rsidRDefault="00AB31F3">
      <w:pPr>
        <w:pStyle w:val="Default"/>
        <w:widowControl w:val="0"/>
        <w:tabs>
          <w:tab w:val="left" w:pos="709"/>
        </w:tabs>
        <w:jc w:val="both"/>
      </w:pPr>
      <w:r>
        <w:rPr>
          <w:b/>
          <w:lang w:val="lt-LT"/>
        </w:rPr>
        <w:tab/>
      </w:r>
      <w:r>
        <w:rPr>
          <w:rFonts w:eastAsia="Times New Roman"/>
          <w:lang w:val="lt-LT"/>
        </w:rPr>
        <w:t>6.1. vykdo Administracijos turto, įsipareigojimų, finansavimo sumų, pajamų ir sąnaudų apskaitą bei kontrolę.</w:t>
      </w:r>
      <w:r>
        <w:rPr>
          <w:lang w:val="lt-LT"/>
        </w:rPr>
        <w:t xml:space="preserve"> </w:t>
      </w:r>
    </w:p>
    <w:p w14:paraId="3C2EF7B8" w14:textId="77777777" w:rsidR="00DD2228" w:rsidRDefault="00AB31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6.2. sudaro Administracijai išlaikyti reikalingas biudžeto išlaidų sąmatas pagal valstybės funkcijas ir ekonominius klasi</w:t>
      </w:r>
      <w:r>
        <w:rPr>
          <w:rFonts w:ascii="Times New Roman" w:hAnsi="Times New Roman"/>
          <w:sz w:val="24"/>
          <w:szCs w:val="24"/>
          <w:lang w:val="lt-LT"/>
        </w:rPr>
        <w:t>fikacijos straipsnius;</w:t>
      </w:r>
    </w:p>
    <w:p w14:paraId="3C2EF7B9" w14:textId="77777777" w:rsidR="00DD2228" w:rsidRDefault="00AB31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6.3. sudaro išlaidų sąmatas Administracijai priskirtoms valstybės deleguotoms funkcijoms vykdyti pagal valstybės funkcijas ir ekonominės klasifikacijos straipsnius;</w:t>
      </w:r>
    </w:p>
    <w:p w14:paraId="3C2EF7BA" w14:textId="77777777" w:rsidR="00DD2228" w:rsidRDefault="00AB31F3">
      <w:pPr>
        <w:pStyle w:val="prastasiniatinklio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apskaičiuoja ir nustatytu laiku išmoka Administracijos, </w:t>
      </w:r>
      <w:r>
        <w:rPr>
          <w:rFonts w:ascii="Times New Roman" w:hAnsi="Times New Roman" w:cs="Times New Roman"/>
          <w:color w:val="000000"/>
          <w:sz w:val="24"/>
          <w:szCs w:val="24"/>
        </w:rPr>
        <w:t>Savivaldybės Tarybos, Savivaldybės tarybos sekretoriato darbuotojams, Savivaldybės tarybos nariams darbo užmokestį ar kitas su darbo santykiais susijusias išmokas, atlieka išskaitymus iš darbo užmokesčio ir privalomas įmokas valstybei;</w:t>
      </w:r>
    </w:p>
    <w:p w14:paraId="3C2EF7BB" w14:textId="77777777" w:rsidR="00DD2228" w:rsidRDefault="00AB3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6.5. tvarko negyvena</w:t>
      </w:r>
      <w:r>
        <w:rPr>
          <w:rFonts w:ascii="Times New Roman" w:hAnsi="Times New Roman"/>
          <w:sz w:val="24"/>
          <w:szCs w:val="24"/>
          <w:lang w:val="lt-LT"/>
        </w:rPr>
        <w:t>mų patalpų nuomos, komunalinių ir eksploatacinių paslaugų, paramos ir specialiųjų lėšų apskaitą;</w:t>
      </w:r>
    </w:p>
    <w:p w14:paraId="3C2EF7BC" w14:textId="77777777" w:rsidR="00DD2228" w:rsidRDefault="00AB3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6.6. perveda lėšas pagal sudarytas finansavimo sutartis Savivaldybės administracijos finansuojamų programų vykdytojams;</w:t>
      </w:r>
    </w:p>
    <w:p w14:paraId="3C2EF7BD" w14:textId="77777777" w:rsidR="00DD2228" w:rsidRDefault="00AB3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6.7. vykdo ES ir kitų organizacijų lėšo</w:t>
      </w:r>
      <w:r>
        <w:rPr>
          <w:rFonts w:ascii="Times New Roman" w:hAnsi="Times New Roman"/>
          <w:sz w:val="24"/>
          <w:szCs w:val="24"/>
          <w:lang w:val="lt-LT"/>
        </w:rPr>
        <w:t>mis finansuojamų investicijų projektų apskaitą pagal kiekvieną projektą bei rengia ataskaitas paramos davėjams ir kitoms institucijoms;</w:t>
      </w:r>
    </w:p>
    <w:p w14:paraId="3C2EF7BE" w14:textId="77777777" w:rsidR="00DD2228" w:rsidRDefault="00AB3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6.8. vykdo atsiskaitymus už prekes, paslaugas ir darbus su tiekėjais ir rangovais;</w:t>
      </w:r>
    </w:p>
    <w:p w14:paraId="3C2EF7BF" w14:textId="77777777" w:rsidR="00DD2228" w:rsidRDefault="00AB3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6.9. tvarko gautinų ir mokėtinų sumų </w:t>
      </w:r>
      <w:r>
        <w:rPr>
          <w:rFonts w:ascii="Times New Roman" w:hAnsi="Times New Roman"/>
          <w:sz w:val="24"/>
          <w:szCs w:val="24"/>
          <w:lang w:val="lt-LT"/>
        </w:rPr>
        <w:t>apskaitą;</w:t>
      </w:r>
    </w:p>
    <w:p w14:paraId="3C2EF7C0" w14:textId="77777777" w:rsidR="00DD2228" w:rsidRDefault="00AB31F3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6.10. sudaro Administracijos žemesniojo lygio finansinę ir biudžeto atskaitomybę ir nustatytais terminais teikia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Strateginio planavimo ir finansų </w:t>
      </w:r>
      <w:r>
        <w:rPr>
          <w:rFonts w:ascii="Times New Roman" w:hAnsi="Times New Roman"/>
          <w:sz w:val="24"/>
          <w:szCs w:val="24"/>
          <w:lang w:val="lt-LT"/>
        </w:rPr>
        <w:t>skyriui bei kitoms institucijoms;</w:t>
      </w:r>
    </w:p>
    <w:p w14:paraId="3C2EF7C1" w14:textId="77777777" w:rsidR="00DD2228" w:rsidRDefault="00AB31F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6.11. teikia nustatytos formos ataskaitas Valstybinei mokesčių in</w:t>
      </w:r>
      <w:r>
        <w:rPr>
          <w:rFonts w:ascii="Times New Roman" w:hAnsi="Times New Roman"/>
          <w:sz w:val="24"/>
          <w:szCs w:val="24"/>
          <w:lang w:val="lt-LT"/>
        </w:rPr>
        <w:t>spekcijai, Socialinio draudimo fondo valdybai, Statistikos departamentui ir kitoms institucijoms;</w:t>
      </w:r>
    </w:p>
    <w:p w14:paraId="3C2EF7C2" w14:textId="77777777" w:rsidR="00DD2228" w:rsidRDefault="00AB31F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6.12.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apskaito Savivaldybės pajamas iš privatizavimo ir pardavimo sandorių;</w:t>
      </w:r>
    </w:p>
    <w:p w14:paraId="3C2EF7C3" w14:textId="77777777" w:rsidR="00DD2228" w:rsidRDefault="00AB3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6.13. organizuoja Administracijos turto ir įsipareigojimų inventorizaciją ir </w:t>
      </w:r>
      <w:r>
        <w:rPr>
          <w:rFonts w:ascii="Times New Roman" w:eastAsia="Times New Roman" w:hAnsi="Times New Roman"/>
          <w:sz w:val="24"/>
          <w:szCs w:val="24"/>
          <w:lang w:val="lt-LT"/>
        </w:rPr>
        <w:t>kontroliuoja jos vykdymą;</w:t>
      </w:r>
    </w:p>
    <w:p w14:paraId="3C2EF7C4" w14:textId="77777777" w:rsidR="00DD2228" w:rsidRDefault="00AB3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6.14. kontroliuoja, kad Savivaldybės biudžeto lėšos būtų naudojamos tik Savivaldybės tarybos patvirtintoms programoms vykdyti;</w:t>
      </w:r>
    </w:p>
    <w:p w14:paraId="3C2EF7C5" w14:textId="77777777" w:rsidR="00DD2228" w:rsidRDefault="00AB3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6.15. rengia Savivaldybės tarybos sprendimų ir Administracijos direktoriaus įsakymų, Savivaldybės mero </w:t>
      </w:r>
      <w:r>
        <w:rPr>
          <w:rFonts w:ascii="Times New Roman" w:hAnsi="Times New Roman"/>
          <w:sz w:val="24"/>
          <w:szCs w:val="24"/>
          <w:lang w:val="lt-LT"/>
        </w:rPr>
        <w:t xml:space="preserve">potvarkių projektus, konsultuoja Savivaldybės asmenis Skyriaus kompetencijos klausimais; </w:t>
      </w:r>
    </w:p>
    <w:p w14:paraId="3C2EF7C6" w14:textId="77777777" w:rsidR="00DD2228" w:rsidRDefault="00AB31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6.16. dalyvauja rengiant Savivaldybės strateginį plėtros ir strateginį veiklos planus bei Savivaldybės biudžetą, rengia kuruojamos srities programų ir (arba) priemoni</w:t>
      </w:r>
      <w:r>
        <w:rPr>
          <w:rFonts w:ascii="Times New Roman" w:hAnsi="Times New Roman"/>
          <w:sz w:val="24"/>
          <w:szCs w:val="24"/>
          <w:lang w:val="lt-LT"/>
        </w:rPr>
        <w:t xml:space="preserve">ų projektus; </w:t>
      </w:r>
    </w:p>
    <w:p w14:paraId="3C2EF7C7" w14:textId="77777777" w:rsidR="00DD2228" w:rsidRDefault="00AB31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6.17. organizuoja patvirtintų kuruojamos srities programų vykdymą ir rengia Skyriaus veiklos, kuruojamų programų (ar jų priemonių) vykdymo (įgyvendinimo) ir kt. ataskaitas bei teikia atsakingam skyriui;</w:t>
      </w:r>
    </w:p>
    <w:p w14:paraId="3C2EF7C8" w14:textId="77777777" w:rsidR="00DD2228" w:rsidRDefault="00AB31F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6.18. dalyvauja darbo grupių, komisijų </w:t>
      </w:r>
      <w:r>
        <w:rPr>
          <w:rFonts w:ascii="Times New Roman" w:hAnsi="Times New Roman"/>
          <w:sz w:val="24"/>
          <w:szCs w:val="24"/>
          <w:lang w:val="lt-LT"/>
        </w:rPr>
        <w:t>darbe pagal Skyriui priskirtą kompetenciją;</w:t>
      </w:r>
    </w:p>
    <w:p w14:paraId="3C2EF7C9" w14:textId="77777777" w:rsidR="00DD2228" w:rsidRDefault="00AB3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6.19. nagrinėja fizinių ir juridinių asmenų prašymus, skundus paklausimus Skyriaus kompetencijai priskirtais klausimais, teikia miesto gyventojams ir institucijoms informaciją raštu, žodžiu, elektroniniu paštu, i</w:t>
      </w:r>
      <w:r>
        <w:rPr>
          <w:rFonts w:ascii="Times New Roman" w:hAnsi="Times New Roman"/>
          <w:sz w:val="24"/>
          <w:szCs w:val="24"/>
          <w:lang w:val="lt-LT"/>
        </w:rPr>
        <w:t>nterneto svetainėje;</w:t>
      </w:r>
    </w:p>
    <w:p w14:paraId="3C2EF7CA" w14:textId="77777777" w:rsidR="00DD2228" w:rsidRDefault="00AB31F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6.20. vykdo Šiaulių miesto savivaldybės administracijos Finansų kontrolės taisyklėse nustatytas finansų kontrolės funkcijas; </w:t>
      </w:r>
    </w:p>
    <w:p w14:paraId="3C2EF7CB" w14:textId="77777777" w:rsidR="00DD2228" w:rsidRDefault="00AB31F3">
      <w:pPr>
        <w:widowControl w:val="0"/>
        <w:spacing w:after="0" w:line="240" w:lineRule="auto"/>
        <w:ind w:firstLine="709"/>
        <w:jc w:val="both"/>
        <w:textAlignment w:val="baseline"/>
      </w:pPr>
      <w:r>
        <w:rPr>
          <w:rFonts w:ascii="Times New Roman" w:eastAsia="Andale Sans UI;Arial Unicode MS" w:hAnsi="Times New Roman"/>
          <w:kern w:val="2"/>
          <w:sz w:val="24"/>
          <w:szCs w:val="24"/>
          <w:lang w:val="lt-LT" w:eastAsia="ja-JP" w:bidi="fa-IR"/>
        </w:rPr>
        <w:t xml:space="preserve">6.21.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tvarko Skyriaus veiklos dokumentus, užtikrina tinkamą dokumentų saugojimą, naikinimą ir perdavimą į archyvą. </w:t>
      </w:r>
    </w:p>
    <w:p w14:paraId="3C2EF7CC" w14:textId="77777777" w:rsidR="00DD2228" w:rsidRDefault="00AB3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6.22. vykdo kitas Skyriaus kompetencijai priskirtas teisės aktų nustatytas funkcijas bei Administracijos direktoriaus  pavedimus ir užduotis;</w:t>
      </w:r>
    </w:p>
    <w:p w14:paraId="3C2EF7CD" w14:textId="77777777" w:rsidR="00DD2228" w:rsidRDefault="00DD222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3C2EF7CE" w14:textId="77777777" w:rsidR="00DD2228" w:rsidRDefault="00AB31F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  <w:t>III</w:t>
      </w:r>
      <w:r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  <w:t xml:space="preserve"> SKYRIUS</w:t>
      </w:r>
    </w:p>
    <w:p w14:paraId="3C2EF7CF" w14:textId="77777777" w:rsidR="00DD2228" w:rsidRDefault="00AB31F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  <w:t xml:space="preserve">SKYRIAUS TEISĖS </w:t>
      </w:r>
    </w:p>
    <w:p w14:paraId="3C2EF7D0" w14:textId="77777777" w:rsidR="00DD2228" w:rsidRDefault="00DD2228">
      <w:pPr>
        <w:widowControl w:val="0"/>
        <w:spacing w:after="0" w:line="240" w:lineRule="auto"/>
        <w:ind w:firstLine="750"/>
        <w:jc w:val="both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3C2EF7D1" w14:textId="77777777" w:rsidR="00DD2228" w:rsidRDefault="00AB31F3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7. Skyrius, </w:t>
      </w:r>
      <w:r>
        <w:rPr>
          <w:rFonts w:ascii="Times New Roman" w:eastAsia="Lucida Sans Unicode" w:hAnsi="Times New Roman"/>
          <w:bCs/>
          <w:sz w:val="24"/>
          <w:szCs w:val="24"/>
          <w:lang w:val="lt-LT" w:eastAsia="lo-LA" w:bidi="lo-LA"/>
        </w:rPr>
        <w:t>įgyvendindamas jam pavestus uždavinius ir atlikdamas funkcijas, turi teisę:</w:t>
      </w:r>
    </w:p>
    <w:p w14:paraId="3C2EF7D2" w14:textId="77777777" w:rsidR="00DD2228" w:rsidRDefault="00AB31F3">
      <w:pPr>
        <w:widowControl w:val="0"/>
        <w:tabs>
          <w:tab w:val="left" w:pos="1215"/>
        </w:tabs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7.1. gauti iš 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>Savivaldybei pavaldžių įstaigų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, Administracijos padalinių ir Savivaldybės tarybos sekretoriato dokumentus bei informaciją, reik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alingą Skyriaus uždaviniams įgyvendinti ir funkcijoms atlikti; </w:t>
      </w:r>
    </w:p>
    <w:p w14:paraId="3C2EF7D3" w14:textId="77777777" w:rsidR="00DD2228" w:rsidRDefault="00AB31F3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7.2. teikti pasiūlymus Administracijos direktoriui Skyriaus kompetencijos klausimais; </w:t>
      </w:r>
    </w:p>
    <w:p w14:paraId="3C2EF7D4" w14:textId="77777777" w:rsidR="00DD2228" w:rsidRDefault="00AB31F3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7.3. dalyvauti Savivaldybės institucijų posėdžiuose, kai svarstomi Skyriaus kompetencijai priskirti 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klausimai;</w:t>
      </w:r>
    </w:p>
    <w:p w14:paraId="3C2EF7D5" w14:textId="77777777" w:rsidR="00DD2228" w:rsidRDefault="00AB31F3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7.4. naudotis kitomis Lietuvos Respublikos įstatymų ir kitų teisės aktų nustatytomis teisėmis.</w:t>
      </w:r>
    </w:p>
    <w:p w14:paraId="3C2EF7D6" w14:textId="77777777" w:rsidR="00DD2228" w:rsidRDefault="00DD2228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</w:p>
    <w:p w14:paraId="3C2EF7D7" w14:textId="77777777" w:rsidR="00DD2228" w:rsidRDefault="00DD2228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3C2EF7D8" w14:textId="77777777" w:rsidR="00DD2228" w:rsidRDefault="00AB31F3">
      <w:pPr>
        <w:widowControl w:val="0"/>
        <w:tabs>
          <w:tab w:val="left" w:pos="1215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  <w:t>IV SKYRIUS</w:t>
      </w:r>
    </w:p>
    <w:p w14:paraId="3C2EF7D9" w14:textId="77777777" w:rsidR="00DD2228" w:rsidRDefault="00AB31F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  <w:t>SKYRIAUS VEIKLOS ORGANIZAVIMAS</w:t>
      </w:r>
    </w:p>
    <w:p w14:paraId="3C2EF7DA" w14:textId="77777777" w:rsidR="00DD2228" w:rsidRDefault="00DD222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3C2EF7DB" w14:textId="77777777" w:rsidR="00DD2228" w:rsidRDefault="00AB31F3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8. Skyriui vadovauja Skyriaus vedėjas, kuris yra karjeros valstybės tarnautojas, kurį Valstybės tarnybos įstatymo nustatyta tvarka į pareigas konkurso būdu priima ir iš jų atleidžia Administracijos direktorius. Skyriaus vedėjo pareigybei keliami reikalavim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ai, funkcijos nustatomos pareigybės aprašyme. Skyriaus vedėjas tiesiogiai pavaldus  ir atskaitingas Administracijos direktoriui.  </w:t>
      </w:r>
    </w:p>
    <w:p w14:paraId="3C2EF7DC" w14:textId="77777777" w:rsidR="00DD2228" w:rsidRDefault="00AB31F3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lastRenderedPageBreak/>
        <w:t>9. Skyriaus valstybės tarnautojus ir darbuotojus teisės aktų nustatyta tvarka į darbą priima ir atleidžia iš jo, skatina ir t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arnybines bei drausmines nuobaudas skiria Administracijos direktorius. </w:t>
      </w:r>
    </w:p>
    <w:p w14:paraId="3C2EF7DD" w14:textId="77777777" w:rsidR="00DD2228" w:rsidRDefault="00AB31F3">
      <w:pPr>
        <w:widowControl w:val="0"/>
        <w:tabs>
          <w:tab w:val="left" w:pos="7620"/>
        </w:tabs>
        <w:spacing w:after="0" w:line="240" w:lineRule="auto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10. Skyriaus valstybės tarnautojai ir darbuotojai tiesiogiai pavaldūs Skyriaus vedėjui ir atskaitingi Administracijos direktoriui, jų pareigybėms keliami reikalavimai, funkcijos nustat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omi pareigybių aprašymuose.</w:t>
      </w:r>
    </w:p>
    <w:p w14:paraId="3C2EF7DE" w14:textId="77777777" w:rsidR="00DD2228" w:rsidRDefault="00AB31F3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11. Skyriaus vedėjo laikinai nesant, jo funkcijas atlieka Skyriaus patarėjas arba  Administracijos direktoriaus paskirtas valstybės tarnautojas.</w:t>
      </w:r>
    </w:p>
    <w:p w14:paraId="3C2EF7DF" w14:textId="77777777" w:rsidR="00DD2228" w:rsidRDefault="00DD2228">
      <w:pPr>
        <w:widowControl w:val="0"/>
        <w:spacing w:after="0" w:line="240" w:lineRule="auto"/>
        <w:ind w:firstLine="750"/>
        <w:jc w:val="both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3C2EF7E0" w14:textId="77777777" w:rsidR="00DD2228" w:rsidRDefault="00AB31F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  <w:t>V SKYRIUS</w:t>
      </w:r>
    </w:p>
    <w:p w14:paraId="3C2EF7E1" w14:textId="77777777" w:rsidR="00DD2228" w:rsidRDefault="00AB31F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  <w:t>BAIGIAMOSIOS NUOSTATOS</w:t>
      </w:r>
    </w:p>
    <w:p w14:paraId="3C2EF7E2" w14:textId="77777777" w:rsidR="00DD2228" w:rsidRDefault="00DD2228">
      <w:pPr>
        <w:widowControl w:val="0"/>
        <w:spacing w:after="0" w:line="240" w:lineRule="auto"/>
        <w:ind w:firstLine="750"/>
        <w:jc w:val="both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3C2EF7E3" w14:textId="77777777" w:rsidR="00DD2228" w:rsidRDefault="00AB31F3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12. Skyriaus nuostatus, jų pakeitimus tvirtina A</w:t>
      </w: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dministracijos direktorius.</w:t>
      </w:r>
    </w:p>
    <w:p w14:paraId="3C2EF7E4" w14:textId="77777777" w:rsidR="00DD2228" w:rsidRDefault="00DD2228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</w:p>
    <w:p w14:paraId="3C2EF7E5" w14:textId="77777777" w:rsidR="00DD2228" w:rsidRDefault="00AB31F3">
      <w:pPr>
        <w:widowControl w:val="0"/>
        <w:spacing w:after="0" w:line="240" w:lineRule="auto"/>
        <w:ind w:firstLine="426"/>
        <w:jc w:val="center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________________________</w:t>
      </w:r>
    </w:p>
    <w:sectPr w:rsidR="00DD2228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F7ED" w14:textId="77777777" w:rsidR="00000000" w:rsidRDefault="00AB31F3">
      <w:pPr>
        <w:spacing w:after="0" w:line="240" w:lineRule="auto"/>
      </w:pPr>
      <w:r>
        <w:separator/>
      </w:r>
    </w:p>
  </w:endnote>
  <w:endnote w:type="continuationSeparator" w:id="0">
    <w:p w14:paraId="3C2EF7EF" w14:textId="77777777" w:rsidR="00000000" w:rsidRDefault="00AB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;Times New Rom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F7E9" w14:textId="77777777" w:rsidR="00000000" w:rsidRDefault="00AB31F3">
      <w:pPr>
        <w:spacing w:after="0" w:line="240" w:lineRule="auto"/>
      </w:pPr>
      <w:r>
        <w:separator/>
      </w:r>
    </w:p>
  </w:footnote>
  <w:footnote w:type="continuationSeparator" w:id="0">
    <w:p w14:paraId="3C2EF7EB" w14:textId="77777777" w:rsidR="00000000" w:rsidRDefault="00AB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F7E6" w14:textId="77777777" w:rsidR="00DD2228" w:rsidRDefault="00AB31F3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3C2EF7E7" w14:textId="77777777" w:rsidR="00DD2228" w:rsidRDefault="00DD222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F7E8" w14:textId="77777777" w:rsidR="00DD2228" w:rsidRDefault="00DD22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28"/>
    <w:rsid w:val="00AB31F3"/>
    <w:rsid w:val="00D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F7A0"/>
  <w15:docId w15:val="{E5AB330C-738C-4DC7-96D4-634DD234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  <w:spacing w:after="160" w:line="252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luebox1">
    <w:name w:val="bluebox1"/>
    <w:basedOn w:val="Numatytasispastraiposriftas"/>
    <w:qFormat/>
  </w:style>
  <w:style w:type="character" w:customStyle="1" w:styleId="AntratsDiagrama">
    <w:name w:val="Antraštės Diagrama"/>
    <w:qFormat/>
    <w:rPr>
      <w:rFonts w:cs="Times New Roman"/>
      <w:sz w:val="22"/>
      <w:szCs w:val="22"/>
      <w:lang w:val="en-US"/>
    </w:rPr>
  </w:style>
  <w:style w:type="character" w:customStyle="1" w:styleId="PoratDiagrama">
    <w:name w:val="Poraštė Diagrama"/>
    <w:qFormat/>
    <w:rPr>
      <w:rFonts w:cs="Times New Roman"/>
      <w:sz w:val="22"/>
      <w:szCs w:val="22"/>
      <w:lang w:val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Calibri" w:hAnsi="Times New Roman" w:cs="Times New Roman"/>
      <w:color w:val="000000"/>
      <w:lang w:val="en-GB" w:bidi="ar-SA"/>
    </w:rPr>
  </w:style>
  <w:style w:type="paragraph" w:styleId="prastasiniatinklio">
    <w:name w:val="Normal (Web)"/>
    <w:basedOn w:val="prastasis"/>
    <w:qFormat/>
    <w:pPr>
      <w:spacing w:before="280" w:after="280" w:line="240" w:lineRule="auto"/>
    </w:pPr>
    <w:rPr>
      <w:rFonts w:ascii="Verdana" w:eastAsia="Times New Roman" w:hAnsi="Verdana" w:cs="Verdana"/>
      <w:color w:val="1F1F20"/>
      <w:sz w:val="18"/>
      <w:szCs w:val="18"/>
      <w:lang w:val="lt-LT"/>
    </w:r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4292</Words>
  <Characters>2448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laikinas</dc:creator>
  <cp:lastModifiedBy>Violeta Valančienė</cp:lastModifiedBy>
  <cp:revision>2</cp:revision>
  <cp:lastPrinted>1995-11-21T17:41:00Z</cp:lastPrinted>
  <dcterms:created xsi:type="dcterms:W3CDTF">2021-03-01T06:36:00Z</dcterms:created>
  <dcterms:modified xsi:type="dcterms:W3CDTF">2021-03-01T06:36:00Z</dcterms:modified>
  <dc:language>lt-LT</dc:language>
</cp:coreProperties>
</file>