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454"/>
        <w:gridCol w:w="13"/>
      </w:tblGrid>
      <w:tr w:rsidR="00915462" w:rsidTr="00915462">
        <w:tc>
          <w:tcPr>
            <w:tcW w:w="9498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915462" w:rsidTr="0091546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300DF0" w:rsidTr="0091546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0DF0" w:rsidRDefault="00300DF0" w:rsidP="00300DF0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0DF0" w:rsidRDefault="00300DF0" w:rsidP="00300DF0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00DF0" w:rsidTr="0091546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0DF0" w:rsidRDefault="00300DF0" w:rsidP="00300DF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0DF0" w:rsidRPr="004E5EDE" w:rsidRDefault="00300DF0" w:rsidP="00300DF0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15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300DF0" w:rsidTr="0091546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0DF0" w:rsidRDefault="00300DF0" w:rsidP="00300DF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0DF0" w:rsidRPr="004E5EDE" w:rsidRDefault="00300DF0" w:rsidP="00300DF0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>
                    <w:rPr>
                      <w:color w:val="000000"/>
                      <w:sz w:val="24"/>
                      <w:szCs w:val="24"/>
                    </w:rPr>
                    <w:t>503</w:t>
                  </w:r>
                </w:p>
              </w:tc>
            </w:tr>
            <w:bookmarkEnd w:id="0"/>
            <w:tr w:rsidR="00915462" w:rsidTr="009154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</w:tr>
            <w:tr w:rsidR="00915462" w:rsidTr="009154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15462" w:rsidTr="009154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PERSONALO SKYRIAUS</w:t>
                  </w:r>
                </w:p>
              </w:tc>
            </w:tr>
            <w:tr w:rsidR="00915462" w:rsidTr="009154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915462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915462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915462" w:rsidTr="009154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DC180E" w:rsidRDefault="00DC180E"/>
        </w:tc>
        <w:tc>
          <w:tcPr>
            <w:tcW w:w="13" w:type="dxa"/>
          </w:tcPr>
          <w:p w:rsidR="00DC180E" w:rsidRDefault="00DC180E">
            <w:pPr>
              <w:pStyle w:val="EmptyLayoutCell"/>
            </w:pPr>
          </w:p>
        </w:tc>
      </w:tr>
      <w:tr w:rsidR="00DC180E" w:rsidTr="00915462">
        <w:trPr>
          <w:trHeight w:val="349"/>
        </w:trPr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54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3" w:type="dxa"/>
          </w:tcPr>
          <w:p w:rsidR="00DC180E" w:rsidRDefault="00DC180E">
            <w:pPr>
              <w:pStyle w:val="EmptyLayoutCell"/>
            </w:pPr>
          </w:p>
        </w:tc>
      </w:tr>
      <w:tr w:rsidR="00915462" w:rsidTr="00915462"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180E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DC18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DC18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DC180E" w:rsidRDefault="00DC180E"/>
        </w:tc>
      </w:tr>
      <w:tr w:rsidR="00DC180E" w:rsidTr="00915462">
        <w:trPr>
          <w:trHeight w:val="120"/>
        </w:trPr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54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3" w:type="dxa"/>
          </w:tcPr>
          <w:p w:rsidR="00DC180E" w:rsidRDefault="00DC180E">
            <w:pPr>
              <w:pStyle w:val="EmptyLayoutCell"/>
            </w:pPr>
          </w:p>
        </w:tc>
      </w:tr>
      <w:tr w:rsidR="00915462" w:rsidTr="00915462"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180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C180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C18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180E" w:rsidRDefault="00F1064E">
                        <w:r>
                          <w:rPr>
                            <w:color w:val="000000"/>
                            <w:sz w:val="24"/>
                          </w:rPr>
                          <w:t>3. Personalo valdymas.</w:t>
                        </w:r>
                      </w:p>
                    </w:tc>
                  </w:tr>
                </w:tbl>
                <w:p w:rsidR="00DC180E" w:rsidRDefault="00DC180E"/>
              </w:tc>
            </w:tr>
          </w:tbl>
          <w:p w:rsidR="00DC180E" w:rsidRDefault="00DC180E"/>
        </w:tc>
      </w:tr>
      <w:tr w:rsidR="00DC180E" w:rsidTr="00915462">
        <w:trPr>
          <w:trHeight w:val="126"/>
        </w:trPr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54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3" w:type="dxa"/>
          </w:tcPr>
          <w:p w:rsidR="00DC180E" w:rsidRDefault="00DC180E">
            <w:pPr>
              <w:pStyle w:val="EmptyLayoutCell"/>
            </w:pPr>
          </w:p>
        </w:tc>
      </w:tr>
      <w:tr w:rsidR="00915462" w:rsidTr="00915462"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180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C180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C18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180E" w:rsidRDefault="00F1064E">
                        <w:r>
                          <w:rPr>
                            <w:color w:val="000000"/>
                            <w:sz w:val="24"/>
                          </w:rPr>
                          <w:t>4. Personalo (įstaigų vadovų) valdymas.</w:t>
                        </w:r>
                      </w:p>
                    </w:tc>
                  </w:tr>
                </w:tbl>
                <w:p w:rsidR="00DC180E" w:rsidRDefault="00DC180E"/>
              </w:tc>
            </w:tr>
          </w:tbl>
          <w:p w:rsidR="00DC180E" w:rsidRDefault="00DC180E"/>
        </w:tc>
      </w:tr>
      <w:tr w:rsidR="00DC180E" w:rsidTr="00915462">
        <w:trPr>
          <w:trHeight w:val="100"/>
        </w:trPr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54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3" w:type="dxa"/>
          </w:tcPr>
          <w:p w:rsidR="00DC180E" w:rsidRDefault="00DC180E">
            <w:pPr>
              <w:pStyle w:val="EmptyLayoutCell"/>
            </w:pPr>
          </w:p>
        </w:tc>
      </w:tr>
      <w:tr w:rsidR="00915462" w:rsidTr="00915462"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180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DC180E" w:rsidRDefault="00DC180E"/>
        </w:tc>
      </w:tr>
      <w:tr w:rsidR="00DC180E" w:rsidTr="00915462">
        <w:trPr>
          <w:trHeight w:val="39"/>
        </w:trPr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54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3" w:type="dxa"/>
          </w:tcPr>
          <w:p w:rsidR="00DC180E" w:rsidRDefault="00DC180E">
            <w:pPr>
              <w:pStyle w:val="EmptyLayoutCell"/>
            </w:pPr>
          </w:p>
        </w:tc>
      </w:tr>
      <w:tr w:rsidR="00915462" w:rsidTr="00915462"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DC180E" w:rsidTr="0091546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Apdoroja su personalo valdymu susijusią informaciją arba prireikus koordinuoja su personalo valdymu susijusios informacijos apdorojimą.</w:t>
                  </w: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Kuria ir įgyvendina personalo skatinimo ir motyvacijos sistemą arba prireikus koordinuoja personalo skatinimo ir motyvacijos sistemos kūrimą ir įgyvendinimą.</w:t>
                  </w: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Organizuoja personalo atranką, perkėlimą, atleidimą arba prireikus koordinuoja personalo atrankos, perkėlimo, atleidimo organizavimą.</w:t>
                  </w: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Organizuoja personalo vertinimą ir kompetencijų nustatymą arba prireikus koordinuoja personalo vertinimo ir kompetencijų nustatymo organizavimą.</w:t>
                  </w: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Rengia ir teikia pasiūlymus su personalo valdymu susijusiais klausimais.</w:t>
                  </w: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Rengia teisės aktų projektus ir kitus su personalo valdymu susijusius dokumentus arba prireikus koordinuoja teisės aktų projektų ir kitų su personalo valdymu susijusių dokumentų rengimą.</w:t>
                  </w: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Tvarko duomenis Valstybės tarnautojų registre ir Valstybės tarnybos valdymo informacinėje sistemoje.</w:t>
                  </w: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Vykdo kitas personalo administravimo veiklas arba prireikus koordinuoja kitų personalo administravimo veiklų vykdymą.</w:t>
                  </w:r>
                </w:p>
              </w:tc>
            </w:tr>
          </w:tbl>
          <w:p w:rsidR="00DC180E" w:rsidRDefault="00DC180E"/>
        </w:tc>
      </w:tr>
      <w:tr w:rsidR="00DC180E" w:rsidTr="00915462">
        <w:trPr>
          <w:trHeight w:val="20"/>
        </w:trPr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54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3" w:type="dxa"/>
          </w:tcPr>
          <w:p w:rsidR="00DC180E" w:rsidRDefault="00DC180E">
            <w:pPr>
              <w:pStyle w:val="EmptyLayoutCell"/>
            </w:pPr>
          </w:p>
        </w:tc>
      </w:tr>
      <w:tr w:rsidR="00915462" w:rsidTr="00915462"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2"/>
              <w:gridCol w:w="139"/>
            </w:tblGrid>
            <w:tr w:rsidR="00DC180E" w:rsidTr="00915462">
              <w:trPr>
                <w:gridAfter w:val="1"/>
                <w:wAfter w:w="141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Nagrinėja Savivaldybės administracijos struktūrinių padalinių vedėjų pateiktus savivaldybės įstaigų vadovų pareigybių aprašymus, vertina jų atitikimą teisės aktams ir teikia tvirtinimui.</w:t>
                  </w: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15. Rengia teisės aktų projektus dėl Savivaldybės administracijos darbuotojų skatinimo, priemokų ir materialinių pašalpų skyrimo.</w:t>
                  </w:r>
                </w:p>
                <w:p w:rsidR="00915462" w:rsidRDefault="00915462" w:rsidP="00915462">
                  <w:pPr>
                    <w:jc w:val="both"/>
                  </w:pP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>16. Įformina Savivaldybės vadovų ir darbuotojų komandiruotes, atlieka apklausas su komandiruotėmis susijusiais pirkimais.</w:t>
                  </w: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17. Parengia savo veiklos srities dokumentus archyvavimui, koordinuoja Personalo ir vidaus administravimo poskyrio dokumentų perdavimą archyvui.</w:t>
                  </w: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Parengia ir išsiunčia pranešimus Valstybinio socialinio draudimo fondo valdybai dėl darbuotojų priėmimo į darbą, tikslinių atostogų suteikimo, dėl studentų praktikos ir kt.</w:t>
                  </w:r>
                </w:p>
              </w:tc>
            </w:tr>
            <w:tr w:rsidR="00DC180E" w:rsidTr="00915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 w:rsidP="00915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19. Tikslina Šiaulių miesto savivaldybės interneto puslapyje informaciją su personalo administravimu susijusiais klausimais.</w:t>
                  </w:r>
                </w:p>
              </w:tc>
            </w:tr>
          </w:tbl>
          <w:p w:rsidR="00DC180E" w:rsidRDefault="00DC180E"/>
        </w:tc>
      </w:tr>
      <w:tr w:rsidR="00DC180E" w:rsidTr="00915462">
        <w:trPr>
          <w:trHeight w:val="20"/>
        </w:trPr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54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3" w:type="dxa"/>
          </w:tcPr>
          <w:p w:rsidR="00DC180E" w:rsidRDefault="00DC180E">
            <w:pPr>
              <w:pStyle w:val="EmptyLayoutCell"/>
            </w:pPr>
          </w:p>
        </w:tc>
      </w:tr>
      <w:tr w:rsidR="00915462" w:rsidTr="00915462"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18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:rsidR="00DC180E" w:rsidRDefault="00DC180E"/>
        </w:tc>
      </w:tr>
      <w:tr w:rsidR="00DC180E" w:rsidTr="00915462">
        <w:trPr>
          <w:trHeight w:val="139"/>
        </w:trPr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54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3" w:type="dxa"/>
          </w:tcPr>
          <w:p w:rsidR="00DC180E" w:rsidRDefault="00DC180E">
            <w:pPr>
              <w:pStyle w:val="EmptyLayoutCell"/>
            </w:pPr>
          </w:p>
        </w:tc>
      </w:tr>
      <w:tr w:rsidR="00915462" w:rsidTr="00915462"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6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DC180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DC18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r>
                    <w:rPr>
                      <w:color w:val="000000"/>
                      <w:sz w:val="24"/>
                    </w:rPr>
                    <w:t>21.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DC180E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DC180E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DC180E" w:rsidTr="00915462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180E" w:rsidRDefault="00F1064E" w:rsidP="00915462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C180E" w:rsidTr="00915462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180E" w:rsidRDefault="00F1064E">
                              <w:r>
                                <w:rPr>
                                  <w:color w:val="000000"/>
                                  <w:sz w:val="24"/>
                                </w:rPr>
                                <w:t>21.2. studijų kryptis – viešasis administravimas (arba);</w:t>
                              </w:r>
                            </w:p>
                          </w:tc>
                        </w:tr>
                        <w:tr w:rsidR="00DC180E" w:rsidTr="00915462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180E" w:rsidRDefault="00F1064E">
                              <w:r>
                                <w:rPr>
                                  <w:color w:val="000000"/>
                                  <w:sz w:val="24"/>
                                </w:rPr>
                                <w:t>21.3. studijų kryptis – žmonių išteklių vadyba (arba);</w:t>
                              </w:r>
                            </w:p>
                          </w:tc>
                        </w:tr>
                        <w:tr w:rsidR="00DC180E" w:rsidTr="00915462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180E" w:rsidRDefault="00F1064E">
                              <w:r>
                                <w:rPr>
                                  <w:color w:val="000000"/>
                                  <w:sz w:val="24"/>
                                </w:rPr>
                                <w:t>21.4. studijų kryptis – vadyba (arba);</w:t>
                              </w:r>
                            </w:p>
                          </w:tc>
                        </w:tr>
                        <w:tr w:rsidR="00DC180E" w:rsidTr="00915462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180E" w:rsidRDefault="00F1064E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DC180E" w:rsidRDefault="00DC180E"/>
                    </w:tc>
                  </w:tr>
                  <w:tr w:rsidR="00DC180E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DC180E" w:rsidTr="00915462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180E" w:rsidRDefault="00F1064E" w:rsidP="00915462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C180E" w:rsidTr="00915462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180E" w:rsidRDefault="00F1064E">
                              <w:r>
                                <w:rPr>
                                  <w:color w:val="000000"/>
                                  <w:sz w:val="24"/>
                                </w:rPr>
                                <w:t>21.6. darbo patirtis – personalo valdymo patirtis;</w:t>
                              </w:r>
                            </w:p>
                          </w:tc>
                        </w:tr>
                        <w:tr w:rsidR="00DC180E" w:rsidTr="00915462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180E" w:rsidRDefault="00F1064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21.7.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DC180E" w:rsidRDefault="00DC180E"/>
                    </w:tc>
                  </w:tr>
                </w:tbl>
                <w:p w:rsidR="00DC180E" w:rsidRDefault="00DC180E"/>
              </w:tc>
            </w:tr>
          </w:tbl>
          <w:p w:rsidR="00DC180E" w:rsidRDefault="00DC180E"/>
        </w:tc>
      </w:tr>
      <w:tr w:rsidR="00DC180E" w:rsidTr="00915462">
        <w:trPr>
          <w:trHeight w:val="62"/>
        </w:trPr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54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3" w:type="dxa"/>
          </w:tcPr>
          <w:p w:rsidR="00DC180E" w:rsidRDefault="00DC180E">
            <w:pPr>
              <w:pStyle w:val="EmptyLayoutCell"/>
            </w:pPr>
          </w:p>
        </w:tc>
      </w:tr>
      <w:tr w:rsidR="00915462" w:rsidTr="00915462"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6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180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DC180E" w:rsidRDefault="00F106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DC18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r>
                    <w:rPr>
                      <w:color w:val="000000"/>
                      <w:sz w:val="24"/>
                    </w:rPr>
                    <w:t>22.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DC180E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C18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180E" w:rsidRDefault="00F1064E">
                        <w:r>
                          <w:rPr>
                            <w:color w:val="000000"/>
                            <w:sz w:val="24"/>
                          </w:rPr>
                          <w:t>22.1. vertės visuomenei kūrimas – 3;</w:t>
                        </w:r>
                      </w:p>
                    </w:tc>
                  </w:tr>
                  <w:tr w:rsidR="00DC18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180E" w:rsidRDefault="00F1064E">
                        <w:r>
                          <w:rPr>
                            <w:color w:val="000000"/>
                            <w:sz w:val="24"/>
                          </w:rPr>
                          <w:t>22.2. organizuotumas – 3;</w:t>
                        </w:r>
                      </w:p>
                    </w:tc>
                  </w:tr>
                  <w:tr w:rsidR="00DC18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180E" w:rsidRDefault="00F1064E">
                        <w:r>
                          <w:rPr>
                            <w:color w:val="000000"/>
                            <w:sz w:val="24"/>
                          </w:rPr>
                          <w:t>22.3. patikimumas ir atsakingumas – 3;</w:t>
                        </w:r>
                      </w:p>
                    </w:tc>
                  </w:tr>
                  <w:tr w:rsidR="00DC18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180E" w:rsidRDefault="00F1064E">
                        <w:r>
                          <w:rPr>
                            <w:color w:val="000000"/>
                            <w:sz w:val="24"/>
                          </w:rPr>
                          <w:t>22.4. analizė ir pagrindimas – 3;</w:t>
                        </w:r>
                      </w:p>
                    </w:tc>
                  </w:tr>
                  <w:tr w:rsidR="00DC18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180E" w:rsidRDefault="00F1064E">
                        <w:r>
                          <w:rPr>
                            <w:color w:val="000000"/>
                            <w:sz w:val="24"/>
                          </w:rPr>
                          <w:t xml:space="preserve">22.5.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DC180E" w:rsidRDefault="00DC180E"/>
              </w:tc>
            </w:tr>
            <w:tr w:rsidR="00DC18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r>
                    <w:rPr>
                      <w:color w:val="000000"/>
                      <w:sz w:val="24"/>
                    </w:rPr>
                    <w:t>23.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DC180E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C18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180E" w:rsidRDefault="00F1064E">
                        <w:r>
                          <w:rPr>
                            <w:color w:val="000000"/>
                            <w:sz w:val="24"/>
                          </w:rPr>
                          <w:t>23.1. įžvalgumas – 3;</w:t>
                        </w:r>
                      </w:p>
                    </w:tc>
                  </w:tr>
                  <w:tr w:rsidR="00DC18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180E" w:rsidRDefault="00F1064E">
                        <w:r>
                          <w:rPr>
                            <w:color w:val="000000"/>
                            <w:sz w:val="24"/>
                          </w:rPr>
                          <w:t xml:space="preserve">23.2.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DC180E" w:rsidRDefault="00DC180E"/>
              </w:tc>
            </w:tr>
            <w:tr w:rsidR="00DC18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r>
                    <w:rPr>
                      <w:color w:val="000000"/>
                      <w:sz w:val="24"/>
                    </w:rPr>
                    <w:t>24.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DC180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C18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180E" w:rsidRDefault="00F1064E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žmogiškųjų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išteklių valdymas – 3.</w:t>
                        </w:r>
                      </w:p>
                    </w:tc>
                  </w:tr>
                </w:tbl>
                <w:p w:rsidR="00DC180E" w:rsidRDefault="00DC180E"/>
              </w:tc>
            </w:tr>
          </w:tbl>
          <w:p w:rsidR="00DC180E" w:rsidRDefault="00DC180E"/>
        </w:tc>
      </w:tr>
      <w:tr w:rsidR="00915462" w:rsidTr="00915462"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67" w:type="dxa"/>
            <w:gridSpan w:val="2"/>
          </w:tcPr>
          <w:p w:rsidR="00915462" w:rsidRDefault="00915462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5721"/>
            </w:tblGrid>
            <w:tr w:rsidR="00DC180E" w:rsidTr="00915462">
              <w:trPr>
                <w:trHeight w:val="211"/>
              </w:trPr>
              <w:tc>
                <w:tcPr>
                  <w:tcW w:w="34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7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</w:tr>
            <w:tr w:rsidR="00DC180E" w:rsidTr="00915462">
              <w:trPr>
                <w:trHeight w:val="211"/>
              </w:trPr>
              <w:tc>
                <w:tcPr>
                  <w:tcW w:w="3432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  <w:tc>
                <w:tcPr>
                  <w:tcW w:w="57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</w:tr>
            <w:tr w:rsidR="00DC180E" w:rsidTr="00915462">
              <w:trPr>
                <w:trHeight w:val="211"/>
              </w:trPr>
              <w:tc>
                <w:tcPr>
                  <w:tcW w:w="34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7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</w:tr>
            <w:tr w:rsidR="00DC180E" w:rsidTr="00915462">
              <w:trPr>
                <w:trHeight w:val="211"/>
              </w:trPr>
              <w:tc>
                <w:tcPr>
                  <w:tcW w:w="3432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  <w:tc>
                <w:tcPr>
                  <w:tcW w:w="57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</w:tr>
            <w:tr w:rsidR="00DC180E" w:rsidTr="00915462">
              <w:trPr>
                <w:trHeight w:val="211"/>
              </w:trPr>
              <w:tc>
                <w:tcPr>
                  <w:tcW w:w="34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7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</w:tr>
            <w:tr w:rsidR="00DC180E" w:rsidTr="00915462">
              <w:trPr>
                <w:trHeight w:val="211"/>
              </w:trPr>
              <w:tc>
                <w:tcPr>
                  <w:tcW w:w="3432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  <w:tc>
                <w:tcPr>
                  <w:tcW w:w="57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</w:tr>
            <w:tr w:rsidR="00DC180E" w:rsidTr="00915462">
              <w:trPr>
                <w:trHeight w:val="211"/>
              </w:trPr>
              <w:tc>
                <w:tcPr>
                  <w:tcW w:w="34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F1064E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7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</w:tr>
            <w:tr w:rsidR="00DC180E" w:rsidTr="00915462">
              <w:trPr>
                <w:trHeight w:val="211"/>
              </w:trPr>
              <w:tc>
                <w:tcPr>
                  <w:tcW w:w="34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  <w:tc>
                <w:tcPr>
                  <w:tcW w:w="57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180E" w:rsidRDefault="00DC180E"/>
              </w:tc>
            </w:tr>
          </w:tbl>
          <w:p w:rsidR="00DC180E" w:rsidRDefault="00DC180E"/>
        </w:tc>
      </w:tr>
      <w:tr w:rsidR="00DC180E" w:rsidTr="00915462">
        <w:trPr>
          <w:trHeight w:val="41"/>
        </w:trPr>
        <w:tc>
          <w:tcPr>
            <w:tcW w:w="20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2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9454" w:type="dxa"/>
          </w:tcPr>
          <w:p w:rsidR="00DC180E" w:rsidRDefault="00DC180E">
            <w:pPr>
              <w:pStyle w:val="EmptyLayoutCell"/>
            </w:pPr>
          </w:p>
        </w:tc>
        <w:tc>
          <w:tcPr>
            <w:tcW w:w="13" w:type="dxa"/>
          </w:tcPr>
          <w:p w:rsidR="00DC180E" w:rsidRDefault="00DC180E">
            <w:pPr>
              <w:pStyle w:val="EmptyLayoutCell"/>
            </w:pPr>
          </w:p>
        </w:tc>
      </w:tr>
    </w:tbl>
    <w:p w:rsidR="00F1064E" w:rsidRDefault="00F1064E"/>
    <w:sectPr w:rsidR="00F1064E" w:rsidSect="00915462">
      <w:pgSz w:w="11905" w:h="16837"/>
      <w:pgMar w:top="709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62"/>
    <w:rsid w:val="00300DF0"/>
    <w:rsid w:val="00915462"/>
    <w:rsid w:val="00DC180E"/>
    <w:rsid w:val="00F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7B46-B4C5-4633-B787-DB49B180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2021-03-12T14:18:00Z</dcterms:created>
  <dcterms:modified xsi:type="dcterms:W3CDTF">2021-04-21T17:31:00Z</dcterms:modified>
</cp:coreProperties>
</file>