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019F" w14:textId="77777777" w:rsidR="004E2A02" w:rsidRDefault="004E2A02" w:rsidP="00E83AD5">
      <w:pPr>
        <w:jc w:val="both"/>
      </w:pPr>
    </w:p>
    <w:p w14:paraId="1F44EE94" w14:textId="77777777" w:rsidR="00993DA2" w:rsidRPr="00993DA2" w:rsidRDefault="00993DA2" w:rsidP="00993DA2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  <w:rPr>
          <w:szCs w:val="24"/>
        </w:rPr>
      </w:pPr>
      <w:r w:rsidRPr="00993DA2">
        <w:rPr>
          <w:szCs w:val="24"/>
        </w:rPr>
        <w:t xml:space="preserve">PATVIRTINTA </w:t>
      </w:r>
    </w:p>
    <w:p w14:paraId="328177FC" w14:textId="77777777" w:rsidR="00993DA2" w:rsidRPr="00993DA2" w:rsidRDefault="00993DA2" w:rsidP="00993DA2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  <w:rPr>
          <w:szCs w:val="24"/>
        </w:rPr>
      </w:pPr>
      <w:r w:rsidRPr="00993DA2">
        <w:rPr>
          <w:szCs w:val="24"/>
        </w:rPr>
        <w:t xml:space="preserve">Savivaldybės administracijos direktoriaus </w:t>
      </w:r>
    </w:p>
    <w:p w14:paraId="2BE4DEAE" w14:textId="4D7A8280" w:rsidR="00993DA2" w:rsidRPr="00993DA2" w:rsidRDefault="00993DA2" w:rsidP="00993DA2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  <w:rPr>
          <w:szCs w:val="24"/>
        </w:rPr>
      </w:pPr>
      <w:r w:rsidRPr="00993DA2">
        <w:rPr>
          <w:szCs w:val="24"/>
        </w:rPr>
        <w:t>20</w:t>
      </w:r>
      <w:r w:rsidR="00984793">
        <w:rPr>
          <w:szCs w:val="24"/>
        </w:rPr>
        <w:t>21</w:t>
      </w:r>
      <w:r w:rsidRPr="00993DA2">
        <w:rPr>
          <w:szCs w:val="24"/>
        </w:rPr>
        <w:t xml:space="preserve"> m.</w:t>
      </w:r>
      <w:r w:rsidR="009D1D7F">
        <w:rPr>
          <w:szCs w:val="24"/>
        </w:rPr>
        <w:t xml:space="preserve"> </w:t>
      </w:r>
      <w:r w:rsidR="00984793">
        <w:rPr>
          <w:szCs w:val="24"/>
        </w:rPr>
        <w:t xml:space="preserve">kovo </w:t>
      </w:r>
      <w:r w:rsidR="00E00DD5">
        <w:rPr>
          <w:szCs w:val="24"/>
        </w:rPr>
        <w:t>16</w:t>
      </w:r>
      <w:r w:rsidR="00984793">
        <w:rPr>
          <w:szCs w:val="24"/>
        </w:rPr>
        <w:t xml:space="preserve">  </w:t>
      </w:r>
      <w:r w:rsidRPr="00993DA2">
        <w:rPr>
          <w:szCs w:val="24"/>
        </w:rPr>
        <w:t>d. įsakymu Nr.</w:t>
      </w:r>
      <w:r w:rsidR="009D1D7F">
        <w:rPr>
          <w:szCs w:val="24"/>
        </w:rPr>
        <w:t xml:space="preserve"> </w:t>
      </w:r>
      <w:r w:rsidR="00E00DD5">
        <w:rPr>
          <w:szCs w:val="24"/>
        </w:rPr>
        <w:t>AP-521</w:t>
      </w:r>
    </w:p>
    <w:p w14:paraId="503B486B" w14:textId="77777777" w:rsidR="004E2A02" w:rsidRDefault="004E2A02" w:rsidP="00CE61F5">
      <w:pPr>
        <w:pStyle w:val="Pagrindinistekstas"/>
        <w:jc w:val="left"/>
        <w:rPr>
          <w:b w:val="0"/>
          <w:bCs/>
        </w:rPr>
      </w:pPr>
    </w:p>
    <w:p w14:paraId="0D561E92" w14:textId="6546E5D1" w:rsidR="000C183F" w:rsidRDefault="0008662B">
      <w:pPr>
        <w:pStyle w:val="Pagrindinistekstas"/>
      </w:pPr>
      <w:r>
        <w:t>ŠVIETIMO</w:t>
      </w:r>
      <w:r w:rsidR="000C183F">
        <w:t xml:space="preserve"> SKYRIAUS VYRIAUSIOJO KOMPIUTERININKO PAREIGYBĖS APRAŠYMAS</w:t>
      </w:r>
    </w:p>
    <w:p w14:paraId="06F8F0CD" w14:textId="77777777" w:rsidR="000C183F" w:rsidRDefault="000C183F" w:rsidP="00CE61F5">
      <w:pPr>
        <w:pStyle w:val="Pagrindinistekstas"/>
        <w:jc w:val="left"/>
        <w:rPr>
          <w:b w:val="0"/>
          <w:bCs/>
        </w:rPr>
      </w:pPr>
    </w:p>
    <w:p w14:paraId="173AA6E4" w14:textId="77777777" w:rsidR="00A8247E" w:rsidRDefault="00A8247E" w:rsidP="00A8247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0213811" w14:textId="77777777" w:rsidR="00A8247E" w:rsidRDefault="00A8247E" w:rsidP="00A8247E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5570C9B4" w14:textId="77777777" w:rsidR="00A8247E" w:rsidRDefault="00A8247E" w:rsidP="00A8247E">
      <w:pPr>
        <w:jc w:val="center"/>
        <w:rPr>
          <w:b/>
          <w:bCs/>
          <w:lang w:eastAsia="lt-LT"/>
        </w:rPr>
      </w:pPr>
    </w:p>
    <w:p w14:paraId="62F6DCF3" w14:textId="54F5185C" w:rsidR="00A8247E" w:rsidRPr="00B84290" w:rsidRDefault="00A8247E" w:rsidP="003E6907">
      <w:pPr>
        <w:tabs>
          <w:tab w:val="left" w:pos="851"/>
        </w:tabs>
        <w:ind w:firstLine="567"/>
        <w:jc w:val="both"/>
        <w:rPr>
          <w:lang w:eastAsia="lt-LT"/>
        </w:rPr>
      </w:pPr>
      <w:r w:rsidRPr="00B84290">
        <w:rPr>
          <w:lang w:eastAsia="lt-LT"/>
        </w:rPr>
        <w:t xml:space="preserve">1. </w:t>
      </w:r>
      <w:r w:rsidRPr="00B84290">
        <w:t xml:space="preserve">Švietimo skyriaus </w:t>
      </w:r>
      <w:r w:rsidR="00B84290" w:rsidRPr="00B84290">
        <w:t xml:space="preserve">vyriausiojo kompiuterininko </w:t>
      </w:r>
      <w:r w:rsidRPr="00B84290">
        <w:t xml:space="preserve">pareigybė </w:t>
      </w:r>
      <w:r w:rsidRPr="00B84290">
        <w:rPr>
          <w:lang w:eastAsia="lt-LT"/>
        </w:rPr>
        <w:t xml:space="preserve">yra priskiriama specialistų pareigybių grupei. </w:t>
      </w:r>
    </w:p>
    <w:p w14:paraId="338738F6" w14:textId="77777777" w:rsidR="00B84290" w:rsidRPr="00B84290" w:rsidRDefault="007927DB" w:rsidP="003E6907">
      <w:pPr>
        <w:tabs>
          <w:tab w:val="left" w:pos="851"/>
        </w:tabs>
        <w:ind w:firstLine="567"/>
        <w:jc w:val="both"/>
        <w:rPr>
          <w:lang w:val="es-ES_tradnl" w:eastAsia="lt-LT"/>
        </w:rPr>
      </w:pPr>
      <w:r>
        <w:rPr>
          <w:lang w:val="es-ES_tradnl" w:eastAsia="lt-LT"/>
        </w:rPr>
        <w:t>2. Pareigybės lygis – A2</w:t>
      </w:r>
      <w:r w:rsidR="00833069">
        <w:rPr>
          <w:lang w:val="es-ES_tradnl" w:eastAsia="lt-LT"/>
        </w:rPr>
        <w:t>.</w:t>
      </w:r>
      <w:r w:rsidR="00A8247E" w:rsidRPr="00B84290">
        <w:rPr>
          <w:lang w:val="es-ES_tradnl" w:eastAsia="lt-LT"/>
        </w:rPr>
        <w:t xml:space="preserve"> </w:t>
      </w:r>
    </w:p>
    <w:p w14:paraId="65A0F14F" w14:textId="77777777" w:rsidR="000C183F" w:rsidRDefault="00B84290" w:rsidP="003E6907">
      <w:pPr>
        <w:tabs>
          <w:tab w:val="left" w:pos="851"/>
        </w:tabs>
        <w:ind w:firstLine="567"/>
        <w:jc w:val="both"/>
        <w:rPr>
          <w:b/>
        </w:rPr>
      </w:pPr>
      <w:r w:rsidRPr="00B84290">
        <w:rPr>
          <w:lang w:val="es-ES_tradnl" w:eastAsia="lt-LT"/>
        </w:rPr>
        <w:tab/>
      </w:r>
    </w:p>
    <w:p w14:paraId="6A564986" w14:textId="77777777" w:rsidR="00A8247E" w:rsidRDefault="00A8247E" w:rsidP="003E6907">
      <w:pPr>
        <w:pStyle w:val="Pagrindinistekstas"/>
        <w:ind w:firstLine="567"/>
        <w:rPr>
          <w:bCs/>
          <w:caps/>
        </w:rPr>
      </w:pPr>
      <w:r>
        <w:rPr>
          <w:bCs/>
          <w:caps/>
        </w:rPr>
        <w:t>II SKYRIUS</w:t>
      </w:r>
    </w:p>
    <w:p w14:paraId="0B4F941E" w14:textId="772975F5" w:rsidR="00A8247E" w:rsidRDefault="00A8247E" w:rsidP="003E6907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SPECIALŪS reikalavimai šias pareigas einančiam DARBUOTOJUI</w:t>
      </w:r>
    </w:p>
    <w:p w14:paraId="06F1EEBC" w14:textId="77777777" w:rsidR="00A8247E" w:rsidRDefault="00A8247E" w:rsidP="003E6907">
      <w:pPr>
        <w:pStyle w:val="Pagrindinistekstas"/>
        <w:ind w:left="360" w:firstLine="567"/>
        <w:rPr>
          <w:bCs/>
          <w:caps/>
        </w:rPr>
      </w:pPr>
    </w:p>
    <w:p w14:paraId="0A605FBE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 Darbuotojas, einantis šias pareigas, turi atitikti šiuos specialiuosius reikalavimus:</w:t>
      </w:r>
    </w:p>
    <w:p w14:paraId="2E45AD67" w14:textId="77777777" w:rsid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.1.</w:t>
      </w:r>
      <w:r w:rsidR="00F6310F" w:rsidRPr="00F6310F">
        <w:rPr>
          <w:b w:val="0"/>
        </w:rPr>
        <w:t xml:space="preserve"> </w:t>
      </w:r>
      <w:r w:rsidR="00F6310F">
        <w:rPr>
          <w:b w:val="0"/>
        </w:rPr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421A16CB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.2. mokėti dirbti su operacinėmis sistemomis ir taikomosiomis programomis;</w:t>
      </w:r>
    </w:p>
    <w:p w14:paraId="7DE9436F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2A48B8">
        <w:rPr>
          <w:b w:val="0"/>
        </w:rPr>
        <w:t>.</w:t>
      </w:r>
      <w:r w:rsidR="007A1FA9">
        <w:rPr>
          <w:b w:val="0"/>
        </w:rPr>
        <w:t>3</w:t>
      </w:r>
      <w:r w:rsidR="002A48B8">
        <w:rPr>
          <w:b w:val="0"/>
        </w:rPr>
        <w:t>. išmanyti Lietuvos Respublikos įstatymus, Lietuvos Respublikos Vyriausybės nutarimus reglamentuojančius švietimo įstaigų veiklą, viešąjį administravimą, vietos savivaldą,</w:t>
      </w:r>
      <w:r w:rsidR="00374FAC">
        <w:rPr>
          <w:b w:val="0"/>
        </w:rPr>
        <w:t xml:space="preserve"> </w:t>
      </w:r>
      <w:r w:rsidR="002A48B8">
        <w:rPr>
          <w:b w:val="0"/>
        </w:rPr>
        <w:t>dokumentų rengimą, tvarkymą ir apskaitą;</w:t>
      </w:r>
    </w:p>
    <w:p w14:paraId="78CCE36B" w14:textId="77777777" w:rsidR="000C183F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</w:t>
      </w:r>
      <w:r w:rsidR="007A1FA9">
        <w:rPr>
          <w:b w:val="0"/>
        </w:rPr>
        <w:t>4</w:t>
      </w:r>
      <w:r w:rsidR="000C183F">
        <w:rPr>
          <w:b w:val="0"/>
        </w:rPr>
        <w:t xml:space="preserve">. mokėti </w:t>
      </w:r>
      <w:r w:rsidR="002A48B8">
        <w:rPr>
          <w:b w:val="0"/>
        </w:rPr>
        <w:t>anglų kalbą A1 lygiu.</w:t>
      </w:r>
    </w:p>
    <w:p w14:paraId="3E921D33" w14:textId="77777777" w:rsidR="000C183F" w:rsidRDefault="000C183F" w:rsidP="00CE61F5">
      <w:pPr>
        <w:pStyle w:val="Pagrindinistekstas"/>
        <w:jc w:val="left"/>
        <w:rPr>
          <w:b w:val="0"/>
          <w:bCs/>
        </w:rPr>
      </w:pPr>
    </w:p>
    <w:p w14:paraId="0677074C" w14:textId="77777777" w:rsidR="00E54B4A" w:rsidRDefault="00A8247E" w:rsidP="003E6907">
      <w:pPr>
        <w:pStyle w:val="Pagrindinistekstas"/>
        <w:ind w:left="360" w:firstLine="567"/>
        <w:rPr>
          <w:bCs/>
          <w:caps/>
          <w:sz w:val="23"/>
        </w:rPr>
      </w:pPr>
      <w:r>
        <w:rPr>
          <w:bCs/>
          <w:caps/>
          <w:sz w:val="23"/>
        </w:rPr>
        <w:t>iII</w:t>
      </w:r>
      <w:r w:rsidR="00E54B4A">
        <w:rPr>
          <w:bCs/>
          <w:caps/>
          <w:sz w:val="23"/>
        </w:rPr>
        <w:t xml:space="preserve"> SKYRIUS</w:t>
      </w:r>
    </w:p>
    <w:p w14:paraId="1F5F92F4" w14:textId="77777777" w:rsidR="000C183F" w:rsidRDefault="000C183F" w:rsidP="003E6907">
      <w:pPr>
        <w:pStyle w:val="Pagrindinistekstas"/>
        <w:ind w:left="360" w:firstLine="567"/>
        <w:rPr>
          <w:bCs/>
          <w:caps/>
          <w:sz w:val="23"/>
        </w:rPr>
      </w:pPr>
      <w:r>
        <w:rPr>
          <w:bCs/>
          <w:caps/>
          <w:sz w:val="23"/>
        </w:rPr>
        <w:t>šias pareigas einančio DARBUOTOJO funkcijos</w:t>
      </w:r>
    </w:p>
    <w:p w14:paraId="309551CA" w14:textId="77777777" w:rsidR="000C183F" w:rsidRDefault="000C183F" w:rsidP="003E6907">
      <w:pPr>
        <w:ind w:firstLine="567"/>
        <w:jc w:val="both"/>
        <w:rPr>
          <w:sz w:val="28"/>
        </w:rPr>
      </w:pPr>
    </w:p>
    <w:p w14:paraId="6B6F803B" w14:textId="77777777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0C183F" w:rsidRPr="00B84290">
        <w:rPr>
          <w:b w:val="0"/>
        </w:rPr>
        <w:t xml:space="preserve">. </w:t>
      </w:r>
      <w:r w:rsidR="00B84290" w:rsidRPr="00B84290">
        <w:rPr>
          <w:b w:val="0"/>
        </w:rPr>
        <w:t>Šias pareigas einantis darbuotojas vykdo šias funkcijas:</w:t>
      </w:r>
    </w:p>
    <w:p w14:paraId="2F974D13" w14:textId="77777777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.1</w:t>
      </w:r>
      <w:r w:rsidR="000C183F" w:rsidRPr="00B84290">
        <w:rPr>
          <w:b w:val="0"/>
        </w:rPr>
        <w:t>. tvark</w:t>
      </w:r>
      <w:r w:rsidR="00833069">
        <w:rPr>
          <w:b w:val="0"/>
        </w:rPr>
        <w:t>o</w:t>
      </w:r>
      <w:r w:rsidR="000C183F" w:rsidRPr="00B84290">
        <w:rPr>
          <w:b w:val="0"/>
        </w:rPr>
        <w:t xml:space="preserve"> informaciją apie mokyklų </w:t>
      </w:r>
      <w:r w:rsidR="00200974" w:rsidRPr="00B84290">
        <w:rPr>
          <w:b w:val="0"/>
        </w:rPr>
        <w:t>aptarnaujamas teritorijas</w:t>
      </w:r>
      <w:r w:rsidR="000C183F" w:rsidRPr="00B84290">
        <w:rPr>
          <w:b w:val="0"/>
        </w:rPr>
        <w:t>;</w:t>
      </w:r>
    </w:p>
    <w:p w14:paraId="5A748C45" w14:textId="5F3ECB69" w:rsid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.2</w:t>
      </w:r>
      <w:r w:rsidR="000C183F" w:rsidRPr="00B84290">
        <w:rPr>
          <w:b w:val="0"/>
        </w:rPr>
        <w:t>. koordinuo</w:t>
      </w:r>
      <w:r w:rsidR="00833069">
        <w:rPr>
          <w:b w:val="0"/>
        </w:rPr>
        <w:t xml:space="preserve">ja </w:t>
      </w:r>
      <w:r w:rsidR="007E1375" w:rsidRPr="00B84290">
        <w:rPr>
          <w:b w:val="0"/>
        </w:rPr>
        <w:t>Mokinių</w:t>
      </w:r>
      <w:r w:rsidR="00984793">
        <w:rPr>
          <w:b w:val="0"/>
        </w:rPr>
        <w:t xml:space="preserve">, </w:t>
      </w:r>
      <w:r w:rsidR="007E1375" w:rsidRPr="00B84290">
        <w:rPr>
          <w:b w:val="0"/>
        </w:rPr>
        <w:t>Pedagogų</w:t>
      </w:r>
      <w:r w:rsidR="00991BE8">
        <w:rPr>
          <w:b w:val="0"/>
        </w:rPr>
        <w:t xml:space="preserve">, </w:t>
      </w:r>
      <w:r w:rsidR="00984793">
        <w:rPr>
          <w:b w:val="0"/>
        </w:rPr>
        <w:t>Švietimo</w:t>
      </w:r>
      <w:r w:rsidR="00991BE8">
        <w:rPr>
          <w:b w:val="0"/>
        </w:rPr>
        <w:t xml:space="preserve"> ir</w:t>
      </w:r>
      <w:r w:rsidR="00984793">
        <w:rPr>
          <w:b w:val="0"/>
        </w:rPr>
        <w:t xml:space="preserve"> mokslo institucijų</w:t>
      </w:r>
      <w:r w:rsidR="007E1375" w:rsidRPr="00B84290">
        <w:rPr>
          <w:b w:val="0"/>
        </w:rPr>
        <w:t xml:space="preserve"> registrų</w:t>
      </w:r>
      <w:r w:rsidR="000C183F" w:rsidRPr="00B84290">
        <w:rPr>
          <w:b w:val="0"/>
        </w:rPr>
        <w:t xml:space="preserve"> tvarkymą;</w:t>
      </w:r>
    </w:p>
    <w:p w14:paraId="595108A4" w14:textId="431612E8" w:rsidR="00984793" w:rsidRPr="00B84290" w:rsidRDefault="00984793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 xml:space="preserve">4.3. </w:t>
      </w:r>
      <w:r w:rsidR="00412028">
        <w:rPr>
          <w:b w:val="0"/>
        </w:rPr>
        <w:t xml:space="preserve">koordinuoja Neformaliojo švietimo ir kitų mokamų paslaugų elektroninės apskaitos sistemos techninės ir programinės įrangos gedimų fiksavimą ir tvarkymą;  </w:t>
      </w:r>
    </w:p>
    <w:p w14:paraId="44362003" w14:textId="42AD7769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4</w:t>
      </w:r>
      <w:r w:rsidR="000C183F" w:rsidRPr="00B84290">
        <w:rPr>
          <w:b w:val="0"/>
        </w:rPr>
        <w:t>. vykd</w:t>
      </w:r>
      <w:r w:rsidR="00833069">
        <w:rPr>
          <w:b w:val="0"/>
        </w:rPr>
        <w:t>o</w:t>
      </w:r>
      <w:r w:rsidR="000C183F" w:rsidRPr="00B84290">
        <w:rPr>
          <w:b w:val="0"/>
        </w:rPr>
        <w:t xml:space="preserve"> vaikų iki 16 metų, nelankančių mokyklos, apskaitą;</w:t>
      </w:r>
    </w:p>
    <w:p w14:paraId="6B76F0F9" w14:textId="669DA6C5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5</w:t>
      </w:r>
      <w:r w:rsidR="000C183F" w:rsidRPr="00B84290">
        <w:rPr>
          <w:b w:val="0"/>
        </w:rPr>
        <w:t xml:space="preserve">. </w:t>
      </w:r>
      <w:r w:rsidR="00200974" w:rsidRPr="00B84290">
        <w:rPr>
          <w:b w:val="0"/>
        </w:rPr>
        <w:t>užtikrin</w:t>
      </w:r>
      <w:r w:rsidR="00833069">
        <w:rPr>
          <w:b w:val="0"/>
        </w:rPr>
        <w:t>a</w:t>
      </w:r>
      <w:r w:rsidR="00200974" w:rsidRPr="00B84290">
        <w:rPr>
          <w:b w:val="0"/>
        </w:rPr>
        <w:t xml:space="preserve"> registrų </w:t>
      </w:r>
      <w:r w:rsidR="00890E39" w:rsidRPr="00B84290">
        <w:rPr>
          <w:b w:val="0"/>
        </w:rPr>
        <w:t>patikimumą ir saugą</w:t>
      </w:r>
      <w:r w:rsidR="000C183F" w:rsidRPr="00B84290">
        <w:rPr>
          <w:b w:val="0"/>
        </w:rPr>
        <w:t>;</w:t>
      </w:r>
    </w:p>
    <w:p w14:paraId="4D077126" w14:textId="14886E17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6</w:t>
      </w:r>
      <w:r w:rsidR="000C183F" w:rsidRPr="00B84290">
        <w:rPr>
          <w:b w:val="0"/>
        </w:rPr>
        <w:t>. tvark</w:t>
      </w:r>
      <w:r w:rsidR="00833069">
        <w:rPr>
          <w:b w:val="0"/>
        </w:rPr>
        <w:t>o</w:t>
      </w:r>
      <w:r w:rsidR="000C183F" w:rsidRPr="00B84290">
        <w:rPr>
          <w:b w:val="0"/>
        </w:rPr>
        <w:t xml:space="preserve"> vaizdinį-informacinį Švietimo skyriaus</w:t>
      </w:r>
      <w:r w:rsidR="00212FD0" w:rsidRPr="00B84290">
        <w:rPr>
          <w:b w:val="0"/>
        </w:rPr>
        <w:t xml:space="preserve"> patalpų</w:t>
      </w:r>
      <w:r w:rsidR="000C183F" w:rsidRPr="00B84290">
        <w:rPr>
          <w:b w:val="0"/>
        </w:rPr>
        <w:t xml:space="preserve"> apipavidalinimą;</w:t>
      </w:r>
    </w:p>
    <w:p w14:paraId="318C9FD7" w14:textId="44155B6D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7</w:t>
      </w:r>
      <w:r w:rsidR="000C183F" w:rsidRPr="00B84290">
        <w:rPr>
          <w:b w:val="0"/>
        </w:rPr>
        <w:t>. atli</w:t>
      </w:r>
      <w:r w:rsidR="00833069">
        <w:rPr>
          <w:b w:val="0"/>
        </w:rPr>
        <w:t>eka</w:t>
      </w:r>
      <w:r w:rsidR="000C183F" w:rsidRPr="00B84290">
        <w:rPr>
          <w:b w:val="0"/>
        </w:rPr>
        <w:t xml:space="preserve"> Švietimo skyriaus kompiuterių ir programinės įrangos priežiūrą </w:t>
      </w:r>
      <w:r w:rsidR="00984793">
        <w:rPr>
          <w:b w:val="0"/>
        </w:rPr>
        <w:t xml:space="preserve">ir </w:t>
      </w:r>
      <w:r w:rsidR="000C183F" w:rsidRPr="00B84290">
        <w:rPr>
          <w:b w:val="0"/>
        </w:rPr>
        <w:t>konsultuo</w:t>
      </w:r>
      <w:r w:rsidR="00984793">
        <w:rPr>
          <w:b w:val="0"/>
        </w:rPr>
        <w:t>ja</w:t>
      </w:r>
      <w:r w:rsidR="000C183F" w:rsidRPr="00B84290">
        <w:rPr>
          <w:b w:val="0"/>
        </w:rPr>
        <w:t xml:space="preserve"> švietimo įstaigas kompiuterių ir programinės įrangos</w:t>
      </w:r>
      <w:r w:rsidR="00212FD0" w:rsidRPr="00B84290">
        <w:rPr>
          <w:b w:val="0"/>
        </w:rPr>
        <w:t xml:space="preserve"> diegimo</w:t>
      </w:r>
      <w:r w:rsidR="000C183F" w:rsidRPr="00B84290">
        <w:rPr>
          <w:b w:val="0"/>
        </w:rPr>
        <w:t xml:space="preserve"> klausimais;</w:t>
      </w:r>
    </w:p>
    <w:p w14:paraId="7ADCB732" w14:textId="6554FB00" w:rsidR="00B84290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8</w:t>
      </w:r>
      <w:r w:rsidR="000C183F" w:rsidRPr="00B84290">
        <w:rPr>
          <w:b w:val="0"/>
        </w:rPr>
        <w:t>. maketuo</w:t>
      </w:r>
      <w:r w:rsidR="00833069">
        <w:rPr>
          <w:b w:val="0"/>
        </w:rPr>
        <w:t>ja</w:t>
      </w:r>
      <w:r w:rsidR="000C183F" w:rsidRPr="00B84290">
        <w:rPr>
          <w:b w:val="0"/>
        </w:rPr>
        <w:t xml:space="preserve"> Švietimo skyriaus raštus;</w:t>
      </w:r>
    </w:p>
    <w:p w14:paraId="006CECEF" w14:textId="69C28105" w:rsidR="000C183F" w:rsidRP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7E1375" w:rsidRPr="00B84290">
        <w:rPr>
          <w:b w:val="0"/>
        </w:rPr>
        <w:t>.</w:t>
      </w:r>
      <w:r w:rsidR="00984793">
        <w:rPr>
          <w:b w:val="0"/>
        </w:rPr>
        <w:t>9</w:t>
      </w:r>
      <w:r w:rsidR="000C183F" w:rsidRPr="00B84290">
        <w:rPr>
          <w:b w:val="0"/>
        </w:rPr>
        <w:t>. vykd</w:t>
      </w:r>
      <w:r w:rsidR="00833069">
        <w:rPr>
          <w:b w:val="0"/>
        </w:rPr>
        <w:t>o</w:t>
      </w:r>
      <w:r w:rsidR="000C183F" w:rsidRPr="00B84290">
        <w:rPr>
          <w:b w:val="0"/>
        </w:rPr>
        <w:t xml:space="preserve"> kitus </w:t>
      </w:r>
      <w:r w:rsidR="00AC5C21" w:rsidRPr="00B84290">
        <w:rPr>
          <w:b w:val="0"/>
        </w:rPr>
        <w:t xml:space="preserve">su pareigybės funkcijomis susijusius nenuolatinio pobūdžio </w:t>
      </w:r>
      <w:r w:rsidR="00AF6E01">
        <w:rPr>
          <w:b w:val="0"/>
        </w:rPr>
        <w:t xml:space="preserve">Švietimo </w:t>
      </w:r>
      <w:r w:rsidR="000C183F" w:rsidRPr="00B84290">
        <w:rPr>
          <w:b w:val="0"/>
        </w:rPr>
        <w:t xml:space="preserve">skyriaus vedėjo </w:t>
      </w:r>
      <w:r w:rsidR="00AC5C21" w:rsidRPr="00B84290">
        <w:rPr>
          <w:b w:val="0"/>
        </w:rPr>
        <w:t>pavedimus</w:t>
      </w:r>
      <w:r w:rsidR="000C183F" w:rsidRPr="00B84290">
        <w:rPr>
          <w:b w:val="0"/>
        </w:rPr>
        <w:t>.</w:t>
      </w:r>
    </w:p>
    <w:p w14:paraId="6DCA325C" w14:textId="77777777" w:rsidR="009A254F" w:rsidRPr="005D154C" w:rsidRDefault="009A254F" w:rsidP="00833069">
      <w:pPr>
        <w:pStyle w:val="Pagrindinistekstas"/>
        <w:jc w:val="both"/>
        <w:rPr>
          <w:b w:val="0"/>
          <w:szCs w:val="24"/>
        </w:rPr>
      </w:pPr>
    </w:p>
    <w:p w14:paraId="00FAF3B4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Susipažinau</w:t>
      </w:r>
    </w:p>
    <w:p w14:paraId="3663FE35" w14:textId="77777777" w:rsidR="000C183F" w:rsidRPr="005D154C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  <w:t xml:space="preserve"> </w:t>
      </w:r>
    </w:p>
    <w:p w14:paraId="351C0B7A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0FF10C8F" w14:textId="77777777" w:rsidR="000C183F" w:rsidRPr="005D154C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</w:t>
      </w:r>
      <w:r w:rsidRPr="005D154C">
        <w:rPr>
          <w:b w:val="0"/>
          <w:szCs w:val="24"/>
        </w:rPr>
        <w:tab/>
        <w:t>(parašas)</w:t>
      </w:r>
    </w:p>
    <w:p w14:paraId="2D7B7722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74961B21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       (vardas, pavardė)</w:t>
      </w:r>
    </w:p>
    <w:p w14:paraId="3D9BC1A4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1B6085C6" w14:textId="77777777" w:rsidR="000C183F" w:rsidRPr="00833069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               (data)</w:t>
      </w:r>
    </w:p>
    <w:sectPr w:rsidR="000C183F" w:rsidRPr="00833069" w:rsidSect="000F6E56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7CB" w14:textId="77777777" w:rsidR="00815ACA" w:rsidRDefault="00815ACA" w:rsidP="000F6E56">
      <w:r>
        <w:separator/>
      </w:r>
    </w:p>
  </w:endnote>
  <w:endnote w:type="continuationSeparator" w:id="0">
    <w:p w14:paraId="6B9A4918" w14:textId="77777777" w:rsidR="00815ACA" w:rsidRDefault="00815ACA" w:rsidP="000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F293" w14:textId="77777777" w:rsidR="00815ACA" w:rsidRDefault="00815ACA" w:rsidP="000F6E56">
      <w:r>
        <w:separator/>
      </w:r>
    </w:p>
  </w:footnote>
  <w:footnote w:type="continuationSeparator" w:id="0">
    <w:p w14:paraId="4D69017A" w14:textId="77777777" w:rsidR="00815ACA" w:rsidRDefault="00815ACA" w:rsidP="000F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ED72" w14:textId="77777777" w:rsidR="000F6E56" w:rsidRDefault="000F6E5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D154C">
      <w:rPr>
        <w:noProof/>
      </w:rPr>
      <w:t>2</w:t>
    </w:r>
    <w:r>
      <w:fldChar w:fldCharType="end"/>
    </w:r>
  </w:p>
  <w:p w14:paraId="68B81357" w14:textId="77777777" w:rsidR="000F6E56" w:rsidRDefault="000F6E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1"/>
    <w:rsid w:val="00052CC9"/>
    <w:rsid w:val="0008662B"/>
    <w:rsid w:val="000C183F"/>
    <w:rsid w:val="000F6E56"/>
    <w:rsid w:val="00152F4E"/>
    <w:rsid w:val="001846B0"/>
    <w:rsid w:val="001D6CDE"/>
    <w:rsid w:val="00200974"/>
    <w:rsid w:val="00212FD0"/>
    <w:rsid w:val="002A48B8"/>
    <w:rsid w:val="00321313"/>
    <w:rsid w:val="0032209B"/>
    <w:rsid w:val="00337C5A"/>
    <w:rsid w:val="00374FAC"/>
    <w:rsid w:val="00394B41"/>
    <w:rsid w:val="003C0953"/>
    <w:rsid w:val="003E561C"/>
    <w:rsid w:val="003E6907"/>
    <w:rsid w:val="003F370B"/>
    <w:rsid w:val="00412028"/>
    <w:rsid w:val="00432BE8"/>
    <w:rsid w:val="004E2A02"/>
    <w:rsid w:val="004E2EEF"/>
    <w:rsid w:val="004E683B"/>
    <w:rsid w:val="00585919"/>
    <w:rsid w:val="005A5E80"/>
    <w:rsid w:val="005D154C"/>
    <w:rsid w:val="0060384A"/>
    <w:rsid w:val="00603C07"/>
    <w:rsid w:val="00620227"/>
    <w:rsid w:val="00625116"/>
    <w:rsid w:val="006B19A2"/>
    <w:rsid w:val="006D74A9"/>
    <w:rsid w:val="00773236"/>
    <w:rsid w:val="00781162"/>
    <w:rsid w:val="00785EAB"/>
    <w:rsid w:val="007927DB"/>
    <w:rsid w:val="007A1FA9"/>
    <w:rsid w:val="007B4EF3"/>
    <w:rsid w:val="007E1375"/>
    <w:rsid w:val="00807967"/>
    <w:rsid w:val="00815ACA"/>
    <w:rsid w:val="00833069"/>
    <w:rsid w:val="008477F6"/>
    <w:rsid w:val="00882FC7"/>
    <w:rsid w:val="00890E39"/>
    <w:rsid w:val="00894CE3"/>
    <w:rsid w:val="0093661C"/>
    <w:rsid w:val="00937229"/>
    <w:rsid w:val="00944C25"/>
    <w:rsid w:val="00946D1A"/>
    <w:rsid w:val="00984793"/>
    <w:rsid w:val="00991BE8"/>
    <w:rsid w:val="00993DA2"/>
    <w:rsid w:val="009A254F"/>
    <w:rsid w:val="009C0416"/>
    <w:rsid w:val="009D1D7F"/>
    <w:rsid w:val="00A02B76"/>
    <w:rsid w:val="00A432BA"/>
    <w:rsid w:val="00A8247E"/>
    <w:rsid w:val="00AC5C21"/>
    <w:rsid w:val="00AC63FF"/>
    <w:rsid w:val="00AF6E01"/>
    <w:rsid w:val="00B84290"/>
    <w:rsid w:val="00BE4CD0"/>
    <w:rsid w:val="00C15930"/>
    <w:rsid w:val="00C61C0F"/>
    <w:rsid w:val="00CE61F5"/>
    <w:rsid w:val="00D52997"/>
    <w:rsid w:val="00DA3698"/>
    <w:rsid w:val="00DC6939"/>
    <w:rsid w:val="00DE008C"/>
    <w:rsid w:val="00DE60CE"/>
    <w:rsid w:val="00E00DD5"/>
    <w:rsid w:val="00E33499"/>
    <w:rsid w:val="00E54B4A"/>
    <w:rsid w:val="00E82306"/>
    <w:rsid w:val="00E83AD5"/>
    <w:rsid w:val="00E9380A"/>
    <w:rsid w:val="00EE5FC9"/>
    <w:rsid w:val="00F47210"/>
    <w:rsid w:val="00F6310F"/>
    <w:rsid w:val="00FE1C2D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953F"/>
  <w15:chartTrackingRefBased/>
  <w15:docId w15:val="{76BF87B2-568C-4180-A0BE-ECB0AD2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customStyle="1" w:styleId="PagrindinistekstasDiagrama">
    <w:name w:val="Pagrindinis tekstas Diagrama"/>
    <w:link w:val="Pagrindinistekstas"/>
    <w:rsid w:val="00A8247E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0F6E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F6E56"/>
    <w:rPr>
      <w:sz w:val="24"/>
      <w:lang w:eastAsia="en-US"/>
    </w:rPr>
  </w:style>
  <w:style w:type="paragraph" w:styleId="Porat">
    <w:name w:val="footer"/>
    <w:basedOn w:val="prastasis"/>
    <w:link w:val="PoratDiagrama"/>
    <w:rsid w:val="000F6E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F6E5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D7D-559D-4190-B866-B253421C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3</cp:revision>
  <cp:lastPrinted>2017-03-10T07:49:00Z</cp:lastPrinted>
  <dcterms:created xsi:type="dcterms:W3CDTF">2021-03-16T12:01:00Z</dcterms:created>
  <dcterms:modified xsi:type="dcterms:W3CDTF">2021-04-27T13:55:00Z</dcterms:modified>
</cp:coreProperties>
</file>