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79"/>
        <w:gridCol w:w="10"/>
      </w:tblGrid>
      <w:tr w:rsidR="002D25C8" w14:paraId="259E904B" w14:textId="77777777" w:rsidTr="002D25C8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101C8D" w14:paraId="259E9037" w14:textId="77777777" w:rsidTr="00101C8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5" w14:textId="77777777" w:rsidR="00101C8D" w:rsidRDefault="00101C8D" w:rsidP="00101C8D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6" w14:textId="77777777" w:rsidR="00101C8D" w:rsidRDefault="00101C8D" w:rsidP="00101C8D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01C8D" w14:paraId="259E903A" w14:textId="77777777" w:rsidTr="00101C8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8" w14:textId="77777777" w:rsidR="00101C8D" w:rsidRDefault="00101C8D" w:rsidP="00101C8D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9" w14:textId="77777777" w:rsidR="00101C8D" w:rsidRDefault="00101C8D" w:rsidP="00101C8D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01C8D" w14:paraId="259E903D" w14:textId="77777777" w:rsidTr="00101C8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B" w14:textId="77777777" w:rsidR="00101C8D" w:rsidRDefault="00101C8D" w:rsidP="00101C8D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C" w14:textId="2C56CE05" w:rsidR="00101C8D" w:rsidRPr="00435FCB" w:rsidRDefault="00101C8D" w:rsidP="00101C8D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</w:t>
                  </w:r>
                  <w:r w:rsidR="00561DA8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101C8D" w14:paraId="259E9040" w14:textId="77777777" w:rsidTr="00101C8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E" w14:textId="77777777" w:rsidR="00101C8D" w:rsidRDefault="00101C8D" w:rsidP="00101C8D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3F" w14:textId="28858A47" w:rsidR="00101C8D" w:rsidRPr="00435FCB" w:rsidRDefault="00101C8D" w:rsidP="00101C8D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561DA8">
                    <w:rPr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</w:tr>
            <w:tr w:rsidR="002D25C8" w14:paraId="259E9042" w14:textId="77777777" w:rsidTr="00101C8D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41" w14:textId="77777777" w:rsidR="003C4FF3" w:rsidRDefault="003C4FF3"/>
              </w:tc>
            </w:tr>
            <w:tr w:rsidR="002D25C8" w14:paraId="259E9044" w14:textId="77777777" w:rsidTr="00101C8D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43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D25C8" w14:paraId="259E9046" w14:textId="77777777" w:rsidTr="00101C8D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45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EKONOMIKOS IR INVESTICIJŲ SKYRIAUS</w:t>
                  </w:r>
                  <w:r w:rsidR="00101C8D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2D25C8" w14:paraId="259E9048" w14:textId="77777777" w:rsidTr="00101C8D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47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259E9049" w14:textId="77777777" w:rsidR="003C4FF3" w:rsidRDefault="003C4FF3"/>
        </w:tc>
        <w:tc>
          <w:tcPr>
            <w:tcW w:w="13" w:type="dxa"/>
          </w:tcPr>
          <w:p w14:paraId="259E904A" w14:textId="77777777" w:rsidR="003C4FF3" w:rsidRDefault="003C4FF3">
            <w:pPr>
              <w:pStyle w:val="EmptyLayoutCell"/>
            </w:pPr>
          </w:p>
        </w:tc>
      </w:tr>
      <w:tr w:rsidR="003C4FF3" w14:paraId="259E9051" w14:textId="77777777">
        <w:trPr>
          <w:trHeight w:val="349"/>
        </w:trPr>
        <w:tc>
          <w:tcPr>
            <w:tcW w:w="13" w:type="dxa"/>
          </w:tcPr>
          <w:p w14:paraId="259E904C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4D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4E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4F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50" w14:textId="77777777" w:rsidR="003C4FF3" w:rsidRDefault="003C4FF3">
            <w:pPr>
              <w:pStyle w:val="EmptyLayoutCell"/>
            </w:pPr>
          </w:p>
        </w:tc>
      </w:tr>
      <w:tr w:rsidR="002D25C8" w14:paraId="259E905B" w14:textId="77777777" w:rsidTr="002D25C8">
        <w:tc>
          <w:tcPr>
            <w:tcW w:w="13" w:type="dxa"/>
          </w:tcPr>
          <w:p w14:paraId="259E9052" w14:textId="77777777" w:rsidR="003C4FF3" w:rsidRDefault="003C4FF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76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691"/>
            </w:tblGrid>
            <w:tr w:rsidR="003C4FF3" w14:paraId="259E9055" w14:textId="77777777" w:rsidTr="00101C8D">
              <w:trPr>
                <w:gridAfter w:val="1"/>
                <w:wAfter w:w="691" w:type="dxa"/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53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259E9054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C4FF3" w14:paraId="259E9057" w14:textId="77777777" w:rsidTr="00101C8D">
              <w:trPr>
                <w:gridAfter w:val="1"/>
                <w:wAfter w:w="691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56" w14:textId="77777777" w:rsidR="003C4FF3" w:rsidRDefault="000663F1">
                  <w:r>
                    <w:rPr>
                      <w:color w:val="000000"/>
                      <w:sz w:val="24"/>
                    </w:rPr>
                    <w:t xml:space="preserve">1. Pareigybės lygmuo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3C4FF3" w14:paraId="259E9059" w14:textId="77777777" w:rsidTr="00101C8D">
              <w:trPr>
                <w:trHeight w:val="260"/>
              </w:trPr>
              <w:tc>
                <w:tcPr>
                  <w:tcW w:w="976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58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259E905A" w14:textId="77777777" w:rsidR="003C4FF3" w:rsidRDefault="003C4FF3"/>
        </w:tc>
      </w:tr>
      <w:tr w:rsidR="003C4FF3" w14:paraId="259E9061" w14:textId="77777777">
        <w:trPr>
          <w:trHeight w:val="120"/>
        </w:trPr>
        <w:tc>
          <w:tcPr>
            <w:tcW w:w="13" w:type="dxa"/>
          </w:tcPr>
          <w:p w14:paraId="259E905C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5D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5E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5F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60" w14:textId="77777777" w:rsidR="003C4FF3" w:rsidRDefault="003C4FF3">
            <w:pPr>
              <w:pStyle w:val="EmptyLayoutCell"/>
            </w:pPr>
          </w:p>
        </w:tc>
      </w:tr>
      <w:tr w:rsidR="002D25C8" w14:paraId="259E906F" w14:textId="77777777" w:rsidTr="002D25C8">
        <w:tc>
          <w:tcPr>
            <w:tcW w:w="13" w:type="dxa"/>
          </w:tcPr>
          <w:p w14:paraId="259E9062" w14:textId="77777777" w:rsidR="003C4FF3" w:rsidRDefault="003C4FF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C4FF3" w14:paraId="259E906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63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259E9064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06D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C4FF3" w14:paraId="259E906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66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C4FF3" w14:paraId="259E906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68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C4FF3" w14:paraId="259E906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6A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14:paraId="259E906C" w14:textId="77777777" w:rsidR="003C4FF3" w:rsidRDefault="003C4FF3"/>
              </w:tc>
            </w:tr>
          </w:tbl>
          <w:p w14:paraId="259E906E" w14:textId="77777777" w:rsidR="003C4FF3" w:rsidRDefault="003C4FF3"/>
        </w:tc>
      </w:tr>
      <w:tr w:rsidR="003C4FF3" w14:paraId="259E9075" w14:textId="77777777">
        <w:trPr>
          <w:trHeight w:val="126"/>
        </w:trPr>
        <w:tc>
          <w:tcPr>
            <w:tcW w:w="13" w:type="dxa"/>
          </w:tcPr>
          <w:p w14:paraId="259E9070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71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72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73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74" w14:textId="77777777" w:rsidR="003C4FF3" w:rsidRDefault="003C4FF3">
            <w:pPr>
              <w:pStyle w:val="EmptyLayoutCell"/>
            </w:pPr>
          </w:p>
        </w:tc>
      </w:tr>
      <w:tr w:rsidR="002D25C8" w14:paraId="259E9083" w14:textId="77777777" w:rsidTr="002D25C8">
        <w:tc>
          <w:tcPr>
            <w:tcW w:w="13" w:type="dxa"/>
          </w:tcPr>
          <w:p w14:paraId="259E9076" w14:textId="77777777" w:rsidR="003C4FF3" w:rsidRDefault="003C4FF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3C4FF3" w14:paraId="259E907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77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259E9078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081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6"/>
                  </w:tblGrid>
                  <w:tr w:rsidR="003C4FF3" w14:paraId="259E907B" w14:textId="77777777" w:rsidTr="00101C8D">
                    <w:trPr>
                      <w:trHeight w:val="260"/>
                    </w:trPr>
                    <w:tc>
                      <w:tcPr>
                        <w:tcW w:w="94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7A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 xml:space="preserve">6. Ekonomikos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investicijų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skatinimas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C4FF3" w14:paraId="259E907D" w14:textId="77777777" w:rsidTr="00101C8D">
                    <w:trPr>
                      <w:trHeight w:val="260"/>
                    </w:trPr>
                    <w:tc>
                      <w:tcPr>
                        <w:tcW w:w="94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7C" w14:textId="77777777" w:rsidR="003C4FF3" w:rsidRDefault="000663F1" w:rsidP="00101C8D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valomų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įmonių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valdomų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įmonių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orientuotų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verslo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skatinimą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kontrolės organizavimas.</w:t>
                        </w:r>
                      </w:p>
                    </w:tc>
                  </w:tr>
                  <w:tr w:rsidR="003C4FF3" w14:paraId="259E907F" w14:textId="77777777" w:rsidTr="00101C8D">
                    <w:trPr>
                      <w:trHeight w:val="260"/>
                    </w:trPr>
                    <w:tc>
                      <w:tcPr>
                        <w:tcW w:w="94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7E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8. Skyriaus veiklos organizavimas ir planavimas.</w:t>
                        </w:r>
                      </w:p>
                    </w:tc>
                  </w:tr>
                </w:tbl>
                <w:p w14:paraId="259E9080" w14:textId="77777777" w:rsidR="003C4FF3" w:rsidRDefault="003C4FF3"/>
              </w:tc>
            </w:tr>
          </w:tbl>
          <w:p w14:paraId="259E9082" w14:textId="77777777" w:rsidR="003C4FF3" w:rsidRDefault="003C4FF3"/>
        </w:tc>
      </w:tr>
      <w:tr w:rsidR="003C4FF3" w14:paraId="259E9089" w14:textId="77777777">
        <w:trPr>
          <w:trHeight w:val="100"/>
        </w:trPr>
        <w:tc>
          <w:tcPr>
            <w:tcW w:w="13" w:type="dxa"/>
          </w:tcPr>
          <w:p w14:paraId="259E9084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85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86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87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88" w14:textId="77777777" w:rsidR="003C4FF3" w:rsidRDefault="003C4FF3">
            <w:pPr>
              <w:pStyle w:val="EmptyLayoutCell"/>
            </w:pPr>
          </w:p>
        </w:tc>
      </w:tr>
      <w:tr w:rsidR="002D25C8" w14:paraId="259E9090" w14:textId="77777777" w:rsidTr="002D25C8">
        <w:tc>
          <w:tcPr>
            <w:tcW w:w="13" w:type="dxa"/>
          </w:tcPr>
          <w:p w14:paraId="259E908A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8B" w14:textId="77777777" w:rsidR="003C4FF3" w:rsidRDefault="003C4FF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C4FF3" w14:paraId="259E908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8C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259E908D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259E908F" w14:textId="77777777" w:rsidR="003C4FF3" w:rsidRDefault="003C4FF3"/>
        </w:tc>
      </w:tr>
      <w:tr w:rsidR="003C4FF3" w14:paraId="259E9096" w14:textId="77777777">
        <w:trPr>
          <w:trHeight w:val="39"/>
        </w:trPr>
        <w:tc>
          <w:tcPr>
            <w:tcW w:w="13" w:type="dxa"/>
          </w:tcPr>
          <w:p w14:paraId="259E9091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92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93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94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95" w14:textId="77777777" w:rsidR="003C4FF3" w:rsidRDefault="003C4FF3">
            <w:pPr>
              <w:pStyle w:val="EmptyLayoutCell"/>
            </w:pPr>
          </w:p>
        </w:tc>
      </w:tr>
      <w:tr w:rsidR="002D25C8" w14:paraId="259E90AB" w14:textId="77777777" w:rsidTr="002D25C8">
        <w:tc>
          <w:tcPr>
            <w:tcW w:w="13" w:type="dxa"/>
          </w:tcPr>
          <w:p w14:paraId="259E9097" w14:textId="77777777" w:rsidR="003C4FF3" w:rsidRDefault="003C4FF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3C4FF3" w14:paraId="259E9099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98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3C4FF3" w14:paraId="259E909B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9A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3C4FF3" w14:paraId="259E909D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9C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3C4FF3" w14:paraId="259E909F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9E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3C4FF3" w14:paraId="259E90A1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A0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C4FF3" w14:paraId="259E90A3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A2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3C4FF3" w14:paraId="259E90A5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A4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3C4FF3" w14:paraId="259E90A7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A6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3C4FF3" w14:paraId="259E90A9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A8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14:paraId="259E90AA" w14:textId="77777777" w:rsidR="003C4FF3" w:rsidRDefault="003C4FF3"/>
        </w:tc>
      </w:tr>
      <w:tr w:rsidR="003C4FF3" w14:paraId="259E90B1" w14:textId="77777777">
        <w:trPr>
          <w:trHeight w:val="20"/>
        </w:trPr>
        <w:tc>
          <w:tcPr>
            <w:tcW w:w="13" w:type="dxa"/>
          </w:tcPr>
          <w:p w14:paraId="259E90AC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AD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AE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AF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B0" w14:textId="77777777" w:rsidR="003C4FF3" w:rsidRDefault="003C4FF3">
            <w:pPr>
              <w:pStyle w:val="EmptyLayoutCell"/>
            </w:pPr>
          </w:p>
        </w:tc>
      </w:tr>
      <w:tr w:rsidR="002D25C8" w14:paraId="259E90BC" w14:textId="77777777" w:rsidTr="002D25C8">
        <w:tc>
          <w:tcPr>
            <w:tcW w:w="13" w:type="dxa"/>
          </w:tcPr>
          <w:p w14:paraId="259E90B2" w14:textId="77777777" w:rsidR="003C4FF3" w:rsidRDefault="003C4FF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47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3C4FF3" w14:paraId="259E90B4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B3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ekonominių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veiksnių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siekdamas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įvertinti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pokyčių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tendencijas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C4FF3" w14:paraId="259E90B6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B5" w14:textId="77777777" w:rsidR="003C4FF3" w:rsidRDefault="000663F1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faktinius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prognozuojamus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C4FF3" w14:paraId="259E90B8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B7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verslui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vieno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langelio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principu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verslui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C4FF3" w14:paraId="259E90BA" w14:textId="77777777" w:rsidTr="00101C8D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B9" w14:textId="77777777" w:rsidR="003C4FF3" w:rsidRDefault="000663F1" w:rsidP="00101C8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Vykdo Šiaulių miesto savivaldybės administracijos Finansų kontrolės taisyklėse nustatytas finansų kontrolės funkcijas.</w:t>
                  </w:r>
                </w:p>
              </w:tc>
            </w:tr>
          </w:tbl>
          <w:p w14:paraId="259E90BB" w14:textId="77777777" w:rsidR="003C4FF3" w:rsidRDefault="003C4FF3"/>
        </w:tc>
      </w:tr>
      <w:tr w:rsidR="003C4FF3" w14:paraId="259E90C2" w14:textId="77777777">
        <w:trPr>
          <w:trHeight w:val="20"/>
        </w:trPr>
        <w:tc>
          <w:tcPr>
            <w:tcW w:w="13" w:type="dxa"/>
          </w:tcPr>
          <w:p w14:paraId="259E90BD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BE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BF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C0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C1" w14:textId="77777777" w:rsidR="003C4FF3" w:rsidRDefault="003C4FF3">
            <w:pPr>
              <w:pStyle w:val="EmptyLayoutCell"/>
            </w:pPr>
          </w:p>
        </w:tc>
      </w:tr>
      <w:tr w:rsidR="002D25C8" w14:paraId="259E90C7" w14:textId="77777777" w:rsidTr="002D25C8">
        <w:tc>
          <w:tcPr>
            <w:tcW w:w="13" w:type="dxa"/>
          </w:tcPr>
          <w:p w14:paraId="259E90C3" w14:textId="77777777" w:rsidR="003C4FF3" w:rsidRDefault="003C4FF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C4FF3" w14:paraId="259E90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C4" w14:textId="77777777" w:rsidR="003C4FF3" w:rsidRDefault="000663F1"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259E90C6" w14:textId="77777777" w:rsidR="003C4FF3" w:rsidRDefault="003C4FF3"/>
        </w:tc>
      </w:tr>
      <w:tr w:rsidR="003C4FF3" w14:paraId="259E90CD" w14:textId="77777777">
        <w:trPr>
          <w:trHeight w:val="139"/>
        </w:trPr>
        <w:tc>
          <w:tcPr>
            <w:tcW w:w="13" w:type="dxa"/>
          </w:tcPr>
          <w:p w14:paraId="259E90C8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C9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CA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CB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CC" w14:textId="77777777" w:rsidR="003C4FF3" w:rsidRDefault="003C4FF3">
            <w:pPr>
              <w:pStyle w:val="EmptyLayoutCell"/>
            </w:pPr>
          </w:p>
        </w:tc>
      </w:tr>
      <w:tr w:rsidR="002D25C8" w14:paraId="259E90F9" w14:textId="77777777" w:rsidTr="002D25C8">
        <w:tc>
          <w:tcPr>
            <w:tcW w:w="13" w:type="dxa"/>
          </w:tcPr>
          <w:p w14:paraId="259E90CE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CF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D0" w14:textId="77777777" w:rsidR="003C4FF3" w:rsidRDefault="003C4FF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48"/>
            </w:tblGrid>
            <w:tr w:rsidR="003C4FF3" w14:paraId="259E90D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D1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259E90D2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C4FF3" w14:paraId="259E90D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D4" w14:textId="77777777" w:rsidR="003C4FF3" w:rsidRDefault="000663F1">
                  <w:r>
                    <w:rPr>
                      <w:color w:val="000000"/>
                      <w:sz w:val="24"/>
                    </w:rPr>
                    <w:t>23.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0ED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8"/>
                  </w:tblGrid>
                  <w:tr w:rsidR="003C4FF3" w14:paraId="259E90E3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4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8"/>
                        </w:tblGrid>
                        <w:tr w:rsidR="003C4FF3" w14:paraId="259E90D7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D6" w14:textId="77777777" w:rsidR="003C4FF3" w:rsidRDefault="000663F1" w:rsidP="00101C8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C4FF3" w14:paraId="259E90D9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D8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C4FF3" w14:paraId="259E90DB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DA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>23.3. studijų kryptis – vadyba (arba);</w:t>
                              </w:r>
                            </w:p>
                          </w:tc>
                        </w:tr>
                        <w:tr w:rsidR="003C4FF3" w14:paraId="259E90DD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DC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C4FF3" w14:paraId="259E90DF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DE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C4FF3" w14:paraId="259E90E1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E0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259E90E2" w14:textId="77777777" w:rsidR="003C4FF3" w:rsidRDefault="003C4FF3"/>
                    </w:tc>
                  </w:tr>
                  <w:tr w:rsidR="003C4FF3" w14:paraId="259E90EB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8"/>
                        </w:tblGrid>
                        <w:tr w:rsidR="003C4FF3" w14:paraId="259E90E5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E4" w14:textId="77777777" w:rsidR="003C4FF3" w:rsidRDefault="000663F1" w:rsidP="00101C8D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C4FF3" w14:paraId="259E90E7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E6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3C4FF3" w14:paraId="259E90E9" w14:textId="77777777" w:rsidTr="00101C8D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59E90E8" w14:textId="77777777" w:rsidR="003C4FF3" w:rsidRDefault="000663F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23.8. darbo patirties trukmė – 5 metai. </w:t>
                              </w:r>
                            </w:p>
                          </w:tc>
                        </w:tr>
                      </w:tbl>
                      <w:p w14:paraId="259E90EA" w14:textId="77777777" w:rsidR="003C4FF3" w:rsidRDefault="003C4FF3"/>
                    </w:tc>
                  </w:tr>
                </w:tbl>
                <w:p w14:paraId="259E90EC" w14:textId="77777777" w:rsidR="003C4FF3" w:rsidRDefault="003C4FF3"/>
              </w:tc>
            </w:tr>
            <w:tr w:rsidR="003C4FF3" w14:paraId="259E90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0EE" w14:textId="77777777" w:rsidR="003C4FF3" w:rsidRDefault="000663F1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0F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C4FF3" w14:paraId="259E90F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F0" w14:textId="77777777" w:rsidR="003C4FF3" w:rsidRDefault="000663F1" w:rsidP="004B1332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 w:rsidR="000C7DAC"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 w:rsidR="000C7DA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0C7DAC"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 w:rsidR="000C7DA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0C7DAC"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 w:rsidR="000C7DA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0C7DAC"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 w:rsidR="000C7DAC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 w:rsidR="004B1332"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259E90F2" w14:textId="77777777" w:rsidR="003C4FF3" w:rsidRDefault="003C4FF3"/>
              </w:tc>
            </w:tr>
            <w:tr w:rsidR="003C4FF3" w14:paraId="259E90F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C4FF3" w14:paraId="259E90F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0F4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14:paraId="259E90F6" w14:textId="77777777" w:rsidR="003C4FF3" w:rsidRDefault="003C4FF3"/>
              </w:tc>
            </w:tr>
          </w:tbl>
          <w:p w14:paraId="259E90F8" w14:textId="77777777" w:rsidR="003C4FF3" w:rsidRDefault="003C4FF3"/>
        </w:tc>
      </w:tr>
      <w:tr w:rsidR="003C4FF3" w14:paraId="259E90FF" w14:textId="77777777">
        <w:trPr>
          <w:trHeight w:val="62"/>
        </w:trPr>
        <w:tc>
          <w:tcPr>
            <w:tcW w:w="13" w:type="dxa"/>
          </w:tcPr>
          <w:p w14:paraId="259E90FA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FB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0FC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0FD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0FE" w14:textId="77777777" w:rsidR="003C4FF3" w:rsidRDefault="003C4FF3">
            <w:pPr>
              <w:pStyle w:val="EmptyLayoutCell"/>
            </w:pPr>
          </w:p>
        </w:tc>
      </w:tr>
      <w:tr w:rsidR="002D25C8" w14:paraId="259E9129" w14:textId="77777777" w:rsidTr="002D25C8">
        <w:tc>
          <w:tcPr>
            <w:tcW w:w="13" w:type="dxa"/>
          </w:tcPr>
          <w:p w14:paraId="259E9100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01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02" w14:textId="77777777" w:rsidR="003C4FF3" w:rsidRDefault="003C4FF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C4FF3" w14:paraId="259E910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03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259E9104" w14:textId="77777777" w:rsidR="003C4FF3" w:rsidRDefault="000663F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C4FF3" w14:paraId="259E910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06" w14:textId="77777777" w:rsidR="003C4FF3" w:rsidRDefault="000663F1">
                  <w:r>
                    <w:rPr>
                      <w:color w:val="000000"/>
                      <w:sz w:val="24"/>
                    </w:rPr>
                    <w:t>25.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11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C4FF3" w14:paraId="259E910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08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25.1. vertės visuomenei kūrimas – 4;</w:t>
                        </w:r>
                      </w:p>
                    </w:tc>
                  </w:tr>
                  <w:tr w:rsidR="003C4FF3" w14:paraId="259E910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0A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25.2. organizuotumas – 4;</w:t>
                        </w:r>
                      </w:p>
                    </w:tc>
                  </w:tr>
                  <w:tr w:rsidR="003C4FF3" w14:paraId="259E910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0C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25.3. patikimumas ir atsakingumas – 4;</w:t>
                        </w:r>
                      </w:p>
                    </w:tc>
                  </w:tr>
                  <w:tr w:rsidR="003C4FF3" w14:paraId="259E91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0E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25.4. analizė ir pagrindimas – 5;</w:t>
                        </w:r>
                      </w:p>
                    </w:tc>
                  </w:tr>
                  <w:tr w:rsidR="003C4FF3" w14:paraId="259E91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10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25.5. komunikacija – 4.</w:t>
                        </w:r>
                      </w:p>
                    </w:tc>
                  </w:tr>
                </w:tbl>
                <w:p w14:paraId="259E9112" w14:textId="77777777" w:rsidR="003C4FF3" w:rsidRDefault="003C4FF3"/>
              </w:tc>
            </w:tr>
            <w:tr w:rsidR="003C4FF3" w14:paraId="259E911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14" w14:textId="77777777" w:rsidR="003C4FF3" w:rsidRDefault="000663F1">
                  <w:r>
                    <w:rPr>
                      <w:color w:val="000000"/>
                      <w:sz w:val="24"/>
                    </w:rPr>
                    <w:t>26. Vadybinės ir lyderystės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11D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C4FF3" w14:paraId="259E911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16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26.1. strateginis požiūris – 4;</w:t>
                        </w:r>
                      </w:p>
                    </w:tc>
                  </w:tr>
                  <w:tr w:rsidR="003C4FF3" w14:paraId="259E911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18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26.2. veiklos valdymas – 4;</w:t>
                        </w:r>
                      </w:p>
                    </w:tc>
                  </w:tr>
                  <w:tr w:rsidR="003C4FF3" w14:paraId="259E911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1A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26.3. lyderystė – 4.</w:t>
                        </w:r>
                      </w:p>
                    </w:tc>
                  </w:tr>
                </w:tbl>
                <w:p w14:paraId="259E911C" w14:textId="77777777" w:rsidR="003C4FF3" w:rsidRDefault="003C4FF3"/>
              </w:tc>
            </w:tr>
            <w:tr w:rsidR="003C4FF3" w14:paraId="259E911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1E" w14:textId="77777777" w:rsidR="003C4FF3" w:rsidRDefault="000663F1">
                  <w:r>
                    <w:rPr>
                      <w:color w:val="000000"/>
                      <w:sz w:val="24"/>
                    </w:rPr>
                    <w:t>27.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C4FF3" w14:paraId="259E9127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C4FF3" w14:paraId="259E912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20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 xml:space="preserve">27.1.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derybų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3C4FF3" w14:paraId="259E91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22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>27.2. konfliktų valdymas – 4;</w:t>
                        </w:r>
                      </w:p>
                    </w:tc>
                  </w:tr>
                  <w:tr w:rsidR="003C4FF3" w14:paraId="259E91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9E9124" w14:textId="77777777" w:rsidR="003C4FF3" w:rsidRDefault="000663F1">
                        <w:r>
                          <w:rPr>
                            <w:color w:val="000000"/>
                            <w:sz w:val="24"/>
                          </w:rPr>
                          <w:t xml:space="preserve">27.3.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5.</w:t>
                        </w:r>
                      </w:p>
                    </w:tc>
                  </w:tr>
                </w:tbl>
                <w:p w14:paraId="259E9126" w14:textId="77777777" w:rsidR="003C4FF3" w:rsidRDefault="003C4FF3"/>
              </w:tc>
            </w:tr>
          </w:tbl>
          <w:p w14:paraId="259E9128" w14:textId="77777777" w:rsidR="003C4FF3" w:rsidRDefault="003C4FF3"/>
        </w:tc>
      </w:tr>
      <w:tr w:rsidR="003C4FF3" w14:paraId="259E912F" w14:textId="77777777">
        <w:trPr>
          <w:trHeight w:val="517"/>
        </w:trPr>
        <w:tc>
          <w:tcPr>
            <w:tcW w:w="13" w:type="dxa"/>
          </w:tcPr>
          <w:p w14:paraId="259E912A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2B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2C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12D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12E" w14:textId="77777777" w:rsidR="003C4FF3" w:rsidRDefault="003C4FF3">
            <w:pPr>
              <w:pStyle w:val="EmptyLayoutCell"/>
            </w:pPr>
          </w:p>
        </w:tc>
      </w:tr>
      <w:tr w:rsidR="002D25C8" w14:paraId="259E914C" w14:textId="77777777" w:rsidTr="002D25C8">
        <w:tc>
          <w:tcPr>
            <w:tcW w:w="13" w:type="dxa"/>
          </w:tcPr>
          <w:p w14:paraId="259E9130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31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32" w14:textId="77777777" w:rsidR="003C4FF3" w:rsidRDefault="003C4FF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C4FF3" w14:paraId="259E913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3" w14:textId="77777777" w:rsidR="003C4FF3" w:rsidRDefault="000663F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4" w14:textId="77777777" w:rsidR="003C4FF3" w:rsidRDefault="003C4FF3"/>
              </w:tc>
            </w:tr>
            <w:tr w:rsidR="003C4FF3" w14:paraId="259E913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6" w14:textId="77777777" w:rsidR="003C4FF3" w:rsidRDefault="003C4FF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7" w14:textId="77777777" w:rsidR="003C4FF3" w:rsidRDefault="003C4FF3"/>
              </w:tc>
            </w:tr>
            <w:tr w:rsidR="003C4FF3" w14:paraId="259E913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9" w14:textId="77777777" w:rsidR="003C4FF3" w:rsidRDefault="000663F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A" w14:textId="77777777" w:rsidR="003C4FF3" w:rsidRDefault="003C4FF3"/>
              </w:tc>
            </w:tr>
            <w:tr w:rsidR="003C4FF3" w14:paraId="259E913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C" w14:textId="77777777" w:rsidR="003C4FF3" w:rsidRDefault="003C4FF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D" w14:textId="77777777" w:rsidR="003C4FF3" w:rsidRDefault="003C4FF3"/>
              </w:tc>
            </w:tr>
            <w:tr w:rsidR="003C4FF3" w14:paraId="259E914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3F" w14:textId="77777777" w:rsidR="003C4FF3" w:rsidRDefault="000663F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0" w14:textId="77777777" w:rsidR="003C4FF3" w:rsidRDefault="003C4FF3"/>
              </w:tc>
            </w:tr>
            <w:tr w:rsidR="003C4FF3" w14:paraId="259E914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2" w14:textId="77777777" w:rsidR="003C4FF3" w:rsidRDefault="003C4FF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3" w14:textId="77777777" w:rsidR="003C4FF3" w:rsidRDefault="003C4FF3"/>
              </w:tc>
            </w:tr>
            <w:tr w:rsidR="003C4FF3" w14:paraId="259E914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5" w14:textId="77777777" w:rsidR="003C4FF3" w:rsidRDefault="000663F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6" w14:textId="77777777" w:rsidR="003C4FF3" w:rsidRDefault="003C4FF3"/>
              </w:tc>
            </w:tr>
            <w:tr w:rsidR="003C4FF3" w14:paraId="259E914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8" w14:textId="77777777" w:rsidR="003C4FF3" w:rsidRDefault="003C4FF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E9149" w14:textId="77777777" w:rsidR="003C4FF3" w:rsidRDefault="003C4FF3"/>
              </w:tc>
            </w:tr>
          </w:tbl>
          <w:p w14:paraId="259E914B" w14:textId="77777777" w:rsidR="003C4FF3" w:rsidRDefault="003C4FF3"/>
        </w:tc>
      </w:tr>
      <w:tr w:rsidR="003C4FF3" w14:paraId="259E9152" w14:textId="77777777">
        <w:trPr>
          <w:trHeight w:val="41"/>
        </w:trPr>
        <w:tc>
          <w:tcPr>
            <w:tcW w:w="13" w:type="dxa"/>
          </w:tcPr>
          <w:p w14:paraId="259E914D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4E" w14:textId="77777777" w:rsidR="003C4FF3" w:rsidRDefault="003C4FF3">
            <w:pPr>
              <w:pStyle w:val="EmptyLayoutCell"/>
            </w:pPr>
          </w:p>
        </w:tc>
        <w:tc>
          <w:tcPr>
            <w:tcW w:w="1" w:type="dxa"/>
          </w:tcPr>
          <w:p w14:paraId="259E914F" w14:textId="77777777" w:rsidR="003C4FF3" w:rsidRDefault="003C4FF3">
            <w:pPr>
              <w:pStyle w:val="EmptyLayoutCell"/>
            </w:pPr>
          </w:p>
        </w:tc>
        <w:tc>
          <w:tcPr>
            <w:tcW w:w="9055" w:type="dxa"/>
          </w:tcPr>
          <w:p w14:paraId="259E9150" w14:textId="77777777" w:rsidR="003C4FF3" w:rsidRDefault="003C4FF3">
            <w:pPr>
              <w:pStyle w:val="EmptyLayoutCell"/>
            </w:pPr>
          </w:p>
        </w:tc>
        <w:tc>
          <w:tcPr>
            <w:tcW w:w="13" w:type="dxa"/>
          </w:tcPr>
          <w:p w14:paraId="259E9151" w14:textId="77777777" w:rsidR="003C4FF3" w:rsidRDefault="003C4FF3">
            <w:pPr>
              <w:pStyle w:val="EmptyLayoutCell"/>
            </w:pPr>
          </w:p>
        </w:tc>
      </w:tr>
    </w:tbl>
    <w:p w14:paraId="259E9153" w14:textId="77777777" w:rsidR="000663F1" w:rsidRDefault="000663F1"/>
    <w:sectPr w:rsidR="000663F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C8"/>
    <w:rsid w:val="000663F1"/>
    <w:rsid w:val="000C7DAC"/>
    <w:rsid w:val="00101C8D"/>
    <w:rsid w:val="002D25C8"/>
    <w:rsid w:val="003C4FF3"/>
    <w:rsid w:val="004B1332"/>
    <w:rsid w:val="005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E9035"/>
  <w15:chartTrackingRefBased/>
  <w15:docId w15:val="{F867D637-DFFF-401D-B8CB-497ACDE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2021-11-11T10:25:00Z</dcterms:created>
  <dcterms:modified xsi:type="dcterms:W3CDTF">2021-11-11T10:25:00Z</dcterms:modified>
</cp:coreProperties>
</file>