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90CD3" w14:textId="77777777" w:rsidR="000C183F" w:rsidRDefault="000C183F">
      <w:pPr>
        <w:ind w:left="5440"/>
        <w:jc w:val="both"/>
        <w:rPr>
          <w:b/>
        </w:rPr>
      </w:pPr>
    </w:p>
    <w:p w14:paraId="1C8DD7DE" w14:textId="77777777" w:rsidR="00B61706" w:rsidRDefault="00207A17" w:rsidP="00207A17">
      <w:pPr>
        <w:keepNext/>
        <w:tabs>
          <w:tab w:val="left" w:pos="4800"/>
        </w:tabs>
        <w:suppressAutoHyphens/>
        <w:outlineLvl w:val="0"/>
      </w:pPr>
      <w:r>
        <w:tab/>
      </w:r>
      <w:r>
        <w:tab/>
      </w:r>
      <w:r>
        <w:tab/>
      </w:r>
      <w:r w:rsidR="00B61706">
        <w:t xml:space="preserve">PATVIRTINTA </w:t>
      </w:r>
    </w:p>
    <w:p w14:paraId="089F11A1" w14:textId="77777777" w:rsidR="00B61706" w:rsidRDefault="00207A17" w:rsidP="00207A17">
      <w:pPr>
        <w:keepNext/>
        <w:tabs>
          <w:tab w:val="left" w:pos="4800"/>
        </w:tabs>
        <w:suppressAutoHyphens/>
        <w:jc w:val="both"/>
        <w:outlineLvl w:val="0"/>
      </w:pPr>
      <w:r>
        <w:tab/>
      </w:r>
      <w:r>
        <w:tab/>
      </w:r>
      <w:r>
        <w:tab/>
      </w:r>
      <w:r w:rsidR="00B61706">
        <w:t xml:space="preserve">Savivaldybės administracijos direktoriaus </w:t>
      </w:r>
    </w:p>
    <w:p w14:paraId="597406E2" w14:textId="291D19CD" w:rsidR="00B61706" w:rsidRDefault="00207A17" w:rsidP="00207A17">
      <w:pPr>
        <w:keepNext/>
        <w:tabs>
          <w:tab w:val="left" w:pos="4800"/>
        </w:tabs>
        <w:suppressAutoHyphens/>
        <w:jc w:val="both"/>
        <w:outlineLvl w:val="0"/>
      </w:pPr>
      <w:r>
        <w:tab/>
      </w:r>
      <w:r>
        <w:tab/>
      </w:r>
      <w:r>
        <w:tab/>
      </w:r>
      <w:r w:rsidR="00B61706">
        <w:t>20</w:t>
      </w:r>
      <w:r w:rsidR="00990475">
        <w:t>21</w:t>
      </w:r>
      <w:r w:rsidR="00B61706">
        <w:t xml:space="preserve"> m.</w:t>
      </w:r>
      <w:r w:rsidR="00EB38AD">
        <w:t xml:space="preserve"> </w:t>
      </w:r>
      <w:r w:rsidR="00990475">
        <w:t>kovo</w:t>
      </w:r>
      <w:r w:rsidR="00727A36">
        <w:t xml:space="preserve"> 17</w:t>
      </w:r>
      <w:r w:rsidR="00990475">
        <w:t xml:space="preserve"> </w:t>
      </w:r>
      <w:r w:rsidR="00B61706">
        <w:t>d. įsakymu Nr.</w:t>
      </w:r>
      <w:r w:rsidR="00F10888">
        <w:t xml:space="preserve"> </w:t>
      </w:r>
      <w:r w:rsidR="00727A36">
        <w:t>AP-521</w:t>
      </w:r>
      <w:bookmarkStart w:id="0" w:name="_GoBack"/>
      <w:bookmarkEnd w:id="0"/>
    </w:p>
    <w:p w14:paraId="5338EB2F" w14:textId="77777777" w:rsidR="00E2260F" w:rsidRPr="00DE7E16" w:rsidRDefault="00E2260F" w:rsidP="00E2260F">
      <w:pPr>
        <w:keepNext/>
        <w:numPr>
          <w:ilvl w:val="0"/>
          <w:numId w:val="3"/>
        </w:numPr>
        <w:tabs>
          <w:tab w:val="left" w:pos="4800"/>
        </w:tabs>
        <w:suppressAutoHyphens/>
        <w:ind w:left="4800"/>
        <w:outlineLvl w:val="0"/>
      </w:pPr>
    </w:p>
    <w:p w14:paraId="2C176D72" w14:textId="77777777" w:rsidR="00990475" w:rsidRDefault="00901EC3">
      <w:pPr>
        <w:pStyle w:val="Pagrindinistekstas"/>
        <w:rPr>
          <w:caps/>
        </w:rPr>
      </w:pPr>
      <w:r w:rsidRPr="00DE7E16">
        <w:rPr>
          <w:caps/>
        </w:rPr>
        <w:t>ŠVIETIMO</w:t>
      </w:r>
      <w:r w:rsidR="000C183F" w:rsidRPr="00DE7E16">
        <w:rPr>
          <w:caps/>
        </w:rPr>
        <w:t xml:space="preserve"> SKYRIAUS vyr</w:t>
      </w:r>
      <w:r w:rsidR="00707E29" w:rsidRPr="00DE7E16">
        <w:rPr>
          <w:caps/>
        </w:rPr>
        <w:t>IAUSIOJO</w:t>
      </w:r>
      <w:r w:rsidR="000C183F" w:rsidRPr="00DE7E16">
        <w:rPr>
          <w:caps/>
        </w:rPr>
        <w:t xml:space="preserve"> </w:t>
      </w:r>
      <w:r w:rsidR="00CB7A69" w:rsidRPr="00DE7E16">
        <w:rPr>
          <w:caps/>
        </w:rPr>
        <w:t>SPECIALISTO</w:t>
      </w:r>
      <w:r w:rsidR="00707E29" w:rsidRPr="00DE7E16">
        <w:rPr>
          <w:caps/>
        </w:rPr>
        <w:t xml:space="preserve"> PA</w:t>
      </w:r>
      <w:r w:rsidR="000C183F" w:rsidRPr="00DE7E16">
        <w:rPr>
          <w:caps/>
        </w:rPr>
        <w:t xml:space="preserve">REIGYBĖS </w:t>
      </w:r>
    </w:p>
    <w:p w14:paraId="49A3572B" w14:textId="37895F3D" w:rsidR="000C183F" w:rsidRPr="00DE7E16" w:rsidRDefault="000C183F">
      <w:pPr>
        <w:pStyle w:val="Pagrindinistekstas"/>
        <w:rPr>
          <w:caps/>
        </w:rPr>
      </w:pPr>
      <w:r w:rsidRPr="00DE7E16">
        <w:rPr>
          <w:caps/>
        </w:rPr>
        <w:t>APRAŠYMAS</w:t>
      </w:r>
    </w:p>
    <w:p w14:paraId="226EEF81" w14:textId="77777777" w:rsidR="000C183F" w:rsidRPr="00DE7E16" w:rsidRDefault="000C183F" w:rsidP="00990475">
      <w:pPr>
        <w:pStyle w:val="Pagrindinistekstas"/>
        <w:jc w:val="left"/>
        <w:rPr>
          <w:b w:val="0"/>
          <w:bCs/>
        </w:rPr>
      </w:pPr>
    </w:p>
    <w:p w14:paraId="14E6E349" w14:textId="77777777" w:rsidR="00167346" w:rsidRPr="00DE7E16" w:rsidRDefault="00167346" w:rsidP="00167346">
      <w:pPr>
        <w:jc w:val="center"/>
        <w:rPr>
          <w:b/>
          <w:szCs w:val="24"/>
          <w:lang w:eastAsia="lt-LT"/>
        </w:rPr>
      </w:pPr>
      <w:r w:rsidRPr="00DE7E16">
        <w:rPr>
          <w:b/>
          <w:szCs w:val="24"/>
          <w:lang w:eastAsia="lt-LT"/>
        </w:rPr>
        <w:t>I SKYRIUS</w:t>
      </w:r>
    </w:p>
    <w:p w14:paraId="78AA1C91" w14:textId="77777777" w:rsidR="00167346" w:rsidRPr="00DE7E16" w:rsidRDefault="00167346" w:rsidP="00167346">
      <w:pPr>
        <w:jc w:val="center"/>
        <w:rPr>
          <w:b/>
          <w:bCs/>
          <w:lang w:eastAsia="lt-LT"/>
        </w:rPr>
      </w:pPr>
      <w:r w:rsidRPr="00DE7E16">
        <w:rPr>
          <w:b/>
          <w:bCs/>
          <w:lang w:eastAsia="lt-LT"/>
        </w:rPr>
        <w:t>PAREIGYBĖ</w:t>
      </w:r>
    </w:p>
    <w:p w14:paraId="3116D798" w14:textId="77777777" w:rsidR="00670294" w:rsidRPr="00DE7E16" w:rsidRDefault="00670294" w:rsidP="00845000">
      <w:pPr>
        <w:pStyle w:val="Pagrindinistekstas"/>
        <w:tabs>
          <w:tab w:val="left" w:pos="851"/>
        </w:tabs>
        <w:jc w:val="left"/>
        <w:rPr>
          <w:b w:val="0"/>
          <w:bCs/>
        </w:rPr>
      </w:pPr>
    </w:p>
    <w:p w14:paraId="5459B1DE" w14:textId="7D37B761" w:rsidR="00167346" w:rsidRPr="00DE7E16" w:rsidRDefault="00167346" w:rsidP="008203AA">
      <w:pPr>
        <w:tabs>
          <w:tab w:val="left" w:pos="851"/>
        </w:tabs>
        <w:ind w:firstLine="567"/>
        <w:jc w:val="both"/>
        <w:rPr>
          <w:lang w:eastAsia="lt-LT"/>
        </w:rPr>
      </w:pPr>
      <w:r w:rsidRPr="00DE7E16">
        <w:rPr>
          <w:lang w:eastAsia="lt-LT"/>
        </w:rPr>
        <w:t xml:space="preserve">1. </w:t>
      </w:r>
      <w:r w:rsidRPr="00DE7E16">
        <w:t xml:space="preserve">Švietimo skyriaus </w:t>
      </w:r>
      <w:r w:rsidR="00E66236" w:rsidRPr="00DE7E16">
        <w:t>vyriausiojo</w:t>
      </w:r>
      <w:r w:rsidR="00CB7A69" w:rsidRPr="00DE7E16">
        <w:t xml:space="preserve"> specialisto</w:t>
      </w:r>
      <w:r w:rsidR="00182721" w:rsidRPr="00DE7E16">
        <w:t xml:space="preserve"> </w:t>
      </w:r>
      <w:r w:rsidRPr="00DE7E16">
        <w:t xml:space="preserve">pareigybė </w:t>
      </w:r>
      <w:r w:rsidRPr="00DE7E16">
        <w:rPr>
          <w:lang w:eastAsia="lt-LT"/>
        </w:rPr>
        <w:t xml:space="preserve">yra priskiriama specialistų pareigybių grupei. </w:t>
      </w:r>
    </w:p>
    <w:p w14:paraId="10096EB6" w14:textId="77777777" w:rsidR="00182721" w:rsidRPr="00DE7E16" w:rsidRDefault="007C581B" w:rsidP="008203AA">
      <w:pPr>
        <w:tabs>
          <w:tab w:val="left" w:pos="851"/>
        </w:tabs>
        <w:ind w:firstLine="567"/>
        <w:jc w:val="both"/>
        <w:rPr>
          <w:lang w:val="es-ES_tradnl" w:eastAsia="lt-LT"/>
        </w:rPr>
      </w:pPr>
      <w:r w:rsidRPr="00DE7E16">
        <w:rPr>
          <w:lang w:val="es-ES_tradnl" w:eastAsia="lt-LT"/>
        </w:rPr>
        <w:t>2.</w:t>
      </w:r>
      <w:r w:rsidR="00515607">
        <w:rPr>
          <w:lang w:val="es-ES_tradnl" w:eastAsia="lt-LT"/>
        </w:rPr>
        <w:t xml:space="preserve"> </w:t>
      </w:r>
      <w:r w:rsidRPr="00DE7E16">
        <w:rPr>
          <w:lang w:val="es-ES_tradnl" w:eastAsia="lt-LT"/>
        </w:rPr>
        <w:t>Pareigybės lygis – A2</w:t>
      </w:r>
      <w:r w:rsidR="000C3928">
        <w:rPr>
          <w:lang w:val="es-ES_tradnl" w:eastAsia="lt-LT"/>
        </w:rPr>
        <w:t>.</w:t>
      </w:r>
    </w:p>
    <w:p w14:paraId="54E90685" w14:textId="77777777" w:rsidR="001B2B1D" w:rsidRDefault="001B2B1D" w:rsidP="00845000">
      <w:pPr>
        <w:pStyle w:val="Pagrindinistekstas"/>
        <w:tabs>
          <w:tab w:val="left" w:pos="851"/>
        </w:tabs>
        <w:rPr>
          <w:bCs/>
          <w:caps/>
        </w:rPr>
      </w:pPr>
    </w:p>
    <w:p w14:paraId="0AAC0452" w14:textId="77777777" w:rsidR="00167346" w:rsidRPr="00DE7E16" w:rsidRDefault="00167346" w:rsidP="00845000">
      <w:pPr>
        <w:pStyle w:val="Pagrindinistekstas"/>
        <w:tabs>
          <w:tab w:val="left" w:pos="851"/>
        </w:tabs>
        <w:rPr>
          <w:bCs/>
          <w:caps/>
        </w:rPr>
      </w:pPr>
      <w:r w:rsidRPr="00DE7E16">
        <w:rPr>
          <w:bCs/>
          <w:caps/>
        </w:rPr>
        <w:t>II SKYRIUS</w:t>
      </w:r>
    </w:p>
    <w:p w14:paraId="042E75C4" w14:textId="77777777" w:rsidR="00167346" w:rsidRPr="00DE7E16" w:rsidRDefault="00167346" w:rsidP="00845000">
      <w:pPr>
        <w:pStyle w:val="Pagrindinistekstas"/>
        <w:tabs>
          <w:tab w:val="left" w:pos="851"/>
        </w:tabs>
        <w:ind w:left="360"/>
        <w:rPr>
          <w:bCs/>
          <w:caps/>
        </w:rPr>
      </w:pPr>
      <w:r w:rsidRPr="00DE7E16">
        <w:rPr>
          <w:bCs/>
          <w:caps/>
        </w:rPr>
        <w:t>SPECIALŪS reikalavimai šias</w:t>
      </w:r>
      <w:r w:rsidR="007F3C40">
        <w:rPr>
          <w:bCs/>
          <w:caps/>
        </w:rPr>
        <w:t xml:space="preserve"> pareigas einančiam DARBUOTOJUI</w:t>
      </w:r>
      <w:r w:rsidRPr="00DE7E16">
        <w:rPr>
          <w:bCs/>
          <w:caps/>
        </w:rPr>
        <w:t xml:space="preserve"> </w:t>
      </w:r>
    </w:p>
    <w:p w14:paraId="0568879F" w14:textId="77777777" w:rsidR="002C6B46" w:rsidRPr="00DE7E16" w:rsidRDefault="002C6B46" w:rsidP="00845000">
      <w:pPr>
        <w:pStyle w:val="Pagrindinistekstas"/>
        <w:tabs>
          <w:tab w:val="left" w:pos="851"/>
        </w:tabs>
        <w:jc w:val="both"/>
        <w:rPr>
          <w:bCs/>
          <w:caps/>
        </w:rPr>
      </w:pPr>
    </w:p>
    <w:p w14:paraId="162780B5" w14:textId="77777777" w:rsidR="00182721" w:rsidRPr="00DE7E16" w:rsidRDefault="00E546E8" w:rsidP="008203AA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182721" w:rsidRPr="00DE7E16">
        <w:rPr>
          <w:b w:val="0"/>
        </w:rPr>
        <w:t xml:space="preserve">. Darbuotojas, einantis šias pareigas, turi atitikti šiuos specialiuosius reikalavimus: </w:t>
      </w:r>
    </w:p>
    <w:p w14:paraId="04815E19" w14:textId="77777777" w:rsidR="00182721" w:rsidRPr="00DE7E16" w:rsidRDefault="00E546E8" w:rsidP="008203AA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182721" w:rsidRPr="00DE7E16">
        <w:rPr>
          <w:b w:val="0"/>
        </w:rPr>
        <w:t>.1.</w:t>
      </w:r>
      <w:r w:rsidR="00BC0481" w:rsidRPr="00DE7E16">
        <w:rPr>
          <w:b w:val="0"/>
        </w:rPr>
        <w:t xml:space="preserve"> turėti ne žemesnį kaip aukštąjį universitetinį išsilavinimą su bakalauro kvalifikaciniu laipsniu ar jam prilygintu išsilavinimu arba aukštąjį koleginį išsilavinimą su profesinio bakalauro kvalifikaciniu laipsniu ar jam prilygintu išsilavinimu</w:t>
      </w:r>
      <w:r w:rsidR="00182721" w:rsidRPr="00DE7E16">
        <w:rPr>
          <w:b w:val="0"/>
        </w:rPr>
        <w:t>;</w:t>
      </w:r>
    </w:p>
    <w:p w14:paraId="72039D5A" w14:textId="77777777" w:rsidR="00014559" w:rsidRPr="00DE7E16" w:rsidRDefault="00E546E8" w:rsidP="008203AA">
      <w:pPr>
        <w:tabs>
          <w:tab w:val="left" w:pos="851"/>
          <w:tab w:val="left" w:pos="907"/>
        </w:tabs>
        <w:ind w:firstLine="567"/>
        <w:jc w:val="both"/>
      </w:pPr>
      <w:r>
        <w:t>3</w:t>
      </w:r>
      <w:r w:rsidR="00182721" w:rsidRPr="00DE7E16">
        <w:t>.2.</w:t>
      </w:r>
      <w:r w:rsidR="00182721" w:rsidRPr="00DE7E16">
        <w:rPr>
          <w:b/>
        </w:rPr>
        <w:t xml:space="preserve"> </w:t>
      </w:r>
      <w:r w:rsidR="00014559" w:rsidRPr="00DE7E16">
        <w:t>gebėti savarankiškai planuoti ir organizuoti savo veiklą, mokėti kaupti, sisteminti, apibendrinti informaciją ir rengti išvadas;</w:t>
      </w:r>
    </w:p>
    <w:p w14:paraId="0FB86F59" w14:textId="77777777" w:rsidR="00845000" w:rsidRDefault="00E546E8" w:rsidP="008203AA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14559" w:rsidRPr="00DE7E16">
        <w:rPr>
          <w:b w:val="0"/>
        </w:rPr>
        <w:t xml:space="preserve">.3. </w:t>
      </w:r>
      <w:r w:rsidR="00182721" w:rsidRPr="00DE7E16">
        <w:rPr>
          <w:b w:val="0"/>
        </w:rPr>
        <w:t xml:space="preserve">išmanyti Lietuvos Respublikos įstatymus, Lietuvos Respublikos Vyriausybės nutarimus ir kitus teisės aktus, reglamentuojančius </w:t>
      </w:r>
      <w:r w:rsidR="00057D3A">
        <w:rPr>
          <w:b w:val="0"/>
        </w:rPr>
        <w:t xml:space="preserve">neformaliojo vaikų švietimo įgyvendinimą, </w:t>
      </w:r>
      <w:r w:rsidR="00182721" w:rsidRPr="00DE7E16">
        <w:rPr>
          <w:b w:val="0"/>
        </w:rPr>
        <w:t>viešąjį administravimą, vietos savivaldą, dokumentų rengimą, tvarkymą ir apskaitą;</w:t>
      </w:r>
      <w:r w:rsidR="00845000">
        <w:rPr>
          <w:b w:val="0"/>
        </w:rPr>
        <w:t xml:space="preserve"> </w:t>
      </w:r>
    </w:p>
    <w:p w14:paraId="3194614E" w14:textId="339E7B10" w:rsidR="00845000" w:rsidRDefault="00E546E8" w:rsidP="008203AA">
      <w:pPr>
        <w:pStyle w:val="Pagrindinistekstas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</w:t>
      </w:r>
      <w:r w:rsidR="00014559" w:rsidRPr="00DE7E16">
        <w:rPr>
          <w:b w:val="0"/>
        </w:rPr>
        <w:t>.4</w:t>
      </w:r>
      <w:r w:rsidR="00182721" w:rsidRPr="00DE7E16">
        <w:rPr>
          <w:b w:val="0"/>
        </w:rPr>
        <w:t xml:space="preserve">. </w:t>
      </w:r>
      <w:r w:rsidR="00845000">
        <w:rPr>
          <w:b w:val="0"/>
        </w:rPr>
        <w:t>mokė</w:t>
      </w:r>
      <w:r w:rsidR="00990475">
        <w:rPr>
          <w:b w:val="0"/>
        </w:rPr>
        <w:t>ti</w:t>
      </w:r>
      <w:r w:rsidR="00845000">
        <w:rPr>
          <w:b w:val="0"/>
        </w:rPr>
        <w:t xml:space="preserve"> dirbti su registrais</w:t>
      </w:r>
      <w:r w:rsidR="004205D3">
        <w:rPr>
          <w:b w:val="0"/>
        </w:rPr>
        <w:t>, informacinėmis sistemomis</w:t>
      </w:r>
      <w:r w:rsidR="00845000">
        <w:rPr>
          <w:b w:val="0"/>
        </w:rPr>
        <w:t xml:space="preserve"> (Mokinių, Pedagogų, SPIS ir pa</w:t>
      </w:r>
      <w:r w:rsidR="00990475">
        <w:rPr>
          <w:b w:val="0"/>
        </w:rPr>
        <w:t>n.)</w:t>
      </w:r>
      <w:r w:rsidR="00845000">
        <w:rPr>
          <w:b w:val="0"/>
        </w:rPr>
        <w:t>;</w:t>
      </w:r>
    </w:p>
    <w:p w14:paraId="2465BB1D" w14:textId="7DF728FA" w:rsidR="00182721" w:rsidRDefault="00E546E8" w:rsidP="00F16606">
      <w:pPr>
        <w:pStyle w:val="Pagrindinistekstas"/>
        <w:tabs>
          <w:tab w:val="left" w:pos="851"/>
        </w:tabs>
        <w:ind w:firstLine="567"/>
        <w:jc w:val="both"/>
        <w:rPr>
          <w:rStyle w:val="Emfaz"/>
          <w:b w:val="0"/>
        </w:rPr>
      </w:pPr>
      <w:r>
        <w:rPr>
          <w:b w:val="0"/>
        </w:rPr>
        <w:t>3</w:t>
      </w:r>
      <w:r w:rsidR="00845000">
        <w:rPr>
          <w:b w:val="0"/>
        </w:rPr>
        <w:t>.5.</w:t>
      </w:r>
      <w:r w:rsidR="00990475">
        <w:rPr>
          <w:b w:val="0"/>
        </w:rPr>
        <w:t xml:space="preserve"> </w:t>
      </w:r>
      <w:r w:rsidR="00182721" w:rsidRPr="00DE7E16">
        <w:rPr>
          <w:b w:val="0"/>
        </w:rPr>
        <w:t xml:space="preserve">mokėti dirbti kompiuterio programomis: </w:t>
      </w:r>
      <w:r w:rsidR="00182721" w:rsidRPr="00DE7E16">
        <w:rPr>
          <w:rStyle w:val="Emfaz"/>
          <w:b w:val="0"/>
        </w:rPr>
        <w:t>MS Word, MS Excel, MS Outlook, Internet Explorer.</w:t>
      </w:r>
    </w:p>
    <w:p w14:paraId="2F148FCF" w14:textId="77777777" w:rsidR="006B39FA" w:rsidRPr="00057D3A" w:rsidRDefault="006B39FA" w:rsidP="00990475">
      <w:pPr>
        <w:pStyle w:val="Pagrindinistekstas"/>
        <w:tabs>
          <w:tab w:val="left" w:pos="851"/>
        </w:tabs>
        <w:jc w:val="both"/>
        <w:rPr>
          <w:rStyle w:val="Emfaz"/>
          <w:b w:val="0"/>
          <w:i w:val="0"/>
        </w:rPr>
      </w:pPr>
    </w:p>
    <w:p w14:paraId="42DDD6D5" w14:textId="77777777" w:rsidR="00167346" w:rsidRPr="00DE7E16" w:rsidRDefault="00167346" w:rsidP="00845000">
      <w:pPr>
        <w:pStyle w:val="Pagrindinistekstas"/>
        <w:tabs>
          <w:tab w:val="left" w:pos="851"/>
        </w:tabs>
        <w:ind w:left="360"/>
        <w:rPr>
          <w:bCs/>
          <w:caps/>
        </w:rPr>
      </w:pPr>
      <w:r w:rsidRPr="00DE7E16">
        <w:rPr>
          <w:bCs/>
          <w:caps/>
        </w:rPr>
        <w:t>IiI SKYRIUS</w:t>
      </w:r>
    </w:p>
    <w:p w14:paraId="53879307" w14:textId="77777777" w:rsidR="00167346" w:rsidRPr="00DE7E16" w:rsidRDefault="00167346" w:rsidP="00845000">
      <w:pPr>
        <w:pStyle w:val="Pagrindinistekstas"/>
        <w:tabs>
          <w:tab w:val="left" w:pos="851"/>
        </w:tabs>
        <w:ind w:left="360"/>
        <w:rPr>
          <w:bCs/>
          <w:caps/>
        </w:rPr>
      </w:pPr>
      <w:r w:rsidRPr="00DE7E16">
        <w:rPr>
          <w:bCs/>
          <w:caps/>
        </w:rPr>
        <w:t>šias pareigas einančio DARBUOTOJO funkcijos</w:t>
      </w:r>
    </w:p>
    <w:p w14:paraId="132051BB" w14:textId="77777777" w:rsidR="00167346" w:rsidRPr="00DE7E16" w:rsidRDefault="00167346" w:rsidP="00845000">
      <w:pPr>
        <w:pStyle w:val="Pagrindinistekstas"/>
        <w:tabs>
          <w:tab w:val="left" w:pos="851"/>
        </w:tabs>
        <w:ind w:left="360"/>
        <w:rPr>
          <w:bCs/>
          <w:caps/>
        </w:rPr>
      </w:pPr>
    </w:p>
    <w:p w14:paraId="59EC32C5" w14:textId="3828D2A8" w:rsidR="00182721" w:rsidRPr="00DE7E16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41559D" w:rsidRPr="00DE7E16">
        <w:t xml:space="preserve">. </w:t>
      </w:r>
      <w:r w:rsidR="00182721" w:rsidRPr="00DE7E16">
        <w:t>Šias pareigas einantis darbuotojas vykdo funkcijas</w:t>
      </w:r>
      <w:r w:rsidR="00207A17">
        <w:t>, susijusias su neformali</w:t>
      </w:r>
      <w:r w:rsidR="00845000">
        <w:t>uoju</w:t>
      </w:r>
      <w:r w:rsidR="00207A17">
        <w:t xml:space="preserve"> vaikų švietimu</w:t>
      </w:r>
      <w:r w:rsidR="00182721" w:rsidRPr="00DE7E16">
        <w:t xml:space="preserve">: </w:t>
      </w:r>
    </w:p>
    <w:p w14:paraId="5564A67A" w14:textId="77777777" w:rsidR="00057D3A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EE706C" w:rsidRPr="00DE7E16">
        <w:t>.1.</w:t>
      </w:r>
      <w:r w:rsidR="00C73B01">
        <w:t xml:space="preserve"> </w:t>
      </w:r>
      <w:r w:rsidR="00057D3A">
        <w:t>rengia sutar</w:t>
      </w:r>
      <w:r w:rsidR="00207A17">
        <w:t>čių ir jų pakeitimo projektus</w:t>
      </w:r>
      <w:r w:rsidR="00057D3A">
        <w:t xml:space="preserve"> su neformaliojo vaikų švietimo teikėjais; </w:t>
      </w:r>
    </w:p>
    <w:p w14:paraId="11537A47" w14:textId="77777777" w:rsidR="00057D3A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057D3A">
        <w:t>.2. rengia įsakym</w:t>
      </w:r>
      <w:r w:rsidR="00EB56A6">
        <w:t>ų projektus</w:t>
      </w:r>
      <w:r w:rsidR="00057D3A">
        <w:t xml:space="preserve"> </w:t>
      </w:r>
      <w:r w:rsidR="00900469">
        <w:t xml:space="preserve">ir derina paraiškas </w:t>
      </w:r>
      <w:r w:rsidR="00057D3A">
        <w:t>dėl lėšų skyrimo</w:t>
      </w:r>
      <w:r w:rsidR="00845000">
        <w:t xml:space="preserve"> neformaliojo vaikų švietimo teikėjams</w:t>
      </w:r>
      <w:r w:rsidR="00057D3A">
        <w:t>;</w:t>
      </w:r>
    </w:p>
    <w:p w14:paraId="4A86B51B" w14:textId="77777777" w:rsidR="009F43CF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9F43CF">
        <w:t xml:space="preserve">.3. </w:t>
      </w:r>
      <w:r w:rsidR="00207A17">
        <w:t>analizuoja</w:t>
      </w:r>
      <w:r w:rsidR="009F43CF">
        <w:t xml:space="preserve"> duomen</w:t>
      </w:r>
      <w:r w:rsidR="00207A17">
        <w:t>is</w:t>
      </w:r>
      <w:r w:rsidR="009F43CF">
        <w:t xml:space="preserve"> apie mokinius, dalyvaujančius neformaliojo vaikų švietimo programoje</w:t>
      </w:r>
      <w:r w:rsidR="00207A17">
        <w:t xml:space="preserve"> ir</w:t>
      </w:r>
      <w:r w:rsidR="009F43CF">
        <w:t xml:space="preserve"> </w:t>
      </w:r>
      <w:r w:rsidR="00845000">
        <w:t>registruotų</w:t>
      </w:r>
      <w:r w:rsidR="009F43CF">
        <w:t xml:space="preserve"> Mokinių registr</w:t>
      </w:r>
      <w:r w:rsidR="00845000">
        <w:t>e ir elektroninėje mokinių lankomumo apskaitos sistemoje</w:t>
      </w:r>
      <w:r w:rsidR="00207A17">
        <w:t>, tikrina jų atitikimą su sutartyse numatytu bei paraiško</w:t>
      </w:r>
      <w:r w:rsidR="00845000">
        <w:t>s</w:t>
      </w:r>
      <w:r w:rsidR="00207A17">
        <w:t>e dėl lėšų skyrimo nurodytu mokinių skaičiumi</w:t>
      </w:r>
      <w:r w:rsidR="009F43CF">
        <w:t xml:space="preserve">; </w:t>
      </w:r>
    </w:p>
    <w:p w14:paraId="2CDEB94E" w14:textId="77777777" w:rsidR="00182721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9F43CF">
        <w:t>.4</w:t>
      </w:r>
      <w:r w:rsidR="00900469">
        <w:t xml:space="preserve">. </w:t>
      </w:r>
      <w:r w:rsidR="00DA706E">
        <w:t>analizuoja užsiėmimų grafikus, mokinių lankomumą ir rengia</w:t>
      </w:r>
      <w:r w:rsidR="00C73B01">
        <w:t xml:space="preserve"> suvestines</w:t>
      </w:r>
      <w:r w:rsidR="00182721" w:rsidRPr="00DE7E16">
        <w:t>;</w:t>
      </w:r>
    </w:p>
    <w:p w14:paraId="7777BFC5" w14:textId="77777777" w:rsidR="00962FFF" w:rsidRPr="00DE7E16" w:rsidRDefault="00E546E8" w:rsidP="008203AA">
      <w:pPr>
        <w:tabs>
          <w:tab w:val="left" w:pos="851"/>
          <w:tab w:val="left" w:pos="1418"/>
        </w:tabs>
        <w:ind w:firstLine="567"/>
        <w:jc w:val="both"/>
      </w:pPr>
      <w:r>
        <w:t>4</w:t>
      </w:r>
      <w:r w:rsidR="000514D2">
        <w:t>.</w:t>
      </w:r>
      <w:r w:rsidR="00207A17">
        <w:t>5</w:t>
      </w:r>
      <w:r w:rsidR="00962FFF">
        <w:t>.</w:t>
      </w:r>
      <w:r w:rsidR="000C3928">
        <w:t xml:space="preserve"> </w:t>
      </w:r>
      <w:r w:rsidR="00845000">
        <w:t xml:space="preserve">teikia informaciją </w:t>
      </w:r>
      <w:r w:rsidR="006B39FA">
        <w:t xml:space="preserve">apie </w:t>
      </w:r>
      <w:r w:rsidR="00845000">
        <w:t>neformalųjį vaikų švietimą,</w:t>
      </w:r>
      <w:r w:rsidR="009F43CF">
        <w:t xml:space="preserve"> dokument</w:t>
      </w:r>
      <w:r w:rsidR="00845000">
        <w:t>ų kopijas suinteresuotoms</w:t>
      </w:r>
      <w:r w:rsidR="00AB2982">
        <w:t xml:space="preserve"> institucij</w:t>
      </w:r>
      <w:r w:rsidR="00845000">
        <w:t>oms</w:t>
      </w:r>
      <w:r w:rsidR="00AB2982">
        <w:t>;</w:t>
      </w:r>
    </w:p>
    <w:p w14:paraId="4804F1FC" w14:textId="77777777" w:rsidR="00182721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900469">
        <w:t>.</w:t>
      </w:r>
      <w:r w:rsidR="00007823">
        <w:t>6</w:t>
      </w:r>
      <w:r w:rsidR="00182721" w:rsidRPr="00DE7E16">
        <w:t>.</w:t>
      </w:r>
      <w:r w:rsidR="00900469">
        <w:t xml:space="preserve"> </w:t>
      </w:r>
      <w:r w:rsidR="00007823">
        <w:t>renka pagal sutartis gautų lėšų išlaidas pateisinančių dokumentų kopijas, analizuoja jų atitikimą pagal patvirtintos programos aprašymą</w:t>
      </w:r>
      <w:r w:rsidR="006B39FA">
        <w:t>, derina lėšų panaudojimo ataskaitas</w:t>
      </w:r>
      <w:r w:rsidR="00AB2982">
        <w:t>;</w:t>
      </w:r>
    </w:p>
    <w:p w14:paraId="00C42F7C" w14:textId="77777777" w:rsidR="00AB2982" w:rsidRPr="00DE7E16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9E4A13">
        <w:t>.</w:t>
      </w:r>
      <w:r w:rsidR="00007823">
        <w:t>7</w:t>
      </w:r>
      <w:r w:rsidR="00874A84">
        <w:t xml:space="preserve">. </w:t>
      </w:r>
      <w:r w:rsidR="00007823">
        <w:t>renka informaciją apie</w:t>
      </w:r>
      <w:r w:rsidR="00874A84">
        <w:t xml:space="preserve"> neformali</w:t>
      </w:r>
      <w:r w:rsidR="006B39FA">
        <w:t>ojo</w:t>
      </w:r>
      <w:r w:rsidR="00874A84">
        <w:t xml:space="preserve"> vaikų švietim</w:t>
      </w:r>
      <w:r w:rsidR="00007823">
        <w:t xml:space="preserve">o teikėjų </w:t>
      </w:r>
      <w:r w:rsidR="006B39FA">
        <w:t xml:space="preserve">įmokų mažinimą tėvams, patalpų su savivaldybės įstaigomis nuomos sutartis, </w:t>
      </w:r>
      <w:r w:rsidR="00007823">
        <w:t>at</w:t>
      </w:r>
      <w:r w:rsidR="00874A84">
        <w:t xml:space="preserve">itikimą </w:t>
      </w:r>
      <w:r w:rsidR="006B39FA">
        <w:t xml:space="preserve">neformaliojo vaikų švietimo teikėjams </w:t>
      </w:r>
      <w:r w:rsidR="00874A84">
        <w:t>nustatytiems reikalavimams</w:t>
      </w:r>
      <w:r w:rsidR="006B39FA">
        <w:t xml:space="preserve"> (</w:t>
      </w:r>
      <w:r w:rsidR="009E4A13">
        <w:t>individualios veiklos pažym</w:t>
      </w:r>
      <w:r w:rsidR="00007823">
        <w:t>os</w:t>
      </w:r>
      <w:r w:rsidR="009E4A13">
        <w:t>, pedagogų kvalifikacij</w:t>
      </w:r>
      <w:r w:rsidR="00007823">
        <w:t>a</w:t>
      </w:r>
      <w:r w:rsidR="006B39FA">
        <w:t xml:space="preserve"> </w:t>
      </w:r>
      <w:r w:rsidR="009E4A13">
        <w:t>ir kt.</w:t>
      </w:r>
      <w:r w:rsidR="006B39FA">
        <w:t>)</w:t>
      </w:r>
      <w:r w:rsidR="00874A84">
        <w:t>;</w:t>
      </w:r>
    </w:p>
    <w:p w14:paraId="015E60D9" w14:textId="77777777" w:rsidR="00900469" w:rsidRDefault="00E546E8" w:rsidP="008203AA">
      <w:pPr>
        <w:tabs>
          <w:tab w:val="left" w:pos="851"/>
        </w:tabs>
        <w:ind w:firstLine="567"/>
        <w:jc w:val="both"/>
      </w:pPr>
      <w:r>
        <w:t>4</w:t>
      </w:r>
      <w:r w:rsidR="00EE706C" w:rsidRPr="00DE7E16">
        <w:t>.</w:t>
      </w:r>
      <w:r w:rsidR="00007823">
        <w:t>8</w:t>
      </w:r>
      <w:r w:rsidR="00EE706C" w:rsidRPr="00DE7E16">
        <w:t>.</w:t>
      </w:r>
      <w:r w:rsidR="00900469">
        <w:t xml:space="preserve"> </w:t>
      </w:r>
      <w:r w:rsidR="00007823">
        <w:t xml:space="preserve">teikia </w:t>
      </w:r>
      <w:r w:rsidR="00900469">
        <w:t>inform</w:t>
      </w:r>
      <w:r w:rsidR="006B39FA">
        <w:t>acij</w:t>
      </w:r>
      <w:r w:rsidR="00007823">
        <w:t>ą</w:t>
      </w:r>
      <w:r w:rsidR="00900469">
        <w:t xml:space="preserve"> ir konsult</w:t>
      </w:r>
      <w:r w:rsidR="00007823">
        <w:t xml:space="preserve">acijas </w:t>
      </w:r>
      <w:r w:rsidR="00900469">
        <w:t>neformaliojo vaikų švietimo teikėj</w:t>
      </w:r>
      <w:r w:rsidR="00007823">
        <w:t>am</w:t>
      </w:r>
      <w:r w:rsidR="00900469">
        <w:t>s;</w:t>
      </w:r>
    </w:p>
    <w:p w14:paraId="1CB60C2C" w14:textId="77777777" w:rsidR="00182721" w:rsidRDefault="00E546E8" w:rsidP="008203AA">
      <w:pPr>
        <w:tabs>
          <w:tab w:val="left" w:pos="851"/>
        </w:tabs>
        <w:ind w:firstLine="567"/>
        <w:jc w:val="both"/>
      </w:pPr>
      <w:r>
        <w:lastRenderedPageBreak/>
        <w:t>4</w:t>
      </w:r>
      <w:r w:rsidR="00AB2982">
        <w:t>.</w:t>
      </w:r>
      <w:r w:rsidR="00007823">
        <w:t>9</w:t>
      </w:r>
      <w:r w:rsidR="0039576B">
        <w:t xml:space="preserve">. </w:t>
      </w:r>
      <w:r w:rsidR="00182721" w:rsidRPr="00DE7E16">
        <w:t>vykdo kitus su pareigybės funkcijomis susijusius nenuolatinio pobūdžio Švietimo skyriaus vedėjo pavedimus.</w:t>
      </w:r>
    </w:p>
    <w:p w14:paraId="0EFDC0D3" w14:textId="77777777" w:rsidR="00057D3A" w:rsidRDefault="00057D3A" w:rsidP="008203AA">
      <w:pPr>
        <w:tabs>
          <w:tab w:val="left" w:pos="851"/>
        </w:tabs>
        <w:ind w:firstLine="567"/>
        <w:jc w:val="both"/>
      </w:pPr>
    </w:p>
    <w:p w14:paraId="37DB18C3" w14:textId="77777777" w:rsidR="00625A73" w:rsidRPr="00DE7E16" w:rsidRDefault="00625A73" w:rsidP="00F10888">
      <w:pPr>
        <w:pStyle w:val="Pagrindinistekstas"/>
        <w:jc w:val="left"/>
      </w:pPr>
    </w:p>
    <w:p w14:paraId="6B51B236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Susipažinau</w:t>
      </w:r>
    </w:p>
    <w:p w14:paraId="382EC125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</w:p>
    <w:p w14:paraId="74B48846" w14:textId="77777777" w:rsidR="000C183F" w:rsidRPr="00DE7E16" w:rsidRDefault="00071017" w:rsidP="00071017">
      <w:pPr>
        <w:pStyle w:val="Pagrindinistekstas"/>
        <w:ind w:firstLine="340"/>
        <w:jc w:val="left"/>
        <w:rPr>
          <w:b w:val="0"/>
          <w:szCs w:val="24"/>
        </w:rPr>
      </w:pP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</w:p>
    <w:p w14:paraId="4CDCCB7B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________________________</w:t>
      </w:r>
    </w:p>
    <w:p w14:paraId="4D7716CF" w14:textId="77777777" w:rsidR="000C183F" w:rsidRPr="00DE7E16" w:rsidRDefault="000C183F">
      <w:pPr>
        <w:pStyle w:val="Pagrindinistekstas"/>
        <w:ind w:firstLine="340"/>
        <w:jc w:val="left"/>
        <w:rPr>
          <w:b w:val="0"/>
          <w:szCs w:val="24"/>
        </w:rPr>
      </w:pPr>
      <w:r w:rsidRPr="00DE7E16">
        <w:rPr>
          <w:b w:val="0"/>
          <w:szCs w:val="24"/>
        </w:rPr>
        <w:t xml:space="preserve">          </w:t>
      </w:r>
      <w:r w:rsidRPr="00DE7E16">
        <w:rPr>
          <w:b w:val="0"/>
          <w:szCs w:val="24"/>
        </w:rPr>
        <w:tab/>
        <w:t>(parašas)</w:t>
      </w:r>
    </w:p>
    <w:p w14:paraId="6CB2D6F7" w14:textId="77777777" w:rsidR="000C183F" w:rsidRPr="00DE7E16" w:rsidRDefault="000C183F">
      <w:pPr>
        <w:pStyle w:val="Pagrindinistekstas"/>
        <w:ind w:firstLine="340"/>
        <w:jc w:val="left"/>
        <w:rPr>
          <w:b w:val="0"/>
          <w:szCs w:val="24"/>
        </w:rPr>
      </w:pPr>
    </w:p>
    <w:p w14:paraId="23EDC4C8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________________________</w:t>
      </w:r>
    </w:p>
    <w:p w14:paraId="73A2FAA7" w14:textId="77777777" w:rsidR="000C183F" w:rsidRPr="00DE7E16" w:rsidRDefault="00071017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 xml:space="preserve">            </w:t>
      </w:r>
      <w:r w:rsidR="000C183F" w:rsidRPr="00DE7E16">
        <w:rPr>
          <w:b w:val="0"/>
          <w:szCs w:val="24"/>
        </w:rPr>
        <w:t xml:space="preserve"> (vardas, pavardė)</w:t>
      </w:r>
    </w:p>
    <w:p w14:paraId="4E76DC3E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________________________</w:t>
      </w:r>
    </w:p>
    <w:p w14:paraId="40EC0EDD" w14:textId="77777777" w:rsidR="000C183F" w:rsidRPr="00DE7E16" w:rsidRDefault="00071017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 xml:space="preserve">                    </w:t>
      </w:r>
      <w:r w:rsidR="000C183F" w:rsidRPr="00DE7E16">
        <w:rPr>
          <w:b w:val="0"/>
          <w:szCs w:val="24"/>
        </w:rPr>
        <w:t xml:space="preserve"> (data)</w:t>
      </w:r>
    </w:p>
    <w:sectPr w:rsidR="000C183F" w:rsidRPr="00DE7E16" w:rsidSect="0039576B">
      <w:headerReference w:type="default" r:id="rId8"/>
      <w:pgSz w:w="11906" w:h="16838"/>
      <w:pgMar w:top="85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5B40" w14:textId="77777777" w:rsidR="007E3498" w:rsidRDefault="007E3498" w:rsidP="00182721">
      <w:r>
        <w:separator/>
      </w:r>
    </w:p>
  </w:endnote>
  <w:endnote w:type="continuationSeparator" w:id="0">
    <w:p w14:paraId="1943DE15" w14:textId="77777777" w:rsidR="007E3498" w:rsidRDefault="007E3498" w:rsidP="0018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1CC9" w14:textId="77777777" w:rsidR="007E3498" w:rsidRDefault="007E3498" w:rsidP="00182721">
      <w:r>
        <w:separator/>
      </w:r>
    </w:p>
  </w:footnote>
  <w:footnote w:type="continuationSeparator" w:id="0">
    <w:p w14:paraId="66FF9A49" w14:textId="77777777" w:rsidR="007E3498" w:rsidRDefault="007E3498" w:rsidP="0018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177F" w14:textId="77777777" w:rsidR="00182721" w:rsidRDefault="0018272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B39FA">
      <w:rPr>
        <w:noProof/>
      </w:rPr>
      <w:t>2</w:t>
    </w:r>
    <w:r>
      <w:fldChar w:fldCharType="end"/>
    </w:r>
  </w:p>
  <w:p w14:paraId="7FE861D6" w14:textId="77777777" w:rsidR="00182721" w:rsidRDefault="001827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  <w:lvl w:ilvl="3">
      <w:start w:val="1"/>
      <w:numFmt w:val="decimal"/>
      <w:lvlText w:val="%4."/>
      <w:lvlJc w:val="left"/>
      <w:pPr>
        <w:tabs>
          <w:tab w:val="num" w:pos="6914"/>
        </w:tabs>
        <w:ind w:left="691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780"/>
        </w:tabs>
        <w:ind w:left="5780" w:firstLine="0"/>
      </w:pPr>
    </w:lvl>
  </w:abstractNum>
  <w:abstractNum w:abstractNumId="1" w15:restartNumberingAfterBreak="0">
    <w:nsid w:val="233E2E46"/>
    <w:multiLevelType w:val="multilevel"/>
    <w:tmpl w:val="DFBA78A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</w:lvl>
  </w:abstractNum>
  <w:abstractNum w:abstractNumId="2" w15:restartNumberingAfterBreak="0">
    <w:nsid w:val="4AC41368"/>
    <w:multiLevelType w:val="multilevel"/>
    <w:tmpl w:val="6F6613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1"/>
    <w:rsid w:val="00006081"/>
    <w:rsid w:val="00007823"/>
    <w:rsid w:val="00014559"/>
    <w:rsid w:val="00040CC9"/>
    <w:rsid w:val="00043444"/>
    <w:rsid w:val="000514D2"/>
    <w:rsid w:val="00052479"/>
    <w:rsid w:val="00055079"/>
    <w:rsid w:val="00057D3A"/>
    <w:rsid w:val="000620E2"/>
    <w:rsid w:val="00071017"/>
    <w:rsid w:val="000874B5"/>
    <w:rsid w:val="0009116F"/>
    <w:rsid w:val="00093129"/>
    <w:rsid w:val="000B0618"/>
    <w:rsid w:val="000C183F"/>
    <w:rsid w:val="000C3928"/>
    <w:rsid w:val="000D387B"/>
    <w:rsid w:val="000E4ABF"/>
    <w:rsid w:val="000F728B"/>
    <w:rsid w:val="001034C6"/>
    <w:rsid w:val="001151B4"/>
    <w:rsid w:val="0012351F"/>
    <w:rsid w:val="00125462"/>
    <w:rsid w:val="001376A8"/>
    <w:rsid w:val="001424EB"/>
    <w:rsid w:val="00163FE4"/>
    <w:rsid w:val="00167346"/>
    <w:rsid w:val="00171C66"/>
    <w:rsid w:val="00182721"/>
    <w:rsid w:val="001A3B18"/>
    <w:rsid w:val="001B2B1D"/>
    <w:rsid w:val="001B50F4"/>
    <w:rsid w:val="001B76D3"/>
    <w:rsid w:val="00207A17"/>
    <w:rsid w:val="002638CF"/>
    <w:rsid w:val="0029432D"/>
    <w:rsid w:val="002C6B46"/>
    <w:rsid w:val="002C77F8"/>
    <w:rsid w:val="00323367"/>
    <w:rsid w:val="00344D02"/>
    <w:rsid w:val="00394B41"/>
    <w:rsid w:val="0039576B"/>
    <w:rsid w:val="0041559D"/>
    <w:rsid w:val="004205D3"/>
    <w:rsid w:val="0043385C"/>
    <w:rsid w:val="00435DF3"/>
    <w:rsid w:val="00457C5D"/>
    <w:rsid w:val="00467A3A"/>
    <w:rsid w:val="004A4295"/>
    <w:rsid w:val="004D3D57"/>
    <w:rsid w:val="004F06BB"/>
    <w:rsid w:val="00515607"/>
    <w:rsid w:val="00526F88"/>
    <w:rsid w:val="00540C44"/>
    <w:rsid w:val="00590ED6"/>
    <w:rsid w:val="005C5ECD"/>
    <w:rsid w:val="00602832"/>
    <w:rsid w:val="0061648F"/>
    <w:rsid w:val="00625A73"/>
    <w:rsid w:val="0066281E"/>
    <w:rsid w:val="00670294"/>
    <w:rsid w:val="00677DA8"/>
    <w:rsid w:val="006A711A"/>
    <w:rsid w:val="006A792B"/>
    <w:rsid w:val="006B39FA"/>
    <w:rsid w:val="006C6F53"/>
    <w:rsid w:val="006D2693"/>
    <w:rsid w:val="00707E29"/>
    <w:rsid w:val="00716A35"/>
    <w:rsid w:val="00727A36"/>
    <w:rsid w:val="00733E70"/>
    <w:rsid w:val="0074101D"/>
    <w:rsid w:val="00772A6C"/>
    <w:rsid w:val="007C581B"/>
    <w:rsid w:val="007E3498"/>
    <w:rsid w:val="007F100A"/>
    <w:rsid w:val="007F3C40"/>
    <w:rsid w:val="008203AA"/>
    <w:rsid w:val="008240E6"/>
    <w:rsid w:val="00844D86"/>
    <w:rsid w:val="00845000"/>
    <w:rsid w:val="008677F6"/>
    <w:rsid w:val="00872F88"/>
    <w:rsid w:val="00874A84"/>
    <w:rsid w:val="008803E3"/>
    <w:rsid w:val="00891152"/>
    <w:rsid w:val="008B1189"/>
    <w:rsid w:val="00900469"/>
    <w:rsid w:val="00901EC3"/>
    <w:rsid w:val="009173E3"/>
    <w:rsid w:val="00946D1A"/>
    <w:rsid w:val="00950BB4"/>
    <w:rsid w:val="00962FFF"/>
    <w:rsid w:val="00967883"/>
    <w:rsid w:val="00980140"/>
    <w:rsid w:val="00990475"/>
    <w:rsid w:val="009D204A"/>
    <w:rsid w:val="009E47E7"/>
    <w:rsid w:val="009E4A13"/>
    <w:rsid w:val="009F43CF"/>
    <w:rsid w:val="00A02B76"/>
    <w:rsid w:val="00A61490"/>
    <w:rsid w:val="00A626E2"/>
    <w:rsid w:val="00A97841"/>
    <w:rsid w:val="00AB2982"/>
    <w:rsid w:val="00AB4FE8"/>
    <w:rsid w:val="00AD5617"/>
    <w:rsid w:val="00AE1076"/>
    <w:rsid w:val="00AF485D"/>
    <w:rsid w:val="00B5575B"/>
    <w:rsid w:val="00B61706"/>
    <w:rsid w:val="00B85D64"/>
    <w:rsid w:val="00BB12C8"/>
    <w:rsid w:val="00BC0481"/>
    <w:rsid w:val="00BF0398"/>
    <w:rsid w:val="00BF386B"/>
    <w:rsid w:val="00C07B32"/>
    <w:rsid w:val="00C2728E"/>
    <w:rsid w:val="00C63689"/>
    <w:rsid w:val="00C639A9"/>
    <w:rsid w:val="00C7252C"/>
    <w:rsid w:val="00C73B01"/>
    <w:rsid w:val="00CA08BF"/>
    <w:rsid w:val="00CB2159"/>
    <w:rsid w:val="00CB65E3"/>
    <w:rsid w:val="00CB6E5F"/>
    <w:rsid w:val="00CB7A69"/>
    <w:rsid w:val="00CC0B26"/>
    <w:rsid w:val="00CC1DC1"/>
    <w:rsid w:val="00CE4362"/>
    <w:rsid w:val="00D038B4"/>
    <w:rsid w:val="00D169F1"/>
    <w:rsid w:val="00D52997"/>
    <w:rsid w:val="00D954F3"/>
    <w:rsid w:val="00DA706E"/>
    <w:rsid w:val="00DE2058"/>
    <w:rsid w:val="00DE60CE"/>
    <w:rsid w:val="00DE7E16"/>
    <w:rsid w:val="00E215C0"/>
    <w:rsid w:val="00E2260F"/>
    <w:rsid w:val="00E25ECF"/>
    <w:rsid w:val="00E359FB"/>
    <w:rsid w:val="00E546E8"/>
    <w:rsid w:val="00E55F97"/>
    <w:rsid w:val="00E617B0"/>
    <w:rsid w:val="00E66236"/>
    <w:rsid w:val="00E72751"/>
    <w:rsid w:val="00E91663"/>
    <w:rsid w:val="00E946BA"/>
    <w:rsid w:val="00EB38AD"/>
    <w:rsid w:val="00EB56A6"/>
    <w:rsid w:val="00EB7BAD"/>
    <w:rsid w:val="00EC117E"/>
    <w:rsid w:val="00EE706C"/>
    <w:rsid w:val="00EF4980"/>
    <w:rsid w:val="00F10888"/>
    <w:rsid w:val="00F16606"/>
    <w:rsid w:val="00F47210"/>
    <w:rsid w:val="00F51718"/>
    <w:rsid w:val="00F62E6F"/>
    <w:rsid w:val="00F91D9E"/>
    <w:rsid w:val="00F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16A21"/>
  <w15:docId w15:val="{DCE411E7-1EC7-4A6E-BCF1-60DFC74F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caps/>
      <w:sz w:val="23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center"/>
    </w:pPr>
    <w:rPr>
      <w:b/>
    </w:rPr>
  </w:style>
  <w:style w:type="paragraph" w:styleId="Pagrindiniotekstotrauka">
    <w:name w:val="Body Text Indent"/>
    <w:basedOn w:val="prastasis"/>
    <w:pPr>
      <w:ind w:firstLine="680"/>
      <w:jc w:val="both"/>
    </w:pPr>
  </w:style>
  <w:style w:type="paragraph" w:styleId="Pagrindinistekstas2">
    <w:name w:val="Body Text 2"/>
    <w:basedOn w:val="prastasis"/>
    <w:pPr>
      <w:jc w:val="both"/>
    </w:pPr>
  </w:style>
  <w:style w:type="paragraph" w:styleId="Pagrindiniotekstotrauka2">
    <w:name w:val="Body Text Indent 2"/>
    <w:basedOn w:val="prastasis"/>
    <w:pPr>
      <w:ind w:firstLine="675"/>
      <w:jc w:val="both"/>
    </w:pPr>
  </w:style>
  <w:style w:type="paragraph" w:styleId="Pagrindiniotekstotrauka3">
    <w:name w:val="Body Text Indent 3"/>
    <w:basedOn w:val="prastasis"/>
    <w:pPr>
      <w:ind w:firstLine="709"/>
      <w:jc w:val="both"/>
    </w:pPr>
    <w:rPr>
      <w:bCs/>
    </w:rPr>
  </w:style>
  <w:style w:type="character" w:styleId="Emfaz">
    <w:name w:val="Emphasis"/>
    <w:qFormat/>
    <w:rsid w:val="00E25ECF"/>
    <w:rPr>
      <w:i/>
      <w:iCs/>
    </w:rPr>
  </w:style>
  <w:style w:type="character" w:customStyle="1" w:styleId="PagrindinistekstasDiagrama">
    <w:name w:val="Pagrindinis tekstas Diagrama"/>
    <w:link w:val="Pagrindinistekstas"/>
    <w:rsid w:val="00844D86"/>
    <w:rPr>
      <w:b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1827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82721"/>
    <w:rPr>
      <w:sz w:val="24"/>
      <w:lang w:eastAsia="en-US"/>
    </w:rPr>
  </w:style>
  <w:style w:type="paragraph" w:styleId="Porat">
    <w:name w:val="footer"/>
    <w:basedOn w:val="prastasis"/>
    <w:link w:val="PoratDiagrama"/>
    <w:rsid w:val="001827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2721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rsid w:val="00872F8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72F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60FF-B098-4991-8E27-0DD2A6D6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2630</Characters>
  <Application>Microsoft Office Word</Application>
  <DocSecurity>4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***</dc:creator>
  <cp:lastModifiedBy>Toma Naunikė</cp:lastModifiedBy>
  <cp:revision>2</cp:revision>
  <cp:lastPrinted>2018-05-21T05:38:00Z</cp:lastPrinted>
  <dcterms:created xsi:type="dcterms:W3CDTF">2022-06-01T06:28:00Z</dcterms:created>
  <dcterms:modified xsi:type="dcterms:W3CDTF">2022-06-01T06:28:00Z</dcterms:modified>
</cp:coreProperties>
</file>