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399F" w14:textId="77777777" w:rsidR="00F304BB" w:rsidRPr="005213B4" w:rsidRDefault="00E65DC9" w:rsidP="00F304BB">
      <w:pPr>
        <w:ind w:left="3888" w:firstLine="1296"/>
        <w:rPr>
          <w:color w:val="000000"/>
          <w:szCs w:val="24"/>
        </w:rPr>
      </w:pPr>
      <w:bookmarkStart w:id="0" w:name="_GoBack"/>
      <w:bookmarkEnd w:id="0"/>
      <w:r w:rsidRPr="005213B4">
        <w:rPr>
          <w:color w:val="000000"/>
          <w:szCs w:val="24"/>
        </w:rPr>
        <w:t>PATVIRTINTA</w:t>
      </w:r>
    </w:p>
    <w:p w14:paraId="50C24E38" w14:textId="77777777" w:rsidR="00F304BB" w:rsidRPr="005213B4" w:rsidRDefault="00E65DC9" w:rsidP="00F304BB">
      <w:pPr>
        <w:ind w:left="3888" w:firstLine="1296"/>
        <w:rPr>
          <w:color w:val="000000"/>
          <w:szCs w:val="24"/>
        </w:rPr>
      </w:pPr>
      <w:r w:rsidRPr="005213B4">
        <w:rPr>
          <w:color w:val="000000"/>
          <w:szCs w:val="24"/>
        </w:rPr>
        <w:t xml:space="preserve">Šiaulių miesto savivaldybės tarybos </w:t>
      </w:r>
    </w:p>
    <w:p w14:paraId="493FA2CB" w14:textId="77777777" w:rsidR="00F304BB" w:rsidRPr="005213B4" w:rsidRDefault="00E65DC9" w:rsidP="00F304BB">
      <w:pPr>
        <w:ind w:left="3888" w:firstLine="1296"/>
        <w:rPr>
          <w:color w:val="000000"/>
          <w:szCs w:val="24"/>
        </w:rPr>
      </w:pPr>
      <w:r w:rsidRPr="005213B4">
        <w:rPr>
          <w:color w:val="000000"/>
          <w:szCs w:val="24"/>
        </w:rPr>
        <w:t>2018 m.</w:t>
      </w:r>
      <w:r w:rsidR="00F304BB" w:rsidRPr="005213B4">
        <w:rPr>
          <w:color w:val="000000"/>
          <w:szCs w:val="24"/>
        </w:rPr>
        <w:t xml:space="preserve"> gruodžio 27 d.</w:t>
      </w:r>
      <w:r w:rsidRPr="005213B4">
        <w:rPr>
          <w:color w:val="000000"/>
          <w:szCs w:val="24"/>
        </w:rPr>
        <w:t xml:space="preserve"> sprendimu Nr. T-</w:t>
      </w:r>
      <w:r w:rsidR="00F304BB" w:rsidRPr="005213B4">
        <w:rPr>
          <w:color w:val="000000"/>
          <w:szCs w:val="24"/>
        </w:rPr>
        <w:t>475</w:t>
      </w:r>
    </w:p>
    <w:p w14:paraId="29552787" w14:textId="77777777" w:rsidR="00F304BB" w:rsidRPr="005213B4" w:rsidRDefault="00F304BB" w:rsidP="00F304BB">
      <w:pPr>
        <w:ind w:left="3888" w:firstLine="1296"/>
        <w:rPr>
          <w:szCs w:val="24"/>
        </w:rPr>
      </w:pPr>
      <w:r w:rsidRPr="005213B4">
        <w:rPr>
          <w:szCs w:val="24"/>
        </w:rPr>
        <w:t>(Šiaulių miesto savivaldybės tarybos</w:t>
      </w:r>
    </w:p>
    <w:p w14:paraId="02F41F28" w14:textId="37B3EA1B" w:rsidR="00B3457A" w:rsidRPr="005213B4" w:rsidRDefault="00184C12" w:rsidP="00F304BB">
      <w:pPr>
        <w:ind w:left="3888" w:firstLine="1296"/>
        <w:rPr>
          <w:szCs w:val="24"/>
        </w:rPr>
      </w:pPr>
      <w:r>
        <w:rPr>
          <w:szCs w:val="24"/>
        </w:rPr>
        <w:t>2022 m. gruodžio 22 d.</w:t>
      </w:r>
      <w:r w:rsidR="00F869F4" w:rsidRPr="005213B4">
        <w:rPr>
          <w:szCs w:val="24"/>
        </w:rPr>
        <w:t xml:space="preserve"> </w:t>
      </w:r>
      <w:r w:rsidR="00F304BB" w:rsidRPr="005213B4">
        <w:rPr>
          <w:szCs w:val="24"/>
        </w:rPr>
        <w:t xml:space="preserve">sprendimo Nr. </w:t>
      </w:r>
      <w:r>
        <w:rPr>
          <w:szCs w:val="24"/>
        </w:rPr>
        <w:t>T-443</w:t>
      </w:r>
    </w:p>
    <w:p w14:paraId="42DA4175" w14:textId="3FADA087" w:rsidR="00F304BB" w:rsidRPr="005213B4" w:rsidRDefault="00337F10" w:rsidP="00F304BB">
      <w:pPr>
        <w:ind w:left="3888" w:firstLine="1296"/>
        <w:rPr>
          <w:color w:val="000000"/>
          <w:szCs w:val="24"/>
        </w:rPr>
      </w:pPr>
      <w:r w:rsidRPr="005213B4">
        <w:rPr>
          <w:szCs w:val="24"/>
        </w:rPr>
        <w:t>re</w:t>
      </w:r>
      <w:r w:rsidR="00F304BB" w:rsidRPr="005213B4">
        <w:rPr>
          <w:szCs w:val="24"/>
        </w:rPr>
        <w:t>dakcija)</w:t>
      </w:r>
    </w:p>
    <w:p w14:paraId="4A0DF00F" w14:textId="4EC0DCA0" w:rsidR="00F304BB" w:rsidRDefault="00F304BB" w:rsidP="00E65DC9">
      <w:pPr>
        <w:tabs>
          <w:tab w:val="left" w:pos="6946"/>
        </w:tabs>
        <w:ind w:left="5670"/>
        <w:rPr>
          <w:color w:val="000000"/>
          <w:szCs w:val="24"/>
        </w:rPr>
      </w:pPr>
    </w:p>
    <w:p w14:paraId="57DCCD26" w14:textId="77777777" w:rsidR="00184C12" w:rsidRPr="005213B4" w:rsidRDefault="00184C12" w:rsidP="00E65DC9">
      <w:pPr>
        <w:tabs>
          <w:tab w:val="left" w:pos="6946"/>
        </w:tabs>
        <w:ind w:left="5670"/>
        <w:rPr>
          <w:color w:val="000000"/>
          <w:szCs w:val="24"/>
        </w:rPr>
      </w:pPr>
    </w:p>
    <w:p w14:paraId="2CA80EF5" w14:textId="54C41D3F" w:rsidR="00E65DC9" w:rsidRPr="005213B4" w:rsidRDefault="009605C0" w:rsidP="001D34AD">
      <w:pPr>
        <w:jc w:val="center"/>
        <w:rPr>
          <w:b/>
          <w:bCs/>
          <w:szCs w:val="24"/>
        </w:rPr>
      </w:pPr>
      <w:r w:rsidRPr="005213B4">
        <w:rPr>
          <w:b/>
          <w:bCs/>
          <w:szCs w:val="24"/>
          <w:lang w:eastAsia="lt-LT"/>
        </w:rPr>
        <w:t xml:space="preserve">TRŪKSTAMŲ </w:t>
      </w:r>
      <w:r w:rsidR="00D4293F" w:rsidRPr="005213B4">
        <w:rPr>
          <w:b/>
          <w:bCs/>
          <w:szCs w:val="24"/>
          <w:lang w:eastAsia="lt-LT"/>
        </w:rPr>
        <w:t xml:space="preserve">SVEIKATOS PRIEŽIŪROS SPECIALISTŲ </w:t>
      </w:r>
      <w:r w:rsidR="00E67363" w:rsidRPr="005213B4">
        <w:rPr>
          <w:b/>
          <w:bCs/>
          <w:szCs w:val="24"/>
          <w:lang w:eastAsia="lt-LT"/>
        </w:rPr>
        <w:t xml:space="preserve">PRITRAUKIMO </w:t>
      </w:r>
      <w:r w:rsidR="00E65DC9" w:rsidRPr="005213B4">
        <w:rPr>
          <w:b/>
          <w:bCs/>
          <w:szCs w:val="24"/>
          <w:lang w:eastAsia="lt-LT"/>
        </w:rPr>
        <w:t xml:space="preserve">DIRBTI </w:t>
      </w:r>
      <w:r w:rsidR="00E65DC9" w:rsidRPr="005213B4">
        <w:rPr>
          <w:b/>
          <w:bCs/>
          <w:szCs w:val="24"/>
        </w:rPr>
        <w:t xml:space="preserve">ŠIAULIŲ MIESTO SAVIVALDYBĖS SVEIKATOS </w:t>
      </w:r>
      <w:r w:rsidRPr="005213B4">
        <w:rPr>
          <w:b/>
          <w:bCs/>
          <w:szCs w:val="24"/>
        </w:rPr>
        <w:t>PRIEŽIŪROS ĮSTAIGO</w:t>
      </w:r>
      <w:r w:rsidR="00E65DC9" w:rsidRPr="005213B4">
        <w:rPr>
          <w:b/>
          <w:bCs/>
          <w:szCs w:val="24"/>
        </w:rPr>
        <w:t>S</w:t>
      </w:r>
      <w:r w:rsidRPr="005213B4">
        <w:rPr>
          <w:b/>
          <w:bCs/>
          <w:szCs w:val="24"/>
        </w:rPr>
        <w:t>E</w:t>
      </w:r>
      <w:r w:rsidR="00E65DC9" w:rsidRPr="005213B4">
        <w:rPr>
          <w:b/>
          <w:bCs/>
          <w:szCs w:val="24"/>
        </w:rPr>
        <w:t xml:space="preserve"> </w:t>
      </w:r>
      <w:r w:rsidRPr="005213B4">
        <w:rPr>
          <w:b/>
          <w:bCs/>
          <w:szCs w:val="24"/>
        </w:rPr>
        <w:t xml:space="preserve">FINANSAVIMO TEIKIMO </w:t>
      </w:r>
      <w:r w:rsidR="00E65DC9" w:rsidRPr="005213B4">
        <w:rPr>
          <w:b/>
          <w:bCs/>
          <w:szCs w:val="24"/>
        </w:rPr>
        <w:t>TVARKOS APRAŠAS</w:t>
      </w:r>
    </w:p>
    <w:p w14:paraId="46528E44" w14:textId="77777777" w:rsidR="00E65DC9" w:rsidRPr="005213B4" w:rsidRDefault="00E65DC9" w:rsidP="00E65DC9">
      <w:pPr>
        <w:jc w:val="center"/>
        <w:rPr>
          <w:b/>
          <w:bCs/>
          <w:color w:val="000000"/>
          <w:szCs w:val="24"/>
        </w:rPr>
      </w:pPr>
    </w:p>
    <w:p w14:paraId="6828A88F" w14:textId="77777777" w:rsidR="00E65DC9" w:rsidRPr="005213B4" w:rsidRDefault="00E65DC9" w:rsidP="00E65DC9">
      <w:pPr>
        <w:jc w:val="center"/>
        <w:rPr>
          <w:b/>
          <w:bCs/>
          <w:color w:val="000000"/>
          <w:szCs w:val="24"/>
        </w:rPr>
      </w:pPr>
      <w:r w:rsidRPr="005213B4">
        <w:rPr>
          <w:b/>
          <w:bCs/>
          <w:color w:val="000000"/>
          <w:szCs w:val="24"/>
        </w:rPr>
        <w:t>I SKYRIUS</w:t>
      </w:r>
    </w:p>
    <w:p w14:paraId="7AD75854" w14:textId="77777777" w:rsidR="00E65DC9" w:rsidRPr="005213B4" w:rsidRDefault="00E65DC9" w:rsidP="00E65DC9">
      <w:pPr>
        <w:jc w:val="center"/>
        <w:rPr>
          <w:b/>
          <w:bCs/>
          <w:color w:val="000000"/>
          <w:szCs w:val="24"/>
        </w:rPr>
      </w:pPr>
      <w:r w:rsidRPr="005213B4">
        <w:rPr>
          <w:b/>
          <w:bCs/>
          <w:color w:val="000000"/>
          <w:szCs w:val="24"/>
        </w:rPr>
        <w:t>BENDROSIOS NUOSTATOS</w:t>
      </w:r>
    </w:p>
    <w:p w14:paraId="32647B50" w14:textId="77777777" w:rsidR="00E65DC9" w:rsidRPr="005213B4" w:rsidRDefault="00E65DC9" w:rsidP="00E65DC9">
      <w:pPr>
        <w:jc w:val="center"/>
        <w:rPr>
          <w:b/>
          <w:bCs/>
          <w:color w:val="000000"/>
          <w:szCs w:val="24"/>
        </w:rPr>
      </w:pPr>
    </w:p>
    <w:p w14:paraId="612CE85B" w14:textId="563D6236" w:rsidR="007F035E" w:rsidRPr="005213B4" w:rsidRDefault="007F035E" w:rsidP="007F035E">
      <w:pPr>
        <w:tabs>
          <w:tab w:val="left" w:pos="993"/>
        </w:tabs>
        <w:ind w:firstLine="851"/>
        <w:jc w:val="both"/>
        <w:rPr>
          <w:szCs w:val="24"/>
          <w:lang w:eastAsia="lt-LT"/>
        </w:rPr>
      </w:pPr>
      <w:r w:rsidRPr="005213B4">
        <w:rPr>
          <w:color w:val="000000"/>
          <w:szCs w:val="24"/>
        </w:rPr>
        <w:t xml:space="preserve">1. Trūkstamų </w:t>
      </w:r>
      <w:r w:rsidRPr="005213B4">
        <w:rPr>
          <w:szCs w:val="24"/>
          <w:lang w:eastAsia="lt-LT"/>
        </w:rPr>
        <w:t>sveikatos priežiūros specialistų</w:t>
      </w:r>
      <w:r w:rsidRPr="005213B4">
        <w:rPr>
          <w:color w:val="000000"/>
          <w:szCs w:val="24"/>
        </w:rPr>
        <w:t xml:space="preserve"> pritraukimo dirbti </w:t>
      </w:r>
      <w:r w:rsidRPr="005213B4">
        <w:rPr>
          <w:szCs w:val="24"/>
          <w:lang w:eastAsia="lt-LT"/>
        </w:rPr>
        <w:t xml:space="preserve">Šiaulių miesto savivaldybės sveikatos priežiūros įstaigose </w:t>
      </w:r>
      <w:r w:rsidRPr="005213B4">
        <w:rPr>
          <w:color w:val="000000"/>
          <w:szCs w:val="24"/>
        </w:rPr>
        <w:t xml:space="preserve">finansavimo teikimo </w:t>
      </w:r>
      <w:r w:rsidRPr="005213B4">
        <w:rPr>
          <w:szCs w:val="24"/>
          <w:lang w:eastAsia="lt-LT"/>
        </w:rPr>
        <w:t xml:space="preserve">tvarkos aprašas (toliau </w:t>
      </w:r>
      <w:bookmarkStart w:id="1" w:name="_Hlk82430897"/>
      <w:r w:rsidRPr="005213B4">
        <w:rPr>
          <w:szCs w:val="24"/>
          <w:lang w:eastAsia="lt-LT"/>
        </w:rPr>
        <w:t xml:space="preserve">–  Aprašas) nustato pritraukimo priemones trūkstamiems gydytojams specialistams (rezidentams), bendrosios praktikos slaugytojams (toliau </w:t>
      </w:r>
      <w:r w:rsidR="007C668C" w:rsidRPr="005213B4">
        <w:rPr>
          <w:szCs w:val="24"/>
          <w:lang w:eastAsia="lt-LT"/>
        </w:rPr>
        <w:t>–</w:t>
      </w:r>
      <w:r w:rsidRPr="005213B4">
        <w:rPr>
          <w:szCs w:val="24"/>
          <w:lang w:eastAsia="lt-LT"/>
        </w:rPr>
        <w:t xml:space="preserve"> slaugytojas) ir visuomenės sveikatos specialistams (toliau kartu – </w:t>
      </w:r>
      <w:r w:rsidR="009E23F6" w:rsidRPr="005213B4">
        <w:rPr>
          <w:szCs w:val="24"/>
          <w:lang w:eastAsia="lt-LT"/>
        </w:rPr>
        <w:t xml:space="preserve">trūkstamas </w:t>
      </w:r>
      <w:r w:rsidRPr="005213B4">
        <w:rPr>
          <w:szCs w:val="24"/>
          <w:lang w:eastAsia="lt-LT"/>
        </w:rPr>
        <w:t>specialistas) pritraukti dirbti Šiaulių miesto savivaldybės teritorijoje veikiančiose visuomenės sveikatos priežiūros įstaigose ir asmens sveikatos priežiūros įstaigose,</w:t>
      </w:r>
      <w:r w:rsidRPr="005213B4">
        <w:rPr>
          <w:color w:val="000000"/>
          <w:szCs w:val="24"/>
        </w:rPr>
        <w:t xml:space="preserve"> kurios yra sudariusios paslaugų teikimo sutartis su teritorine ligonių kasa </w:t>
      </w:r>
      <w:r w:rsidRPr="005213B4">
        <w:rPr>
          <w:szCs w:val="24"/>
          <w:lang w:eastAsia="lt-LT"/>
        </w:rPr>
        <w:t xml:space="preserve">(toliau kartu – Įstaiga) </w:t>
      </w:r>
      <w:r w:rsidRPr="005213B4">
        <w:rPr>
          <w:color w:val="000000"/>
          <w:szCs w:val="24"/>
        </w:rPr>
        <w:t>ir pritraukimo priemonių skyrimo tvarką</w:t>
      </w:r>
      <w:r w:rsidRPr="005213B4">
        <w:rPr>
          <w:szCs w:val="24"/>
          <w:lang w:eastAsia="lt-LT"/>
        </w:rPr>
        <w:t xml:space="preserve">. </w:t>
      </w:r>
    </w:p>
    <w:bookmarkEnd w:id="1"/>
    <w:p w14:paraId="12DADD8E" w14:textId="77777777" w:rsidR="007F035E" w:rsidRPr="005213B4" w:rsidRDefault="007F035E" w:rsidP="007F035E">
      <w:pPr>
        <w:tabs>
          <w:tab w:val="left" w:pos="993"/>
        </w:tabs>
        <w:ind w:firstLine="851"/>
        <w:jc w:val="both"/>
        <w:rPr>
          <w:szCs w:val="24"/>
        </w:rPr>
      </w:pPr>
      <w:r w:rsidRPr="005213B4">
        <w:rPr>
          <w:color w:val="000000"/>
          <w:szCs w:val="24"/>
        </w:rPr>
        <w:t xml:space="preserve">2. Aprašo </w:t>
      </w:r>
      <w:r w:rsidRPr="005213B4">
        <w:rPr>
          <w:szCs w:val="24"/>
        </w:rPr>
        <w:t>tikslas – nustatyti f</w:t>
      </w:r>
      <w:r w:rsidRPr="005213B4">
        <w:rPr>
          <w:szCs w:val="24"/>
          <w:lang w:eastAsia="lt-LT"/>
        </w:rPr>
        <w:t xml:space="preserve">inansavimo teikimo tvarką </w:t>
      </w:r>
      <w:r w:rsidRPr="005213B4">
        <w:rPr>
          <w:szCs w:val="24"/>
        </w:rPr>
        <w:t xml:space="preserve">trūkstamiems </w:t>
      </w:r>
      <w:r w:rsidRPr="005213B4">
        <w:rPr>
          <w:szCs w:val="24"/>
          <w:lang w:eastAsia="lt-LT"/>
        </w:rPr>
        <w:t>gydytojams specialistams (rezidentams)</w:t>
      </w:r>
      <w:r w:rsidRPr="005213B4">
        <w:rPr>
          <w:color w:val="000000"/>
          <w:szCs w:val="24"/>
        </w:rPr>
        <w:t>, slaugytojams</w:t>
      </w:r>
      <w:r w:rsidRPr="005213B4">
        <w:rPr>
          <w:szCs w:val="24"/>
          <w:lang w:eastAsia="lt-LT"/>
        </w:rPr>
        <w:t xml:space="preserve"> ir visuomenės sveikatos specialistams, atvykstantiems dirbti į Šiaulių miesto savivaldybės teritorijoje veikiančias sveikatos priežiūros įstaigas, siekiant pritraukti</w:t>
      </w:r>
      <w:r w:rsidRPr="005213B4">
        <w:rPr>
          <w:szCs w:val="24"/>
        </w:rPr>
        <w:t xml:space="preserve"> trūkstamus gydytojus specialistus (rezidentus), </w:t>
      </w:r>
      <w:r w:rsidRPr="005213B4">
        <w:rPr>
          <w:color w:val="000000"/>
          <w:szCs w:val="24"/>
        </w:rPr>
        <w:t xml:space="preserve">slaugytojus ir </w:t>
      </w:r>
      <w:r w:rsidRPr="005213B4">
        <w:rPr>
          <w:szCs w:val="24"/>
          <w:lang w:eastAsia="lt-LT"/>
        </w:rPr>
        <w:t>visuomenės sveikatos specialistus</w:t>
      </w:r>
      <w:r w:rsidRPr="005213B4">
        <w:rPr>
          <w:color w:val="000000"/>
          <w:szCs w:val="24"/>
        </w:rPr>
        <w:t xml:space="preserve"> </w:t>
      </w:r>
      <w:r w:rsidRPr="005213B4">
        <w:rPr>
          <w:szCs w:val="24"/>
        </w:rPr>
        <w:t xml:space="preserve">atvykti dirbti į Įstaigas, kad būtų užtikrintas kokybiškas ir prieinamas sveikatos priežiūros paslaugų teikimas Šiaulių mieste. </w:t>
      </w:r>
    </w:p>
    <w:p w14:paraId="71723E24" w14:textId="77777777" w:rsidR="007F035E" w:rsidRPr="005213B4" w:rsidRDefault="007F035E" w:rsidP="007F035E">
      <w:pPr>
        <w:tabs>
          <w:tab w:val="left" w:pos="993"/>
        </w:tabs>
        <w:ind w:firstLine="851"/>
        <w:jc w:val="both"/>
        <w:rPr>
          <w:color w:val="000000"/>
          <w:szCs w:val="24"/>
        </w:rPr>
      </w:pPr>
      <w:r w:rsidRPr="005213B4">
        <w:rPr>
          <w:color w:val="000000"/>
          <w:szCs w:val="24"/>
        </w:rPr>
        <w:t xml:space="preserve">3. Apraše vartojamos sąvokos: </w:t>
      </w:r>
    </w:p>
    <w:p w14:paraId="3ED238FA" w14:textId="4F14F9B4" w:rsidR="007F035E" w:rsidRPr="005213B4" w:rsidRDefault="00A1182E" w:rsidP="007F035E">
      <w:pPr>
        <w:ind w:firstLine="851"/>
        <w:jc w:val="both"/>
        <w:rPr>
          <w:spacing w:val="2"/>
          <w:szCs w:val="24"/>
          <w:shd w:val="clear" w:color="auto" w:fill="FFFFFF"/>
        </w:rPr>
      </w:pPr>
      <w:r w:rsidRPr="005213B4">
        <w:rPr>
          <w:rFonts w:eastAsia="Calibri"/>
          <w:szCs w:val="24"/>
        </w:rPr>
        <w:t>3.</w:t>
      </w:r>
      <w:r w:rsidR="009D4436">
        <w:rPr>
          <w:rFonts w:eastAsia="Calibri"/>
          <w:szCs w:val="24"/>
        </w:rPr>
        <w:t>1</w:t>
      </w:r>
      <w:r w:rsidR="007F035E" w:rsidRPr="005213B4">
        <w:rPr>
          <w:rFonts w:eastAsia="Calibri"/>
          <w:szCs w:val="24"/>
        </w:rPr>
        <w:t>.</w:t>
      </w:r>
      <w:r w:rsidR="007F035E" w:rsidRPr="005213B4">
        <w:rPr>
          <w:rFonts w:eastAsia="Calibri"/>
          <w:b/>
          <w:szCs w:val="24"/>
        </w:rPr>
        <w:t xml:space="preserve"> </w:t>
      </w:r>
      <w:r w:rsidR="00A03114" w:rsidRPr="005213B4">
        <w:rPr>
          <w:rFonts w:eastAsia="Calibri"/>
          <w:b/>
          <w:szCs w:val="24"/>
        </w:rPr>
        <w:t>R</w:t>
      </w:r>
      <w:r w:rsidR="007F035E" w:rsidRPr="005213B4">
        <w:rPr>
          <w:rFonts w:eastAsia="Calibri"/>
          <w:b/>
          <w:szCs w:val="24"/>
        </w:rPr>
        <w:t>ezidento kasmetinė stipendija</w:t>
      </w:r>
      <w:r w:rsidR="007F035E" w:rsidRPr="005213B4">
        <w:rPr>
          <w:rFonts w:eastAsia="Calibri"/>
          <w:szCs w:val="24"/>
        </w:rPr>
        <w:t xml:space="preserve"> – rezidentui, kuris </w:t>
      </w:r>
      <w:r w:rsidR="007539DD" w:rsidRPr="005213B4">
        <w:rPr>
          <w:rFonts w:eastAsia="Calibri"/>
          <w:szCs w:val="24"/>
        </w:rPr>
        <w:t xml:space="preserve">nedalyvauja </w:t>
      </w:r>
      <w:r w:rsidR="007F035E" w:rsidRPr="005213B4">
        <w:rPr>
          <w:color w:val="000000"/>
          <w:spacing w:val="2"/>
          <w:szCs w:val="24"/>
          <w:shd w:val="clear" w:color="auto" w:fill="FFFFFF"/>
        </w:rPr>
        <w:t xml:space="preserve">Sveikatos apsaugos ministerijos įgyvendinamame </w:t>
      </w:r>
      <w:r w:rsidR="007F035E" w:rsidRPr="005213B4">
        <w:rPr>
          <w:bCs/>
          <w:spacing w:val="2"/>
          <w:szCs w:val="24"/>
          <w:shd w:val="clear" w:color="auto" w:fill="FFFFFF"/>
        </w:rPr>
        <w:t>Projekte,</w:t>
      </w:r>
      <w:r w:rsidR="007F035E" w:rsidRPr="005213B4">
        <w:rPr>
          <w:rFonts w:eastAsia="Calibri"/>
          <w:szCs w:val="24"/>
        </w:rPr>
        <w:t xml:space="preserve"> </w:t>
      </w:r>
      <w:r w:rsidR="007F035E" w:rsidRPr="005213B4">
        <w:rPr>
          <w:spacing w:val="2"/>
          <w:szCs w:val="24"/>
          <w:shd w:val="clear" w:color="auto" w:fill="FFFFFF"/>
        </w:rPr>
        <w:t xml:space="preserve">apmokamos gydytojo rezidento studijų </w:t>
      </w:r>
      <w:r w:rsidR="007F035E" w:rsidRPr="005213B4">
        <w:rPr>
          <w:szCs w:val="24"/>
          <w:lang w:eastAsia="lt-LT"/>
        </w:rPr>
        <w:t>Lietuvos Respublikos universitetuose</w:t>
      </w:r>
      <w:r w:rsidR="007F035E" w:rsidRPr="005213B4">
        <w:rPr>
          <w:rFonts w:eastAsia="Calibri"/>
          <w:szCs w:val="24"/>
        </w:rPr>
        <w:t xml:space="preserve"> </w:t>
      </w:r>
      <w:r w:rsidR="007F035E" w:rsidRPr="005213B4">
        <w:rPr>
          <w:spacing w:val="2"/>
          <w:szCs w:val="24"/>
          <w:shd w:val="clear" w:color="auto" w:fill="FFFFFF"/>
        </w:rPr>
        <w:t xml:space="preserve">įmokos ar  gydytojo rezidento studijų </w:t>
      </w:r>
      <w:r w:rsidR="007F035E" w:rsidRPr="005213B4">
        <w:rPr>
          <w:szCs w:val="24"/>
          <w:lang w:eastAsia="lt-LT"/>
        </w:rPr>
        <w:t>Lietuvos Respublikos universitetuose</w:t>
      </w:r>
      <w:r w:rsidR="007F035E" w:rsidRPr="005213B4">
        <w:rPr>
          <w:rFonts w:eastAsia="Calibri"/>
          <w:szCs w:val="24"/>
        </w:rPr>
        <w:t xml:space="preserve"> </w:t>
      </w:r>
      <w:r w:rsidR="007F035E" w:rsidRPr="005213B4">
        <w:rPr>
          <w:spacing w:val="2"/>
          <w:szCs w:val="24"/>
          <w:shd w:val="clear" w:color="auto" w:fill="FFFFFF"/>
        </w:rPr>
        <w:t>sutartyje nurodyta studijų kaina</w:t>
      </w:r>
      <w:r w:rsidR="00A03114" w:rsidRPr="005213B4">
        <w:rPr>
          <w:spacing w:val="2"/>
          <w:szCs w:val="24"/>
          <w:shd w:val="clear" w:color="auto" w:fill="FFFFFF"/>
        </w:rPr>
        <w:t>.</w:t>
      </w:r>
    </w:p>
    <w:p w14:paraId="21E098B4" w14:textId="54506BEA" w:rsidR="007F035E" w:rsidRPr="005213B4" w:rsidRDefault="009D4436" w:rsidP="007F035E">
      <w:pPr>
        <w:ind w:firstLine="851"/>
        <w:jc w:val="both"/>
        <w:rPr>
          <w:b/>
          <w:spacing w:val="2"/>
          <w:szCs w:val="24"/>
          <w:shd w:val="clear" w:color="auto" w:fill="FFFFFF"/>
        </w:rPr>
      </w:pPr>
      <w:r>
        <w:rPr>
          <w:szCs w:val="24"/>
          <w:lang w:eastAsia="lt-LT"/>
        </w:rPr>
        <w:t>3.2</w:t>
      </w:r>
      <w:r w:rsidR="007F035E" w:rsidRPr="005213B4">
        <w:rPr>
          <w:szCs w:val="24"/>
          <w:lang w:eastAsia="lt-LT"/>
        </w:rPr>
        <w:t>.</w:t>
      </w:r>
      <w:r w:rsidR="007F035E" w:rsidRPr="005213B4">
        <w:rPr>
          <w:b/>
          <w:szCs w:val="24"/>
          <w:lang w:eastAsia="lt-LT"/>
        </w:rPr>
        <w:t xml:space="preserve"> </w:t>
      </w:r>
      <w:r w:rsidR="00A03114" w:rsidRPr="005213B4">
        <w:rPr>
          <w:b/>
          <w:szCs w:val="24"/>
          <w:lang w:eastAsia="lt-LT"/>
        </w:rPr>
        <w:t>S</w:t>
      </w:r>
      <w:r w:rsidR="007F035E" w:rsidRPr="005213B4">
        <w:rPr>
          <w:b/>
          <w:szCs w:val="24"/>
          <w:lang w:eastAsia="lt-LT"/>
        </w:rPr>
        <w:t xml:space="preserve">laugytojo ar visuomenės sveikatos specialisto kasmetinė stipendija </w:t>
      </w:r>
      <w:r w:rsidR="00A03114" w:rsidRPr="005213B4">
        <w:rPr>
          <w:szCs w:val="24"/>
          <w:lang w:eastAsia="lt-LT"/>
        </w:rPr>
        <w:t>–</w:t>
      </w:r>
      <w:r w:rsidR="007F035E" w:rsidRPr="005213B4">
        <w:rPr>
          <w:szCs w:val="24"/>
          <w:lang w:eastAsia="lt-LT"/>
        </w:rPr>
        <w:t xml:space="preserve"> slaugytojui ar visuomenės sveikatos specialistui apmokamos </w:t>
      </w:r>
      <w:r w:rsidR="007F035E" w:rsidRPr="005213B4">
        <w:rPr>
          <w:rFonts w:eastAsia="Calibri"/>
          <w:szCs w:val="24"/>
        </w:rPr>
        <w:t>bendrosios praktikos slaugytojų ar visuomenės sveikatos studijų</w:t>
      </w:r>
      <w:r w:rsidR="007F035E" w:rsidRPr="005213B4">
        <w:rPr>
          <w:szCs w:val="24"/>
          <w:lang w:eastAsia="lt-LT"/>
        </w:rPr>
        <w:t xml:space="preserve"> </w:t>
      </w:r>
      <w:r w:rsidR="00736163" w:rsidRPr="005213B4">
        <w:rPr>
          <w:szCs w:val="24"/>
          <w:lang w:eastAsia="lt-LT"/>
        </w:rPr>
        <w:t>(</w:t>
      </w:r>
      <w:r w:rsidR="00736163" w:rsidRPr="005213B4">
        <w:rPr>
          <w:color w:val="000000"/>
          <w:szCs w:val="24"/>
        </w:rPr>
        <w:t>visuomenės sveikatos priežiūros tobulinimo kursų</w:t>
      </w:r>
      <w:r w:rsidR="00133472" w:rsidRPr="005213B4">
        <w:rPr>
          <w:color w:val="000000"/>
          <w:szCs w:val="24"/>
        </w:rPr>
        <w:t xml:space="preserve"> (toliau – kursai</w:t>
      </w:r>
      <w:r w:rsidR="00736163" w:rsidRPr="005213B4">
        <w:rPr>
          <w:color w:val="000000"/>
          <w:szCs w:val="24"/>
        </w:rPr>
        <w:t>)</w:t>
      </w:r>
      <w:r w:rsidR="00736163" w:rsidRPr="005213B4">
        <w:rPr>
          <w:b/>
          <w:szCs w:val="24"/>
          <w:lang w:eastAsia="lt-LT"/>
        </w:rPr>
        <w:t xml:space="preserve"> </w:t>
      </w:r>
      <w:r w:rsidR="007F035E" w:rsidRPr="005213B4">
        <w:rPr>
          <w:szCs w:val="24"/>
          <w:lang w:eastAsia="lt-LT"/>
        </w:rPr>
        <w:t xml:space="preserve">Lietuvos Respublikos aukštosiose mokyklose įmokos ar </w:t>
      </w:r>
      <w:r w:rsidR="007F035E" w:rsidRPr="005213B4">
        <w:rPr>
          <w:rFonts w:eastAsia="Calibri"/>
          <w:szCs w:val="24"/>
        </w:rPr>
        <w:t>bendrosios praktikos slaugytojų ar visuomenės sveikatos studijų</w:t>
      </w:r>
      <w:r w:rsidR="007F035E" w:rsidRPr="005213B4">
        <w:rPr>
          <w:szCs w:val="24"/>
          <w:lang w:eastAsia="lt-LT"/>
        </w:rPr>
        <w:t xml:space="preserve"> </w:t>
      </w:r>
      <w:r w:rsidR="000D2914" w:rsidRPr="005213B4">
        <w:rPr>
          <w:szCs w:val="24"/>
          <w:lang w:eastAsia="lt-LT"/>
        </w:rPr>
        <w:t xml:space="preserve">(kursų) </w:t>
      </w:r>
      <w:r w:rsidR="007F035E" w:rsidRPr="005213B4">
        <w:rPr>
          <w:szCs w:val="24"/>
          <w:lang w:eastAsia="lt-LT"/>
        </w:rPr>
        <w:t>Lietuvos Respublikos aukštosiose mokyklose sutartyje nurodyta</w:t>
      </w:r>
      <w:r w:rsidR="007F035E" w:rsidRPr="005213B4">
        <w:rPr>
          <w:i/>
          <w:szCs w:val="24"/>
          <w:lang w:eastAsia="lt-LT"/>
        </w:rPr>
        <w:t xml:space="preserve"> </w:t>
      </w:r>
      <w:r w:rsidR="007F035E" w:rsidRPr="005213B4">
        <w:rPr>
          <w:rFonts w:eastAsia="Calibri"/>
          <w:szCs w:val="24"/>
        </w:rPr>
        <w:t>studijų</w:t>
      </w:r>
      <w:r w:rsidR="000D2914" w:rsidRPr="005213B4">
        <w:rPr>
          <w:rFonts w:eastAsia="Calibri"/>
          <w:szCs w:val="24"/>
        </w:rPr>
        <w:t xml:space="preserve"> (kursų)</w:t>
      </w:r>
      <w:r w:rsidR="007F035E" w:rsidRPr="005213B4">
        <w:rPr>
          <w:rFonts w:eastAsia="Calibri"/>
          <w:szCs w:val="24"/>
        </w:rPr>
        <w:t xml:space="preserve"> kaina</w:t>
      </w:r>
      <w:r w:rsidR="0046780C" w:rsidRPr="005213B4">
        <w:rPr>
          <w:rFonts w:eastAsia="Calibri"/>
          <w:szCs w:val="24"/>
        </w:rPr>
        <w:t>.</w:t>
      </w:r>
    </w:p>
    <w:p w14:paraId="404EE89D" w14:textId="492347AE" w:rsidR="007F035E" w:rsidRDefault="009D4436" w:rsidP="007F035E">
      <w:pPr>
        <w:pStyle w:val="Komentarotekstas"/>
        <w:ind w:firstLine="851"/>
        <w:jc w:val="both"/>
        <w:rPr>
          <w:sz w:val="24"/>
          <w:szCs w:val="24"/>
        </w:rPr>
      </w:pPr>
      <w:r>
        <w:rPr>
          <w:rFonts w:eastAsia="Calibri"/>
          <w:sz w:val="24"/>
          <w:szCs w:val="24"/>
        </w:rPr>
        <w:t>3.3</w:t>
      </w:r>
      <w:r w:rsidR="007F035E" w:rsidRPr="005213B4">
        <w:rPr>
          <w:rFonts w:eastAsia="Calibri"/>
          <w:sz w:val="24"/>
          <w:szCs w:val="24"/>
        </w:rPr>
        <w:t xml:space="preserve">. </w:t>
      </w:r>
      <w:r w:rsidR="0046780C" w:rsidRPr="005213B4">
        <w:rPr>
          <w:rFonts w:eastAsia="Calibri"/>
          <w:b/>
          <w:sz w:val="24"/>
          <w:szCs w:val="24"/>
        </w:rPr>
        <w:t>T</w:t>
      </w:r>
      <w:r w:rsidR="007F035E" w:rsidRPr="005213B4">
        <w:rPr>
          <w:rFonts w:eastAsia="Calibri"/>
          <w:b/>
          <w:sz w:val="24"/>
          <w:szCs w:val="24"/>
        </w:rPr>
        <w:t>rūkstamas specialistas</w:t>
      </w:r>
      <w:r w:rsidR="00755459" w:rsidRPr="005213B4">
        <w:rPr>
          <w:rFonts w:eastAsia="Calibri"/>
          <w:b/>
          <w:sz w:val="24"/>
          <w:szCs w:val="24"/>
        </w:rPr>
        <w:t xml:space="preserve"> </w:t>
      </w:r>
      <w:r w:rsidR="00A03114" w:rsidRPr="005213B4">
        <w:rPr>
          <w:rFonts w:eastAsia="Calibri"/>
          <w:sz w:val="24"/>
          <w:szCs w:val="24"/>
        </w:rPr>
        <w:t>–</w:t>
      </w:r>
      <w:r w:rsidR="00755459" w:rsidRPr="005213B4">
        <w:rPr>
          <w:rFonts w:eastAsia="Calibri"/>
          <w:sz w:val="24"/>
          <w:szCs w:val="24"/>
        </w:rPr>
        <w:t xml:space="preserve"> </w:t>
      </w:r>
      <w:r w:rsidR="007539DD" w:rsidRPr="005213B4">
        <w:rPr>
          <w:rFonts w:eastAsia="Calibri"/>
          <w:sz w:val="24"/>
          <w:szCs w:val="24"/>
        </w:rPr>
        <w:t xml:space="preserve">gydytojas specialistas, rezidentas, slaugytojas, </w:t>
      </w:r>
      <w:r w:rsidR="007539DD" w:rsidRPr="005213B4">
        <w:rPr>
          <w:sz w:val="24"/>
          <w:szCs w:val="24"/>
          <w:lang w:eastAsia="lt-LT"/>
        </w:rPr>
        <w:t xml:space="preserve">visuomenės sveikatos </w:t>
      </w:r>
      <w:r w:rsidR="007539DD" w:rsidRPr="005213B4">
        <w:rPr>
          <w:rFonts w:eastAsia="Calibri"/>
          <w:sz w:val="24"/>
          <w:szCs w:val="24"/>
        </w:rPr>
        <w:t>specialistas</w:t>
      </w:r>
      <w:r w:rsidR="007F035E" w:rsidRPr="005213B4">
        <w:rPr>
          <w:rFonts w:eastAsia="Calibri"/>
          <w:sz w:val="24"/>
          <w:szCs w:val="24"/>
        </w:rPr>
        <w:t xml:space="preserve">, kurio specializacija įrašyta į Šiaulių mieste </w:t>
      </w:r>
      <w:r w:rsidR="007F035E" w:rsidRPr="005213B4">
        <w:rPr>
          <w:rFonts w:eastAsia="Calibri"/>
          <w:iCs/>
          <w:sz w:val="24"/>
          <w:szCs w:val="24"/>
        </w:rPr>
        <w:t>trūkstamų sveikatos priežiūros specialistų</w:t>
      </w:r>
      <w:r w:rsidR="007F035E" w:rsidRPr="005213B4">
        <w:rPr>
          <w:rFonts w:eastAsia="Calibri"/>
          <w:sz w:val="24"/>
          <w:szCs w:val="24"/>
        </w:rPr>
        <w:t xml:space="preserve"> sąrašą</w:t>
      </w:r>
      <w:bookmarkStart w:id="2" w:name="_Hlk24113275"/>
      <w:r w:rsidR="00AF48D9" w:rsidRPr="005213B4">
        <w:rPr>
          <w:rFonts w:eastAsia="Calibri"/>
          <w:sz w:val="24"/>
          <w:szCs w:val="24"/>
        </w:rPr>
        <w:t xml:space="preserve"> (toliau – Sąrašas)</w:t>
      </w:r>
      <w:r w:rsidR="007F035E" w:rsidRPr="005213B4">
        <w:rPr>
          <w:rFonts w:eastAsia="Calibri"/>
          <w:sz w:val="24"/>
          <w:szCs w:val="24"/>
        </w:rPr>
        <w:t xml:space="preserve">. </w:t>
      </w:r>
      <w:r w:rsidR="007F035E" w:rsidRPr="005213B4">
        <w:rPr>
          <w:sz w:val="24"/>
          <w:szCs w:val="24"/>
        </w:rPr>
        <w:t>Gydytojas specialistas laikomas trūkstamu, jei apie specialisto reikalingumą Įstaigai paskelbus Įstaigos, Lietuvos Respublikos sveikatos apsaugos ministerijos interneto svetainėje, spaudoje ar Užimtumo tarnyboje praeina daugiau nei 2 mėnesiai ir neatsiranda kandidatų ir jei</w:t>
      </w:r>
      <w:r w:rsidR="005213B4" w:rsidRPr="005213B4">
        <w:rPr>
          <w:sz w:val="24"/>
          <w:szCs w:val="24"/>
        </w:rPr>
        <w:t xml:space="preserve"> gydytojas specialistas</w:t>
      </w:r>
      <w:r w:rsidR="007F035E" w:rsidRPr="005213B4">
        <w:rPr>
          <w:b/>
          <w:sz w:val="24"/>
          <w:szCs w:val="24"/>
        </w:rPr>
        <w:t xml:space="preserve"> </w:t>
      </w:r>
      <w:bookmarkEnd w:id="2"/>
      <w:r w:rsidR="007539DD" w:rsidRPr="005213B4">
        <w:rPr>
          <w:sz w:val="24"/>
          <w:szCs w:val="24"/>
        </w:rPr>
        <w:t xml:space="preserve">dirba </w:t>
      </w:r>
      <w:r w:rsidR="007F035E" w:rsidRPr="005213B4">
        <w:rPr>
          <w:sz w:val="24"/>
          <w:szCs w:val="24"/>
        </w:rPr>
        <w:t xml:space="preserve">ne </w:t>
      </w:r>
      <w:r w:rsidR="00755459" w:rsidRPr="005213B4">
        <w:rPr>
          <w:sz w:val="24"/>
          <w:szCs w:val="24"/>
        </w:rPr>
        <w:t xml:space="preserve">ilgiau </w:t>
      </w:r>
      <w:r w:rsidR="007F035E" w:rsidRPr="005213B4">
        <w:rPr>
          <w:sz w:val="24"/>
          <w:szCs w:val="24"/>
        </w:rPr>
        <w:t>kaip 3 mėn.</w:t>
      </w:r>
      <w:r w:rsidR="00A03114" w:rsidRPr="005213B4">
        <w:rPr>
          <w:sz w:val="24"/>
          <w:szCs w:val="24"/>
        </w:rPr>
        <w:t>,</w:t>
      </w:r>
      <w:r w:rsidR="007F035E" w:rsidRPr="005213B4">
        <w:rPr>
          <w:sz w:val="24"/>
          <w:szCs w:val="24"/>
        </w:rPr>
        <w:t xml:space="preserve"> </w:t>
      </w:r>
      <w:r w:rsidR="00755459" w:rsidRPr="005213B4">
        <w:rPr>
          <w:sz w:val="24"/>
          <w:szCs w:val="24"/>
        </w:rPr>
        <w:t>įskaitant bandomąjį laikotarpį</w:t>
      </w:r>
      <w:r w:rsidR="00A03114" w:rsidRPr="005213B4">
        <w:rPr>
          <w:sz w:val="24"/>
          <w:szCs w:val="24"/>
        </w:rPr>
        <w:t>,</w:t>
      </w:r>
      <w:r w:rsidR="007F035E" w:rsidRPr="005213B4">
        <w:rPr>
          <w:sz w:val="24"/>
          <w:szCs w:val="24"/>
        </w:rPr>
        <w:t xml:space="preserve"> iki Įstaigos prašymo pateikimo Šiaulių miesto savivaldybės (toliau – Savivaldybės) administracijai</w:t>
      </w:r>
      <w:r w:rsidR="0046780C" w:rsidRPr="005213B4">
        <w:rPr>
          <w:sz w:val="24"/>
          <w:szCs w:val="24"/>
        </w:rPr>
        <w:t>.</w:t>
      </w:r>
    </w:p>
    <w:p w14:paraId="599F184D" w14:textId="3CB0C35E" w:rsidR="009D4436" w:rsidRPr="005213B4" w:rsidRDefault="009D4436" w:rsidP="009D4436">
      <w:pPr>
        <w:ind w:firstLine="851"/>
        <w:jc w:val="both"/>
        <w:rPr>
          <w:rFonts w:eastAsia="Calibri"/>
          <w:szCs w:val="24"/>
        </w:rPr>
      </w:pPr>
      <w:r>
        <w:rPr>
          <w:rFonts w:eastAsia="Calibri"/>
          <w:szCs w:val="24"/>
        </w:rPr>
        <w:t>3.4</w:t>
      </w:r>
      <w:r w:rsidRPr="005213B4">
        <w:rPr>
          <w:rFonts w:eastAsia="Calibri"/>
          <w:szCs w:val="24"/>
        </w:rPr>
        <w:t xml:space="preserve">. </w:t>
      </w:r>
      <w:r w:rsidRPr="005213B4">
        <w:rPr>
          <w:rFonts w:eastAsia="Calibri"/>
          <w:b/>
          <w:szCs w:val="24"/>
        </w:rPr>
        <w:t xml:space="preserve">Vienkartinė išmoka gydytojui </w:t>
      </w:r>
      <w:r w:rsidRPr="005213B4">
        <w:rPr>
          <w:rFonts w:eastAsia="Calibri"/>
          <w:szCs w:val="24"/>
        </w:rPr>
        <w:t>–</w:t>
      </w:r>
      <w:r w:rsidRPr="005213B4">
        <w:rPr>
          <w:rFonts w:eastAsia="Calibri"/>
          <w:b/>
          <w:szCs w:val="24"/>
        </w:rPr>
        <w:t xml:space="preserve"> </w:t>
      </w:r>
      <w:r w:rsidRPr="005213B4">
        <w:rPr>
          <w:rFonts w:eastAsia="Calibri"/>
          <w:szCs w:val="24"/>
        </w:rPr>
        <w:t>gydytojui specialistui mokama išmoka, skirta gydytojo poreikiams tenkinti.</w:t>
      </w:r>
    </w:p>
    <w:p w14:paraId="51E858AF" w14:textId="24A7332B" w:rsidR="009D4436" w:rsidRPr="005213B4" w:rsidRDefault="009D4436" w:rsidP="009D4436">
      <w:pPr>
        <w:ind w:firstLine="851"/>
        <w:jc w:val="both"/>
        <w:rPr>
          <w:rFonts w:eastAsia="Calibri"/>
          <w:szCs w:val="24"/>
        </w:rPr>
      </w:pPr>
      <w:r>
        <w:rPr>
          <w:rFonts w:eastAsia="Calibri"/>
          <w:szCs w:val="24"/>
        </w:rPr>
        <w:t>3.5</w:t>
      </w:r>
      <w:r w:rsidRPr="005213B4">
        <w:rPr>
          <w:rFonts w:eastAsia="Calibri"/>
          <w:szCs w:val="24"/>
        </w:rPr>
        <w:t xml:space="preserve">. </w:t>
      </w:r>
      <w:r w:rsidRPr="005213B4">
        <w:rPr>
          <w:rFonts w:eastAsia="Calibri"/>
          <w:b/>
          <w:szCs w:val="24"/>
        </w:rPr>
        <w:t xml:space="preserve">Vienkartinė išmoka rezidentui </w:t>
      </w:r>
      <w:r w:rsidRPr="005213B4">
        <w:rPr>
          <w:rFonts w:eastAsia="Calibri"/>
          <w:szCs w:val="24"/>
        </w:rPr>
        <w:t xml:space="preserve">– rezidentui mokama išmoka, skirta </w:t>
      </w:r>
      <w:r w:rsidRPr="005213B4">
        <w:rPr>
          <w:rFonts w:eastAsia="Calibri"/>
          <w:bCs/>
          <w:szCs w:val="24"/>
        </w:rPr>
        <w:t xml:space="preserve">gydytojo </w:t>
      </w:r>
      <w:r w:rsidRPr="005213B4">
        <w:rPr>
          <w:szCs w:val="24"/>
          <w:lang w:eastAsia="lt-LT"/>
        </w:rPr>
        <w:t>rezidento</w:t>
      </w:r>
      <w:r w:rsidRPr="005213B4">
        <w:rPr>
          <w:rFonts w:eastAsia="Calibri"/>
          <w:szCs w:val="24"/>
        </w:rPr>
        <w:t xml:space="preserve"> poreikiams tenkinti, jei gydytojas rezidentas dalyvauja </w:t>
      </w:r>
      <w:r w:rsidRPr="005213B4">
        <w:rPr>
          <w:spacing w:val="2"/>
          <w:szCs w:val="24"/>
          <w:shd w:val="clear" w:color="auto" w:fill="FFFFFF"/>
        </w:rPr>
        <w:t xml:space="preserve">Sveikatos apsaugos ministerijos įgyvendinamame 2014–2020 m. Europos Sąjungos fondų investicijų veiksmų programos 8 </w:t>
      </w:r>
      <w:r w:rsidRPr="005213B4">
        <w:rPr>
          <w:spacing w:val="2"/>
          <w:szCs w:val="24"/>
          <w:shd w:val="clear" w:color="auto" w:fill="FFFFFF"/>
        </w:rPr>
        <w:lastRenderedPageBreak/>
        <w:t xml:space="preserve">prioriteto ,,Socialinės </w:t>
      </w:r>
      <w:proofErr w:type="spellStart"/>
      <w:r w:rsidRPr="005213B4">
        <w:rPr>
          <w:spacing w:val="2"/>
          <w:szCs w:val="24"/>
          <w:shd w:val="clear" w:color="auto" w:fill="FFFFFF"/>
        </w:rPr>
        <w:t>įtraukties</w:t>
      </w:r>
      <w:proofErr w:type="spellEnd"/>
      <w:r w:rsidRPr="005213B4">
        <w:rPr>
          <w:spacing w:val="2"/>
          <w:szCs w:val="24"/>
          <w:shd w:val="clear" w:color="auto" w:fill="FFFFFF"/>
        </w:rPr>
        <w:t xml:space="preserve"> didinimas ir kova su skurdu“ </w:t>
      </w:r>
      <w:r w:rsidRPr="005213B4">
        <w:rPr>
          <w:bCs/>
          <w:spacing w:val="2"/>
          <w:szCs w:val="24"/>
          <w:shd w:val="clear" w:color="auto" w:fill="FFFFFF"/>
        </w:rPr>
        <w:t>priemonės Nr. 08.4.2-ESFA-V-617 ,,Specialistų pritraukimas sveikatos netolygumams mažinti“ projekte</w:t>
      </w:r>
      <w:r w:rsidRPr="005213B4">
        <w:rPr>
          <w:spacing w:val="2"/>
          <w:szCs w:val="24"/>
          <w:shd w:val="clear" w:color="auto" w:fill="FFFFFF"/>
        </w:rPr>
        <w:t xml:space="preserve"> (toliau – Projektas).</w:t>
      </w:r>
    </w:p>
    <w:p w14:paraId="2E3EA3DB" w14:textId="43694728" w:rsidR="007F035E" w:rsidRPr="005213B4" w:rsidRDefault="005213B4" w:rsidP="007F035E">
      <w:pPr>
        <w:ind w:firstLine="851"/>
        <w:jc w:val="both"/>
        <w:rPr>
          <w:rFonts w:eastAsia="Calibri"/>
          <w:szCs w:val="24"/>
        </w:rPr>
      </w:pPr>
      <w:r w:rsidRPr="005213B4">
        <w:rPr>
          <w:color w:val="000000"/>
          <w:szCs w:val="24"/>
        </w:rPr>
        <w:t>3.6</w:t>
      </w:r>
      <w:r w:rsidR="007F035E" w:rsidRPr="005213B4">
        <w:rPr>
          <w:bCs/>
          <w:color w:val="000000"/>
          <w:szCs w:val="24"/>
        </w:rPr>
        <w:t xml:space="preserve">. </w:t>
      </w:r>
      <w:r w:rsidR="0046780C" w:rsidRPr="005213B4">
        <w:rPr>
          <w:bCs/>
          <w:color w:val="000000"/>
          <w:szCs w:val="24"/>
        </w:rPr>
        <w:t>K</w:t>
      </w:r>
      <w:r w:rsidR="007F035E" w:rsidRPr="005213B4">
        <w:rPr>
          <w:color w:val="000000"/>
          <w:szCs w:val="24"/>
        </w:rPr>
        <w:t>itos Apraše vartojamos sąvokos suprantamos taip, kaip jos apibrėžiamos Lietuvos Respublikos medicinos praktikos įstatyme ir kituose teisės aktuose.</w:t>
      </w:r>
    </w:p>
    <w:p w14:paraId="3420D3B6" w14:textId="554F677F" w:rsidR="007F035E" w:rsidRPr="005213B4" w:rsidRDefault="007F035E" w:rsidP="007F035E">
      <w:pPr>
        <w:tabs>
          <w:tab w:val="left" w:pos="993"/>
        </w:tabs>
        <w:ind w:firstLine="851"/>
        <w:jc w:val="both"/>
        <w:rPr>
          <w:color w:val="000000"/>
          <w:szCs w:val="24"/>
        </w:rPr>
      </w:pPr>
      <w:r w:rsidRPr="005213B4">
        <w:rPr>
          <w:color w:val="000000"/>
          <w:szCs w:val="24"/>
        </w:rPr>
        <w:t xml:space="preserve">4. Įstaiga kasmet ne vėliau kaip iki spalio 15 d. pateikia Savivaldybės administracijai informaciją apie </w:t>
      </w:r>
      <w:r w:rsidRPr="005213B4">
        <w:rPr>
          <w:rFonts w:eastAsia="Calibri"/>
          <w:iCs/>
          <w:szCs w:val="24"/>
        </w:rPr>
        <w:t>trūkstamus specialistus</w:t>
      </w:r>
      <w:r w:rsidRPr="005213B4">
        <w:rPr>
          <w:color w:val="000000"/>
          <w:szCs w:val="24"/>
        </w:rPr>
        <w:t xml:space="preserve"> </w:t>
      </w:r>
      <w:r w:rsidR="0046780C" w:rsidRPr="005213B4">
        <w:rPr>
          <w:color w:val="000000"/>
          <w:szCs w:val="24"/>
        </w:rPr>
        <w:t>ir</w:t>
      </w:r>
      <w:r w:rsidRPr="005213B4">
        <w:rPr>
          <w:color w:val="000000"/>
          <w:szCs w:val="24"/>
        </w:rPr>
        <w:t xml:space="preserve"> nurodo, kada ir kur kreipėsi dėl trūkstamų specialistų pritraukimo į Įstaigą (Aprašo 1 priedas).</w:t>
      </w:r>
      <w:r w:rsidRPr="005213B4">
        <w:rPr>
          <w:color w:val="262626"/>
          <w:szCs w:val="24"/>
          <w:shd w:val="clear" w:color="auto" w:fill="FFFFFF"/>
        </w:rPr>
        <w:t xml:space="preserve"> </w:t>
      </w:r>
    </w:p>
    <w:p w14:paraId="13D6B9ED" w14:textId="77777777" w:rsidR="000D2914" w:rsidRPr="005213B4" w:rsidRDefault="007F035E" w:rsidP="000D2914">
      <w:pPr>
        <w:tabs>
          <w:tab w:val="left" w:pos="993"/>
        </w:tabs>
        <w:ind w:firstLine="851"/>
        <w:jc w:val="both"/>
        <w:rPr>
          <w:szCs w:val="24"/>
          <w:lang w:eastAsia="lt-LT"/>
        </w:rPr>
      </w:pPr>
      <w:r w:rsidRPr="005213B4">
        <w:rPr>
          <w:color w:val="000000"/>
          <w:szCs w:val="24"/>
        </w:rPr>
        <w:t xml:space="preserve">5. Savivaldybės administracijos direktoriaus įsakymu sudaryta </w:t>
      </w:r>
      <w:r w:rsidRPr="005213B4">
        <w:rPr>
          <w:szCs w:val="24"/>
          <w:lang w:eastAsia="lt-LT"/>
        </w:rPr>
        <w:t xml:space="preserve">Finansavimo teikimo trūkstamiems </w:t>
      </w:r>
      <w:r w:rsidR="00AF48D9" w:rsidRPr="005213B4">
        <w:rPr>
          <w:szCs w:val="24"/>
          <w:lang w:eastAsia="lt-LT"/>
        </w:rPr>
        <w:t xml:space="preserve">sveikatos priežiūros </w:t>
      </w:r>
      <w:r w:rsidRPr="005213B4">
        <w:rPr>
          <w:szCs w:val="24"/>
          <w:lang w:eastAsia="lt-LT"/>
        </w:rPr>
        <w:t xml:space="preserve">specialistams </w:t>
      </w:r>
      <w:r w:rsidRPr="005213B4">
        <w:rPr>
          <w:color w:val="000000"/>
          <w:szCs w:val="24"/>
        </w:rPr>
        <w:t>komisija (toliau – Komisija</w:t>
      </w:r>
      <w:r w:rsidR="00064E75" w:rsidRPr="005213B4">
        <w:rPr>
          <w:color w:val="000000"/>
          <w:szCs w:val="24"/>
        </w:rPr>
        <w:t xml:space="preserve">) kasmet </w:t>
      </w:r>
      <w:r w:rsidRPr="005213B4">
        <w:rPr>
          <w:color w:val="000000"/>
          <w:szCs w:val="24"/>
        </w:rPr>
        <w:t xml:space="preserve">sudaro bendrą </w:t>
      </w:r>
      <w:r w:rsidR="00AF48D9" w:rsidRPr="005213B4">
        <w:rPr>
          <w:color w:val="000000"/>
          <w:szCs w:val="24"/>
        </w:rPr>
        <w:t>S</w:t>
      </w:r>
      <w:r w:rsidRPr="005213B4">
        <w:rPr>
          <w:color w:val="000000"/>
          <w:szCs w:val="24"/>
        </w:rPr>
        <w:t xml:space="preserve">ąrašą, kuris tvirtinamas Savivaldybės administracijos direktoriaus įsakymu ir </w:t>
      </w:r>
      <w:r w:rsidR="00064E75" w:rsidRPr="005213B4">
        <w:rPr>
          <w:color w:val="000000"/>
          <w:szCs w:val="24"/>
        </w:rPr>
        <w:t xml:space="preserve">gali būti </w:t>
      </w:r>
      <w:r w:rsidRPr="005213B4">
        <w:rPr>
          <w:color w:val="000000"/>
          <w:szCs w:val="24"/>
        </w:rPr>
        <w:t xml:space="preserve">tikslinamas atsižvelgiant į Įstaigos pateiktą </w:t>
      </w:r>
      <w:r w:rsidR="00064E75" w:rsidRPr="005213B4">
        <w:rPr>
          <w:color w:val="000000"/>
          <w:szCs w:val="24"/>
        </w:rPr>
        <w:t xml:space="preserve">naują </w:t>
      </w:r>
      <w:r w:rsidRPr="005213B4">
        <w:rPr>
          <w:color w:val="000000"/>
          <w:szCs w:val="24"/>
        </w:rPr>
        <w:t xml:space="preserve">pagrįstą informaciją apie </w:t>
      </w:r>
      <w:r w:rsidRPr="005213B4">
        <w:rPr>
          <w:rFonts w:eastAsia="Calibri"/>
          <w:iCs/>
          <w:szCs w:val="24"/>
        </w:rPr>
        <w:t>trūkstamą specialistą</w:t>
      </w:r>
      <w:r w:rsidR="00064E75" w:rsidRPr="005213B4">
        <w:rPr>
          <w:color w:val="000000"/>
          <w:szCs w:val="24"/>
        </w:rPr>
        <w:t xml:space="preserve"> ir </w:t>
      </w:r>
      <w:r w:rsidR="00FA4C83" w:rsidRPr="005213B4">
        <w:rPr>
          <w:color w:val="000000"/>
          <w:szCs w:val="24"/>
        </w:rPr>
        <w:t>Savivaldybės administracijos direktoriaus</w:t>
      </w:r>
      <w:r w:rsidR="00FA4C83" w:rsidRPr="005213B4">
        <w:rPr>
          <w:color w:val="FF0000"/>
          <w:szCs w:val="24"/>
          <w:lang w:eastAsia="lt-LT"/>
        </w:rPr>
        <w:t xml:space="preserve"> </w:t>
      </w:r>
      <w:r w:rsidR="009A7212" w:rsidRPr="005213B4">
        <w:rPr>
          <w:szCs w:val="24"/>
          <w:lang w:eastAsia="lt-LT"/>
        </w:rPr>
        <w:t>jau</w:t>
      </w:r>
      <w:r w:rsidR="009A7212" w:rsidRPr="005213B4">
        <w:rPr>
          <w:color w:val="FF0000"/>
          <w:szCs w:val="24"/>
          <w:lang w:eastAsia="lt-LT"/>
        </w:rPr>
        <w:t xml:space="preserve"> </w:t>
      </w:r>
      <w:r w:rsidR="00FA4C83" w:rsidRPr="005213B4">
        <w:rPr>
          <w:color w:val="000000"/>
          <w:szCs w:val="24"/>
        </w:rPr>
        <w:t>priimtus sprendimus dėl finansavimo teikimo</w:t>
      </w:r>
      <w:r w:rsidR="00FA4C83" w:rsidRPr="005213B4">
        <w:rPr>
          <w:szCs w:val="24"/>
          <w:lang w:eastAsia="lt-LT"/>
        </w:rPr>
        <w:t>.</w:t>
      </w:r>
    </w:p>
    <w:p w14:paraId="04FC8A65" w14:textId="2FA77E55" w:rsidR="007F035E" w:rsidRPr="005213B4" w:rsidRDefault="007F035E" w:rsidP="000D2914">
      <w:pPr>
        <w:tabs>
          <w:tab w:val="left" w:pos="993"/>
        </w:tabs>
        <w:ind w:firstLine="851"/>
        <w:jc w:val="both"/>
        <w:rPr>
          <w:szCs w:val="24"/>
          <w:lang w:eastAsia="lt-LT"/>
        </w:rPr>
      </w:pPr>
      <w:r w:rsidRPr="005213B4">
        <w:rPr>
          <w:szCs w:val="24"/>
          <w:lang w:eastAsia="lt-LT"/>
        </w:rPr>
        <w:t>6</w:t>
      </w:r>
      <w:r w:rsidRPr="005213B4">
        <w:rPr>
          <w:color w:val="000000"/>
          <w:szCs w:val="24"/>
        </w:rPr>
        <w:t>. Nėštumo ir gimdymo atostogų bei atostogų vaikui prižiūrėti metu vienkartinė išmoka gydytojui ir rezidento ar slaugytojo ar visuomenės sveikatos specialisto stipendija nemokama. Mokėjimas tęsiamas gydytojui grįžus į darbą Įstaigoje arba rezidentui</w:t>
      </w:r>
      <w:r w:rsidR="009A7212" w:rsidRPr="005213B4">
        <w:rPr>
          <w:color w:val="000000"/>
          <w:szCs w:val="24"/>
        </w:rPr>
        <w:t xml:space="preserve">, </w:t>
      </w:r>
      <w:r w:rsidR="009A7212" w:rsidRPr="005213B4">
        <w:rPr>
          <w:rFonts w:eastAsia="Calibri"/>
          <w:szCs w:val="24"/>
        </w:rPr>
        <w:t xml:space="preserve">slaugytojui, </w:t>
      </w:r>
      <w:r w:rsidR="009A7212" w:rsidRPr="005213B4">
        <w:rPr>
          <w:szCs w:val="24"/>
          <w:lang w:eastAsia="lt-LT"/>
        </w:rPr>
        <w:t xml:space="preserve">visuomenės sveikatos </w:t>
      </w:r>
      <w:r w:rsidR="009A7212" w:rsidRPr="005213B4">
        <w:rPr>
          <w:rFonts w:eastAsia="Calibri"/>
          <w:szCs w:val="24"/>
        </w:rPr>
        <w:t>specialistui</w:t>
      </w:r>
      <w:r w:rsidRPr="005213B4">
        <w:rPr>
          <w:color w:val="000000"/>
          <w:szCs w:val="24"/>
        </w:rPr>
        <w:t xml:space="preserve"> į studijas.</w:t>
      </w:r>
    </w:p>
    <w:p w14:paraId="6755EFD9" w14:textId="77777777" w:rsidR="007F035E" w:rsidRPr="005213B4" w:rsidRDefault="007F035E" w:rsidP="007F035E">
      <w:pPr>
        <w:ind w:firstLine="720"/>
        <w:jc w:val="both"/>
        <w:rPr>
          <w:b/>
          <w:color w:val="000000"/>
          <w:szCs w:val="24"/>
        </w:rPr>
      </w:pPr>
    </w:p>
    <w:p w14:paraId="66DF49A5" w14:textId="77777777" w:rsidR="007F035E" w:rsidRPr="005213B4" w:rsidRDefault="007F035E" w:rsidP="007F035E">
      <w:pPr>
        <w:jc w:val="center"/>
        <w:rPr>
          <w:szCs w:val="24"/>
          <w:lang w:eastAsia="lt-LT"/>
        </w:rPr>
      </w:pPr>
      <w:r w:rsidRPr="005213B4">
        <w:rPr>
          <w:b/>
          <w:bCs/>
          <w:szCs w:val="24"/>
          <w:lang w:eastAsia="lt-LT"/>
        </w:rPr>
        <w:t>II SKYRIUS</w:t>
      </w:r>
    </w:p>
    <w:p w14:paraId="1F193BC6" w14:textId="1C513803" w:rsidR="007F035E" w:rsidRPr="005213B4" w:rsidRDefault="007F035E" w:rsidP="007F035E">
      <w:pPr>
        <w:ind w:firstLine="720"/>
        <w:jc w:val="center"/>
        <w:rPr>
          <w:szCs w:val="24"/>
          <w:lang w:eastAsia="lt-LT"/>
        </w:rPr>
      </w:pPr>
      <w:r w:rsidRPr="005213B4">
        <w:rPr>
          <w:b/>
          <w:bCs/>
          <w:szCs w:val="24"/>
          <w:lang w:eastAsia="lt-LT"/>
        </w:rPr>
        <w:t xml:space="preserve">PRITRAUKIMO PRIEMONĖS IR JŲ TAIKYMO TVARKA TRŪKSTAMIEMS SPECIALISTAMS </w:t>
      </w:r>
    </w:p>
    <w:p w14:paraId="2616E5EF" w14:textId="77777777" w:rsidR="007F035E" w:rsidRPr="005213B4" w:rsidRDefault="007F035E" w:rsidP="007F035E">
      <w:pPr>
        <w:ind w:firstLine="720"/>
        <w:jc w:val="center"/>
        <w:rPr>
          <w:szCs w:val="24"/>
          <w:lang w:eastAsia="lt-LT"/>
        </w:rPr>
      </w:pPr>
      <w:r w:rsidRPr="005213B4">
        <w:rPr>
          <w:color w:val="000000"/>
          <w:szCs w:val="24"/>
          <w:lang w:eastAsia="lt-LT"/>
        </w:rPr>
        <w:t> </w:t>
      </w:r>
    </w:p>
    <w:p w14:paraId="577FD4D8" w14:textId="77777777" w:rsidR="007F035E" w:rsidRPr="005213B4" w:rsidRDefault="007F035E" w:rsidP="007F035E">
      <w:pPr>
        <w:ind w:firstLine="720"/>
        <w:jc w:val="both"/>
        <w:rPr>
          <w:strike/>
          <w:szCs w:val="24"/>
          <w:lang w:eastAsia="lt-LT"/>
        </w:rPr>
      </w:pPr>
      <w:bookmarkStart w:id="3" w:name="part_a1c2ba4ccff44340a31a079c98ccc065"/>
      <w:bookmarkEnd w:id="3"/>
      <w:r w:rsidRPr="005213B4">
        <w:rPr>
          <w:szCs w:val="24"/>
          <w:lang w:eastAsia="lt-LT"/>
        </w:rPr>
        <w:t xml:space="preserve">7.    Apraše numatytos šios pritraukimo priemonės: </w:t>
      </w:r>
    </w:p>
    <w:p w14:paraId="5E154632" w14:textId="039E68B9" w:rsidR="007F035E" w:rsidRPr="005213B4" w:rsidRDefault="007F035E" w:rsidP="007F035E">
      <w:pPr>
        <w:ind w:firstLine="720"/>
        <w:jc w:val="both"/>
        <w:rPr>
          <w:szCs w:val="24"/>
        </w:rPr>
      </w:pPr>
      <w:r w:rsidRPr="005213B4">
        <w:rPr>
          <w:szCs w:val="24"/>
        </w:rPr>
        <w:t>7.1. 7 000 eurų</w:t>
      </w:r>
      <w:r w:rsidRPr="005213B4">
        <w:rPr>
          <w:szCs w:val="24"/>
          <w:lang w:eastAsia="lt-LT"/>
        </w:rPr>
        <w:t xml:space="preserve"> vienkartinė išmoka gydytojui jo</w:t>
      </w:r>
      <w:r w:rsidRPr="005213B4">
        <w:rPr>
          <w:rFonts w:eastAsia="Calibri"/>
          <w:szCs w:val="24"/>
        </w:rPr>
        <w:t xml:space="preserve"> poreikiams tenkinti, </w:t>
      </w:r>
      <w:r w:rsidRPr="005213B4">
        <w:rPr>
          <w:szCs w:val="24"/>
          <w:lang w:eastAsia="lt-LT"/>
        </w:rPr>
        <w:t xml:space="preserve">jei gydytojas specialistas Įstaigoje įsipareigoja dirbti </w:t>
      </w:r>
      <w:r w:rsidRPr="005213B4">
        <w:rPr>
          <w:szCs w:val="24"/>
        </w:rPr>
        <w:t>ne trumpiau kaip 1 metus ir ne mažesniu kaip 1,0 etato darbo krūviu nuo</w:t>
      </w:r>
      <w:r w:rsidRPr="005213B4">
        <w:rPr>
          <w:rFonts w:eastAsia="Calibri"/>
          <w:szCs w:val="24"/>
        </w:rPr>
        <w:t xml:space="preserve"> </w:t>
      </w:r>
      <w:r w:rsidR="009A7212" w:rsidRPr="005213B4">
        <w:rPr>
          <w:rFonts w:eastAsia="Calibri"/>
          <w:szCs w:val="24"/>
        </w:rPr>
        <w:t xml:space="preserve">pagal </w:t>
      </w:r>
      <w:r w:rsidRPr="005213B4">
        <w:rPr>
          <w:rFonts w:eastAsia="Calibri"/>
          <w:szCs w:val="24"/>
        </w:rPr>
        <w:t>Aprašo</w:t>
      </w:r>
      <w:r w:rsidR="009A7212" w:rsidRPr="005213B4">
        <w:rPr>
          <w:rFonts w:eastAsia="Calibri"/>
          <w:szCs w:val="24"/>
        </w:rPr>
        <w:t xml:space="preserve"> 20 punktą</w:t>
      </w:r>
      <w:r w:rsidRPr="005213B4">
        <w:rPr>
          <w:rFonts w:eastAsia="Calibri"/>
          <w:szCs w:val="24"/>
        </w:rPr>
        <w:t xml:space="preserve"> </w:t>
      </w:r>
      <w:r w:rsidR="009A7212" w:rsidRPr="005213B4">
        <w:rPr>
          <w:rFonts w:eastAsia="Calibri"/>
          <w:szCs w:val="24"/>
        </w:rPr>
        <w:t xml:space="preserve">sudarytos </w:t>
      </w:r>
      <w:r w:rsidRPr="005213B4">
        <w:rPr>
          <w:rFonts w:eastAsia="Calibri"/>
          <w:szCs w:val="24"/>
        </w:rPr>
        <w:t>sutarties įsigaliojimo dienos</w:t>
      </w:r>
      <w:r w:rsidR="009A7212" w:rsidRPr="005213B4">
        <w:rPr>
          <w:rFonts w:eastAsia="Calibri"/>
          <w:szCs w:val="24"/>
        </w:rPr>
        <w:t>.</w:t>
      </w:r>
      <w:r w:rsidRPr="005213B4">
        <w:rPr>
          <w:szCs w:val="24"/>
        </w:rPr>
        <w:t xml:space="preserve"> </w:t>
      </w:r>
      <w:r w:rsidR="007F72BD" w:rsidRPr="005213B4">
        <w:rPr>
          <w:szCs w:val="24"/>
        </w:rPr>
        <w:t xml:space="preserve">Išmoką sudaro </w:t>
      </w:r>
      <w:r w:rsidRPr="005213B4">
        <w:rPr>
          <w:color w:val="000000"/>
          <w:szCs w:val="24"/>
        </w:rPr>
        <w:t>80 (aštuoniasdešimt) proc</w:t>
      </w:r>
      <w:r w:rsidR="007F72BD" w:rsidRPr="005213B4">
        <w:rPr>
          <w:color w:val="000000"/>
          <w:szCs w:val="24"/>
        </w:rPr>
        <w:t>entų Savivaldybės biudžeto lėšų ir</w:t>
      </w:r>
      <w:r w:rsidRPr="005213B4">
        <w:rPr>
          <w:color w:val="000000"/>
          <w:szCs w:val="24"/>
        </w:rPr>
        <w:t xml:space="preserve"> 20 (dvidešimt) procentų </w:t>
      </w:r>
      <w:r w:rsidR="007F72BD" w:rsidRPr="005213B4">
        <w:rPr>
          <w:szCs w:val="24"/>
        </w:rPr>
        <w:t>Įstaigos lėšų nuo bendros sumos</w:t>
      </w:r>
      <w:r w:rsidRPr="005213B4">
        <w:rPr>
          <w:szCs w:val="24"/>
          <w:lang w:eastAsia="lt-LT"/>
        </w:rPr>
        <w:t>.</w:t>
      </w:r>
      <w:r w:rsidRPr="005213B4">
        <w:rPr>
          <w:szCs w:val="24"/>
        </w:rPr>
        <w:t xml:space="preserve"> Išmoka gali būti mokama už kiekvienus kitus metus, bet ne ilgiau kaip 3 metus, kasmet sudarant naujas sutartis </w:t>
      </w:r>
      <w:r w:rsidR="000016C7" w:rsidRPr="005213B4">
        <w:rPr>
          <w:szCs w:val="24"/>
        </w:rPr>
        <w:t>pagal Aprašo 20</w:t>
      </w:r>
      <w:r w:rsidRPr="005213B4">
        <w:rPr>
          <w:szCs w:val="24"/>
        </w:rPr>
        <w:t xml:space="preserve"> punktą.</w:t>
      </w:r>
    </w:p>
    <w:p w14:paraId="4846D378" w14:textId="5980DCFA" w:rsidR="007F035E" w:rsidRPr="005213B4" w:rsidRDefault="00A1182E" w:rsidP="007F035E">
      <w:pPr>
        <w:ind w:firstLine="720"/>
        <w:jc w:val="both"/>
        <w:rPr>
          <w:strike/>
          <w:szCs w:val="24"/>
        </w:rPr>
      </w:pPr>
      <w:r w:rsidRPr="005213B4">
        <w:rPr>
          <w:szCs w:val="24"/>
          <w:lang w:eastAsia="lt-LT"/>
        </w:rPr>
        <w:t>7.2</w:t>
      </w:r>
      <w:r w:rsidR="007F035E" w:rsidRPr="005213B4">
        <w:rPr>
          <w:szCs w:val="24"/>
          <w:lang w:eastAsia="lt-LT"/>
        </w:rPr>
        <w:t xml:space="preserve">. 25 000 eurų vienkartinė išmoka gydytojui </w:t>
      </w:r>
      <w:r w:rsidR="007F035E" w:rsidRPr="005213B4">
        <w:rPr>
          <w:rFonts w:eastAsia="Calibri"/>
          <w:szCs w:val="24"/>
        </w:rPr>
        <w:t xml:space="preserve">jo poreikiams tenkinti, jei gydytojas specialistas Įstaigoje iškart įsipareigoja dirbti </w:t>
      </w:r>
      <w:r w:rsidR="007F035E" w:rsidRPr="005213B4">
        <w:rPr>
          <w:szCs w:val="24"/>
        </w:rPr>
        <w:t>ne trumpiau kaip 3 metus ir ne mažesniu kaip 1,0 etato darbo krūviu nuo</w:t>
      </w:r>
      <w:r w:rsidR="007F035E" w:rsidRPr="005213B4">
        <w:rPr>
          <w:rFonts w:eastAsia="Calibri"/>
          <w:szCs w:val="24"/>
        </w:rPr>
        <w:t xml:space="preserve"> </w:t>
      </w:r>
      <w:r w:rsidR="000016C7" w:rsidRPr="005213B4">
        <w:rPr>
          <w:rFonts w:eastAsia="Calibri"/>
          <w:szCs w:val="24"/>
        </w:rPr>
        <w:t xml:space="preserve">pagal </w:t>
      </w:r>
      <w:r w:rsidR="007F035E" w:rsidRPr="005213B4">
        <w:rPr>
          <w:rFonts w:eastAsia="Calibri"/>
          <w:szCs w:val="24"/>
        </w:rPr>
        <w:t>Aprašo 20</w:t>
      </w:r>
      <w:r w:rsidR="000016C7" w:rsidRPr="005213B4">
        <w:rPr>
          <w:rFonts w:eastAsia="Calibri"/>
          <w:szCs w:val="24"/>
        </w:rPr>
        <w:t xml:space="preserve"> punktą</w:t>
      </w:r>
      <w:r w:rsidR="007F035E" w:rsidRPr="005213B4">
        <w:rPr>
          <w:rFonts w:eastAsia="Calibri"/>
          <w:szCs w:val="24"/>
        </w:rPr>
        <w:t xml:space="preserve"> </w:t>
      </w:r>
      <w:r w:rsidR="000016C7" w:rsidRPr="005213B4">
        <w:rPr>
          <w:rFonts w:eastAsia="Calibri"/>
          <w:szCs w:val="24"/>
        </w:rPr>
        <w:t>sudarytos</w:t>
      </w:r>
      <w:r w:rsidR="000016C7" w:rsidRPr="005213B4">
        <w:rPr>
          <w:rFonts w:eastAsia="Calibri"/>
          <w:b/>
          <w:szCs w:val="24"/>
        </w:rPr>
        <w:t xml:space="preserve"> </w:t>
      </w:r>
      <w:r w:rsidR="007F035E" w:rsidRPr="005213B4">
        <w:rPr>
          <w:rFonts w:eastAsia="Calibri"/>
          <w:szCs w:val="24"/>
        </w:rPr>
        <w:t>sutarties įsigaliojimo dienos</w:t>
      </w:r>
      <w:r w:rsidR="000016C7" w:rsidRPr="005213B4">
        <w:rPr>
          <w:szCs w:val="24"/>
        </w:rPr>
        <w:t xml:space="preserve">. </w:t>
      </w:r>
      <w:r w:rsidR="007F72BD" w:rsidRPr="005213B4">
        <w:rPr>
          <w:szCs w:val="24"/>
        </w:rPr>
        <w:t xml:space="preserve">Išmoką sudaro </w:t>
      </w:r>
      <w:r w:rsidR="007F035E" w:rsidRPr="005213B4">
        <w:rPr>
          <w:color w:val="000000"/>
          <w:szCs w:val="24"/>
        </w:rPr>
        <w:t>80 (aštuoniasdešimt) proc</w:t>
      </w:r>
      <w:r w:rsidR="007F72BD" w:rsidRPr="005213B4">
        <w:rPr>
          <w:color w:val="000000"/>
          <w:szCs w:val="24"/>
        </w:rPr>
        <w:t>entų Savivaldybės biudžeto lėšų ir</w:t>
      </w:r>
      <w:r w:rsidR="007F035E" w:rsidRPr="005213B4">
        <w:rPr>
          <w:color w:val="000000"/>
          <w:szCs w:val="24"/>
        </w:rPr>
        <w:t xml:space="preserve"> 20 (dvidešimt) procentų </w:t>
      </w:r>
      <w:r w:rsidR="007F72BD" w:rsidRPr="005213B4">
        <w:rPr>
          <w:szCs w:val="24"/>
        </w:rPr>
        <w:t>Įstaigos lėšų nuo bendros sumos</w:t>
      </w:r>
      <w:r w:rsidR="007F035E" w:rsidRPr="005213B4">
        <w:rPr>
          <w:szCs w:val="24"/>
          <w:lang w:eastAsia="lt-LT"/>
        </w:rPr>
        <w:t>.</w:t>
      </w:r>
      <w:r w:rsidR="007F035E" w:rsidRPr="005213B4">
        <w:rPr>
          <w:szCs w:val="24"/>
        </w:rPr>
        <w:t xml:space="preserve"> </w:t>
      </w:r>
    </w:p>
    <w:p w14:paraId="7F4040C5" w14:textId="63027A13" w:rsidR="007F035E" w:rsidRPr="005213B4" w:rsidRDefault="00A1182E" w:rsidP="007F035E">
      <w:pPr>
        <w:ind w:firstLine="720"/>
        <w:jc w:val="both"/>
        <w:rPr>
          <w:szCs w:val="24"/>
          <w:lang w:eastAsia="lt-LT"/>
        </w:rPr>
      </w:pPr>
      <w:r w:rsidRPr="005213B4">
        <w:rPr>
          <w:szCs w:val="24"/>
          <w:lang w:eastAsia="lt-LT"/>
        </w:rPr>
        <w:t>7.3</w:t>
      </w:r>
      <w:r w:rsidR="007F035E" w:rsidRPr="005213B4">
        <w:rPr>
          <w:szCs w:val="24"/>
          <w:lang w:eastAsia="lt-LT"/>
        </w:rPr>
        <w:t xml:space="preserve">. </w:t>
      </w:r>
      <w:r w:rsidR="00560D83" w:rsidRPr="005213B4">
        <w:rPr>
          <w:rFonts w:eastAsia="Calibri"/>
          <w:szCs w:val="24"/>
        </w:rPr>
        <w:t>N</w:t>
      </w:r>
      <w:r w:rsidR="007F035E" w:rsidRPr="005213B4">
        <w:rPr>
          <w:rFonts w:eastAsia="Calibri"/>
          <w:szCs w:val="24"/>
        </w:rPr>
        <w:t>e daugiau kaip 10 000 eurų</w:t>
      </w:r>
      <w:r w:rsidR="007F035E" w:rsidRPr="005213B4">
        <w:rPr>
          <w:szCs w:val="24"/>
          <w:lang w:eastAsia="lt-LT"/>
        </w:rPr>
        <w:t xml:space="preserve"> rezidento kasmetinė stipendija, skirta</w:t>
      </w:r>
      <w:r w:rsidR="007F035E" w:rsidRPr="005213B4">
        <w:rPr>
          <w:rFonts w:eastAsia="Calibri"/>
          <w:szCs w:val="24"/>
        </w:rPr>
        <w:t xml:space="preserve"> rezidentūros studijoms</w:t>
      </w:r>
      <w:r w:rsidR="007F035E" w:rsidRPr="005213B4">
        <w:rPr>
          <w:szCs w:val="24"/>
          <w:lang w:eastAsia="lt-LT"/>
        </w:rPr>
        <w:t xml:space="preserve"> Lietuvos Respublikos universitetuose</w:t>
      </w:r>
      <w:r w:rsidR="007F035E" w:rsidRPr="005213B4">
        <w:rPr>
          <w:rFonts w:eastAsia="Calibri"/>
          <w:szCs w:val="24"/>
        </w:rPr>
        <w:t xml:space="preserve"> apmokėti pagal rezidentūros išlaidų sąmatą </w:t>
      </w:r>
      <w:r w:rsidR="007F035E" w:rsidRPr="005213B4">
        <w:rPr>
          <w:color w:val="000000"/>
          <w:szCs w:val="24"/>
        </w:rPr>
        <w:t>100 (šimtu) proc</w:t>
      </w:r>
      <w:r w:rsidR="000016C7" w:rsidRPr="005213B4">
        <w:rPr>
          <w:color w:val="000000"/>
          <w:szCs w:val="24"/>
        </w:rPr>
        <w:t>entų Savivaldybės biudžeto lėšomis</w:t>
      </w:r>
      <w:r w:rsidR="007F035E" w:rsidRPr="005213B4">
        <w:rPr>
          <w:rFonts w:eastAsia="Calibri"/>
          <w:szCs w:val="24"/>
        </w:rPr>
        <w:t xml:space="preserve">. </w:t>
      </w:r>
      <w:r w:rsidR="007F035E" w:rsidRPr="005213B4">
        <w:rPr>
          <w:szCs w:val="24"/>
        </w:rPr>
        <w:t xml:space="preserve">Pritraukimo priemone pasinaudojęs rezidentas įsipareigoja Įstaigoje dirbti pagal savo specializaciją laikotarpį, proporcingą Savivaldybės biudžeto finansuotam rezidentūros studijų laikotarpiui, nuo pirmos darbo dienos Įstaigoje </w:t>
      </w:r>
      <w:r w:rsidR="007F035E" w:rsidRPr="005213B4">
        <w:rPr>
          <w:bCs/>
          <w:iCs/>
          <w:szCs w:val="24"/>
        </w:rPr>
        <w:t>kaip gydytojas specialistas</w:t>
      </w:r>
      <w:r w:rsidR="00675B1F" w:rsidRPr="005213B4">
        <w:rPr>
          <w:bCs/>
          <w:szCs w:val="24"/>
        </w:rPr>
        <w:t xml:space="preserve">, bet </w:t>
      </w:r>
      <w:r w:rsidR="007F035E" w:rsidRPr="005213B4">
        <w:rPr>
          <w:szCs w:val="24"/>
        </w:rPr>
        <w:t>ne trumpiau kaip 1 metus (nėštumo ir gimdymo atostogų bei atostogų vaikui prižiūrėt</w:t>
      </w:r>
      <w:r w:rsidR="00675B1F" w:rsidRPr="005213B4">
        <w:rPr>
          <w:szCs w:val="24"/>
        </w:rPr>
        <w:t>i laikotarpis neįskaičiuojamas)</w:t>
      </w:r>
      <w:r w:rsidR="00675B1F" w:rsidRPr="005213B4">
        <w:rPr>
          <w:bCs/>
          <w:szCs w:val="24"/>
        </w:rPr>
        <w:t xml:space="preserve"> ir ne mažesniu kaip 1,0 etato darbo krūviu</w:t>
      </w:r>
      <w:r w:rsidR="00560D83" w:rsidRPr="005213B4">
        <w:rPr>
          <w:szCs w:val="24"/>
        </w:rPr>
        <w:t>.</w:t>
      </w:r>
    </w:p>
    <w:p w14:paraId="5F01B7AE" w14:textId="5C4C932F" w:rsidR="007F035E" w:rsidRPr="005213B4" w:rsidRDefault="00A1182E" w:rsidP="007F035E">
      <w:pPr>
        <w:ind w:firstLine="720"/>
        <w:jc w:val="both"/>
        <w:rPr>
          <w:strike/>
          <w:spacing w:val="2"/>
          <w:szCs w:val="24"/>
          <w:shd w:val="clear" w:color="auto" w:fill="FFFFFF"/>
        </w:rPr>
      </w:pPr>
      <w:r w:rsidRPr="005213B4">
        <w:rPr>
          <w:rFonts w:eastAsia="Calibri"/>
          <w:bCs/>
          <w:szCs w:val="24"/>
        </w:rPr>
        <w:t>7.4</w:t>
      </w:r>
      <w:r w:rsidR="007F035E" w:rsidRPr="005213B4">
        <w:rPr>
          <w:rFonts w:eastAsia="Calibri"/>
          <w:bCs/>
          <w:szCs w:val="24"/>
        </w:rPr>
        <w:t xml:space="preserve">. 5 000 eurų vienkartinė išmoka </w:t>
      </w:r>
      <w:r w:rsidR="007F035E" w:rsidRPr="005213B4">
        <w:rPr>
          <w:szCs w:val="24"/>
          <w:lang w:eastAsia="lt-LT"/>
        </w:rPr>
        <w:t>rezidento</w:t>
      </w:r>
      <w:r w:rsidR="007F035E" w:rsidRPr="005213B4">
        <w:rPr>
          <w:rFonts w:eastAsia="Calibri"/>
          <w:szCs w:val="24"/>
        </w:rPr>
        <w:t xml:space="preserve"> poreikiams tenkinti, jei rezidentas dalyvauja </w:t>
      </w:r>
      <w:r w:rsidR="007F035E" w:rsidRPr="005213B4">
        <w:rPr>
          <w:spacing w:val="2"/>
          <w:szCs w:val="24"/>
          <w:shd w:val="clear" w:color="auto" w:fill="FFFFFF"/>
        </w:rPr>
        <w:t>Sveikatos apsaugos minis</w:t>
      </w:r>
      <w:r w:rsidR="000F10F8" w:rsidRPr="005213B4">
        <w:rPr>
          <w:spacing w:val="2"/>
          <w:szCs w:val="24"/>
          <w:shd w:val="clear" w:color="auto" w:fill="FFFFFF"/>
        </w:rPr>
        <w:t xml:space="preserve">terijos įgyvendinamame Projekte, </w:t>
      </w:r>
      <w:r w:rsidR="007F035E" w:rsidRPr="005213B4">
        <w:rPr>
          <w:color w:val="000000"/>
          <w:szCs w:val="24"/>
        </w:rPr>
        <w:t>100 (šimtu) proc</w:t>
      </w:r>
      <w:r w:rsidR="000F10F8" w:rsidRPr="005213B4">
        <w:rPr>
          <w:color w:val="000000"/>
          <w:szCs w:val="24"/>
        </w:rPr>
        <w:t>entų Savivaldybės biudžeto lėšomis</w:t>
      </w:r>
      <w:r w:rsidR="00560D83" w:rsidRPr="005213B4">
        <w:rPr>
          <w:spacing w:val="2"/>
          <w:szCs w:val="24"/>
          <w:shd w:val="clear" w:color="auto" w:fill="FFFFFF"/>
        </w:rPr>
        <w:t>.</w:t>
      </w:r>
    </w:p>
    <w:p w14:paraId="5FF080A0" w14:textId="6C837F47" w:rsidR="007F035E" w:rsidRPr="005213B4" w:rsidRDefault="00A1182E" w:rsidP="007F035E">
      <w:pPr>
        <w:ind w:firstLine="720"/>
        <w:jc w:val="both"/>
        <w:rPr>
          <w:szCs w:val="24"/>
          <w:lang w:eastAsia="lt-LT"/>
        </w:rPr>
      </w:pPr>
      <w:r w:rsidRPr="005213B4">
        <w:rPr>
          <w:szCs w:val="24"/>
          <w:lang w:eastAsia="lt-LT"/>
        </w:rPr>
        <w:t>7.5</w:t>
      </w:r>
      <w:r w:rsidR="007F035E" w:rsidRPr="005213B4">
        <w:rPr>
          <w:szCs w:val="24"/>
          <w:lang w:eastAsia="lt-LT"/>
        </w:rPr>
        <w:t xml:space="preserve">. </w:t>
      </w:r>
      <w:r w:rsidR="00560D83" w:rsidRPr="005213B4">
        <w:rPr>
          <w:rFonts w:eastAsia="Calibri"/>
          <w:szCs w:val="24"/>
        </w:rPr>
        <w:t>N</w:t>
      </w:r>
      <w:r w:rsidR="007F035E" w:rsidRPr="005213B4">
        <w:rPr>
          <w:rFonts w:eastAsia="Calibri"/>
          <w:szCs w:val="24"/>
        </w:rPr>
        <w:t>e daugiau kaip 5 000 eurų</w:t>
      </w:r>
      <w:r w:rsidR="007F035E" w:rsidRPr="005213B4">
        <w:rPr>
          <w:szCs w:val="24"/>
          <w:lang w:eastAsia="lt-LT"/>
        </w:rPr>
        <w:t xml:space="preserve"> slaugytojo ar visuomenės sveikatos specialisto kasmetinė stipendija, skirta</w:t>
      </w:r>
      <w:r w:rsidR="007F035E" w:rsidRPr="005213B4">
        <w:rPr>
          <w:rFonts w:eastAsia="Calibri"/>
          <w:szCs w:val="24"/>
        </w:rPr>
        <w:t xml:space="preserve"> bendrosios praktikos slaugytojų ar visuomenės sveikatos studijoms</w:t>
      </w:r>
      <w:r w:rsidR="007F035E" w:rsidRPr="005213B4">
        <w:rPr>
          <w:szCs w:val="24"/>
          <w:lang w:eastAsia="lt-LT"/>
        </w:rPr>
        <w:t xml:space="preserve"> (</w:t>
      </w:r>
      <w:r w:rsidR="007F035E" w:rsidRPr="005213B4">
        <w:rPr>
          <w:color w:val="000000"/>
          <w:szCs w:val="24"/>
        </w:rPr>
        <w:t>kursams)</w:t>
      </w:r>
      <w:r w:rsidR="007F035E" w:rsidRPr="005213B4">
        <w:rPr>
          <w:szCs w:val="24"/>
          <w:lang w:eastAsia="lt-LT"/>
        </w:rPr>
        <w:t xml:space="preserve"> Lietuvos Respublikos aukštosiose mokyklose</w:t>
      </w:r>
      <w:r w:rsidR="007F035E" w:rsidRPr="005213B4">
        <w:rPr>
          <w:i/>
          <w:szCs w:val="24"/>
          <w:lang w:eastAsia="lt-LT"/>
        </w:rPr>
        <w:t xml:space="preserve"> </w:t>
      </w:r>
      <w:r w:rsidR="007F035E" w:rsidRPr="005213B4">
        <w:rPr>
          <w:rFonts w:eastAsia="Calibri"/>
          <w:szCs w:val="24"/>
        </w:rPr>
        <w:t>apmokėti pagal studijų</w:t>
      </w:r>
      <w:r w:rsidR="000D2914" w:rsidRPr="005213B4">
        <w:rPr>
          <w:rFonts w:eastAsia="Calibri"/>
          <w:szCs w:val="24"/>
        </w:rPr>
        <w:t xml:space="preserve"> (kursų)</w:t>
      </w:r>
      <w:r w:rsidR="007F035E" w:rsidRPr="005213B4">
        <w:rPr>
          <w:rFonts w:eastAsia="Calibri"/>
          <w:szCs w:val="24"/>
        </w:rPr>
        <w:t xml:space="preserve"> išlaidų sąmatą </w:t>
      </w:r>
      <w:r w:rsidR="007F035E" w:rsidRPr="005213B4">
        <w:rPr>
          <w:color w:val="000000"/>
          <w:szCs w:val="24"/>
        </w:rPr>
        <w:t>100 (šimtu) proc</w:t>
      </w:r>
      <w:r w:rsidR="00736163" w:rsidRPr="005213B4">
        <w:rPr>
          <w:color w:val="000000"/>
          <w:szCs w:val="24"/>
        </w:rPr>
        <w:t>entų Savivaldybės biudžeto lėšomis</w:t>
      </w:r>
      <w:r w:rsidR="007F035E" w:rsidRPr="005213B4">
        <w:rPr>
          <w:rFonts w:eastAsia="Calibri"/>
          <w:szCs w:val="24"/>
        </w:rPr>
        <w:t xml:space="preserve">. </w:t>
      </w:r>
      <w:r w:rsidR="007F035E" w:rsidRPr="005213B4">
        <w:rPr>
          <w:szCs w:val="24"/>
        </w:rPr>
        <w:t xml:space="preserve">Pritraukimo priemone pasinaudojęs slaugytojas ar </w:t>
      </w:r>
      <w:r w:rsidR="007F035E" w:rsidRPr="005213B4">
        <w:rPr>
          <w:szCs w:val="24"/>
          <w:lang w:eastAsia="lt-LT"/>
        </w:rPr>
        <w:t>visuomenės sveikatos</w:t>
      </w:r>
      <w:r w:rsidR="007F035E" w:rsidRPr="005213B4">
        <w:rPr>
          <w:szCs w:val="24"/>
        </w:rPr>
        <w:t xml:space="preserve"> specialistas įsipareigoja, pabaig</w:t>
      </w:r>
      <w:r w:rsidR="00560D83" w:rsidRPr="005213B4">
        <w:rPr>
          <w:szCs w:val="24"/>
        </w:rPr>
        <w:t>ę</w:t>
      </w:r>
      <w:r w:rsidR="007F035E" w:rsidRPr="005213B4">
        <w:rPr>
          <w:szCs w:val="24"/>
        </w:rPr>
        <w:t>s studijas</w:t>
      </w:r>
      <w:r w:rsidR="000D2914" w:rsidRPr="005213B4">
        <w:rPr>
          <w:szCs w:val="24"/>
        </w:rPr>
        <w:t xml:space="preserve"> (kursus)</w:t>
      </w:r>
      <w:r w:rsidR="007F035E" w:rsidRPr="005213B4">
        <w:rPr>
          <w:szCs w:val="24"/>
        </w:rPr>
        <w:t xml:space="preserve">, Įstaigoje dirbti pagal savo licenciją ar įgytą kvalifikaciją laikotarpį, proporcingą Savivaldybės biudžeto lėšomis finansuotam studijų </w:t>
      </w:r>
      <w:r w:rsidR="000D2914" w:rsidRPr="005213B4">
        <w:rPr>
          <w:szCs w:val="24"/>
        </w:rPr>
        <w:t xml:space="preserve">(kursų) </w:t>
      </w:r>
      <w:r w:rsidR="007F035E" w:rsidRPr="005213B4">
        <w:rPr>
          <w:szCs w:val="24"/>
        </w:rPr>
        <w:t xml:space="preserve">laikotarpiui, nuo pirmos darbo dienos Įstaigoje </w:t>
      </w:r>
      <w:r w:rsidR="007F035E" w:rsidRPr="005213B4">
        <w:rPr>
          <w:bCs/>
          <w:iCs/>
          <w:szCs w:val="24"/>
        </w:rPr>
        <w:t xml:space="preserve">kaip slaugytojas ar </w:t>
      </w:r>
      <w:r w:rsidR="007F035E" w:rsidRPr="005213B4">
        <w:rPr>
          <w:szCs w:val="24"/>
          <w:lang w:eastAsia="lt-LT"/>
        </w:rPr>
        <w:t xml:space="preserve">visuomenės sveikatos </w:t>
      </w:r>
      <w:r w:rsidR="007F035E" w:rsidRPr="005213B4">
        <w:rPr>
          <w:bCs/>
          <w:iCs/>
          <w:szCs w:val="24"/>
        </w:rPr>
        <w:t xml:space="preserve">specialistas </w:t>
      </w:r>
      <w:r w:rsidR="007F035E" w:rsidRPr="005213B4">
        <w:rPr>
          <w:szCs w:val="24"/>
        </w:rPr>
        <w:t xml:space="preserve">ne trumpiau kaip 1 metus (nėštumo ir gimdymo atostogų bei atostogų vaikui prižiūrėti laikotarpis neįskaičiuojamas) </w:t>
      </w:r>
      <w:r w:rsidR="00675B1F" w:rsidRPr="005213B4">
        <w:rPr>
          <w:bCs/>
          <w:szCs w:val="24"/>
        </w:rPr>
        <w:t>ir ne mažesniu kaip 1,0 etato darbo krūviu</w:t>
      </w:r>
      <w:r w:rsidR="007F035E" w:rsidRPr="005213B4">
        <w:rPr>
          <w:szCs w:val="24"/>
        </w:rPr>
        <w:t>.</w:t>
      </w:r>
    </w:p>
    <w:p w14:paraId="288361FA" w14:textId="2D445703" w:rsidR="007F035E" w:rsidRPr="005213B4" w:rsidRDefault="007F035E" w:rsidP="007F035E">
      <w:pPr>
        <w:ind w:firstLine="720"/>
        <w:jc w:val="both"/>
        <w:rPr>
          <w:spacing w:val="2"/>
          <w:szCs w:val="24"/>
          <w:shd w:val="clear" w:color="auto" w:fill="FFFFFF"/>
        </w:rPr>
      </w:pPr>
      <w:r w:rsidRPr="005213B4">
        <w:rPr>
          <w:color w:val="000000"/>
          <w:szCs w:val="24"/>
          <w:lang w:eastAsia="lt-LT"/>
        </w:rPr>
        <w:lastRenderedPageBreak/>
        <w:t xml:space="preserve">8. </w:t>
      </w:r>
      <w:r w:rsidRPr="005213B4">
        <w:rPr>
          <w:color w:val="000000"/>
          <w:szCs w:val="24"/>
        </w:rPr>
        <w:t>Viso dydžio išmoka gydytojui gali būti skiriama, jei gydytojas Įstaigoje dirba visu 1,0 etato darbo krūviu (dirbant keliose Įstaigose, darbo krūvis sumuojamas). Jei įsipareigojama dirbti mažesniu darbo krūviu, skatinimo priemonių sumos proporcingai mažinamos dirbamam darbo Įstaigoje krūviui.</w:t>
      </w:r>
      <w:r w:rsidRPr="005213B4">
        <w:rPr>
          <w:color w:val="000000"/>
          <w:szCs w:val="24"/>
          <w:lang w:eastAsia="lt-LT"/>
        </w:rPr>
        <w:t xml:space="preserve"> </w:t>
      </w:r>
    </w:p>
    <w:p w14:paraId="53528438" w14:textId="32E87381" w:rsidR="007F035E" w:rsidRPr="005213B4" w:rsidRDefault="007F035E" w:rsidP="007F035E">
      <w:pPr>
        <w:ind w:firstLine="709"/>
        <w:jc w:val="both"/>
        <w:rPr>
          <w:color w:val="000000"/>
          <w:szCs w:val="24"/>
          <w:lang w:eastAsia="lt-LT"/>
        </w:rPr>
      </w:pPr>
      <w:r w:rsidRPr="005213B4">
        <w:rPr>
          <w:color w:val="000000"/>
          <w:szCs w:val="24"/>
          <w:lang w:eastAsia="lt-LT"/>
        </w:rPr>
        <w:t>9. Į pritraukimo priemonę neturi teisės pretenduoti gy</w:t>
      </w:r>
      <w:r w:rsidR="00AF48D9" w:rsidRPr="005213B4">
        <w:rPr>
          <w:color w:val="000000"/>
          <w:szCs w:val="24"/>
          <w:lang w:eastAsia="lt-LT"/>
        </w:rPr>
        <w:t>dytojas specialistas, jeigu jis</w:t>
      </w:r>
      <w:r w:rsidRPr="005213B4">
        <w:rPr>
          <w:color w:val="000000"/>
          <w:szCs w:val="24"/>
          <w:lang w:eastAsia="lt-LT"/>
        </w:rPr>
        <w:t>:</w:t>
      </w:r>
    </w:p>
    <w:p w14:paraId="1FA72E5D" w14:textId="1BE85FE7" w:rsidR="007F035E" w:rsidRPr="005213B4" w:rsidRDefault="007F035E" w:rsidP="007F035E">
      <w:pPr>
        <w:ind w:firstLine="709"/>
        <w:jc w:val="both"/>
        <w:rPr>
          <w:color w:val="000000"/>
          <w:szCs w:val="24"/>
          <w:lang w:eastAsia="lt-LT"/>
        </w:rPr>
      </w:pPr>
      <w:r w:rsidRPr="005213B4">
        <w:rPr>
          <w:color w:val="000000"/>
          <w:szCs w:val="24"/>
          <w:lang w:eastAsia="lt-LT"/>
        </w:rPr>
        <w:t>9.1. dirba Įstaigoje ilgiau nei 3 mėnesius</w:t>
      </w:r>
      <w:r w:rsidRPr="005213B4">
        <w:rPr>
          <w:b/>
          <w:szCs w:val="24"/>
        </w:rPr>
        <w:t xml:space="preserve"> </w:t>
      </w:r>
      <w:r w:rsidR="00736163" w:rsidRPr="005213B4">
        <w:rPr>
          <w:szCs w:val="24"/>
        </w:rPr>
        <w:t>įskaitant bandomąjį laikotarpį</w:t>
      </w:r>
      <w:r w:rsidRPr="005213B4">
        <w:rPr>
          <w:color w:val="000000"/>
          <w:szCs w:val="24"/>
          <w:lang w:eastAsia="lt-LT"/>
        </w:rPr>
        <w:t>;</w:t>
      </w:r>
    </w:p>
    <w:p w14:paraId="7C7C364C" w14:textId="2D6A552D" w:rsidR="00551EF9" w:rsidRPr="005213B4" w:rsidRDefault="0076485E" w:rsidP="007F035E">
      <w:pPr>
        <w:ind w:firstLine="709"/>
        <w:jc w:val="both"/>
        <w:rPr>
          <w:szCs w:val="24"/>
          <w:lang w:eastAsia="lt-LT"/>
        </w:rPr>
      </w:pPr>
      <w:r w:rsidRPr="005213B4">
        <w:rPr>
          <w:szCs w:val="24"/>
          <w:lang w:eastAsia="lt-LT"/>
        </w:rPr>
        <w:t>9.2. yra sudaręs sutartį dėl finansavimo teikimo pagal Aprašo 20 punktą ir vykdo sutartinius įsipareigojimus;</w:t>
      </w:r>
    </w:p>
    <w:p w14:paraId="6BAA6D57" w14:textId="7439C6A8" w:rsidR="007F035E" w:rsidRPr="005213B4" w:rsidRDefault="0076485E" w:rsidP="007F035E">
      <w:pPr>
        <w:ind w:firstLine="709"/>
        <w:jc w:val="both"/>
        <w:rPr>
          <w:color w:val="000000"/>
          <w:szCs w:val="24"/>
          <w:lang w:eastAsia="lt-LT"/>
        </w:rPr>
      </w:pPr>
      <w:r w:rsidRPr="005213B4">
        <w:rPr>
          <w:color w:val="000000"/>
          <w:szCs w:val="24"/>
          <w:lang w:eastAsia="lt-LT"/>
        </w:rPr>
        <w:t>9.3</w:t>
      </w:r>
      <w:r w:rsidR="007F035E" w:rsidRPr="005213B4">
        <w:rPr>
          <w:color w:val="000000"/>
          <w:szCs w:val="24"/>
          <w:lang w:eastAsia="lt-LT"/>
        </w:rPr>
        <w:t>. dirbo Įstaigoje ir po darbo sutarties pasibaigimo dienos iki naujos darbo sutarties su Įstaiga sudarymo dienos praėjo mažiau kaip 3 metai;</w:t>
      </w:r>
    </w:p>
    <w:p w14:paraId="04318E5B" w14:textId="1CBE8CE3" w:rsidR="007F035E" w:rsidRPr="005213B4" w:rsidRDefault="0076485E" w:rsidP="007F035E">
      <w:pPr>
        <w:ind w:firstLine="709"/>
        <w:jc w:val="both"/>
        <w:rPr>
          <w:color w:val="000000"/>
          <w:szCs w:val="24"/>
          <w:lang w:eastAsia="lt-LT"/>
        </w:rPr>
      </w:pPr>
      <w:r w:rsidRPr="005213B4">
        <w:rPr>
          <w:color w:val="000000"/>
          <w:szCs w:val="24"/>
          <w:lang w:eastAsia="lt-LT"/>
        </w:rPr>
        <w:t>9.4</w:t>
      </w:r>
      <w:r w:rsidR="007F035E" w:rsidRPr="005213B4">
        <w:rPr>
          <w:color w:val="000000"/>
          <w:szCs w:val="24"/>
          <w:lang w:eastAsia="lt-LT"/>
        </w:rPr>
        <w:t>. pereina dirbti iš vienos Įstaigos į kitą.</w:t>
      </w:r>
    </w:p>
    <w:p w14:paraId="7C2EF453" w14:textId="77777777" w:rsidR="007F035E" w:rsidRPr="005213B4" w:rsidRDefault="007F035E" w:rsidP="007F035E">
      <w:pPr>
        <w:tabs>
          <w:tab w:val="left" w:pos="993"/>
        </w:tabs>
        <w:jc w:val="center"/>
        <w:rPr>
          <w:b/>
          <w:color w:val="000000"/>
          <w:szCs w:val="24"/>
        </w:rPr>
      </w:pPr>
    </w:p>
    <w:p w14:paraId="306007FE" w14:textId="77777777" w:rsidR="007F035E" w:rsidRPr="005213B4" w:rsidRDefault="007F035E" w:rsidP="007F035E">
      <w:pPr>
        <w:tabs>
          <w:tab w:val="left" w:pos="993"/>
        </w:tabs>
        <w:jc w:val="center"/>
        <w:rPr>
          <w:b/>
          <w:color w:val="000000"/>
          <w:szCs w:val="24"/>
        </w:rPr>
      </w:pPr>
      <w:r w:rsidRPr="005213B4">
        <w:rPr>
          <w:b/>
          <w:color w:val="000000"/>
          <w:szCs w:val="24"/>
        </w:rPr>
        <w:t>III SKYRIUS</w:t>
      </w:r>
    </w:p>
    <w:p w14:paraId="6F1F6E37" w14:textId="77777777" w:rsidR="007F035E" w:rsidRPr="005213B4" w:rsidRDefault="007F035E" w:rsidP="007F035E">
      <w:pPr>
        <w:tabs>
          <w:tab w:val="left" w:pos="993"/>
        </w:tabs>
        <w:jc w:val="center"/>
        <w:rPr>
          <w:b/>
          <w:color w:val="000000"/>
          <w:szCs w:val="24"/>
        </w:rPr>
      </w:pPr>
      <w:r w:rsidRPr="005213B4">
        <w:rPr>
          <w:b/>
          <w:color w:val="000000"/>
          <w:szCs w:val="24"/>
        </w:rPr>
        <w:t>DOKUMENTŲ PATEIKIMO IR FINANSAVIMO TEIKIMO TVARKA</w:t>
      </w:r>
    </w:p>
    <w:p w14:paraId="23D4371B" w14:textId="77777777" w:rsidR="007F035E" w:rsidRPr="005213B4" w:rsidRDefault="007F035E" w:rsidP="007F035E">
      <w:pPr>
        <w:tabs>
          <w:tab w:val="left" w:pos="993"/>
        </w:tabs>
        <w:ind w:firstLine="851"/>
        <w:jc w:val="both"/>
        <w:rPr>
          <w:color w:val="000000"/>
          <w:szCs w:val="24"/>
        </w:rPr>
      </w:pPr>
    </w:p>
    <w:p w14:paraId="1F52DBDB" w14:textId="0BB6C011" w:rsidR="007F035E" w:rsidRPr="005213B4" w:rsidRDefault="007F035E" w:rsidP="007F035E">
      <w:pPr>
        <w:spacing w:line="256" w:lineRule="auto"/>
        <w:ind w:firstLine="709"/>
        <w:jc w:val="both"/>
        <w:rPr>
          <w:rFonts w:eastAsia="Calibri"/>
          <w:szCs w:val="24"/>
        </w:rPr>
      </w:pPr>
      <w:r w:rsidRPr="005213B4">
        <w:rPr>
          <w:color w:val="000000"/>
          <w:szCs w:val="24"/>
        </w:rPr>
        <w:t>10. Prašymą (Aprašo 2 priedas)</w:t>
      </w:r>
      <w:r w:rsidRPr="005213B4">
        <w:rPr>
          <w:color w:val="FF0000"/>
          <w:szCs w:val="24"/>
        </w:rPr>
        <w:t xml:space="preserve"> </w:t>
      </w:r>
      <w:r w:rsidRPr="005213B4">
        <w:rPr>
          <w:color w:val="000000"/>
          <w:szCs w:val="24"/>
        </w:rPr>
        <w:t xml:space="preserve">dėl </w:t>
      </w:r>
      <w:r w:rsidRPr="005213B4">
        <w:rPr>
          <w:szCs w:val="24"/>
          <w:lang w:eastAsia="lt-LT"/>
        </w:rPr>
        <w:t>pritraukimo priemonių skyrimo</w:t>
      </w:r>
      <w:r w:rsidR="00C5503C" w:rsidRPr="005213B4">
        <w:rPr>
          <w:szCs w:val="24"/>
          <w:lang w:eastAsia="lt-LT"/>
        </w:rPr>
        <w:t xml:space="preserve"> trūkstamam</w:t>
      </w:r>
      <w:r w:rsidRPr="005213B4">
        <w:rPr>
          <w:szCs w:val="24"/>
          <w:lang w:eastAsia="lt-LT"/>
        </w:rPr>
        <w:t xml:space="preserve"> specialistui </w:t>
      </w:r>
      <w:r w:rsidRPr="005213B4">
        <w:rPr>
          <w:color w:val="000000"/>
          <w:szCs w:val="24"/>
        </w:rPr>
        <w:t>Įstaigos vadovas</w:t>
      </w:r>
      <w:r w:rsidRPr="005213B4">
        <w:rPr>
          <w:szCs w:val="24"/>
        </w:rPr>
        <w:t xml:space="preserve"> teikia </w:t>
      </w:r>
      <w:r w:rsidRPr="005213B4">
        <w:rPr>
          <w:color w:val="000000"/>
          <w:szCs w:val="24"/>
        </w:rPr>
        <w:t xml:space="preserve">Savivaldybės administracijos direktoriui. </w:t>
      </w:r>
      <w:r w:rsidRPr="005213B4">
        <w:rPr>
          <w:rFonts w:eastAsia="Calibri"/>
          <w:szCs w:val="24"/>
        </w:rPr>
        <w:t xml:space="preserve">Prie prašymo turi būti pridedami pasirinktos pritraukimo priemonės skyrimo reikalingumą </w:t>
      </w:r>
      <w:r w:rsidR="00171CC4" w:rsidRPr="005213B4">
        <w:rPr>
          <w:rFonts w:eastAsia="Calibri"/>
          <w:szCs w:val="24"/>
        </w:rPr>
        <w:t>pagrindžiantys dokumentai,</w:t>
      </w:r>
      <w:r w:rsidRPr="005213B4">
        <w:rPr>
          <w:rFonts w:eastAsia="Calibri"/>
          <w:szCs w:val="24"/>
        </w:rPr>
        <w:t xml:space="preserve"> Aprašo 26 punktu nustatytas Įstaigos parengtas ir </w:t>
      </w:r>
      <w:r w:rsidR="00C5503C" w:rsidRPr="005213B4">
        <w:rPr>
          <w:rFonts w:eastAsia="Calibri"/>
          <w:szCs w:val="24"/>
        </w:rPr>
        <w:t xml:space="preserve">trūkstamo </w:t>
      </w:r>
      <w:r w:rsidRPr="005213B4">
        <w:rPr>
          <w:rFonts w:eastAsia="Calibri"/>
          <w:szCs w:val="24"/>
        </w:rPr>
        <w:t xml:space="preserve">specialisto pasirašytas </w:t>
      </w:r>
      <w:r w:rsidRPr="005213B4">
        <w:rPr>
          <w:szCs w:val="24"/>
        </w:rPr>
        <w:t>nepiniginių priemonių planas</w:t>
      </w:r>
      <w:r w:rsidR="00802B21" w:rsidRPr="005213B4">
        <w:rPr>
          <w:szCs w:val="24"/>
        </w:rPr>
        <w:t xml:space="preserve"> gydytojui specialistui</w:t>
      </w:r>
      <w:r w:rsidRPr="005213B4">
        <w:rPr>
          <w:szCs w:val="24"/>
        </w:rPr>
        <w:t xml:space="preserve"> ar plano projektas</w:t>
      </w:r>
      <w:r w:rsidR="00802B21" w:rsidRPr="005213B4">
        <w:rPr>
          <w:rFonts w:eastAsia="Calibri"/>
          <w:szCs w:val="24"/>
        </w:rPr>
        <w:t xml:space="preserve"> rezidentui, slaugytojui ar visuomenės sveikatos specialistui</w:t>
      </w:r>
      <w:r w:rsidR="00171CC4" w:rsidRPr="005213B4">
        <w:rPr>
          <w:szCs w:val="24"/>
        </w:rPr>
        <w:t xml:space="preserve"> ir Aprašo 25.1 papunktyje nurodyti Įstaigos prisidėjimą įrodantys dokumentai</w:t>
      </w:r>
      <w:r w:rsidRPr="005213B4">
        <w:rPr>
          <w:rFonts w:eastAsia="Calibri"/>
          <w:szCs w:val="24"/>
        </w:rPr>
        <w:t>.</w:t>
      </w:r>
    </w:p>
    <w:p w14:paraId="48C91A41" w14:textId="77777777" w:rsidR="007F035E" w:rsidRPr="005213B4" w:rsidRDefault="007F035E" w:rsidP="007F035E">
      <w:pPr>
        <w:spacing w:line="256" w:lineRule="auto"/>
        <w:ind w:firstLine="709"/>
        <w:jc w:val="both"/>
        <w:rPr>
          <w:rFonts w:eastAsia="Calibri"/>
          <w:szCs w:val="24"/>
        </w:rPr>
      </w:pPr>
      <w:r w:rsidRPr="005213B4">
        <w:rPr>
          <w:szCs w:val="24"/>
        </w:rPr>
        <w:t xml:space="preserve">11. Prašymas gali būti pateiktas paštu, elektroniniu būdu arba </w:t>
      </w:r>
      <w:r w:rsidRPr="005213B4">
        <w:rPr>
          <w:szCs w:val="24"/>
          <w:lang w:eastAsia="lt-LT"/>
        </w:rPr>
        <w:t>Savivaldybės administracijos priimamajame, Vasario 16-osios g. 62, Šiauliuose</w:t>
      </w:r>
      <w:r w:rsidRPr="005213B4">
        <w:rPr>
          <w:szCs w:val="24"/>
        </w:rPr>
        <w:t>.</w:t>
      </w:r>
    </w:p>
    <w:p w14:paraId="66010435" w14:textId="61D2048D" w:rsidR="007F035E" w:rsidRPr="005213B4" w:rsidRDefault="007F035E" w:rsidP="007F035E">
      <w:pPr>
        <w:spacing w:line="256" w:lineRule="auto"/>
        <w:ind w:firstLine="709"/>
        <w:jc w:val="both"/>
        <w:rPr>
          <w:szCs w:val="24"/>
        </w:rPr>
      </w:pPr>
      <w:r w:rsidRPr="005213B4">
        <w:rPr>
          <w:szCs w:val="24"/>
        </w:rPr>
        <w:t xml:space="preserve">12. Įstaigos prašymą nagrinėja Komisija. </w:t>
      </w:r>
      <w:r w:rsidRPr="005213B4">
        <w:rPr>
          <w:szCs w:val="24"/>
          <w:shd w:val="clear" w:color="auto" w:fill="FFFFFF"/>
        </w:rPr>
        <w:t xml:space="preserve">Įstaigos prašymas turi būti išnagrinėtas per 20 darbo dienų nuo prašymo gavimo </w:t>
      </w:r>
      <w:r w:rsidRPr="005213B4">
        <w:rPr>
          <w:rFonts w:eastAsia="Calibri"/>
          <w:szCs w:val="24"/>
        </w:rPr>
        <w:t xml:space="preserve">Savivaldybės administracijoje </w:t>
      </w:r>
      <w:r w:rsidRPr="005213B4">
        <w:rPr>
          <w:szCs w:val="24"/>
          <w:shd w:val="clear" w:color="auto" w:fill="FFFFFF"/>
        </w:rPr>
        <w:t xml:space="preserve">dienos arba nuo trūkstamos informacijos ir </w:t>
      </w:r>
      <w:r w:rsidR="00560D83" w:rsidRPr="005213B4">
        <w:rPr>
          <w:szCs w:val="24"/>
          <w:shd w:val="clear" w:color="auto" w:fill="FFFFFF"/>
        </w:rPr>
        <w:t>(</w:t>
      </w:r>
      <w:r w:rsidRPr="005213B4">
        <w:rPr>
          <w:szCs w:val="24"/>
          <w:shd w:val="clear" w:color="auto" w:fill="FFFFFF"/>
        </w:rPr>
        <w:t>ar</w:t>
      </w:r>
      <w:r w:rsidR="00560D83" w:rsidRPr="005213B4">
        <w:rPr>
          <w:szCs w:val="24"/>
          <w:shd w:val="clear" w:color="auto" w:fill="FFFFFF"/>
        </w:rPr>
        <w:t>)</w:t>
      </w:r>
      <w:r w:rsidRPr="005213B4">
        <w:rPr>
          <w:szCs w:val="24"/>
          <w:shd w:val="clear" w:color="auto" w:fill="FFFFFF"/>
        </w:rPr>
        <w:t xml:space="preserve"> papildomų dokumentų pateikimo dienos. </w:t>
      </w:r>
      <w:r w:rsidRPr="005213B4">
        <w:rPr>
          <w:szCs w:val="24"/>
          <w:lang w:eastAsia="lt-LT"/>
        </w:rPr>
        <w:t xml:space="preserve">Į Komisijos posėdį </w:t>
      </w:r>
      <w:r w:rsidR="00802B21" w:rsidRPr="005213B4">
        <w:rPr>
          <w:szCs w:val="24"/>
          <w:lang w:eastAsia="lt-LT"/>
        </w:rPr>
        <w:t xml:space="preserve">gali būti </w:t>
      </w:r>
      <w:r w:rsidRPr="005213B4">
        <w:rPr>
          <w:szCs w:val="24"/>
          <w:lang w:eastAsia="lt-LT"/>
        </w:rPr>
        <w:t xml:space="preserve">kviečiama prašymą teikianti Įstaiga, Įstaigos siūlomas </w:t>
      </w:r>
      <w:r w:rsidR="00C5503C" w:rsidRPr="005213B4">
        <w:rPr>
          <w:szCs w:val="24"/>
          <w:lang w:eastAsia="lt-LT"/>
        </w:rPr>
        <w:t xml:space="preserve">trūkstamas </w:t>
      </w:r>
      <w:r w:rsidRPr="005213B4">
        <w:rPr>
          <w:szCs w:val="24"/>
          <w:lang w:eastAsia="lt-LT"/>
        </w:rPr>
        <w:t>specialistas ir kiti suinteresuoti asmenys.</w:t>
      </w:r>
    </w:p>
    <w:p w14:paraId="500B41DD" w14:textId="4FC90FA2" w:rsidR="007F035E" w:rsidRPr="005213B4" w:rsidRDefault="007F035E" w:rsidP="007F035E">
      <w:pPr>
        <w:spacing w:line="256" w:lineRule="auto"/>
        <w:ind w:firstLine="709"/>
        <w:jc w:val="both"/>
        <w:rPr>
          <w:szCs w:val="24"/>
        </w:rPr>
      </w:pPr>
      <w:r w:rsidRPr="005213B4">
        <w:rPr>
          <w:szCs w:val="24"/>
        </w:rPr>
        <w:t xml:space="preserve">13. Įstaigos prašymo Komisija nenagrinėja, jei prie prašymo nėra pridėti </w:t>
      </w:r>
      <w:r w:rsidR="002005BC" w:rsidRPr="005213B4">
        <w:rPr>
          <w:szCs w:val="24"/>
        </w:rPr>
        <w:t>A</w:t>
      </w:r>
      <w:r w:rsidR="00171CC4" w:rsidRPr="005213B4">
        <w:rPr>
          <w:szCs w:val="24"/>
        </w:rPr>
        <w:t>prašo 10 punkte nurodyti</w:t>
      </w:r>
      <w:r w:rsidR="002005BC" w:rsidRPr="005213B4">
        <w:rPr>
          <w:szCs w:val="24"/>
        </w:rPr>
        <w:t xml:space="preserve"> </w:t>
      </w:r>
      <w:r w:rsidRPr="005213B4">
        <w:rPr>
          <w:szCs w:val="24"/>
        </w:rPr>
        <w:t xml:space="preserve">dokumentai. Įstaiga </w:t>
      </w:r>
      <w:r w:rsidR="002005BC" w:rsidRPr="005213B4">
        <w:rPr>
          <w:szCs w:val="24"/>
        </w:rPr>
        <w:t xml:space="preserve">raštu </w:t>
      </w:r>
      <w:r w:rsidR="00BC0652" w:rsidRPr="005213B4">
        <w:rPr>
          <w:szCs w:val="24"/>
        </w:rPr>
        <w:t>informuojama apie būtinybę</w:t>
      </w:r>
      <w:r w:rsidRPr="005213B4">
        <w:rPr>
          <w:szCs w:val="24"/>
        </w:rPr>
        <w:t xml:space="preserve"> tikslinti prašymą.  </w:t>
      </w:r>
    </w:p>
    <w:p w14:paraId="5AEAA89B" w14:textId="3721A8A0" w:rsidR="007F035E" w:rsidRPr="005213B4" w:rsidRDefault="007F035E" w:rsidP="007F035E">
      <w:pPr>
        <w:spacing w:line="256" w:lineRule="auto"/>
        <w:ind w:firstLine="709"/>
        <w:jc w:val="both"/>
        <w:rPr>
          <w:color w:val="FF0000"/>
          <w:szCs w:val="24"/>
        </w:rPr>
      </w:pPr>
      <w:r w:rsidRPr="005213B4">
        <w:rPr>
          <w:color w:val="000000"/>
          <w:szCs w:val="24"/>
        </w:rPr>
        <w:t xml:space="preserve">14. Jei prašyme trūksta informacijos ir </w:t>
      </w:r>
      <w:r w:rsidR="00560D83" w:rsidRPr="005213B4">
        <w:rPr>
          <w:szCs w:val="24"/>
          <w:shd w:val="clear" w:color="auto" w:fill="FFFFFF"/>
        </w:rPr>
        <w:t xml:space="preserve">(ar) </w:t>
      </w:r>
      <w:r w:rsidRPr="005213B4">
        <w:rPr>
          <w:color w:val="000000"/>
          <w:szCs w:val="24"/>
        </w:rPr>
        <w:t xml:space="preserve">papildomų dokumentų, Komisija atideda prašymo nagrinėjimą, kol Įstaiga pateiks papildomą informaciją arba bus įvykdytos Komisijos nustatytos sąlygos. </w:t>
      </w:r>
    </w:p>
    <w:p w14:paraId="77531CAB" w14:textId="77777777" w:rsidR="007F035E" w:rsidRPr="005213B4" w:rsidRDefault="007F035E" w:rsidP="007F035E">
      <w:pPr>
        <w:spacing w:line="256" w:lineRule="auto"/>
        <w:ind w:firstLine="709"/>
        <w:jc w:val="both"/>
        <w:rPr>
          <w:rFonts w:eastAsia="Calibri"/>
          <w:szCs w:val="24"/>
        </w:rPr>
      </w:pPr>
      <w:r w:rsidRPr="005213B4">
        <w:rPr>
          <w:rFonts w:eastAsia="Calibri"/>
          <w:szCs w:val="24"/>
        </w:rPr>
        <w:t>15. Komisija savo darbe vadovaujasi Savivaldybės administracijos direktoriaus įsakymu patvirtintais Komisijos nuostatais ir Aprašu.</w:t>
      </w:r>
    </w:p>
    <w:p w14:paraId="4A7FCE92" w14:textId="73329763" w:rsidR="007F035E" w:rsidRPr="005213B4" w:rsidRDefault="007F035E" w:rsidP="007F035E">
      <w:pPr>
        <w:spacing w:line="256" w:lineRule="auto"/>
        <w:ind w:firstLine="709"/>
        <w:jc w:val="both"/>
        <w:rPr>
          <w:rFonts w:eastAsia="Calibri"/>
          <w:szCs w:val="24"/>
        </w:rPr>
      </w:pPr>
      <w:r w:rsidRPr="005213B4">
        <w:rPr>
          <w:szCs w:val="24"/>
        </w:rPr>
        <w:t>16. Komisija apsvarsto Įstaigos prašymą ir teikia Savivaldybės administracijos direktoriui motyvuotą siūlymą dėl pritraukimo priemonių taikymo Įstaigos siūlomiems</w:t>
      </w:r>
      <w:r w:rsidR="00C5503C" w:rsidRPr="005213B4">
        <w:rPr>
          <w:szCs w:val="24"/>
        </w:rPr>
        <w:t xml:space="preserve"> trūkstamiems</w:t>
      </w:r>
      <w:r w:rsidRPr="005213B4">
        <w:rPr>
          <w:szCs w:val="24"/>
        </w:rPr>
        <w:t xml:space="preserve"> specialistams:</w:t>
      </w:r>
    </w:p>
    <w:p w14:paraId="24249A05" w14:textId="77777777" w:rsidR="007F035E" w:rsidRPr="005213B4" w:rsidRDefault="007F035E" w:rsidP="007F035E">
      <w:pPr>
        <w:spacing w:line="256" w:lineRule="auto"/>
        <w:ind w:firstLine="709"/>
        <w:jc w:val="both"/>
        <w:rPr>
          <w:rFonts w:eastAsia="Calibri"/>
          <w:szCs w:val="24"/>
        </w:rPr>
      </w:pPr>
      <w:r w:rsidRPr="005213B4">
        <w:rPr>
          <w:szCs w:val="24"/>
        </w:rPr>
        <w:t xml:space="preserve">16.1. teikti finansavimą; </w:t>
      </w:r>
    </w:p>
    <w:p w14:paraId="2B3589A2" w14:textId="77777777" w:rsidR="007F035E" w:rsidRPr="005213B4" w:rsidRDefault="007F035E" w:rsidP="007F035E">
      <w:pPr>
        <w:spacing w:line="256" w:lineRule="auto"/>
        <w:ind w:firstLine="709"/>
        <w:jc w:val="both"/>
        <w:rPr>
          <w:szCs w:val="24"/>
        </w:rPr>
      </w:pPr>
      <w:r w:rsidRPr="005213B4">
        <w:rPr>
          <w:szCs w:val="24"/>
        </w:rPr>
        <w:t>16.2. neteikti finansavimo, nurodant nefinansavimo motyvus.</w:t>
      </w:r>
    </w:p>
    <w:p w14:paraId="3FEDE132" w14:textId="77777777" w:rsidR="007F035E" w:rsidRPr="005213B4" w:rsidRDefault="007F035E" w:rsidP="007F035E">
      <w:pPr>
        <w:spacing w:line="256" w:lineRule="auto"/>
        <w:ind w:firstLine="709"/>
        <w:jc w:val="both"/>
        <w:rPr>
          <w:color w:val="000000"/>
          <w:szCs w:val="24"/>
        </w:rPr>
      </w:pPr>
      <w:r w:rsidRPr="005213B4">
        <w:rPr>
          <w:color w:val="000000"/>
          <w:szCs w:val="24"/>
        </w:rPr>
        <w:t xml:space="preserve">17. Sprendimą dėl finansavimo teikimo priima Savivaldybės administracijos direktorius.  </w:t>
      </w:r>
    </w:p>
    <w:p w14:paraId="23E510BC" w14:textId="76E6B13D" w:rsidR="007F035E" w:rsidRPr="005213B4" w:rsidRDefault="007F035E" w:rsidP="007F035E">
      <w:pPr>
        <w:ind w:firstLine="709"/>
        <w:jc w:val="both"/>
        <w:rPr>
          <w:szCs w:val="24"/>
          <w:lang w:eastAsia="lt-LT"/>
        </w:rPr>
      </w:pPr>
      <w:r w:rsidRPr="005213B4">
        <w:rPr>
          <w:szCs w:val="24"/>
          <w:lang w:eastAsia="lt-LT"/>
        </w:rPr>
        <w:t>18. Savivaldybės administracijos Sveikatos skyrius (toliau – Sveikatos skyrius)</w:t>
      </w:r>
      <w:r w:rsidRPr="005213B4">
        <w:rPr>
          <w:color w:val="000000"/>
          <w:szCs w:val="24"/>
        </w:rPr>
        <w:t xml:space="preserve"> </w:t>
      </w:r>
      <w:r w:rsidRPr="005213B4">
        <w:rPr>
          <w:szCs w:val="24"/>
          <w:lang w:eastAsia="lt-LT"/>
        </w:rPr>
        <w:t xml:space="preserve">rengia Savivaldybės administracijos direktoriaus įsakymo ir sutarties projektus dėl </w:t>
      </w:r>
      <w:r w:rsidRPr="005213B4">
        <w:rPr>
          <w:color w:val="000000"/>
          <w:szCs w:val="24"/>
        </w:rPr>
        <w:t>finansavimo teikimo,</w:t>
      </w:r>
      <w:r w:rsidRPr="005213B4">
        <w:rPr>
          <w:color w:val="FF0000"/>
          <w:szCs w:val="24"/>
        </w:rPr>
        <w:t xml:space="preserve"> </w:t>
      </w:r>
      <w:r w:rsidRPr="005213B4">
        <w:rPr>
          <w:color w:val="000000"/>
          <w:szCs w:val="24"/>
        </w:rPr>
        <w:t xml:space="preserve">taikant pritraukimo priemonę </w:t>
      </w:r>
      <w:r w:rsidR="00C5503C" w:rsidRPr="005213B4">
        <w:rPr>
          <w:color w:val="000000"/>
          <w:szCs w:val="24"/>
        </w:rPr>
        <w:t xml:space="preserve">trūkstamam </w:t>
      </w:r>
      <w:r w:rsidRPr="005213B4">
        <w:rPr>
          <w:color w:val="000000"/>
          <w:szCs w:val="24"/>
        </w:rPr>
        <w:t>specialistui, ar finansavimo neteikimo</w:t>
      </w:r>
      <w:r w:rsidRPr="005213B4">
        <w:rPr>
          <w:szCs w:val="24"/>
          <w:lang w:eastAsia="lt-LT"/>
        </w:rPr>
        <w:t xml:space="preserve">. </w:t>
      </w:r>
    </w:p>
    <w:p w14:paraId="25BFC069" w14:textId="58499EBC" w:rsidR="007F035E" w:rsidRPr="005213B4" w:rsidRDefault="007F035E" w:rsidP="007F035E">
      <w:pPr>
        <w:spacing w:line="256" w:lineRule="auto"/>
        <w:ind w:firstLine="709"/>
        <w:jc w:val="both"/>
        <w:rPr>
          <w:szCs w:val="24"/>
        </w:rPr>
      </w:pPr>
      <w:r w:rsidRPr="005213B4">
        <w:rPr>
          <w:szCs w:val="24"/>
        </w:rPr>
        <w:t xml:space="preserve">19. </w:t>
      </w:r>
      <w:r w:rsidRPr="005213B4">
        <w:rPr>
          <w:color w:val="000000"/>
          <w:szCs w:val="24"/>
        </w:rPr>
        <w:t>Raštu</w:t>
      </w:r>
      <w:r w:rsidRPr="005213B4">
        <w:rPr>
          <w:szCs w:val="24"/>
        </w:rPr>
        <w:t xml:space="preserve"> ne vėliau kaip per </w:t>
      </w:r>
      <w:r w:rsidR="007F72BD" w:rsidRPr="005213B4">
        <w:rPr>
          <w:szCs w:val="24"/>
        </w:rPr>
        <w:t xml:space="preserve">3 </w:t>
      </w:r>
      <w:r w:rsidRPr="005213B4">
        <w:rPr>
          <w:szCs w:val="24"/>
        </w:rPr>
        <w:t>darbo dienas nuo sprendimo priėmimo dienos Sveikatos skyrius informuoja Įstaigą ir</w:t>
      </w:r>
      <w:r w:rsidR="00C5503C" w:rsidRPr="005213B4">
        <w:rPr>
          <w:szCs w:val="24"/>
        </w:rPr>
        <w:t xml:space="preserve"> </w:t>
      </w:r>
      <w:r w:rsidR="00C5503C" w:rsidRPr="005213B4">
        <w:rPr>
          <w:color w:val="000000"/>
          <w:szCs w:val="24"/>
        </w:rPr>
        <w:t>trūkstamą</w:t>
      </w:r>
      <w:r w:rsidR="00C5503C" w:rsidRPr="005213B4">
        <w:rPr>
          <w:b/>
          <w:color w:val="000000"/>
          <w:szCs w:val="24"/>
        </w:rPr>
        <w:t xml:space="preserve"> </w:t>
      </w:r>
      <w:r w:rsidRPr="005213B4">
        <w:rPr>
          <w:szCs w:val="24"/>
        </w:rPr>
        <w:t>specialistą apie priimtą sprendimą dėl finansavimo teikimo,</w:t>
      </w:r>
      <w:r w:rsidRPr="005213B4">
        <w:rPr>
          <w:color w:val="FF0000"/>
          <w:szCs w:val="24"/>
        </w:rPr>
        <w:t xml:space="preserve"> </w:t>
      </w:r>
      <w:r w:rsidRPr="005213B4">
        <w:rPr>
          <w:color w:val="000000"/>
          <w:szCs w:val="24"/>
        </w:rPr>
        <w:t xml:space="preserve">taikant pritraukimo priemonę </w:t>
      </w:r>
      <w:r w:rsidR="00B127B4" w:rsidRPr="005213B4">
        <w:rPr>
          <w:color w:val="000000"/>
          <w:szCs w:val="24"/>
        </w:rPr>
        <w:t xml:space="preserve">trūkstamam </w:t>
      </w:r>
      <w:r w:rsidRPr="005213B4">
        <w:rPr>
          <w:color w:val="000000"/>
          <w:szCs w:val="24"/>
        </w:rPr>
        <w:t>specialistui, ar finansavimo neteikimo</w:t>
      </w:r>
      <w:r w:rsidRPr="005213B4">
        <w:rPr>
          <w:szCs w:val="24"/>
        </w:rPr>
        <w:t xml:space="preserve">.   </w:t>
      </w:r>
    </w:p>
    <w:p w14:paraId="484533E4" w14:textId="1BA4112C" w:rsidR="007F035E" w:rsidRPr="005213B4" w:rsidRDefault="007F035E" w:rsidP="007F035E">
      <w:pPr>
        <w:ind w:firstLine="720"/>
        <w:jc w:val="both"/>
        <w:rPr>
          <w:color w:val="000000"/>
          <w:szCs w:val="24"/>
          <w:lang w:eastAsia="lt-LT"/>
        </w:rPr>
      </w:pPr>
      <w:r w:rsidRPr="005213B4">
        <w:rPr>
          <w:color w:val="000000"/>
          <w:szCs w:val="24"/>
          <w:lang w:eastAsia="lt-LT"/>
        </w:rPr>
        <w:t xml:space="preserve">20. </w:t>
      </w:r>
      <w:r w:rsidR="007F72BD" w:rsidRPr="005213B4">
        <w:rPr>
          <w:color w:val="000000"/>
          <w:szCs w:val="24"/>
          <w:lang w:eastAsia="lt-LT"/>
        </w:rPr>
        <w:t>Ne vėliau kaip p</w:t>
      </w:r>
      <w:r w:rsidRPr="005213B4">
        <w:rPr>
          <w:color w:val="000000"/>
          <w:szCs w:val="24"/>
          <w:lang w:eastAsia="lt-LT"/>
        </w:rPr>
        <w:t xml:space="preserve">er 20 darbo dienų nuo </w:t>
      </w:r>
      <w:r w:rsidRPr="005213B4">
        <w:rPr>
          <w:szCs w:val="24"/>
        </w:rPr>
        <w:t>Savivaldybės administracijos direktoriaus įsakymo įsigaliojimo datos</w:t>
      </w:r>
      <w:r w:rsidRPr="005213B4">
        <w:rPr>
          <w:szCs w:val="24"/>
          <w:lang w:eastAsia="lt-LT"/>
        </w:rPr>
        <w:t xml:space="preserve"> </w:t>
      </w:r>
      <w:r w:rsidRPr="005213B4">
        <w:rPr>
          <w:color w:val="000000"/>
          <w:szCs w:val="24"/>
          <w:lang w:eastAsia="lt-LT"/>
        </w:rPr>
        <w:t xml:space="preserve">Savivaldybės administracija su Įstaiga ir </w:t>
      </w:r>
      <w:r w:rsidR="00C5503C" w:rsidRPr="005213B4">
        <w:rPr>
          <w:color w:val="000000"/>
          <w:szCs w:val="24"/>
        </w:rPr>
        <w:t xml:space="preserve">trūkstamu </w:t>
      </w:r>
      <w:r w:rsidRPr="005213B4">
        <w:rPr>
          <w:szCs w:val="24"/>
          <w:lang w:eastAsia="lt-LT"/>
        </w:rPr>
        <w:t>specialistu pasirašo sutartį dėl finansavimo teikimo</w:t>
      </w:r>
      <w:r w:rsidRPr="005213B4">
        <w:rPr>
          <w:color w:val="000000"/>
          <w:szCs w:val="24"/>
        </w:rPr>
        <w:t xml:space="preserve"> taikant pritraukimo priemonę </w:t>
      </w:r>
      <w:r w:rsidR="00C5503C" w:rsidRPr="005213B4">
        <w:rPr>
          <w:color w:val="000000"/>
          <w:szCs w:val="24"/>
        </w:rPr>
        <w:t xml:space="preserve">trūkstamam </w:t>
      </w:r>
      <w:r w:rsidRPr="005213B4">
        <w:rPr>
          <w:color w:val="000000"/>
          <w:szCs w:val="24"/>
        </w:rPr>
        <w:t>specialistui (toliau – Sutartis)</w:t>
      </w:r>
      <w:r w:rsidRPr="005213B4">
        <w:rPr>
          <w:szCs w:val="24"/>
          <w:lang w:eastAsia="lt-LT"/>
        </w:rPr>
        <w:t xml:space="preserve">. </w:t>
      </w:r>
    </w:p>
    <w:p w14:paraId="21E49110" w14:textId="77777777" w:rsidR="007F035E" w:rsidRPr="005213B4" w:rsidRDefault="007F035E" w:rsidP="007F035E">
      <w:pPr>
        <w:ind w:firstLine="709"/>
        <w:jc w:val="both"/>
        <w:rPr>
          <w:szCs w:val="24"/>
        </w:rPr>
      </w:pPr>
      <w:r w:rsidRPr="005213B4">
        <w:rPr>
          <w:szCs w:val="24"/>
        </w:rPr>
        <w:lastRenderedPageBreak/>
        <w:t>21. Jei Sutartis per nustatytus terminus dėl nepateisinamos priežasties nesudaroma,</w:t>
      </w:r>
      <w:r w:rsidRPr="005213B4">
        <w:rPr>
          <w:strike/>
          <w:szCs w:val="24"/>
        </w:rPr>
        <w:t xml:space="preserve"> </w:t>
      </w:r>
      <w:r w:rsidRPr="005213B4">
        <w:rPr>
          <w:szCs w:val="24"/>
        </w:rPr>
        <w:t xml:space="preserve">Savivaldybės administracijos direktoriaus įsakymas </w:t>
      </w:r>
      <w:r w:rsidRPr="005213B4">
        <w:rPr>
          <w:szCs w:val="24"/>
          <w:lang w:eastAsia="lt-LT"/>
        </w:rPr>
        <w:t xml:space="preserve">dėl </w:t>
      </w:r>
      <w:r w:rsidRPr="005213B4">
        <w:rPr>
          <w:color w:val="000000"/>
          <w:szCs w:val="24"/>
        </w:rPr>
        <w:t>finansavimo teikimo pripažįstamas netekusiu galios</w:t>
      </w:r>
      <w:r w:rsidRPr="005213B4">
        <w:rPr>
          <w:szCs w:val="24"/>
        </w:rPr>
        <w:t>.</w:t>
      </w:r>
    </w:p>
    <w:p w14:paraId="589DE77B" w14:textId="5D7B68F5" w:rsidR="007F035E" w:rsidRPr="005213B4" w:rsidRDefault="007F035E" w:rsidP="007F035E">
      <w:pPr>
        <w:ind w:firstLine="720"/>
        <w:jc w:val="both"/>
        <w:rPr>
          <w:szCs w:val="24"/>
          <w:lang w:eastAsia="lt-LT"/>
        </w:rPr>
      </w:pPr>
      <w:bookmarkStart w:id="4" w:name="part_5b442f7c3a7b4f1e80d8b78a47383acd"/>
      <w:bookmarkStart w:id="5" w:name="part_d68b985965be48bebca9225ea452bdbd"/>
      <w:bookmarkEnd w:id="4"/>
      <w:bookmarkEnd w:id="5"/>
      <w:r w:rsidRPr="005213B4">
        <w:rPr>
          <w:szCs w:val="24"/>
        </w:rPr>
        <w:t xml:space="preserve">22. Už sutartinių įsipareigojimų įvykdymą atsakinga Įstaiga, pasiūliusi </w:t>
      </w:r>
      <w:r w:rsidR="00C5503C" w:rsidRPr="005213B4">
        <w:rPr>
          <w:color w:val="000000"/>
          <w:szCs w:val="24"/>
        </w:rPr>
        <w:t xml:space="preserve">trūkstamą </w:t>
      </w:r>
      <w:r w:rsidRPr="005213B4">
        <w:rPr>
          <w:szCs w:val="24"/>
        </w:rPr>
        <w:t xml:space="preserve">specialistą ir su juo sudariusi ar sudarysianti darbo sutartį. </w:t>
      </w:r>
      <w:r w:rsidR="00C5503C" w:rsidRPr="005213B4">
        <w:rPr>
          <w:color w:val="000000"/>
          <w:szCs w:val="24"/>
        </w:rPr>
        <w:t>Trūkstamam</w:t>
      </w:r>
      <w:r w:rsidR="00C5503C" w:rsidRPr="005213B4">
        <w:rPr>
          <w:szCs w:val="24"/>
          <w:lang w:eastAsia="lt-LT"/>
        </w:rPr>
        <w:t xml:space="preserve"> s</w:t>
      </w:r>
      <w:r w:rsidRPr="005213B4">
        <w:rPr>
          <w:szCs w:val="24"/>
          <w:lang w:eastAsia="lt-LT"/>
        </w:rPr>
        <w:t xml:space="preserve">pecialistui ar Įstaigai pažeidus Sutarties sąlygas, Įstaiga ne ginčo tvarka privalo grąžinti Sutartyje skirtas lėšas į Savivaldybės administracijos </w:t>
      </w:r>
      <w:r w:rsidRPr="005213B4">
        <w:rPr>
          <w:szCs w:val="24"/>
        </w:rPr>
        <w:t>atsiskaitomąją sąskaitą</w:t>
      </w:r>
      <w:r w:rsidR="00497419" w:rsidRPr="005213B4">
        <w:rPr>
          <w:szCs w:val="24"/>
          <w:lang w:eastAsia="lt-LT"/>
        </w:rPr>
        <w:t>.</w:t>
      </w:r>
    </w:p>
    <w:p w14:paraId="3CC63D44" w14:textId="77777777" w:rsidR="007F035E" w:rsidRPr="005213B4" w:rsidRDefault="007F035E" w:rsidP="007F035E">
      <w:pPr>
        <w:jc w:val="both"/>
        <w:rPr>
          <w:color w:val="C00000"/>
          <w:szCs w:val="24"/>
        </w:rPr>
      </w:pPr>
    </w:p>
    <w:p w14:paraId="1C291C8B" w14:textId="77777777" w:rsidR="007F035E" w:rsidRPr="005213B4" w:rsidRDefault="007F035E" w:rsidP="007F035E">
      <w:pPr>
        <w:jc w:val="center"/>
        <w:rPr>
          <w:b/>
          <w:bCs/>
          <w:color w:val="000000"/>
          <w:szCs w:val="24"/>
        </w:rPr>
      </w:pPr>
      <w:r w:rsidRPr="005213B4">
        <w:rPr>
          <w:b/>
          <w:bCs/>
          <w:color w:val="000000"/>
          <w:szCs w:val="24"/>
        </w:rPr>
        <w:t>IV SKYRIUS</w:t>
      </w:r>
    </w:p>
    <w:p w14:paraId="7038B4DE" w14:textId="77777777" w:rsidR="007F035E" w:rsidRPr="005213B4" w:rsidRDefault="007F035E" w:rsidP="007F035E">
      <w:pPr>
        <w:jc w:val="center"/>
        <w:rPr>
          <w:b/>
          <w:bCs/>
          <w:color w:val="000000"/>
          <w:szCs w:val="24"/>
        </w:rPr>
      </w:pPr>
      <w:r w:rsidRPr="005213B4">
        <w:rPr>
          <w:b/>
          <w:bCs/>
          <w:color w:val="000000"/>
          <w:szCs w:val="24"/>
        </w:rPr>
        <w:t>APRAŠO ĮGYVENDINIMAS  IR FINANSAVIMAS</w:t>
      </w:r>
    </w:p>
    <w:p w14:paraId="4A7FA794" w14:textId="77777777" w:rsidR="007F035E" w:rsidRPr="005213B4" w:rsidRDefault="007F035E" w:rsidP="007F035E">
      <w:pPr>
        <w:jc w:val="center"/>
        <w:rPr>
          <w:b/>
          <w:bCs/>
          <w:color w:val="000000"/>
          <w:szCs w:val="24"/>
        </w:rPr>
      </w:pPr>
    </w:p>
    <w:p w14:paraId="1E4CA738" w14:textId="77777777" w:rsidR="007F035E" w:rsidRPr="005213B4" w:rsidRDefault="007F035E" w:rsidP="007F035E">
      <w:pPr>
        <w:ind w:firstLine="851"/>
        <w:jc w:val="both"/>
        <w:rPr>
          <w:color w:val="000000"/>
          <w:szCs w:val="24"/>
        </w:rPr>
      </w:pPr>
      <w:r w:rsidRPr="005213B4">
        <w:rPr>
          <w:color w:val="000000"/>
          <w:szCs w:val="24"/>
        </w:rPr>
        <w:t>23. Aprašo įgyvendinimą koordinuoja Sveikatos skyrius.</w:t>
      </w:r>
    </w:p>
    <w:p w14:paraId="7DB7C9A2" w14:textId="08185330" w:rsidR="007F035E" w:rsidRPr="009D4436" w:rsidRDefault="007F035E" w:rsidP="007F035E">
      <w:pPr>
        <w:tabs>
          <w:tab w:val="left" w:pos="1134"/>
        </w:tabs>
        <w:ind w:firstLine="851"/>
        <w:jc w:val="both"/>
        <w:rPr>
          <w:color w:val="000000"/>
          <w:szCs w:val="24"/>
        </w:rPr>
      </w:pPr>
      <w:r w:rsidRPr="005213B4">
        <w:rPr>
          <w:color w:val="000000"/>
          <w:szCs w:val="24"/>
        </w:rPr>
        <w:t xml:space="preserve">24. Aprašui įgyvendinti Savivaldybės biudžeto lėšos skiriamos ir kiekvienais metais </w:t>
      </w:r>
      <w:r w:rsidRPr="009D4436">
        <w:rPr>
          <w:color w:val="000000"/>
          <w:szCs w:val="24"/>
        </w:rPr>
        <w:t xml:space="preserve">patvirtinamos Savivaldybės </w:t>
      </w:r>
      <w:r w:rsidR="00563D84" w:rsidRPr="009D4436">
        <w:rPr>
          <w:color w:val="000000"/>
          <w:szCs w:val="24"/>
        </w:rPr>
        <w:t>b</w:t>
      </w:r>
      <w:r w:rsidRPr="009D4436">
        <w:rPr>
          <w:color w:val="000000"/>
          <w:szCs w:val="24"/>
        </w:rPr>
        <w:t>endruomenės sveikatinimo programoje.</w:t>
      </w:r>
    </w:p>
    <w:p w14:paraId="0EBF5832" w14:textId="06042D3D" w:rsidR="007F035E" w:rsidRPr="009D4436" w:rsidRDefault="007F035E" w:rsidP="007F035E">
      <w:pPr>
        <w:tabs>
          <w:tab w:val="left" w:pos="1134"/>
        </w:tabs>
        <w:ind w:firstLine="851"/>
        <w:jc w:val="both"/>
        <w:rPr>
          <w:color w:val="000000"/>
          <w:szCs w:val="24"/>
        </w:rPr>
      </w:pPr>
      <w:r w:rsidRPr="009D4436">
        <w:rPr>
          <w:color w:val="000000"/>
          <w:szCs w:val="24"/>
        </w:rPr>
        <w:t>25. Lėšos skiriamos pritraukimo priemonėms finansuoti</w:t>
      </w:r>
      <w:r w:rsidR="00563D84" w:rsidRPr="009D4436">
        <w:rPr>
          <w:color w:val="000000"/>
          <w:szCs w:val="24"/>
        </w:rPr>
        <w:t xml:space="preserve">, kad būtų pasiekti </w:t>
      </w:r>
      <w:r w:rsidRPr="009D4436">
        <w:rPr>
          <w:color w:val="000000"/>
          <w:szCs w:val="24"/>
        </w:rPr>
        <w:t>Apraše nurodyti tiksla</w:t>
      </w:r>
      <w:r w:rsidR="00563D84" w:rsidRPr="009D4436">
        <w:rPr>
          <w:color w:val="000000"/>
          <w:szCs w:val="24"/>
        </w:rPr>
        <w:t>i</w:t>
      </w:r>
      <w:r w:rsidRPr="009D4436">
        <w:rPr>
          <w:color w:val="000000"/>
          <w:szCs w:val="24"/>
        </w:rPr>
        <w:t xml:space="preserve">:  </w:t>
      </w:r>
    </w:p>
    <w:p w14:paraId="5DA731E1" w14:textId="7939036B" w:rsidR="007F035E" w:rsidRPr="009D4436" w:rsidRDefault="007F035E" w:rsidP="007F035E">
      <w:pPr>
        <w:tabs>
          <w:tab w:val="left" w:pos="1134"/>
        </w:tabs>
        <w:ind w:firstLine="851"/>
        <w:jc w:val="both"/>
        <w:rPr>
          <w:color w:val="000000"/>
          <w:szCs w:val="24"/>
        </w:rPr>
      </w:pPr>
      <w:r w:rsidRPr="009D4436">
        <w:rPr>
          <w:szCs w:val="24"/>
          <w:lang w:eastAsia="lt-LT"/>
        </w:rPr>
        <w:t xml:space="preserve">25.1. </w:t>
      </w:r>
      <w:r w:rsidR="000F38E7" w:rsidRPr="009D4436">
        <w:rPr>
          <w:szCs w:val="24"/>
          <w:lang w:eastAsia="lt-LT"/>
        </w:rPr>
        <w:t>I</w:t>
      </w:r>
      <w:r w:rsidRPr="009D4436">
        <w:rPr>
          <w:szCs w:val="24"/>
          <w:lang w:eastAsia="lt-LT"/>
        </w:rPr>
        <w:t>šmok</w:t>
      </w:r>
      <w:r w:rsidR="000F38E7" w:rsidRPr="009D4436">
        <w:rPr>
          <w:szCs w:val="24"/>
          <w:lang w:eastAsia="lt-LT"/>
        </w:rPr>
        <w:t>oms</w:t>
      </w:r>
      <w:r w:rsidRPr="009D4436">
        <w:rPr>
          <w:szCs w:val="24"/>
          <w:lang w:eastAsia="lt-LT"/>
        </w:rPr>
        <w:t xml:space="preserve"> gydytojams finans</w:t>
      </w:r>
      <w:r w:rsidR="000F38E7" w:rsidRPr="009D4436">
        <w:rPr>
          <w:szCs w:val="24"/>
          <w:lang w:eastAsia="lt-LT"/>
        </w:rPr>
        <w:t>uoti</w:t>
      </w:r>
      <w:r w:rsidRPr="009D4436">
        <w:rPr>
          <w:rFonts w:eastAsia="Calibri"/>
          <w:szCs w:val="24"/>
        </w:rPr>
        <w:t>:</w:t>
      </w:r>
      <w:r w:rsidRPr="009D4436">
        <w:rPr>
          <w:color w:val="000000"/>
          <w:szCs w:val="24"/>
        </w:rPr>
        <w:t xml:space="preserve"> Savivaldybės finansuojama dalis – 80 (aštuoniasdešimt) procentų pritraukimo priemonei skiriamų Savivaldybės biudžeto lėšų. Finansavimo dalį, kurios nepadengia iš Savivaldybės biudžeto skirtos lėšos, </w:t>
      </w:r>
      <w:r w:rsidR="000F38E7" w:rsidRPr="009D4436">
        <w:rPr>
          <w:color w:val="000000"/>
          <w:szCs w:val="24"/>
        </w:rPr>
        <w:t xml:space="preserve">t. y. </w:t>
      </w:r>
      <w:r w:rsidRPr="009D4436">
        <w:rPr>
          <w:color w:val="000000"/>
          <w:szCs w:val="24"/>
        </w:rPr>
        <w:t>20 (dvidešimt) procentų</w:t>
      </w:r>
      <w:r w:rsidR="000F38E7" w:rsidRPr="009D4436">
        <w:rPr>
          <w:color w:val="000000"/>
          <w:szCs w:val="24"/>
        </w:rPr>
        <w:t>,</w:t>
      </w:r>
      <w:r w:rsidRPr="009D4436">
        <w:rPr>
          <w:color w:val="000000"/>
          <w:szCs w:val="24"/>
        </w:rPr>
        <w:t xml:space="preserve"> turi padengti Įstaiga savo lėšomis. Įstaigai teikiant prašymą tinkami dokumentai, įrodantys 20 (dvidešimt) procentų prisidėjimą, yra sutartis, preliminari sutartis, ketinimų protokolas ar raštas</w:t>
      </w:r>
      <w:r w:rsidR="000F38E7" w:rsidRPr="009D4436">
        <w:rPr>
          <w:color w:val="000000"/>
          <w:szCs w:val="24"/>
        </w:rPr>
        <w:t>.</w:t>
      </w:r>
    </w:p>
    <w:p w14:paraId="44EEF98C" w14:textId="7CC8AC62" w:rsidR="00550173" w:rsidRPr="009D4436" w:rsidRDefault="007F035E" w:rsidP="007F035E">
      <w:pPr>
        <w:ind w:firstLine="851"/>
        <w:jc w:val="both"/>
        <w:rPr>
          <w:rFonts w:eastAsia="Calibri"/>
          <w:szCs w:val="24"/>
        </w:rPr>
      </w:pPr>
      <w:r w:rsidRPr="009D4436">
        <w:rPr>
          <w:color w:val="000000"/>
          <w:szCs w:val="24"/>
        </w:rPr>
        <w:t xml:space="preserve">25.2. </w:t>
      </w:r>
      <w:r w:rsidR="000F38E7" w:rsidRPr="009D4436">
        <w:rPr>
          <w:rFonts w:eastAsia="Calibri"/>
          <w:bCs/>
          <w:szCs w:val="24"/>
        </w:rPr>
        <w:t>V</w:t>
      </w:r>
      <w:r w:rsidR="00550173" w:rsidRPr="009D4436">
        <w:rPr>
          <w:rFonts w:eastAsia="Calibri"/>
          <w:bCs/>
          <w:szCs w:val="24"/>
        </w:rPr>
        <w:t>ienkartinės išmokos</w:t>
      </w:r>
      <w:r w:rsidRPr="009D4436">
        <w:rPr>
          <w:rFonts w:eastAsia="Calibri"/>
          <w:bCs/>
          <w:szCs w:val="24"/>
        </w:rPr>
        <w:t xml:space="preserve"> </w:t>
      </w:r>
      <w:r w:rsidRPr="009D4436">
        <w:rPr>
          <w:szCs w:val="24"/>
          <w:lang w:eastAsia="lt-LT"/>
        </w:rPr>
        <w:t>rezidentui</w:t>
      </w:r>
      <w:r w:rsidRPr="009D4436">
        <w:rPr>
          <w:rFonts w:eastAsia="Calibri"/>
          <w:szCs w:val="24"/>
        </w:rPr>
        <w:t xml:space="preserve"> </w:t>
      </w:r>
      <w:r w:rsidR="00550173" w:rsidRPr="009D4436">
        <w:rPr>
          <w:color w:val="000000"/>
          <w:szCs w:val="24"/>
        </w:rPr>
        <w:t>100 (šimtu) procentų iš Savivaldybės biudžeto</w:t>
      </w:r>
      <w:r w:rsidR="00550173" w:rsidRPr="009D4436">
        <w:rPr>
          <w:rFonts w:eastAsia="Calibri"/>
          <w:szCs w:val="24"/>
        </w:rPr>
        <w:t xml:space="preserve"> apmokėti</w:t>
      </w:r>
      <w:r w:rsidR="000F38E7" w:rsidRPr="009D4436">
        <w:rPr>
          <w:rFonts w:eastAsia="Calibri"/>
          <w:szCs w:val="24"/>
        </w:rPr>
        <w:t>.</w:t>
      </w:r>
    </w:p>
    <w:p w14:paraId="72317C05" w14:textId="04FE8CBE" w:rsidR="007F035E" w:rsidRPr="005213B4" w:rsidRDefault="00550173" w:rsidP="007F035E">
      <w:pPr>
        <w:ind w:firstLine="851"/>
        <w:jc w:val="both"/>
        <w:rPr>
          <w:rFonts w:eastAsia="Calibri"/>
          <w:szCs w:val="24"/>
        </w:rPr>
      </w:pPr>
      <w:r w:rsidRPr="009D4436">
        <w:rPr>
          <w:rFonts w:eastAsia="Calibri"/>
          <w:szCs w:val="24"/>
        </w:rPr>
        <w:t xml:space="preserve">25.3. </w:t>
      </w:r>
      <w:r w:rsidR="000F38E7" w:rsidRPr="009D4436">
        <w:rPr>
          <w:color w:val="000000"/>
          <w:szCs w:val="24"/>
        </w:rPr>
        <w:t>R</w:t>
      </w:r>
      <w:r w:rsidR="007F035E" w:rsidRPr="009D4436">
        <w:rPr>
          <w:color w:val="000000"/>
          <w:szCs w:val="24"/>
        </w:rPr>
        <w:t>ezidento ar slaugytojo, ar visuomenės sveikatos specialisto</w:t>
      </w:r>
      <w:r w:rsidR="007F035E" w:rsidRPr="009D4436">
        <w:rPr>
          <w:rFonts w:eastAsia="Calibri"/>
          <w:szCs w:val="24"/>
        </w:rPr>
        <w:t xml:space="preserve"> studijoms</w:t>
      </w:r>
      <w:r w:rsidR="007F035E" w:rsidRPr="009D4436">
        <w:rPr>
          <w:szCs w:val="24"/>
          <w:lang w:eastAsia="lt-LT"/>
        </w:rPr>
        <w:t xml:space="preserve"> </w:t>
      </w:r>
      <w:r w:rsidR="00497419" w:rsidRPr="009D4436">
        <w:rPr>
          <w:szCs w:val="24"/>
          <w:lang w:eastAsia="lt-LT"/>
        </w:rPr>
        <w:t>(</w:t>
      </w:r>
      <w:r w:rsidR="00497419" w:rsidRPr="009D4436">
        <w:rPr>
          <w:color w:val="000000"/>
          <w:szCs w:val="24"/>
        </w:rPr>
        <w:t xml:space="preserve">kursams) </w:t>
      </w:r>
      <w:r w:rsidR="007F035E" w:rsidRPr="009D4436">
        <w:rPr>
          <w:szCs w:val="24"/>
          <w:lang w:eastAsia="lt-LT"/>
        </w:rPr>
        <w:t>Lietuvos Respublikos aukštosiose mokyklose</w:t>
      </w:r>
      <w:r w:rsidR="007F035E" w:rsidRPr="009D4436">
        <w:rPr>
          <w:i/>
          <w:szCs w:val="24"/>
          <w:lang w:eastAsia="lt-LT"/>
        </w:rPr>
        <w:t xml:space="preserve"> </w:t>
      </w:r>
      <w:r w:rsidR="007F035E" w:rsidRPr="009D4436">
        <w:rPr>
          <w:rFonts w:eastAsia="Calibri"/>
          <w:szCs w:val="24"/>
        </w:rPr>
        <w:t xml:space="preserve">pagal studijų </w:t>
      </w:r>
      <w:r w:rsidR="000D2914" w:rsidRPr="009D4436">
        <w:rPr>
          <w:rFonts w:eastAsia="Calibri"/>
          <w:szCs w:val="24"/>
        </w:rPr>
        <w:t xml:space="preserve">(kursų) </w:t>
      </w:r>
      <w:r w:rsidR="007F035E" w:rsidRPr="009D4436">
        <w:rPr>
          <w:rFonts w:eastAsia="Calibri"/>
          <w:szCs w:val="24"/>
        </w:rPr>
        <w:t>išlaidų sąmatą</w:t>
      </w:r>
      <w:r w:rsidR="007F035E" w:rsidRPr="009D4436">
        <w:rPr>
          <w:color w:val="000000"/>
          <w:szCs w:val="24"/>
        </w:rPr>
        <w:t xml:space="preserve"> 100 (šimtu) procentų iš Savivaldybės biudžeto</w:t>
      </w:r>
      <w:r w:rsidR="007F035E" w:rsidRPr="009D4436">
        <w:rPr>
          <w:rFonts w:eastAsia="Calibri"/>
          <w:szCs w:val="24"/>
        </w:rPr>
        <w:t xml:space="preserve"> apmokėti</w:t>
      </w:r>
      <w:r w:rsidR="007F035E" w:rsidRPr="009D4436">
        <w:rPr>
          <w:color w:val="000000"/>
          <w:szCs w:val="24"/>
        </w:rPr>
        <w:t>.</w:t>
      </w:r>
      <w:r w:rsidR="007F035E" w:rsidRPr="005213B4">
        <w:rPr>
          <w:color w:val="000000"/>
          <w:szCs w:val="24"/>
        </w:rPr>
        <w:t xml:space="preserve"> </w:t>
      </w:r>
    </w:p>
    <w:p w14:paraId="6F6FD29C" w14:textId="09C53A9E" w:rsidR="007F035E" w:rsidRPr="005213B4" w:rsidRDefault="007F035E" w:rsidP="007F035E">
      <w:pPr>
        <w:tabs>
          <w:tab w:val="left" w:pos="1134"/>
        </w:tabs>
        <w:ind w:firstLine="851"/>
        <w:jc w:val="both"/>
        <w:rPr>
          <w:color w:val="000000"/>
          <w:szCs w:val="24"/>
        </w:rPr>
      </w:pPr>
      <w:r w:rsidRPr="005213B4">
        <w:rPr>
          <w:color w:val="000000"/>
          <w:szCs w:val="24"/>
        </w:rPr>
        <w:t xml:space="preserve">26. Įstaiga, kuriai reikalingas </w:t>
      </w:r>
      <w:r w:rsidR="00497419" w:rsidRPr="005213B4">
        <w:rPr>
          <w:color w:val="000000"/>
          <w:szCs w:val="24"/>
        </w:rPr>
        <w:t xml:space="preserve">specialistas, </w:t>
      </w:r>
      <w:r w:rsidRPr="005213B4">
        <w:rPr>
          <w:color w:val="000000"/>
          <w:szCs w:val="24"/>
        </w:rPr>
        <w:t xml:space="preserve">privalo parengti individualų darbo vietos būsimam darbuotojui sukūrimo (nepiniginių priemonių) planą </w:t>
      </w:r>
      <w:r w:rsidR="00497419" w:rsidRPr="005213B4">
        <w:rPr>
          <w:szCs w:val="24"/>
        </w:rPr>
        <w:t xml:space="preserve">gydytojui specialistui </w:t>
      </w:r>
      <w:r w:rsidRPr="005213B4">
        <w:rPr>
          <w:color w:val="000000"/>
          <w:szCs w:val="24"/>
        </w:rPr>
        <w:t xml:space="preserve">ar plano projektą </w:t>
      </w:r>
      <w:r w:rsidR="00497419" w:rsidRPr="005213B4">
        <w:rPr>
          <w:rFonts w:eastAsia="Calibri"/>
          <w:szCs w:val="24"/>
        </w:rPr>
        <w:t>rezidentui, slaugytojui ar visuomenės sveikatos specialistui</w:t>
      </w:r>
      <w:r w:rsidR="000F38E7" w:rsidRPr="005213B4">
        <w:rPr>
          <w:rFonts w:eastAsia="Calibri"/>
          <w:szCs w:val="24"/>
        </w:rPr>
        <w:t>,</w:t>
      </w:r>
      <w:r w:rsidR="00497419" w:rsidRPr="005213B4">
        <w:rPr>
          <w:color w:val="000000"/>
          <w:szCs w:val="24"/>
        </w:rPr>
        <w:t xml:space="preserve"> </w:t>
      </w:r>
      <w:r w:rsidRPr="005213B4">
        <w:rPr>
          <w:color w:val="000000"/>
          <w:szCs w:val="24"/>
        </w:rPr>
        <w:t>vadovau</w:t>
      </w:r>
      <w:r w:rsidR="000F38E7" w:rsidRPr="005213B4">
        <w:rPr>
          <w:color w:val="000000"/>
          <w:szCs w:val="24"/>
        </w:rPr>
        <w:t>damasi</w:t>
      </w:r>
      <w:r w:rsidRPr="005213B4">
        <w:rPr>
          <w:color w:val="000000"/>
          <w:szCs w:val="24"/>
        </w:rPr>
        <w:t xml:space="preserve"> lygių galimybių politikos priemonių rekomendacijomis, numatyti darbo organizavimo būdą, techninio aprūpinimo galimybes, darbo apmokėjimo sistemą, kvalifikacijos kėlimo galimybes, kompensavimo mechanizmus (maitinimo paslauga, papildomos atostogos, ryšio paslaugos, pagalbos šeimai organizavimas ir pan.). Su </w:t>
      </w:r>
      <w:r w:rsidR="00C5503C" w:rsidRPr="005213B4">
        <w:rPr>
          <w:color w:val="000000"/>
          <w:szCs w:val="24"/>
        </w:rPr>
        <w:t xml:space="preserve">trūkstamu </w:t>
      </w:r>
      <w:r w:rsidRPr="005213B4">
        <w:rPr>
          <w:color w:val="000000"/>
          <w:szCs w:val="24"/>
        </w:rPr>
        <w:t xml:space="preserve">specialistu suderintas ir pasirašytas nepiniginių priemonių planas </w:t>
      </w:r>
      <w:r w:rsidR="00171CC4" w:rsidRPr="005213B4">
        <w:rPr>
          <w:szCs w:val="24"/>
        </w:rPr>
        <w:t xml:space="preserve">gydytojui specialistui </w:t>
      </w:r>
      <w:r w:rsidR="00171CC4" w:rsidRPr="005213B4">
        <w:rPr>
          <w:color w:val="000000"/>
          <w:szCs w:val="24"/>
        </w:rPr>
        <w:t xml:space="preserve">ar plano projektas </w:t>
      </w:r>
      <w:r w:rsidR="00171CC4" w:rsidRPr="005213B4">
        <w:rPr>
          <w:rFonts w:eastAsia="Calibri"/>
          <w:szCs w:val="24"/>
        </w:rPr>
        <w:t>rezidentui, slaugytojui ar visuomenės sveikatos specialistui</w:t>
      </w:r>
      <w:r w:rsidR="00171CC4" w:rsidRPr="005213B4">
        <w:rPr>
          <w:color w:val="000000"/>
          <w:szCs w:val="24"/>
        </w:rPr>
        <w:t xml:space="preserve"> </w:t>
      </w:r>
      <w:r w:rsidRPr="005213B4">
        <w:rPr>
          <w:color w:val="000000"/>
          <w:szCs w:val="24"/>
        </w:rPr>
        <w:t xml:space="preserve">teikiamas su prašymu dėl finansavimo teikimo </w:t>
      </w:r>
      <w:r w:rsidRPr="005213B4">
        <w:rPr>
          <w:szCs w:val="24"/>
        </w:rPr>
        <w:t xml:space="preserve">taikant pritraukimo priemonę </w:t>
      </w:r>
      <w:r w:rsidRPr="005213B4">
        <w:rPr>
          <w:color w:val="000000"/>
          <w:szCs w:val="24"/>
        </w:rPr>
        <w:t xml:space="preserve">Savivaldybės administracijos direktoriui. </w:t>
      </w:r>
    </w:p>
    <w:p w14:paraId="2FEFA22F" w14:textId="08D6FF4D" w:rsidR="007F035E" w:rsidRPr="005213B4" w:rsidRDefault="007F035E" w:rsidP="007F035E">
      <w:pPr>
        <w:ind w:firstLine="851"/>
        <w:jc w:val="both"/>
        <w:rPr>
          <w:szCs w:val="24"/>
        </w:rPr>
      </w:pPr>
      <w:r w:rsidRPr="005213B4">
        <w:rPr>
          <w:color w:val="000000"/>
          <w:szCs w:val="24"/>
        </w:rPr>
        <w:t xml:space="preserve">27. </w:t>
      </w:r>
      <w:r w:rsidR="000F38E7" w:rsidRPr="005213B4">
        <w:rPr>
          <w:color w:val="000000"/>
          <w:szCs w:val="24"/>
        </w:rPr>
        <w:t>Komisija svarsto A</w:t>
      </w:r>
      <w:r w:rsidRPr="005213B4">
        <w:rPr>
          <w:color w:val="000000"/>
          <w:szCs w:val="24"/>
        </w:rPr>
        <w:t>prašo įgyvendinimo, Su</w:t>
      </w:r>
      <w:r w:rsidRPr="005213B4">
        <w:rPr>
          <w:rStyle w:val="fontstyle01"/>
        </w:rPr>
        <w:t xml:space="preserve">tarčių vykdymo </w:t>
      </w:r>
      <w:r w:rsidRPr="005213B4">
        <w:rPr>
          <w:rStyle w:val="fontstyle01"/>
          <w:color w:val="auto"/>
        </w:rPr>
        <w:t>ir (ar) lėšų, skirtų pritraukimo priemonėms finansuoti, grąžinimo klausimus ir teikia motyvuotus, posėdžių protokolais įformintus siūlymus</w:t>
      </w:r>
      <w:r w:rsidRPr="005213B4">
        <w:rPr>
          <w:szCs w:val="24"/>
        </w:rPr>
        <w:t xml:space="preserve"> Savivaldybės administracijos direktoriui, kuris priima sprendimą svarstytais klausimais. </w:t>
      </w:r>
    </w:p>
    <w:p w14:paraId="070DAB3D" w14:textId="214EE3AF" w:rsidR="005B7076" w:rsidRPr="005213B4" w:rsidRDefault="007F035E" w:rsidP="005213B4">
      <w:pPr>
        <w:ind w:firstLine="851"/>
        <w:jc w:val="both"/>
        <w:rPr>
          <w:color w:val="FF0000"/>
          <w:szCs w:val="24"/>
        </w:rPr>
      </w:pPr>
      <w:r w:rsidRPr="005213B4">
        <w:rPr>
          <w:szCs w:val="24"/>
        </w:rPr>
        <w:t xml:space="preserve">28. Įstaiga, sudariusi su </w:t>
      </w:r>
      <w:r w:rsidR="00C5503C" w:rsidRPr="005213B4">
        <w:rPr>
          <w:color w:val="000000"/>
          <w:szCs w:val="24"/>
        </w:rPr>
        <w:t xml:space="preserve">trūkstamu </w:t>
      </w:r>
      <w:r w:rsidRPr="005213B4">
        <w:rPr>
          <w:szCs w:val="24"/>
        </w:rPr>
        <w:t xml:space="preserve">specialistu darbo sutartį, </w:t>
      </w:r>
      <w:r w:rsidRPr="005213B4">
        <w:rPr>
          <w:color w:val="000000"/>
          <w:szCs w:val="24"/>
        </w:rPr>
        <w:t xml:space="preserve">kasmet ne vėliau kaip iki gruodžio 20 d. </w:t>
      </w:r>
      <w:r w:rsidRPr="005213B4">
        <w:rPr>
          <w:szCs w:val="24"/>
        </w:rPr>
        <w:t xml:space="preserve">teikia Savivaldybės administracijai ataskaitą (Aprašo 3 priedas) apie pritrauktų specialistų įsipareigojimų vykdymą Įstaigoje.   </w:t>
      </w:r>
    </w:p>
    <w:p w14:paraId="326EE82D" w14:textId="77777777" w:rsidR="005B7076" w:rsidRPr="005213B4" w:rsidRDefault="005B7076" w:rsidP="007F035E">
      <w:pPr>
        <w:jc w:val="center"/>
        <w:rPr>
          <w:b/>
          <w:bCs/>
          <w:color w:val="000000"/>
          <w:szCs w:val="24"/>
        </w:rPr>
      </w:pPr>
    </w:p>
    <w:p w14:paraId="49ACA458" w14:textId="77777777" w:rsidR="007F035E" w:rsidRPr="005213B4" w:rsidRDefault="007F035E" w:rsidP="007F035E">
      <w:pPr>
        <w:jc w:val="center"/>
        <w:rPr>
          <w:b/>
          <w:bCs/>
          <w:color w:val="000000"/>
          <w:szCs w:val="24"/>
        </w:rPr>
      </w:pPr>
      <w:r w:rsidRPr="005213B4">
        <w:rPr>
          <w:b/>
          <w:bCs/>
          <w:color w:val="000000"/>
          <w:szCs w:val="24"/>
        </w:rPr>
        <w:t>V SKYRIUS</w:t>
      </w:r>
    </w:p>
    <w:p w14:paraId="7F29A8F8" w14:textId="77777777" w:rsidR="007F035E" w:rsidRPr="005213B4" w:rsidRDefault="007F035E" w:rsidP="007F035E">
      <w:pPr>
        <w:jc w:val="center"/>
        <w:rPr>
          <w:b/>
          <w:bCs/>
          <w:color w:val="000000"/>
          <w:szCs w:val="24"/>
        </w:rPr>
      </w:pPr>
      <w:r w:rsidRPr="005213B4">
        <w:rPr>
          <w:b/>
          <w:bCs/>
          <w:color w:val="000000"/>
          <w:szCs w:val="24"/>
        </w:rPr>
        <w:t>ATSAKOMYBĖ</w:t>
      </w:r>
    </w:p>
    <w:p w14:paraId="7C442C99" w14:textId="77777777" w:rsidR="007F035E" w:rsidRPr="005213B4" w:rsidRDefault="007F035E" w:rsidP="007F035E">
      <w:pPr>
        <w:rPr>
          <w:color w:val="000000"/>
          <w:szCs w:val="24"/>
        </w:rPr>
      </w:pPr>
    </w:p>
    <w:p w14:paraId="5E6FE92F" w14:textId="20B8E6AC" w:rsidR="007F035E" w:rsidRPr="005213B4" w:rsidRDefault="007F035E" w:rsidP="007F035E">
      <w:pPr>
        <w:ind w:firstLine="720"/>
        <w:jc w:val="both"/>
        <w:rPr>
          <w:color w:val="000000"/>
          <w:szCs w:val="24"/>
        </w:rPr>
      </w:pPr>
      <w:r w:rsidRPr="005213B4">
        <w:rPr>
          <w:color w:val="000000"/>
          <w:szCs w:val="24"/>
        </w:rPr>
        <w:t xml:space="preserve">29. Įstaigos vadovas turi užtikrinti, kad pritraukimo priemone pasinaudojęs </w:t>
      </w:r>
      <w:r w:rsidR="00C5503C" w:rsidRPr="005213B4">
        <w:rPr>
          <w:color w:val="000000"/>
          <w:szCs w:val="24"/>
        </w:rPr>
        <w:t>trūkstamas</w:t>
      </w:r>
      <w:r w:rsidR="00C5503C" w:rsidRPr="005213B4">
        <w:rPr>
          <w:b/>
          <w:color w:val="000000"/>
          <w:szCs w:val="24"/>
        </w:rPr>
        <w:t xml:space="preserve"> </w:t>
      </w:r>
      <w:r w:rsidRPr="005213B4">
        <w:rPr>
          <w:color w:val="000000"/>
          <w:szCs w:val="24"/>
        </w:rPr>
        <w:t>specialistas</w:t>
      </w:r>
      <w:r w:rsidRPr="005213B4">
        <w:rPr>
          <w:szCs w:val="24"/>
        </w:rPr>
        <w:t xml:space="preserve"> privalomuoju sveikatos draudimu apdraustiems asmenims</w:t>
      </w:r>
      <w:r w:rsidRPr="005213B4">
        <w:rPr>
          <w:b/>
          <w:color w:val="000000"/>
          <w:szCs w:val="24"/>
        </w:rPr>
        <w:t xml:space="preserve"> </w:t>
      </w:r>
      <w:r w:rsidRPr="005213B4">
        <w:rPr>
          <w:szCs w:val="24"/>
        </w:rPr>
        <w:t>teiktų tik nemokamas sveikatos priežiūros paslaugas teisės aktų nustatyta tvarka.</w:t>
      </w:r>
    </w:p>
    <w:p w14:paraId="065196CE" w14:textId="77777777" w:rsidR="007F035E" w:rsidRPr="005213B4" w:rsidRDefault="007F035E" w:rsidP="007F035E">
      <w:pPr>
        <w:ind w:firstLine="720"/>
        <w:jc w:val="both"/>
        <w:rPr>
          <w:color w:val="000000"/>
          <w:szCs w:val="24"/>
        </w:rPr>
      </w:pPr>
      <w:r w:rsidRPr="005213B4">
        <w:rPr>
          <w:color w:val="000000"/>
          <w:szCs w:val="24"/>
        </w:rPr>
        <w:lastRenderedPageBreak/>
        <w:t>30. Įstaigos vadovas privalo ne vėliau kaip per 10 darbo dienų raštu informuoti Savivaldybės administraciją:</w:t>
      </w:r>
    </w:p>
    <w:p w14:paraId="171E7C4F" w14:textId="368DA631" w:rsidR="00A1182E" w:rsidRPr="005213B4" w:rsidRDefault="00A1182E" w:rsidP="00A1182E">
      <w:pPr>
        <w:ind w:firstLine="720"/>
        <w:jc w:val="both"/>
        <w:rPr>
          <w:szCs w:val="24"/>
          <w:lang w:eastAsia="lt-LT"/>
        </w:rPr>
      </w:pPr>
      <w:r w:rsidRPr="005213B4">
        <w:rPr>
          <w:color w:val="000000"/>
          <w:szCs w:val="24"/>
        </w:rPr>
        <w:t xml:space="preserve">30.1. jeigu </w:t>
      </w:r>
      <w:r w:rsidRPr="005213B4">
        <w:rPr>
          <w:szCs w:val="24"/>
          <w:lang w:eastAsia="lt-LT"/>
        </w:rPr>
        <w:t>rezidento, slaugytojo ar visuomenės sveikatos specialisto arba švietimo įstaigos iniciatyva nutraukiamos studijos</w:t>
      </w:r>
      <w:r w:rsidRPr="005213B4">
        <w:rPr>
          <w:b/>
          <w:szCs w:val="24"/>
          <w:lang w:eastAsia="lt-LT"/>
        </w:rPr>
        <w:t xml:space="preserve"> </w:t>
      </w:r>
      <w:r w:rsidR="00FB2996" w:rsidRPr="005213B4">
        <w:rPr>
          <w:szCs w:val="24"/>
          <w:lang w:eastAsia="lt-LT"/>
        </w:rPr>
        <w:t>(</w:t>
      </w:r>
      <w:r w:rsidR="00FB2996" w:rsidRPr="005213B4">
        <w:rPr>
          <w:color w:val="000000"/>
          <w:szCs w:val="24"/>
        </w:rPr>
        <w:t xml:space="preserve">kursai) </w:t>
      </w:r>
      <w:r w:rsidRPr="005213B4">
        <w:rPr>
          <w:szCs w:val="24"/>
          <w:lang w:eastAsia="lt-LT"/>
        </w:rPr>
        <w:t xml:space="preserve">Lietuvos Respublikos universitetuose ar aukštosiose mokyklose; </w:t>
      </w:r>
    </w:p>
    <w:p w14:paraId="53806631" w14:textId="09564670" w:rsidR="00A1182E" w:rsidRPr="005213B4" w:rsidRDefault="00A1182E" w:rsidP="00A1182E">
      <w:pPr>
        <w:ind w:firstLine="720"/>
        <w:jc w:val="both"/>
        <w:rPr>
          <w:szCs w:val="24"/>
        </w:rPr>
      </w:pPr>
      <w:r w:rsidRPr="005213B4">
        <w:rPr>
          <w:szCs w:val="24"/>
        </w:rPr>
        <w:t xml:space="preserve">30.2. </w:t>
      </w:r>
      <w:r w:rsidR="0046201C" w:rsidRPr="005213B4">
        <w:rPr>
          <w:szCs w:val="24"/>
        </w:rPr>
        <w:t xml:space="preserve">jeigu </w:t>
      </w:r>
      <w:r w:rsidRPr="005213B4">
        <w:rPr>
          <w:szCs w:val="24"/>
        </w:rPr>
        <w:t xml:space="preserve">pasibaigus studijoms </w:t>
      </w:r>
      <w:r w:rsidR="00133472" w:rsidRPr="005213B4">
        <w:rPr>
          <w:szCs w:val="24"/>
        </w:rPr>
        <w:t>(</w:t>
      </w:r>
      <w:r w:rsidR="00FB2996" w:rsidRPr="005213B4">
        <w:rPr>
          <w:color w:val="000000"/>
          <w:szCs w:val="24"/>
        </w:rPr>
        <w:t>kursams</w:t>
      </w:r>
      <w:r w:rsidR="00133472" w:rsidRPr="005213B4">
        <w:rPr>
          <w:color w:val="000000"/>
          <w:szCs w:val="24"/>
        </w:rPr>
        <w:t>)</w:t>
      </w:r>
      <w:r w:rsidR="00FB2996" w:rsidRPr="005213B4">
        <w:rPr>
          <w:color w:val="000000"/>
          <w:szCs w:val="24"/>
        </w:rPr>
        <w:t xml:space="preserve"> </w:t>
      </w:r>
      <w:r w:rsidRPr="005213B4">
        <w:rPr>
          <w:szCs w:val="24"/>
        </w:rPr>
        <w:t>nepradedami darbo santykiai su Įstaiga;</w:t>
      </w:r>
    </w:p>
    <w:p w14:paraId="03131171" w14:textId="4ED1A27D" w:rsidR="007F035E" w:rsidRPr="005213B4" w:rsidRDefault="007F035E" w:rsidP="007F035E">
      <w:pPr>
        <w:ind w:firstLine="720"/>
        <w:jc w:val="both"/>
        <w:rPr>
          <w:szCs w:val="24"/>
        </w:rPr>
      </w:pPr>
      <w:r w:rsidRPr="005213B4">
        <w:rPr>
          <w:color w:val="000000"/>
          <w:szCs w:val="24"/>
        </w:rPr>
        <w:t>30.</w:t>
      </w:r>
      <w:r w:rsidR="006F356D" w:rsidRPr="005213B4">
        <w:rPr>
          <w:color w:val="000000"/>
          <w:szCs w:val="24"/>
        </w:rPr>
        <w:t>3</w:t>
      </w:r>
      <w:r w:rsidRPr="005213B4">
        <w:rPr>
          <w:color w:val="000000"/>
          <w:szCs w:val="24"/>
        </w:rPr>
        <w:t xml:space="preserve">. jeigu </w:t>
      </w:r>
      <w:r w:rsidR="006F356D" w:rsidRPr="005213B4">
        <w:rPr>
          <w:color w:val="000000"/>
          <w:szCs w:val="24"/>
        </w:rPr>
        <w:t xml:space="preserve">trūkstamo </w:t>
      </w:r>
      <w:r w:rsidRPr="005213B4">
        <w:rPr>
          <w:color w:val="000000"/>
          <w:szCs w:val="24"/>
        </w:rPr>
        <w:t xml:space="preserve">specialisto ar Įstaigos iniciatyva nutraukiami darbo santykiai su Įstaiga, nepraėjus </w:t>
      </w:r>
      <w:r w:rsidRPr="005213B4">
        <w:rPr>
          <w:szCs w:val="24"/>
        </w:rPr>
        <w:t>Sutartyje nurodytam įsipareigojimo laikotarpiui;</w:t>
      </w:r>
    </w:p>
    <w:p w14:paraId="2118D5C2" w14:textId="77777777" w:rsidR="005B7076" w:rsidRPr="005213B4" w:rsidRDefault="007F035E" w:rsidP="007F035E">
      <w:pPr>
        <w:ind w:firstLine="720"/>
        <w:jc w:val="both"/>
        <w:rPr>
          <w:szCs w:val="24"/>
        </w:rPr>
      </w:pPr>
      <w:r w:rsidRPr="005213B4">
        <w:rPr>
          <w:szCs w:val="24"/>
        </w:rPr>
        <w:t>30</w:t>
      </w:r>
      <w:r w:rsidR="00A72D50" w:rsidRPr="005213B4">
        <w:rPr>
          <w:szCs w:val="24"/>
        </w:rPr>
        <w:t>.4</w:t>
      </w:r>
      <w:r w:rsidRPr="005213B4">
        <w:rPr>
          <w:szCs w:val="24"/>
        </w:rPr>
        <w:t xml:space="preserve">. jeigu Sutartyje nurodytu įsipareigojimo laikotarpiu Įstaigos ar </w:t>
      </w:r>
      <w:r w:rsidR="00EB0360" w:rsidRPr="005213B4">
        <w:rPr>
          <w:szCs w:val="24"/>
        </w:rPr>
        <w:t xml:space="preserve">trūkstamo </w:t>
      </w:r>
      <w:r w:rsidRPr="005213B4">
        <w:rPr>
          <w:szCs w:val="24"/>
        </w:rPr>
        <w:t>specialisto iniciatyva mažinamas specialisto darbo krūvis</w:t>
      </w:r>
      <w:r w:rsidR="005B7076" w:rsidRPr="005213B4">
        <w:rPr>
          <w:szCs w:val="24"/>
        </w:rPr>
        <w:t>;</w:t>
      </w:r>
    </w:p>
    <w:p w14:paraId="0FB1119B" w14:textId="00336047" w:rsidR="00F97D46" w:rsidRPr="005213B4" w:rsidRDefault="005B7076" w:rsidP="007F035E">
      <w:pPr>
        <w:ind w:firstLine="720"/>
        <w:jc w:val="both"/>
        <w:rPr>
          <w:szCs w:val="24"/>
        </w:rPr>
      </w:pPr>
      <w:r w:rsidRPr="005213B4">
        <w:rPr>
          <w:szCs w:val="24"/>
        </w:rPr>
        <w:t>30.5. jeigu Specialiųjų tyrimų tarnyba pradeda ikiteisminį tyrimą dėl trūkstamo specialisto korupcijos</w:t>
      </w:r>
      <w:r w:rsidR="00F97D46" w:rsidRPr="005213B4">
        <w:rPr>
          <w:szCs w:val="24"/>
        </w:rPr>
        <w:t xml:space="preserve"> Sutartyje nurodytu įsipareigojimo laikotarpiu;</w:t>
      </w:r>
    </w:p>
    <w:p w14:paraId="04A7A00D" w14:textId="5E26D63B" w:rsidR="007F035E" w:rsidRPr="005213B4" w:rsidRDefault="00F97D46" w:rsidP="007F035E">
      <w:pPr>
        <w:ind w:firstLine="720"/>
        <w:jc w:val="both"/>
        <w:rPr>
          <w:szCs w:val="24"/>
          <w:lang w:eastAsia="lt-LT"/>
        </w:rPr>
      </w:pPr>
      <w:r w:rsidRPr="005213B4">
        <w:rPr>
          <w:szCs w:val="24"/>
        </w:rPr>
        <w:t xml:space="preserve">30.6. </w:t>
      </w:r>
      <w:r w:rsidR="00D744D5" w:rsidRPr="005213B4">
        <w:rPr>
          <w:szCs w:val="24"/>
        </w:rPr>
        <w:t xml:space="preserve">jeigu </w:t>
      </w:r>
      <w:r w:rsidR="005B7076" w:rsidRPr="005213B4">
        <w:rPr>
          <w:szCs w:val="24"/>
        </w:rPr>
        <w:t xml:space="preserve">vadovaujantis </w:t>
      </w:r>
      <w:r w:rsidRPr="005213B4">
        <w:rPr>
          <w:szCs w:val="24"/>
        </w:rPr>
        <w:t>teisės aktais</w:t>
      </w:r>
      <w:r w:rsidR="005B7076" w:rsidRPr="005213B4">
        <w:rPr>
          <w:szCs w:val="24"/>
        </w:rPr>
        <w:t xml:space="preserve"> nustatoma, kad </w:t>
      </w:r>
      <w:r w:rsidR="005B7076" w:rsidRPr="005213B4">
        <w:rPr>
          <w:color w:val="000000"/>
          <w:szCs w:val="24"/>
        </w:rPr>
        <w:t xml:space="preserve">trūkstamas </w:t>
      </w:r>
      <w:r w:rsidR="005B7076" w:rsidRPr="005213B4">
        <w:rPr>
          <w:szCs w:val="24"/>
        </w:rPr>
        <w:t>specialistas Sutartyje nurodytu įsipareigojimo laikotarpiu ėmė atlygį už nemokamas sveikatos priežiūros paslaugas</w:t>
      </w:r>
      <w:r w:rsidR="007F035E" w:rsidRPr="005213B4">
        <w:rPr>
          <w:szCs w:val="24"/>
        </w:rPr>
        <w:t>.</w:t>
      </w:r>
    </w:p>
    <w:p w14:paraId="2DB3D735" w14:textId="77777777" w:rsidR="007F035E" w:rsidRPr="005213B4" w:rsidRDefault="007F035E" w:rsidP="007F035E">
      <w:pPr>
        <w:ind w:firstLine="720"/>
        <w:jc w:val="both"/>
        <w:rPr>
          <w:szCs w:val="24"/>
          <w:lang w:eastAsia="lt-LT"/>
        </w:rPr>
      </w:pPr>
      <w:r w:rsidRPr="005213B4">
        <w:rPr>
          <w:szCs w:val="24"/>
        </w:rPr>
        <w:t xml:space="preserve">31. Pritraukimo priemonei </w:t>
      </w:r>
      <w:r w:rsidRPr="005213B4">
        <w:rPr>
          <w:szCs w:val="24"/>
          <w:lang w:eastAsia="lt-LT"/>
        </w:rPr>
        <w:t>gautą sumą</w:t>
      </w:r>
      <w:r w:rsidRPr="005213B4">
        <w:rPr>
          <w:szCs w:val="24"/>
        </w:rPr>
        <w:t xml:space="preserve"> Įstaiga privalo grąžinti</w:t>
      </w:r>
      <w:r w:rsidRPr="005213B4">
        <w:rPr>
          <w:szCs w:val="24"/>
          <w:lang w:eastAsia="lt-LT"/>
        </w:rPr>
        <w:t>:</w:t>
      </w:r>
    </w:p>
    <w:p w14:paraId="6753E6D7" w14:textId="213461B4" w:rsidR="007F035E" w:rsidRPr="005213B4" w:rsidRDefault="007F035E" w:rsidP="007F035E">
      <w:pPr>
        <w:ind w:firstLine="720"/>
        <w:jc w:val="both"/>
        <w:rPr>
          <w:szCs w:val="24"/>
        </w:rPr>
      </w:pPr>
      <w:r w:rsidRPr="005213B4">
        <w:rPr>
          <w:szCs w:val="24"/>
          <w:lang w:eastAsia="lt-LT"/>
        </w:rPr>
        <w:t>31.1.</w:t>
      </w:r>
      <w:r w:rsidRPr="005213B4">
        <w:rPr>
          <w:szCs w:val="24"/>
        </w:rPr>
        <w:t xml:space="preserve"> jeigu </w:t>
      </w:r>
      <w:r w:rsidR="00EB0360" w:rsidRPr="005213B4">
        <w:rPr>
          <w:szCs w:val="24"/>
        </w:rPr>
        <w:t xml:space="preserve">trūkstamas </w:t>
      </w:r>
      <w:r w:rsidRPr="005213B4">
        <w:rPr>
          <w:szCs w:val="24"/>
        </w:rPr>
        <w:t xml:space="preserve">specialistas nutraukia darbo santykius su Įstaiga savo iniciatyva ar dėl darbdavio kaltės, nepasibaigus  įsipareigojimams pagal Sutartį (grąžintina suma </w:t>
      </w:r>
      <w:r w:rsidR="000F38E7" w:rsidRPr="005213B4">
        <w:rPr>
          <w:szCs w:val="24"/>
        </w:rPr>
        <w:t>ap</w:t>
      </w:r>
      <w:r w:rsidRPr="005213B4">
        <w:rPr>
          <w:szCs w:val="24"/>
        </w:rPr>
        <w:t>skaičiuojama proporcingai neišdirbtam laikotarpiui);</w:t>
      </w:r>
    </w:p>
    <w:p w14:paraId="18CBB71A" w14:textId="59A11683" w:rsidR="007F035E" w:rsidRPr="005213B4" w:rsidRDefault="007F035E" w:rsidP="007F035E">
      <w:pPr>
        <w:ind w:firstLine="720"/>
        <w:jc w:val="both"/>
        <w:rPr>
          <w:szCs w:val="24"/>
          <w:u w:val="single"/>
          <w:lang w:eastAsia="lt-LT"/>
        </w:rPr>
      </w:pPr>
      <w:r w:rsidRPr="005213B4">
        <w:rPr>
          <w:szCs w:val="24"/>
        </w:rPr>
        <w:t xml:space="preserve">31.2. jeigu </w:t>
      </w:r>
      <w:r w:rsidRPr="005213B4">
        <w:rPr>
          <w:szCs w:val="24"/>
          <w:lang w:eastAsia="lt-LT"/>
        </w:rPr>
        <w:t xml:space="preserve">Įstaiga </w:t>
      </w:r>
      <w:r w:rsidRPr="005213B4">
        <w:rPr>
          <w:szCs w:val="24"/>
        </w:rPr>
        <w:t>nutraukia darbo santykius su</w:t>
      </w:r>
      <w:r w:rsidRPr="005213B4">
        <w:rPr>
          <w:szCs w:val="24"/>
          <w:lang w:eastAsia="lt-LT"/>
        </w:rPr>
        <w:t xml:space="preserve"> </w:t>
      </w:r>
      <w:r w:rsidR="00EB0360" w:rsidRPr="005213B4">
        <w:rPr>
          <w:szCs w:val="24"/>
          <w:lang w:eastAsia="lt-LT"/>
        </w:rPr>
        <w:t xml:space="preserve">trūkstamu </w:t>
      </w:r>
      <w:r w:rsidRPr="005213B4">
        <w:rPr>
          <w:szCs w:val="24"/>
          <w:lang w:eastAsia="lt-LT"/>
        </w:rPr>
        <w:t>specialistu</w:t>
      </w:r>
      <w:r w:rsidRPr="005213B4">
        <w:rPr>
          <w:szCs w:val="24"/>
        </w:rPr>
        <w:t xml:space="preserve"> dėl darbuotojo kaltės teisės aktų nustatyta tvarka</w:t>
      </w:r>
      <w:r w:rsidRPr="005213B4">
        <w:rPr>
          <w:szCs w:val="24"/>
          <w:lang w:eastAsia="lt-LT"/>
        </w:rPr>
        <w:t>,</w:t>
      </w:r>
      <w:r w:rsidRPr="005213B4">
        <w:rPr>
          <w:szCs w:val="24"/>
        </w:rPr>
        <w:t xml:space="preserve"> nepasibaigus įsiparei</w:t>
      </w:r>
      <w:r w:rsidR="00A1182E" w:rsidRPr="005213B4">
        <w:rPr>
          <w:szCs w:val="24"/>
        </w:rPr>
        <w:t>gojimams pagal Sutartį (grąžinam</w:t>
      </w:r>
      <w:r w:rsidRPr="005213B4">
        <w:rPr>
          <w:szCs w:val="24"/>
        </w:rPr>
        <w:t xml:space="preserve">a suma </w:t>
      </w:r>
      <w:r w:rsidR="000F38E7" w:rsidRPr="005213B4">
        <w:rPr>
          <w:szCs w:val="24"/>
        </w:rPr>
        <w:t>ap</w:t>
      </w:r>
      <w:r w:rsidRPr="005213B4">
        <w:rPr>
          <w:szCs w:val="24"/>
        </w:rPr>
        <w:t>skaičiuojama proporcingai neišdirbtam laikotarpiui);</w:t>
      </w:r>
    </w:p>
    <w:p w14:paraId="5A3C109F" w14:textId="0F71F5E1" w:rsidR="007F035E" w:rsidRPr="005213B4" w:rsidRDefault="007F035E" w:rsidP="007F035E">
      <w:pPr>
        <w:ind w:firstLine="720"/>
        <w:jc w:val="both"/>
        <w:rPr>
          <w:szCs w:val="24"/>
        </w:rPr>
      </w:pPr>
      <w:r w:rsidRPr="005213B4">
        <w:rPr>
          <w:szCs w:val="24"/>
          <w:lang w:eastAsia="lt-LT"/>
        </w:rPr>
        <w:t>31.3. jeigu rezidentas, slaugytojas ar visuomenės sveikatos specialistas nutraukia studijas</w:t>
      </w:r>
      <w:r w:rsidR="00EB0360" w:rsidRPr="005213B4">
        <w:rPr>
          <w:szCs w:val="24"/>
          <w:lang w:eastAsia="lt-LT"/>
        </w:rPr>
        <w:t xml:space="preserve"> </w:t>
      </w:r>
      <w:r w:rsidR="00133472" w:rsidRPr="005213B4">
        <w:rPr>
          <w:szCs w:val="24"/>
          <w:lang w:eastAsia="lt-LT"/>
        </w:rPr>
        <w:t>(</w:t>
      </w:r>
      <w:r w:rsidR="00EB0360" w:rsidRPr="005213B4">
        <w:rPr>
          <w:color w:val="000000"/>
          <w:szCs w:val="24"/>
        </w:rPr>
        <w:t>kursus</w:t>
      </w:r>
      <w:r w:rsidR="00133472" w:rsidRPr="005213B4">
        <w:rPr>
          <w:color w:val="000000"/>
          <w:szCs w:val="24"/>
        </w:rPr>
        <w:t>)</w:t>
      </w:r>
      <w:r w:rsidRPr="005213B4">
        <w:rPr>
          <w:szCs w:val="24"/>
          <w:lang w:eastAsia="lt-LT"/>
        </w:rPr>
        <w:t xml:space="preserve"> Lietuvos Respublikos universitetuose ar aukštosiose mokyklose </w:t>
      </w:r>
      <w:r w:rsidRPr="005213B4">
        <w:rPr>
          <w:szCs w:val="24"/>
        </w:rPr>
        <w:t>nepasibaigus įsipareigojimams pagal Sutartį (grąžinama visa pritraukimo priemonei gauta suma)</w:t>
      </w:r>
      <w:r w:rsidR="00EB0360" w:rsidRPr="005213B4">
        <w:rPr>
          <w:szCs w:val="24"/>
        </w:rPr>
        <w:t>;</w:t>
      </w:r>
    </w:p>
    <w:p w14:paraId="4D569C19" w14:textId="52E48800" w:rsidR="007F035E" w:rsidRPr="005213B4" w:rsidRDefault="007F035E" w:rsidP="007F035E">
      <w:pPr>
        <w:ind w:firstLine="720"/>
        <w:jc w:val="both"/>
        <w:rPr>
          <w:szCs w:val="24"/>
        </w:rPr>
      </w:pPr>
      <w:r w:rsidRPr="005213B4">
        <w:rPr>
          <w:szCs w:val="24"/>
          <w:lang w:eastAsia="lt-LT"/>
        </w:rPr>
        <w:t xml:space="preserve">31.4. jeigu pasibaigus studijoms </w:t>
      </w:r>
      <w:r w:rsidR="00EB0360" w:rsidRPr="005213B4">
        <w:rPr>
          <w:szCs w:val="24"/>
          <w:lang w:eastAsia="lt-LT"/>
        </w:rPr>
        <w:t xml:space="preserve">(kursams) </w:t>
      </w:r>
      <w:r w:rsidRPr="005213B4">
        <w:rPr>
          <w:szCs w:val="24"/>
          <w:lang w:eastAsia="lt-LT"/>
        </w:rPr>
        <w:t xml:space="preserve">Įstaigos ar rezidento, slaugytojo ar visuomenės sveikatos specialisto iniciatyva darbo sutartis nesudaroma </w:t>
      </w:r>
      <w:r w:rsidRPr="005213B4">
        <w:rPr>
          <w:szCs w:val="24"/>
        </w:rPr>
        <w:t>(grąžinama visa pritraukimo priemonei gauta suma)</w:t>
      </w:r>
      <w:r w:rsidRPr="005213B4">
        <w:rPr>
          <w:szCs w:val="24"/>
          <w:lang w:eastAsia="lt-LT"/>
        </w:rPr>
        <w:t xml:space="preserve">; </w:t>
      </w:r>
    </w:p>
    <w:p w14:paraId="0EAF39FC" w14:textId="4D26C1E7" w:rsidR="007F035E" w:rsidRPr="005213B4" w:rsidRDefault="007F035E" w:rsidP="007F035E">
      <w:pPr>
        <w:ind w:firstLine="720"/>
        <w:jc w:val="both"/>
        <w:rPr>
          <w:szCs w:val="24"/>
        </w:rPr>
      </w:pPr>
      <w:r w:rsidRPr="005213B4">
        <w:rPr>
          <w:szCs w:val="24"/>
        </w:rPr>
        <w:t xml:space="preserve">31.5. jeigu Įstaigos ar </w:t>
      </w:r>
      <w:r w:rsidR="00C5503C" w:rsidRPr="005213B4">
        <w:rPr>
          <w:color w:val="000000"/>
          <w:szCs w:val="24"/>
        </w:rPr>
        <w:t>trūkstamo</w:t>
      </w:r>
      <w:r w:rsidR="00C5503C" w:rsidRPr="005213B4">
        <w:rPr>
          <w:b/>
          <w:color w:val="000000"/>
          <w:szCs w:val="24"/>
        </w:rPr>
        <w:t xml:space="preserve"> </w:t>
      </w:r>
      <w:r w:rsidRPr="005213B4">
        <w:rPr>
          <w:szCs w:val="24"/>
        </w:rPr>
        <w:t xml:space="preserve">specialisto iniciatyva Sutartyje nurodytu įsipareigojimo laikotarpiu mažinamas specialisto darbo krūvis (grąžinama suma </w:t>
      </w:r>
      <w:r w:rsidR="000F38E7" w:rsidRPr="005213B4">
        <w:rPr>
          <w:szCs w:val="24"/>
        </w:rPr>
        <w:t>ap</w:t>
      </w:r>
      <w:r w:rsidRPr="005213B4">
        <w:rPr>
          <w:szCs w:val="24"/>
        </w:rPr>
        <w:t>skaičiuojama proporcingai neišdirbtam laikotarpiui pagal Sutartyje numatytą darbo krūvį);</w:t>
      </w:r>
    </w:p>
    <w:p w14:paraId="73503649" w14:textId="6BA71E17" w:rsidR="007F035E" w:rsidRPr="005213B4" w:rsidRDefault="007F035E" w:rsidP="007F035E">
      <w:pPr>
        <w:ind w:firstLine="720"/>
        <w:jc w:val="both"/>
        <w:rPr>
          <w:szCs w:val="24"/>
        </w:rPr>
      </w:pPr>
      <w:r w:rsidRPr="005213B4">
        <w:rPr>
          <w:szCs w:val="24"/>
        </w:rPr>
        <w:t xml:space="preserve">31.6. jeigu </w:t>
      </w:r>
      <w:r w:rsidR="00C5503C" w:rsidRPr="005213B4">
        <w:rPr>
          <w:color w:val="000000"/>
          <w:szCs w:val="24"/>
        </w:rPr>
        <w:t>trūkstamas</w:t>
      </w:r>
      <w:r w:rsidR="00C5503C" w:rsidRPr="005213B4">
        <w:rPr>
          <w:b/>
          <w:color w:val="000000"/>
          <w:szCs w:val="24"/>
        </w:rPr>
        <w:t xml:space="preserve"> </w:t>
      </w:r>
      <w:r w:rsidRPr="005213B4">
        <w:rPr>
          <w:szCs w:val="24"/>
        </w:rPr>
        <w:t xml:space="preserve">specialistas Sutartyje nurodytu įsipareigojimo laikotarpiu </w:t>
      </w:r>
      <w:r w:rsidR="00A72D50" w:rsidRPr="005213B4">
        <w:rPr>
          <w:szCs w:val="24"/>
        </w:rPr>
        <w:t xml:space="preserve">Įstaigos vadovo nustatyta tvarka </w:t>
      </w:r>
      <w:r w:rsidRPr="005213B4">
        <w:rPr>
          <w:szCs w:val="24"/>
        </w:rPr>
        <w:t xml:space="preserve">Įstaigoje </w:t>
      </w:r>
      <w:r w:rsidR="00EB23AC" w:rsidRPr="005213B4">
        <w:rPr>
          <w:szCs w:val="24"/>
        </w:rPr>
        <w:t xml:space="preserve">teikė ar </w:t>
      </w:r>
      <w:r w:rsidRPr="005213B4">
        <w:rPr>
          <w:szCs w:val="24"/>
        </w:rPr>
        <w:t>teikia mokamas sveikatos priežiūros paslaugas</w:t>
      </w:r>
      <w:r w:rsidR="005B7076" w:rsidRPr="005213B4">
        <w:rPr>
          <w:szCs w:val="24"/>
        </w:rPr>
        <w:t xml:space="preserve"> ar </w:t>
      </w:r>
      <w:r w:rsidR="00EB23AC" w:rsidRPr="005213B4">
        <w:rPr>
          <w:szCs w:val="24"/>
        </w:rPr>
        <w:t>paaiškėjus</w:t>
      </w:r>
      <w:r w:rsidR="00D744D5" w:rsidRPr="005213B4">
        <w:rPr>
          <w:szCs w:val="24"/>
        </w:rPr>
        <w:t xml:space="preserve">, kad </w:t>
      </w:r>
      <w:r w:rsidR="00EB23AC" w:rsidRPr="005213B4">
        <w:rPr>
          <w:color w:val="000000"/>
          <w:szCs w:val="24"/>
        </w:rPr>
        <w:t>trūkstamas</w:t>
      </w:r>
      <w:r w:rsidR="00EB23AC" w:rsidRPr="005213B4">
        <w:rPr>
          <w:b/>
          <w:color w:val="000000"/>
          <w:szCs w:val="24"/>
        </w:rPr>
        <w:t xml:space="preserve"> </w:t>
      </w:r>
      <w:r w:rsidR="00EB23AC" w:rsidRPr="005213B4">
        <w:rPr>
          <w:szCs w:val="24"/>
        </w:rPr>
        <w:t xml:space="preserve">specialistas Sutartyje nurodytu įsipareigojimo laikotarpiu </w:t>
      </w:r>
      <w:r w:rsidR="00D744D5" w:rsidRPr="005213B4">
        <w:rPr>
          <w:szCs w:val="24"/>
        </w:rPr>
        <w:t>ėmė</w:t>
      </w:r>
      <w:r w:rsidR="00E017DA" w:rsidRPr="005213B4">
        <w:rPr>
          <w:szCs w:val="24"/>
        </w:rPr>
        <w:t xml:space="preserve"> atlygį už nemokamas sveikatos priežiūros paslaugas</w:t>
      </w:r>
      <w:r w:rsidR="00E017DA" w:rsidRPr="005213B4">
        <w:rPr>
          <w:b/>
          <w:szCs w:val="24"/>
        </w:rPr>
        <w:t xml:space="preserve"> </w:t>
      </w:r>
      <w:r w:rsidRPr="005213B4">
        <w:rPr>
          <w:szCs w:val="24"/>
        </w:rPr>
        <w:t>(grąžinama visa pritraukimo priemonei gauta suma).</w:t>
      </w:r>
    </w:p>
    <w:p w14:paraId="673F8222" w14:textId="77777777" w:rsidR="007F035E" w:rsidRPr="005213B4" w:rsidRDefault="007F035E" w:rsidP="007F035E">
      <w:pPr>
        <w:ind w:firstLine="720"/>
        <w:jc w:val="both"/>
        <w:rPr>
          <w:szCs w:val="24"/>
          <w:lang w:eastAsia="lt-LT"/>
        </w:rPr>
      </w:pPr>
      <w:r w:rsidRPr="005213B4">
        <w:rPr>
          <w:szCs w:val="24"/>
          <w:lang w:eastAsia="lt-LT"/>
        </w:rPr>
        <w:t xml:space="preserve">32. Grąžintina suma apskaičiuojama taip: pritraukimo priemonei gauta suma dalijama iš 365 kalendorinių dienų ir dauginama iš </w:t>
      </w:r>
      <w:r w:rsidRPr="005213B4">
        <w:rPr>
          <w:szCs w:val="24"/>
        </w:rPr>
        <w:t>neišdirbtų kalendorinių dienų, likusių iki sutartinių įsipareigojimų pabaigos, skaičiaus</w:t>
      </w:r>
      <w:r w:rsidRPr="005213B4">
        <w:rPr>
          <w:szCs w:val="24"/>
          <w:lang w:eastAsia="lt-LT"/>
        </w:rPr>
        <w:t xml:space="preserve">. Sutartyje nustatomi sutartiniai įsipareigojimai, šalių atsakomybė, netesybų ar baudos taikymo sąlygos bei dydis. </w:t>
      </w:r>
    </w:p>
    <w:p w14:paraId="0A7036AF" w14:textId="3474C2AF" w:rsidR="007F035E" w:rsidRPr="005213B4" w:rsidRDefault="007F035E" w:rsidP="007F035E">
      <w:pPr>
        <w:ind w:firstLine="720"/>
        <w:jc w:val="both"/>
        <w:rPr>
          <w:szCs w:val="24"/>
          <w:lang w:eastAsia="lt-LT"/>
        </w:rPr>
      </w:pPr>
      <w:r w:rsidRPr="005213B4">
        <w:rPr>
          <w:color w:val="000000"/>
          <w:szCs w:val="24"/>
        </w:rPr>
        <w:t xml:space="preserve">33. </w:t>
      </w:r>
      <w:r w:rsidR="00C5503C" w:rsidRPr="005213B4">
        <w:rPr>
          <w:color w:val="000000"/>
          <w:szCs w:val="24"/>
        </w:rPr>
        <w:t>Trūkstamo s</w:t>
      </w:r>
      <w:r w:rsidRPr="005213B4">
        <w:rPr>
          <w:color w:val="000000"/>
          <w:szCs w:val="24"/>
        </w:rPr>
        <w:t xml:space="preserve">pecialisto iniciatyva nesudarius darbo sutarties su Įstaiga ar nutraukus Sutartį dėl svarbių priežasčių teisės aktų nustatyta tvarka, kurioms esant </w:t>
      </w:r>
      <w:r w:rsidR="00C5503C" w:rsidRPr="005213B4">
        <w:rPr>
          <w:color w:val="000000"/>
          <w:szCs w:val="24"/>
        </w:rPr>
        <w:t>trūkstamas</w:t>
      </w:r>
      <w:r w:rsidR="00C5503C" w:rsidRPr="005213B4">
        <w:rPr>
          <w:b/>
          <w:color w:val="000000"/>
          <w:szCs w:val="24"/>
        </w:rPr>
        <w:t xml:space="preserve"> </w:t>
      </w:r>
      <w:r w:rsidRPr="005213B4">
        <w:rPr>
          <w:color w:val="000000"/>
          <w:szCs w:val="24"/>
        </w:rPr>
        <w:t xml:space="preserve">specialistas nebegali Įstaigoje (pradėti) dirbti sutarto darbo pagal įgytą licenciją ar kvalifikaciją, </w:t>
      </w:r>
      <w:r w:rsidR="00C5503C" w:rsidRPr="005213B4">
        <w:rPr>
          <w:color w:val="000000"/>
          <w:szCs w:val="24"/>
        </w:rPr>
        <w:t>trūkstamas</w:t>
      </w:r>
      <w:r w:rsidR="00C5503C" w:rsidRPr="005213B4">
        <w:rPr>
          <w:b/>
          <w:color w:val="000000"/>
          <w:szCs w:val="24"/>
        </w:rPr>
        <w:t xml:space="preserve"> </w:t>
      </w:r>
      <w:r w:rsidRPr="005213B4">
        <w:rPr>
          <w:color w:val="000000"/>
          <w:szCs w:val="24"/>
        </w:rPr>
        <w:t xml:space="preserve">specialistas ir Įstaiga </w:t>
      </w:r>
      <w:r w:rsidRPr="005213B4">
        <w:rPr>
          <w:szCs w:val="24"/>
        </w:rPr>
        <w:t>gali būti</w:t>
      </w:r>
      <w:r w:rsidRPr="005213B4">
        <w:rPr>
          <w:color w:val="000000"/>
          <w:szCs w:val="24"/>
        </w:rPr>
        <w:t xml:space="preserve"> atleidžiami nuo pareig</w:t>
      </w:r>
      <w:r w:rsidR="00E017DA" w:rsidRPr="005213B4">
        <w:rPr>
          <w:color w:val="000000"/>
          <w:szCs w:val="24"/>
        </w:rPr>
        <w:t>os grąžinti išmokėtą sumą</w:t>
      </w:r>
      <w:r w:rsidRPr="005213B4">
        <w:rPr>
          <w:color w:val="000000"/>
          <w:szCs w:val="24"/>
        </w:rPr>
        <w:t>.</w:t>
      </w:r>
    </w:p>
    <w:p w14:paraId="0DEE935F" w14:textId="58212A4D" w:rsidR="007F035E" w:rsidRPr="005213B4" w:rsidRDefault="00913D5B" w:rsidP="007F035E">
      <w:pPr>
        <w:ind w:firstLine="720"/>
        <w:jc w:val="both"/>
        <w:rPr>
          <w:szCs w:val="24"/>
        </w:rPr>
      </w:pPr>
      <w:r w:rsidRPr="005213B4">
        <w:rPr>
          <w:szCs w:val="24"/>
        </w:rPr>
        <w:t>34</w:t>
      </w:r>
      <w:r w:rsidR="007F035E" w:rsidRPr="005213B4">
        <w:rPr>
          <w:szCs w:val="24"/>
        </w:rPr>
        <w:t xml:space="preserve">. Jei Įstaiga, kurioje </w:t>
      </w:r>
      <w:r w:rsidR="009805B2" w:rsidRPr="005213B4">
        <w:rPr>
          <w:color w:val="000000"/>
          <w:szCs w:val="24"/>
        </w:rPr>
        <w:t>trūkstamas</w:t>
      </w:r>
      <w:r w:rsidR="009805B2" w:rsidRPr="005213B4">
        <w:rPr>
          <w:b/>
          <w:color w:val="000000"/>
          <w:szCs w:val="24"/>
        </w:rPr>
        <w:t xml:space="preserve"> </w:t>
      </w:r>
      <w:r w:rsidR="007F035E" w:rsidRPr="005213B4">
        <w:rPr>
          <w:szCs w:val="24"/>
        </w:rPr>
        <w:t xml:space="preserve">specialistas dirba ar turi </w:t>
      </w:r>
      <w:r w:rsidR="00E017DA" w:rsidRPr="005213B4">
        <w:rPr>
          <w:szCs w:val="24"/>
        </w:rPr>
        <w:t>pradėti dirbti</w:t>
      </w:r>
      <w:r w:rsidR="007F035E" w:rsidRPr="005213B4">
        <w:rPr>
          <w:szCs w:val="24"/>
        </w:rPr>
        <w:t xml:space="preserve">, yra likviduojama arba specialisto pareigybė toje Įstaigoje naikinama, </w:t>
      </w:r>
      <w:r w:rsidR="005E555A" w:rsidRPr="005213B4">
        <w:rPr>
          <w:szCs w:val="24"/>
        </w:rPr>
        <w:t xml:space="preserve">siekdamas įvykdyti sutartinius įsipareigojimus, </w:t>
      </w:r>
      <w:r w:rsidR="009805B2" w:rsidRPr="005213B4">
        <w:rPr>
          <w:color w:val="000000"/>
          <w:szCs w:val="24"/>
        </w:rPr>
        <w:t>trūkstamas</w:t>
      </w:r>
      <w:r w:rsidR="009805B2" w:rsidRPr="005213B4">
        <w:rPr>
          <w:b/>
          <w:color w:val="000000"/>
          <w:szCs w:val="24"/>
        </w:rPr>
        <w:t xml:space="preserve"> </w:t>
      </w:r>
      <w:r w:rsidR="007F035E" w:rsidRPr="005213B4">
        <w:rPr>
          <w:szCs w:val="24"/>
        </w:rPr>
        <w:t>specialistas renkasi kitą Įstaigą Šiaulių mieste.</w:t>
      </w:r>
      <w:r w:rsidR="007F035E" w:rsidRPr="005213B4">
        <w:rPr>
          <w:color w:val="FF0000"/>
          <w:szCs w:val="24"/>
        </w:rPr>
        <w:t xml:space="preserve"> </w:t>
      </w:r>
      <w:r w:rsidR="007F035E" w:rsidRPr="005213B4">
        <w:rPr>
          <w:szCs w:val="24"/>
        </w:rPr>
        <w:t xml:space="preserve">Nesant galimybės </w:t>
      </w:r>
      <w:r w:rsidR="009805B2" w:rsidRPr="005213B4">
        <w:rPr>
          <w:color w:val="000000"/>
          <w:szCs w:val="24"/>
        </w:rPr>
        <w:t>trūkstamam</w:t>
      </w:r>
      <w:r w:rsidR="009805B2" w:rsidRPr="005213B4">
        <w:rPr>
          <w:szCs w:val="24"/>
        </w:rPr>
        <w:t xml:space="preserve">  </w:t>
      </w:r>
      <w:r w:rsidR="007F035E" w:rsidRPr="005213B4">
        <w:rPr>
          <w:szCs w:val="24"/>
        </w:rPr>
        <w:t xml:space="preserve">specialistui </w:t>
      </w:r>
      <w:r w:rsidR="007F035E" w:rsidRPr="005213B4">
        <w:rPr>
          <w:color w:val="000000"/>
          <w:szCs w:val="24"/>
        </w:rPr>
        <w:t xml:space="preserve">pereiti dirbti į kitą Įstaigą ar rinktis </w:t>
      </w:r>
      <w:r w:rsidR="00A72D50" w:rsidRPr="005213B4">
        <w:rPr>
          <w:color w:val="000000"/>
          <w:szCs w:val="24"/>
        </w:rPr>
        <w:t>dirbti kitoje</w:t>
      </w:r>
      <w:r w:rsidR="007F035E" w:rsidRPr="005213B4">
        <w:rPr>
          <w:color w:val="000000"/>
          <w:szCs w:val="24"/>
        </w:rPr>
        <w:t xml:space="preserve"> Įstaig</w:t>
      </w:r>
      <w:r w:rsidR="00A72D50" w:rsidRPr="005213B4">
        <w:rPr>
          <w:color w:val="000000"/>
          <w:szCs w:val="24"/>
        </w:rPr>
        <w:t>oje,</w:t>
      </w:r>
      <w:r w:rsidR="007F035E" w:rsidRPr="005213B4">
        <w:rPr>
          <w:color w:val="000000"/>
          <w:szCs w:val="24"/>
        </w:rPr>
        <w:t xml:space="preserve"> </w:t>
      </w:r>
      <w:r w:rsidR="009805B2" w:rsidRPr="005213B4">
        <w:rPr>
          <w:color w:val="000000"/>
          <w:szCs w:val="24"/>
        </w:rPr>
        <w:t>trūkstamas</w:t>
      </w:r>
      <w:r w:rsidR="009805B2" w:rsidRPr="005213B4">
        <w:rPr>
          <w:b/>
          <w:color w:val="000000"/>
          <w:szCs w:val="24"/>
        </w:rPr>
        <w:t xml:space="preserve"> </w:t>
      </w:r>
      <w:r w:rsidR="007F035E" w:rsidRPr="005213B4">
        <w:rPr>
          <w:szCs w:val="24"/>
        </w:rPr>
        <w:t xml:space="preserve">specialistas </w:t>
      </w:r>
      <w:r w:rsidR="007F035E" w:rsidRPr="005213B4">
        <w:rPr>
          <w:color w:val="000000"/>
          <w:szCs w:val="24"/>
        </w:rPr>
        <w:t xml:space="preserve">ir Įstaiga </w:t>
      </w:r>
      <w:r w:rsidR="007F035E" w:rsidRPr="005213B4">
        <w:rPr>
          <w:szCs w:val="24"/>
        </w:rPr>
        <w:t>gali būti</w:t>
      </w:r>
      <w:r w:rsidR="007F035E" w:rsidRPr="005213B4">
        <w:rPr>
          <w:color w:val="000000"/>
          <w:szCs w:val="24"/>
        </w:rPr>
        <w:t xml:space="preserve"> atleidžiami nuo pareigos grąžinti išmokėtą</w:t>
      </w:r>
      <w:r w:rsidR="00A72D50" w:rsidRPr="005213B4">
        <w:rPr>
          <w:color w:val="000000"/>
          <w:szCs w:val="24"/>
        </w:rPr>
        <w:t xml:space="preserve"> sumą</w:t>
      </w:r>
      <w:r w:rsidR="007F035E" w:rsidRPr="005213B4">
        <w:rPr>
          <w:color w:val="000000"/>
          <w:szCs w:val="24"/>
        </w:rPr>
        <w:t>.</w:t>
      </w:r>
    </w:p>
    <w:p w14:paraId="1498550B" w14:textId="6B47EF88" w:rsidR="007F035E" w:rsidRPr="005213B4" w:rsidRDefault="00913D5B" w:rsidP="007F035E">
      <w:pPr>
        <w:ind w:firstLine="720"/>
        <w:jc w:val="both"/>
        <w:rPr>
          <w:szCs w:val="24"/>
          <w:lang w:eastAsia="lt-LT"/>
        </w:rPr>
      </w:pPr>
      <w:r w:rsidRPr="005213B4">
        <w:rPr>
          <w:color w:val="000000"/>
          <w:szCs w:val="24"/>
        </w:rPr>
        <w:t>35</w:t>
      </w:r>
      <w:r w:rsidR="007F035E" w:rsidRPr="005213B4">
        <w:rPr>
          <w:color w:val="000000"/>
          <w:szCs w:val="24"/>
        </w:rPr>
        <w:t>. Jei dėl Aprašo 3</w:t>
      </w:r>
      <w:r w:rsidRPr="005213B4">
        <w:rPr>
          <w:color w:val="000000"/>
          <w:szCs w:val="24"/>
        </w:rPr>
        <w:t>4</w:t>
      </w:r>
      <w:r w:rsidR="007F035E" w:rsidRPr="005213B4">
        <w:rPr>
          <w:color w:val="000000"/>
          <w:szCs w:val="24"/>
        </w:rPr>
        <w:t xml:space="preserve"> punkte numatytų priežasčių </w:t>
      </w:r>
      <w:r w:rsidR="009805B2" w:rsidRPr="005213B4">
        <w:rPr>
          <w:color w:val="000000"/>
          <w:szCs w:val="24"/>
        </w:rPr>
        <w:t>trūkstamas</w:t>
      </w:r>
      <w:r w:rsidR="009805B2" w:rsidRPr="005213B4">
        <w:rPr>
          <w:b/>
          <w:color w:val="000000"/>
          <w:szCs w:val="24"/>
        </w:rPr>
        <w:t xml:space="preserve"> </w:t>
      </w:r>
      <w:r w:rsidR="007F035E" w:rsidRPr="005213B4">
        <w:rPr>
          <w:szCs w:val="24"/>
        </w:rPr>
        <w:t>specialistas atsisako pradėti ar tęsti įsipareigojimus pagal Sutartį kitoje Įstaigoje, laikoma, kad</w:t>
      </w:r>
      <w:r w:rsidR="009805B2" w:rsidRPr="005213B4">
        <w:rPr>
          <w:b/>
          <w:color w:val="000000"/>
          <w:szCs w:val="24"/>
        </w:rPr>
        <w:t xml:space="preserve"> </w:t>
      </w:r>
      <w:r w:rsidR="009805B2" w:rsidRPr="005213B4">
        <w:rPr>
          <w:color w:val="000000"/>
          <w:szCs w:val="24"/>
        </w:rPr>
        <w:t>trūkstamas</w:t>
      </w:r>
      <w:r w:rsidR="007F035E" w:rsidRPr="005213B4">
        <w:rPr>
          <w:szCs w:val="24"/>
        </w:rPr>
        <w:t xml:space="preserve"> specialistas nutraukia Sutartį. Tokiu atveju atsiranda prievolė gražinti skirtą finansavimą, apskaičiuotą vadovaujantis Aprašo </w:t>
      </w:r>
      <w:r w:rsidRPr="005213B4">
        <w:rPr>
          <w:szCs w:val="24"/>
        </w:rPr>
        <w:t>32</w:t>
      </w:r>
      <w:r w:rsidR="007F035E" w:rsidRPr="005213B4">
        <w:rPr>
          <w:szCs w:val="24"/>
        </w:rPr>
        <w:t xml:space="preserve"> punktu. </w:t>
      </w:r>
    </w:p>
    <w:p w14:paraId="33033CF2" w14:textId="66732650" w:rsidR="007F035E" w:rsidRPr="005213B4" w:rsidRDefault="00913D5B" w:rsidP="007F035E">
      <w:pPr>
        <w:ind w:firstLine="720"/>
        <w:jc w:val="both"/>
        <w:rPr>
          <w:szCs w:val="24"/>
          <w:lang w:eastAsia="lt-LT"/>
        </w:rPr>
      </w:pPr>
      <w:r w:rsidRPr="005213B4">
        <w:rPr>
          <w:szCs w:val="24"/>
        </w:rPr>
        <w:lastRenderedPageBreak/>
        <w:t>36</w:t>
      </w:r>
      <w:r w:rsidR="007F035E" w:rsidRPr="005213B4">
        <w:rPr>
          <w:szCs w:val="24"/>
        </w:rPr>
        <w:t>. Įstaiga atsako už pateiktos informacijos ir duomenų teisingumą ir sutartinių įsipareigojimų vykdymą.</w:t>
      </w:r>
      <w:r w:rsidR="007F035E" w:rsidRPr="005213B4">
        <w:rPr>
          <w:szCs w:val="24"/>
          <w:lang w:eastAsia="lt-LT"/>
        </w:rPr>
        <w:t xml:space="preserve">  </w:t>
      </w:r>
    </w:p>
    <w:p w14:paraId="1E45E15D" w14:textId="0E348DBC" w:rsidR="007F035E" w:rsidRPr="005213B4" w:rsidRDefault="00913D5B" w:rsidP="007F035E">
      <w:pPr>
        <w:ind w:firstLine="720"/>
        <w:jc w:val="both"/>
        <w:rPr>
          <w:szCs w:val="24"/>
          <w:lang w:eastAsia="lt-LT"/>
        </w:rPr>
      </w:pPr>
      <w:r w:rsidRPr="005213B4">
        <w:rPr>
          <w:szCs w:val="24"/>
          <w:lang w:eastAsia="lt-LT"/>
        </w:rPr>
        <w:t>37</w:t>
      </w:r>
      <w:r w:rsidR="007F035E" w:rsidRPr="005213B4">
        <w:rPr>
          <w:szCs w:val="24"/>
          <w:lang w:eastAsia="lt-LT"/>
        </w:rPr>
        <w:t>. Įstaiga už gautas lėšas atsiskaito Sutartyje nustatyta tvarka ir terminais.</w:t>
      </w:r>
    </w:p>
    <w:p w14:paraId="257D3EA8" w14:textId="77777777" w:rsidR="007F035E" w:rsidRPr="005213B4" w:rsidRDefault="007F035E" w:rsidP="007F035E">
      <w:pPr>
        <w:jc w:val="center"/>
        <w:rPr>
          <w:b/>
          <w:szCs w:val="24"/>
        </w:rPr>
      </w:pPr>
      <w:bookmarkStart w:id="6" w:name="part_3f55a3d54b6e4b2aa47391e737389141"/>
      <w:bookmarkEnd w:id="6"/>
      <w:r w:rsidRPr="005213B4">
        <w:rPr>
          <w:b/>
          <w:szCs w:val="24"/>
        </w:rPr>
        <w:t xml:space="preserve">VI SKYRIUS </w:t>
      </w:r>
    </w:p>
    <w:p w14:paraId="50D97DBC" w14:textId="77777777" w:rsidR="007F035E" w:rsidRPr="005213B4" w:rsidRDefault="007F035E" w:rsidP="007F035E">
      <w:pPr>
        <w:jc w:val="center"/>
        <w:rPr>
          <w:b/>
          <w:szCs w:val="24"/>
        </w:rPr>
      </w:pPr>
      <w:r w:rsidRPr="005213B4">
        <w:rPr>
          <w:b/>
          <w:szCs w:val="24"/>
        </w:rPr>
        <w:t>BAIGIAMOSIOS NUOSTATOS</w:t>
      </w:r>
    </w:p>
    <w:p w14:paraId="42B972CF" w14:textId="77777777" w:rsidR="007F035E" w:rsidRPr="005213B4" w:rsidRDefault="007F035E" w:rsidP="007F035E">
      <w:pPr>
        <w:jc w:val="center"/>
        <w:rPr>
          <w:szCs w:val="24"/>
        </w:rPr>
      </w:pPr>
    </w:p>
    <w:p w14:paraId="5F763D0C" w14:textId="3713EB08" w:rsidR="007F035E" w:rsidRPr="005213B4" w:rsidRDefault="00913D5B" w:rsidP="007F035E">
      <w:pPr>
        <w:ind w:firstLine="851"/>
        <w:jc w:val="both"/>
        <w:rPr>
          <w:szCs w:val="24"/>
        </w:rPr>
      </w:pPr>
      <w:r w:rsidRPr="005213B4">
        <w:rPr>
          <w:szCs w:val="24"/>
        </w:rPr>
        <w:t>38</w:t>
      </w:r>
      <w:r w:rsidR="007F035E" w:rsidRPr="005213B4">
        <w:rPr>
          <w:szCs w:val="24"/>
        </w:rPr>
        <w:t xml:space="preserve">. Teikiant ir vertinant prašymą, tvarkomi šie asmens duomenys: </w:t>
      </w:r>
      <w:r w:rsidR="009805B2" w:rsidRPr="005213B4">
        <w:rPr>
          <w:color w:val="000000"/>
          <w:szCs w:val="24"/>
        </w:rPr>
        <w:t>trūkstamo</w:t>
      </w:r>
      <w:r w:rsidR="009805B2" w:rsidRPr="005213B4">
        <w:rPr>
          <w:b/>
          <w:color w:val="000000"/>
          <w:szCs w:val="24"/>
        </w:rPr>
        <w:t xml:space="preserve"> </w:t>
      </w:r>
      <w:r w:rsidR="005213B4" w:rsidRPr="005213B4">
        <w:rPr>
          <w:szCs w:val="24"/>
        </w:rPr>
        <w:t xml:space="preserve">specialisto </w:t>
      </w:r>
      <w:r w:rsidR="007F035E" w:rsidRPr="005213B4">
        <w:rPr>
          <w:szCs w:val="24"/>
        </w:rPr>
        <w:t xml:space="preserve">darbo sutarties duomenys, mokymosi įstaiga, studijų </w:t>
      </w:r>
      <w:r w:rsidR="000D2914" w:rsidRPr="005213B4">
        <w:rPr>
          <w:szCs w:val="24"/>
        </w:rPr>
        <w:t xml:space="preserve">(kursų) </w:t>
      </w:r>
      <w:r w:rsidR="007F035E" w:rsidRPr="005213B4">
        <w:rPr>
          <w:szCs w:val="24"/>
        </w:rPr>
        <w:t xml:space="preserve">programa, kvalifikacija, </w:t>
      </w:r>
      <w:r w:rsidR="008A49A2" w:rsidRPr="005213B4">
        <w:rPr>
          <w:szCs w:val="24"/>
        </w:rPr>
        <w:t>gyvenamosios vietos adresas</w:t>
      </w:r>
      <w:r w:rsidR="008A49A2" w:rsidRPr="005213B4">
        <w:rPr>
          <w:b/>
          <w:szCs w:val="24"/>
        </w:rPr>
        <w:t>,</w:t>
      </w:r>
      <w:r w:rsidR="008A49A2" w:rsidRPr="005213B4">
        <w:rPr>
          <w:szCs w:val="24"/>
        </w:rPr>
        <w:t xml:space="preserve"> </w:t>
      </w:r>
      <w:r w:rsidR="007F035E" w:rsidRPr="005213B4">
        <w:rPr>
          <w:szCs w:val="24"/>
        </w:rPr>
        <w:t>telefono ryšio numeris, elektroninio pašto adresas</w:t>
      </w:r>
      <w:r w:rsidR="005213B4" w:rsidRPr="005213B4">
        <w:rPr>
          <w:szCs w:val="24"/>
        </w:rPr>
        <w:t>, elektroninis parašas</w:t>
      </w:r>
      <w:r w:rsidR="007F035E" w:rsidRPr="005213B4">
        <w:rPr>
          <w:szCs w:val="24"/>
        </w:rPr>
        <w:t>.</w:t>
      </w:r>
    </w:p>
    <w:p w14:paraId="5610EAFF" w14:textId="6BA77A2F" w:rsidR="007F035E" w:rsidRPr="005213B4" w:rsidRDefault="00913D5B" w:rsidP="007F035E">
      <w:pPr>
        <w:ind w:firstLine="851"/>
        <w:jc w:val="both"/>
        <w:rPr>
          <w:rFonts w:eastAsia="Calibri"/>
          <w:szCs w:val="24"/>
        </w:rPr>
      </w:pPr>
      <w:r w:rsidRPr="005213B4">
        <w:rPr>
          <w:rFonts w:eastAsia="Calibri"/>
          <w:szCs w:val="24"/>
        </w:rPr>
        <w:t>39</w:t>
      </w:r>
      <w:r w:rsidR="007F035E" w:rsidRPr="005213B4">
        <w:rPr>
          <w:rFonts w:eastAsia="Calibri"/>
          <w:szCs w:val="24"/>
        </w:rPr>
        <w:t>. 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62141938" w14:textId="5BF333EE" w:rsidR="007F035E" w:rsidRPr="005213B4" w:rsidRDefault="00913D5B" w:rsidP="007F035E">
      <w:pPr>
        <w:ind w:firstLine="851"/>
        <w:jc w:val="both"/>
        <w:rPr>
          <w:rFonts w:eastAsia="Calibri"/>
          <w:szCs w:val="24"/>
        </w:rPr>
      </w:pPr>
      <w:r w:rsidRPr="005213B4">
        <w:rPr>
          <w:rFonts w:eastAsia="Calibri"/>
          <w:szCs w:val="24"/>
        </w:rPr>
        <w:t>40</w:t>
      </w:r>
      <w:r w:rsidR="007F035E" w:rsidRPr="005213B4">
        <w:rPr>
          <w:rFonts w:eastAsia="Calibri"/>
          <w:szCs w:val="24"/>
        </w:rPr>
        <w:t>. Asmens duomenys tvarkomi vadovaujantis 2016 m. balandžio 27 d. Europos Parlamento ir Tarybos reglamento (ES) 2016/679 dėl fizinių asmenų apsaugos tvarkant asmens duomenis ir dėl laisvo tokių duomenų judėjimo ir kuriuo panaikinama Direktyva 95/46/EB (toliau – Bendrasis duomenų apsaugos reglamentas), Lietuvos Respublikos asmens duomenų teisinės apsaugos įstatymo nuostatomis</w:t>
      </w:r>
      <w:r w:rsidR="007F035E" w:rsidRPr="005213B4">
        <w:rPr>
          <w:color w:val="000000"/>
          <w:szCs w:val="24"/>
          <w:shd w:val="clear" w:color="auto" w:fill="FFFFFF"/>
        </w:rPr>
        <w:t xml:space="preserve"> ir kitais teisės aktais, reglamentuojančiais asmens duomenų tvarkymą ir apsaugą.</w:t>
      </w:r>
      <w:r w:rsidR="007F035E" w:rsidRPr="005213B4">
        <w:rPr>
          <w:rFonts w:eastAsia="Calibri"/>
          <w:szCs w:val="24"/>
        </w:rPr>
        <w:t xml:space="preserve"> Asmens duomenys trečiosioms šalims gali būti teikiami tik įstatymų ir kitų teisės aktų nustatytais atvejais ir tvarka bei laikantis Bendrojo duomenų apsaugos reglamento reikalavimų.</w:t>
      </w:r>
    </w:p>
    <w:p w14:paraId="3818585B" w14:textId="733D1A2C" w:rsidR="007F035E" w:rsidRPr="005213B4" w:rsidRDefault="00913D5B" w:rsidP="007F035E">
      <w:pPr>
        <w:tabs>
          <w:tab w:val="left" w:pos="993"/>
        </w:tabs>
        <w:ind w:firstLine="851"/>
        <w:jc w:val="both"/>
        <w:rPr>
          <w:color w:val="000000"/>
          <w:szCs w:val="24"/>
        </w:rPr>
      </w:pPr>
      <w:r w:rsidRPr="005213B4">
        <w:rPr>
          <w:szCs w:val="24"/>
          <w:shd w:val="clear" w:color="auto" w:fill="FFFFFF"/>
        </w:rPr>
        <w:t>41</w:t>
      </w:r>
      <w:r w:rsidR="007F035E" w:rsidRPr="005213B4">
        <w:rPr>
          <w:szCs w:val="24"/>
          <w:shd w:val="clear" w:color="auto" w:fill="FFFFFF"/>
        </w:rPr>
        <w:t>. Tai, kas nereglamentuota Apraše, sprendžiama taip, kaip numatyta Lietuvos Respublikos teisės aktuose.</w:t>
      </w:r>
    </w:p>
    <w:p w14:paraId="19025AD3" w14:textId="607E9B4D" w:rsidR="007F035E" w:rsidRPr="005213B4" w:rsidRDefault="00913D5B" w:rsidP="007F035E">
      <w:pPr>
        <w:tabs>
          <w:tab w:val="left" w:pos="993"/>
        </w:tabs>
        <w:ind w:firstLine="851"/>
        <w:jc w:val="both"/>
        <w:rPr>
          <w:color w:val="000000"/>
          <w:szCs w:val="24"/>
        </w:rPr>
      </w:pPr>
      <w:r w:rsidRPr="005213B4">
        <w:rPr>
          <w:color w:val="000000"/>
          <w:szCs w:val="24"/>
        </w:rPr>
        <w:t>42</w:t>
      </w:r>
      <w:r w:rsidR="007F035E" w:rsidRPr="005213B4">
        <w:rPr>
          <w:color w:val="000000"/>
          <w:szCs w:val="24"/>
        </w:rPr>
        <w:t>. Aprašą tvirtina, keičia ir papildo Šiaulių miesto savivaldybės taryba.</w:t>
      </w:r>
    </w:p>
    <w:p w14:paraId="091C5164" w14:textId="636E99A0" w:rsidR="000A6F4D" w:rsidRDefault="000A6F4D" w:rsidP="006A114F">
      <w:pPr>
        <w:tabs>
          <w:tab w:val="left" w:pos="993"/>
        </w:tabs>
        <w:ind w:firstLine="851"/>
        <w:jc w:val="both"/>
        <w:rPr>
          <w:color w:val="000000"/>
          <w:szCs w:val="24"/>
        </w:rPr>
      </w:pPr>
    </w:p>
    <w:p w14:paraId="2508696A" w14:textId="77777777" w:rsidR="00184C12" w:rsidRPr="005213B4" w:rsidRDefault="00184C12" w:rsidP="006A114F">
      <w:pPr>
        <w:tabs>
          <w:tab w:val="left" w:pos="993"/>
        </w:tabs>
        <w:ind w:firstLine="851"/>
        <w:jc w:val="both"/>
        <w:rPr>
          <w:color w:val="000000"/>
          <w:szCs w:val="24"/>
        </w:rPr>
      </w:pPr>
    </w:p>
    <w:p w14:paraId="387E955A" w14:textId="70C6E79A" w:rsidR="00C8705D" w:rsidRPr="00483133" w:rsidRDefault="000A6F4D" w:rsidP="006A114F">
      <w:pPr>
        <w:tabs>
          <w:tab w:val="left" w:pos="993"/>
        </w:tabs>
        <w:ind w:firstLine="851"/>
        <w:jc w:val="center"/>
        <w:rPr>
          <w:color w:val="000000"/>
          <w:szCs w:val="24"/>
        </w:rPr>
      </w:pPr>
      <w:r w:rsidRPr="005213B4">
        <w:rPr>
          <w:color w:val="000000"/>
          <w:szCs w:val="24"/>
        </w:rPr>
        <w:t>___________________</w:t>
      </w:r>
    </w:p>
    <w:sectPr w:rsidR="00C8705D" w:rsidRPr="00483133" w:rsidSect="00C0414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21BC" w14:textId="77777777" w:rsidR="004778A3" w:rsidRDefault="004778A3" w:rsidP="003F2D0F">
      <w:r>
        <w:separator/>
      </w:r>
    </w:p>
  </w:endnote>
  <w:endnote w:type="continuationSeparator" w:id="0">
    <w:p w14:paraId="69A34343" w14:textId="77777777" w:rsidR="004778A3" w:rsidRDefault="004778A3" w:rsidP="003F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4FC1" w14:textId="77777777" w:rsidR="004778A3" w:rsidRDefault="004778A3" w:rsidP="003F2D0F">
      <w:r>
        <w:separator/>
      </w:r>
    </w:p>
  </w:footnote>
  <w:footnote w:type="continuationSeparator" w:id="0">
    <w:p w14:paraId="751E08CB" w14:textId="77777777" w:rsidR="004778A3" w:rsidRDefault="004778A3" w:rsidP="003F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67050"/>
      <w:docPartObj>
        <w:docPartGallery w:val="Page Numbers (Top of Page)"/>
        <w:docPartUnique/>
      </w:docPartObj>
    </w:sdtPr>
    <w:sdtEndPr/>
    <w:sdtContent>
      <w:p w14:paraId="30C742DD" w14:textId="31FFF5A8" w:rsidR="001A4CB6" w:rsidRDefault="001A4CB6">
        <w:pPr>
          <w:pStyle w:val="Antrats"/>
          <w:jc w:val="center"/>
        </w:pPr>
        <w:r>
          <w:fldChar w:fldCharType="begin"/>
        </w:r>
        <w:r>
          <w:instrText>PAGE   \* MERGEFORMAT</w:instrText>
        </w:r>
        <w:r>
          <w:fldChar w:fldCharType="separate"/>
        </w:r>
        <w:r w:rsidR="00407C5F">
          <w:rPr>
            <w:noProof/>
          </w:rPr>
          <w:t>6</w:t>
        </w:r>
        <w:r>
          <w:fldChar w:fldCharType="end"/>
        </w:r>
      </w:p>
    </w:sdtContent>
  </w:sdt>
  <w:p w14:paraId="43720A7A" w14:textId="77777777" w:rsidR="003F2D0F" w:rsidRDefault="003F2D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A344F"/>
    <w:multiLevelType w:val="multilevel"/>
    <w:tmpl w:val="5DA04CF8"/>
    <w:lvl w:ilvl="0">
      <w:start w:val="1"/>
      <w:numFmt w:val="decimal"/>
      <w:lvlText w:val="%1."/>
      <w:lvlJc w:val="left"/>
      <w:pPr>
        <w:ind w:left="10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1873"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6" w:hanging="1440"/>
      </w:pPr>
      <w:rPr>
        <w:rFonts w:hint="default"/>
      </w:rPr>
    </w:lvl>
    <w:lvl w:ilvl="7">
      <w:start w:val="1"/>
      <w:numFmt w:val="decimal"/>
      <w:isLgl/>
      <w:lvlText w:val="%1.%2.%3.%4.%5.%6.%7.%8."/>
      <w:lvlJc w:val="left"/>
      <w:pPr>
        <w:ind w:left="3197" w:hanging="1440"/>
      </w:pPr>
      <w:rPr>
        <w:rFonts w:hint="default"/>
      </w:rPr>
    </w:lvl>
    <w:lvl w:ilvl="8">
      <w:start w:val="1"/>
      <w:numFmt w:val="decimal"/>
      <w:isLgl/>
      <w:lvlText w:val="%1.%2.%3.%4.%5.%6.%7.%8.%9."/>
      <w:lvlJc w:val="left"/>
      <w:pPr>
        <w:ind w:left="3708" w:hanging="1800"/>
      </w:pPr>
      <w:rPr>
        <w:rFonts w:hint="default"/>
      </w:rPr>
    </w:lvl>
  </w:abstractNum>
  <w:abstractNum w:abstractNumId="1" w15:restartNumberingAfterBreak="0">
    <w:nsid w:val="4EC346C2"/>
    <w:multiLevelType w:val="hybridMultilevel"/>
    <w:tmpl w:val="AFB41E00"/>
    <w:lvl w:ilvl="0" w:tplc="78FE3E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C9"/>
    <w:rsid w:val="000016C7"/>
    <w:rsid w:val="00005D4E"/>
    <w:rsid w:val="00020EAA"/>
    <w:rsid w:val="00025042"/>
    <w:rsid w:val="00031C85"/>
    <w:rsid w:val="00033808"/>
    <w:rsid w:val="000352C0"/>
    <w:rsid w:val="0004177A"/>
    <w:rsid w:val="00042C68"/>
    <w:rsid w:val="00046C36"/>
    <w:rsid w:val="00063851"/>
    <w:rsid w:val="00064E75"/>
    <w:rsid w:val="00064EF4"/>
    <w:rsid w:val="000731EC"/>
    <w:rsid w:val="000763F6"/>
    <w:rsid w:val="00081E41"/>
    <w:rsid w:val="000862D3"/>
    <w:rsid w:val="00087CC7"/>
    <w:rsid w:val="000923A8"/>
    <w:rsid w:val="000A06AC"/>
    <w:rsid w:val="000A25B7"/>
    <w:rsid w:val="000A4648"/>
    <w:rsid w:val="000A51C7"/>
    <w:rsid w:val="000A6F4D"/>
    <w:rsid w:val="000B5BF6"/>
    <w:rsid w:val="000C451A"/>
    <w:rsid w:val="000D16C1"/>
    <w:rsid w:val="000D2914"/>
    <w:rsid w:val="000E261D"/>
    <w:rsid w:val="000E7FE4"/>
    <w:rsid w:val="000F10F8"/>
    <w:rsid w:val="000F1BCE"/>
    <w:rsid w:val="000F2D5E"/>
    <w:rsid w:val="000F38E7"/>
    <w:rsid w:val="000F590C"/>
    <w:rsid w:val="000F6E3C"/>
    <w:rsid w:val="0010638C"/>
    <w:rsid w:val="0010753C"/>
    <w:rsid w:val="00120839"/>
    <w:rsid w:val="0012419A"/>
    <w:rsid w:val="00133472"/>
    <w:rsid w:val="00134130"/>
    <w:rsid w:val="0014163C"/>
    <w:rsid w:val="001416D6"/>
    <w:rsid w:val="001423A5"/>
    <w:rsid w:val="00144F8A"/>
    <w:rsid w:val="00163E7E"/>
    <w:rsid w:val="00171CC4"/>
    <w:rsid w:val="00171FE3"/>
    <w:rsid w:val="00174BF7"/>
    <w:rsid w:val="0018332C"/>
    <w:rsid w:val="00184C12"/>
    <w:rsid w:val="0019171A"/>
    <w:rsid w:val="00196B72"/>
    <w:rsid w:val="001978E8"/>
    <w:rsid w:val="001A1B66"/>
    <w:rsid w:val="001A4CB6"/>
    <w:rsid w:val="001B16A0"/>
    <w:rsid w:val="001B564A"/>
    <w:rsid w:val="001D2917"/>
    <w:rsid w:val="001D34AD"/>
    <w:rsid w:val="001D4D48"/>
    <w:rsid w:val="001E7D94"/>
    <w:rsid w:val="001F6EF1"/>
    <w:rsid w:val="001F6F98"/>
    <w:rsid w:val="0020001B"/>
    <w:rsid w:val="002005BC"/>
    <w:rsid w:val="0020169A"/>
    <w:rsid w:val="00202B1A"/>
    <w:rsid w:val="00211853"/>
    <w:rsid w:val="00214A60"/>
    <w:rsid w:val="00216792"/>
    <w:rsid w:val="0022541A"/>
    <w:rsid w:val="00230338"/>
    <w:rsid w:val="002356D7"/>
    <w:rsid w:val="00237D4C"/>
    <w:rsid w:val="0024112B"/>
    <w:rsid w:val="00246542"/>
    <w:rsid w:val="002551FA"/>
    <w:rsid w:val="00266014"/>
    <w:rsid w:val="0028467F"/>
    <w:rsid w:val="0028716F"/>
    <w:rsid w:val="002A5D0A"/>
    <w:rsid w:val="002B1F72"/>
    <w:rsid w:val="002B3CFD"/>
    <w:rsid w:val="002B7120"/>
    <w:rsid w:val="002B77F3"/>
    <w:rsid w:val="002C3F8E"/>
    <w:rsid w:val="002D1B75"/>
    <w:rsid w:val="002D42B8"/>
    <w:rsid w:val="002D5E05"/>
    <w:rsid w:val="002E1AF6"/>
    <w:rsid w:val="002E2501"/>
    <w:rsid w:val="002E259D"/>
    <w:rsid w:val="002E7176"/>
    <w:rsid w:val="002F74FE"/>
    <w:rsid w:val="002F7D6C"/>
    <w:rsid w:val="003060F4"/>
    <w:rsid w:val="00313322"/>
    <w:rsid w:val="00322AB0"/>
    <w:rsid w:val="003320D1"/>
    <w:rsid w:val="003335B7"/>
    <w:rsid w:val="00337F10"/>
    <w:rsid w:val="00354F4C"/>
    <w:rsid w:val="003604A5"/>
    <w:rsid w:val="00377F25"/>
    <w:rsid w:val="0038688A"/>
    <w:rsid w:val="0039253E"/>
    <w:rsid w:val="00395C51"/>
    <w:rsid w:val="003A0BD9"/>
    <w:rsid w:val="003A1393"/>
    <w:rsid w:val="003A4BA2"/>
    <w:rsid w:val="003A6CB0"/>
    <w:rsid w:val="003B1538"/>
    <w:rsid w:val="003C0CC9"/>
    <w:rsid w:val="003C2950"/>
    <w:rsid w:val="003C42A1"/>
    <w:rsid w:val="003C63FE"/>
    <w:rsid w:val="003C7B3C"/>
    <w:rsid w:val="003E03DF"/>
    <w:rsid w:val="003E13E6"/>
    <w:rsid w:val="003F06A6"/>
    <w:rsid w:val="003F2D0F"/>
    <w:rsid w:val="00400251"/>
    <w:rsid w:val="00403982"/>
    <w:rsid w:val="00407C5F"/>
    <w:rsid w:val="00415014"/>
    <w:rsid w:val="00427C39"/>
    <w:rsid w:val="00431793"/>
    <w:rsid w:val="004535C6"/>
    <w:rsid w:val="00455F96"/>
    <w:rsid w:val="0046201C"/>
    <w:rsid w:val="00462D19"/>
    <w:rsid w:val="0046780C"/>
    <w:rsid w:val="004778A3"/>
    <w:rsid w:val="00477DEB"/>
    <w:rsid w:val="00480F9D"/>
    <w:rsid w:val="00482998"/>
    <w:rsid w:val="00483133"/>
    <w:rsid w:val="0049513B"/>
    <w:rsid w:val="00495527"/>
    <w:rsid w:val="0049662A"/>
    <w:rsid w:val="00497419"/>
    <w:rsid w:val="004C124E"/>
    <w:rsid w:val="004C2538"/>
    <w:rsid w:val="004C2C6B"/>
    <w:rsid w:val="004D7452"/>
    <w:rsid w:val="004E1423"/>
    <w:rsid w:val="004E5ED5"/>
    <w:rsid w:val="004E75E5"/>
    <w:rsid w:val="004F6E2C"/>
    <w:rsid w:val="005008C3"/>
    <w:rsid w:val="00504274"/>
    <w:rsid w:val="00507AD0"/>
    <w:rsid w:val="00511188"/>
    <w:rsid w:val="00517F2B"/>
    <w:rsid w:val="005213B4"/>
    <w:rsid w:val="00525659"/>
    <w:rsid w:val="00536DFC"/>
    <w:rsid w:val="00543229"/>
    <w:rsid w:val="00547B9E"/>
    <w:rsid w:val="00550173"/>
    <w:rsid w:val="00551EF9"/>
    <w:rsid w:val="00560D83"/>
    <w:rsid w:val="00560EAA"/>
    <w:rsid w:val="00563D84"/>
    <w:rsid w:val="00567D15"/>
    <w:rsid w:val="00571C8A"/>
    <w:rsid w:val="00573321"/>
    <w:rsid w:val="00587FF8"/>
    <w:rsid w:val="00592B63"/>
    <w:rsid w:val="005939E0"/>
    <w:rsid w:val="005B0C28"/>
    <w:rsid w:val="005B0E87"/>
    <w:rsid w:val="005B7076"/>
    <w:rsid w:val="005C0E72"/>
    <w:rsid w:val="005C354B"/>
    <w:rsid w:val="005C39AE"/>
    <w:rsid w:val="005C4324"/>
    <w:rsid w:val="005D5264"/>
    <w:rsid w:val="005E16D1"/>
    <w:rsid w:val="005E555A"/>
    <w:rsid w:val="0060522D"/>
    <w:rsid w:val="00614573"/>
    <w:rsid w:val="0061502F"/>
    <w:rsid w:val="00616210"/>
    <w:rsid w:val="006200A8"/>
    <w:rsid w:val="00621168"/>
    <w:rsid w:val="00626F17"/>
    <w:rsid w:val="006427F4"/>
    <w:rsid w:val="00643A70"/>
    <w:rsid w:val="00650E9F"/>
    <w:rsid w:val="006514AA"/>
    <w:rsid w:val="0066260F"/>
    <w:rsid w:val="00666B49"/>
    <w:rsid w:val="00672C70"/>
    <w:rsid w:val="00675B1F"/>
    <w:rsid w:val="00683602"/>
    <w:rsid w:val="00693BE8"/>
    <w:rsid w:val="006948ED"/>
    <w:rsid w:val="00696D3C"/>
    <w:rsid w:val="006A0D93"/>
    <w:rsid w:val="006A114F"/>
    <w:rsid w:val="006A1E49"/>
    <w:rsid w:val="006B2C4E"/>
    <w:rsid w:val="006C6049"/>
    <w:rsid w:val="006D2BEF"/>
    <w:rsid w:val="006D415A"/>
    <w:rsid w:val="006E212C"/>
    <w:rsid w:val="006F356D"/>
    <w:rsid w:val="006F3686"/>
    <w:rsid w:val="006F40E6"/>
    <w:rsid w:val="007046CA"/>
    <w:rsid w:val="00711FE5"/>
    <w:rsid w:val="00727AB9"/>
    <w:rsid w:val="00736163"/>
    <w:rsid w:val="00742701"/>
    <w:rsid w:val="00744264"/>
    <w:rsid w:val="007445C5"/>
    <w:rsid w:val="007456E0"/>
    <w:rsid w:val="007539DD"/>
    <w:rsid w:val="00754565"/>
    <w:rsid w:val="00755459"/>
    <w:rsid w:val="0076485E"/>
    <w:rsid w:val="007730DC"/>
    <w:rsid w:val="00793905"/>
    <w:rsid w:val="00795D94"/>
    <w:rsid w:val="00795E15"/>
    <w:rsid w:val="007A68F8"/>
    <w:rsid w:val="007B49E6"/>
    <w:rsid w:val="007C14D6"/>
    <w:rsid w:val="007C668C"/>
    <w:rsid w:val="007D44CD"/>
    <w:rsid w:val="007D645D"/>
    <w:rsid w:val="007D7456"/>
    <w:rsid w:val="007E4366"/>
    <w:rsid w:val="007E7DC6"/>
    <w:rsid w:val="007F035E"/>
    <w:rsid w:val="007F0401"/>
    <w:rsid w:val="007F40A8"/>
    <w:rsid w:val="007F72BD"/>
    <w:rsid w:val="00800BDD"/>
    <w:rsid w:val="0080156A"/>
    <w:rsid w:val="00802425"/>
    <w:rsid w:val="00802B21"/>
    <w:rsid w:val="00806BB8"/>
    <w:rsid w:val="00810E35"/>
    <w:rsid w:val="00817232"/>
    <w:rsid w:val="0082018E"/>
    <w:rsid w:val="008314AC"/>
    <w:rsid w:val="00836EC0"/>
    <w:rsid w:val="00837456"/>
    <w:rsid w:val="00841D6A"/>
    <w:rsid w:val="00852472"/>
    <w:rsid w:val="008545D6"/>
    <w:rsid w:val="008548DA"/>
    <w:rsid w:val="0085680E"/>
    <w:rsid w:val="00857687"/>
    <w:rsid w:val="008712FE"/>
    <w:rsid w:val="00883E0F"/>
    <w:rsid w:val="008A49A2"/>
    <w:rsid w:val="008A5A0B"/>
    <w:rsid w:val="008C3913"/>
    <w:rsid w:val="008C5CE5"/>
    <w:rsid w:val="008D15BC"/>
    <w:rsid w:val="008D2826"/>
    <w:rsid w:val="008D2B9A"/>
    <w:rsid w:val="008D4323"/>
    <w:rsid w:val="008E636B"/>
    <w:rsid w:val="008E7497"/>
    <w:rsid w:val="008F0288"/>
    <w:rsid w:val="008F1336"/>
    <w:rsid w:val="008F57EB"/>
    <w:rsid w:val="00913D5B"/>
    <w:rsid w:val="009142BC"/>
    <w:rsid w:val="00920F9C"/>
    <w:rsid w:val="00921EC1"/>
    <w:rsid w:val="0092409C"/>
    <w:rsid w:val="009346F4"/>
    <w:rsid w:val="0093684F"/>
    <w:rsid w:val="00937692"/>
    <w:rsid w:val="00940756"/>
    <w:rsid w:val="00942F79"/>
    <w:rsid w:val="009473A4"/>
    <w:rsid w:val="009536C2"/>
    <w:rsid w:val="009539F5"/>
    <w:rsid w:val="00955D79"/>
    <w:rsid w:val="0095642E"/>
    <w:rsid w:val="00956FB0"/>
    <w:rsid w:val="009605C0"/>
    <w:rsid w:val="00961FAB"/>
    <w:rsid w:val="0097000A"/>
    <w:rsid w:val="00973813"/>
    <w:rsid w:val="00976132"/>
    <w:rsid w:val="0097614E"/>
    <w:rsid w:val="009805B2"/>
    <w:rsid w:val="00986C37"/>
    <w:rsid w:val="0098754B"/>
    <w:rsid w:val="00987D46"/>
    <w:rsid w:val="009A0940"/>
    <w:rsid w:val="009A30F6"/>
    <w:rsid w:val="009A325C"/>
    <w:rsid w:val="009A7212"/>
    <w:rsid w:val="009B4670"/>
    <w:rsid w:val="009B728F"/>
    <w:rsid w:val="009C70B1"/>
    <w:rsid w:val="009C7455"/>
    <w:rsid w:val="009D2042"/>
    <w:rsid w:val="009D37EA"/>
    <w:rsid w:val="009D4436"/>
    <w:rsid w:val="009D593B"/>
    <w:rsid w:val="009D6D72"/>
    <w:rsid w:val="009E23F6"/>
    <w:rsid w:val="009F5946"/>
    <w:rsid w:val="009F59A9"/>
    <w:rsid w:val="00A02EBE"/>
    <w:rsid w:val="00A03114"/>
    <w:rsid w:val="00A07645"/>
    <w:rsid w:val="00A1182E"/>
    <w:rsid w:val="00A1625C"/>
    <w:rsid w:val="00A1797E"/>
    <w:rsid w:val="00A20408"/>
    <w:rsid w:val="00A27455"/>
    <w:rsid w:val="00A3067B"/>
    <w:rsid w:val="00A339E5"/>
    <w:rsid w:val="00A34686"/>
    <w:rsid w:val="00A37C01"/>
    <w:rsid w:val="00A50C90"/>
    <w:rsid w:val="00A54272"/>
    <w:rsid w:val="00A61CD2"/>
    <w:rsid w:val="00A625D4"/>
    <w:rsid w:val="00A62F22"/>
    <w:rsid w:val="00A72D50"/>
    <w:rsid w:val="00A77263"/>
    <w:rsid w:val="00A958AA"/>
    <w:rsid w:val="00A9599D"/>
    <w:rsid w:val="00AA305C"/>
    <w:rsid w:val="00AC22C6"/>
    <w:rsid w:val="00AC23F4"/>
    <w:rsid w:val="00AD7AE1"/>
    <w:rsid w:val="00AE0A15"/>
    <w:rsid w:val="00AE23AA"/>
    <w:rsid w:val="00AE2BCA"/>
    <w:rsid w:val="00AE5E99"/>
    <w:rsid w:val="00AE7861"/>
    <w:rsid w:val="00AF1073"/>
    <w:rsid w:val="00AF2B74"/>
    <w:rsid w:val="00AF48D9"/>
    <w:rsid w:val="00B00C07"/>
    <w:rsid w:val="00B02ABC"/>
    <w:rsid w:val="00B040ED"/>
    <w:rsid w:val="00B06FA4"/>
    <w:rsid w:val="00B11834"/>
    <w:rsid w:val="00B127B4"/>
    <w:rsid w:val="00B132FE"/>
    <w:rsid w:val="00B164F1"/>
    <w:rsid w:val="00B20E7B"/>
    <w:rsid w:val="00B21D15"/>
    <w:rsid w:val="00B21E08"/>
    <w:rsid w:val="00B306AF"/>
    <w:rsid w:val="00B3457A"/>
    <w:rsid w:val="00B35B89"/>
    <w:rsid w:val="00B508EA"/>
    <w:rsid w:val="00B579F1"/>
    <w:rsid w:val="00B63759"/>
    <w:rsid w:val="00B70A2B"/>
    <w:rsid w:val="00B70EAC"/>
    <w:rsid w:val="00B73087"/>
    <w:rsid w:val="00B82A32"/>
    <w:rsid w:val="00B845BE"/>
    <w:rsid w:val="00B95A3E"/>
    <w:rsid w:val="00B95B90"/>
    <w:rsid w:val="00B96C86"/>
    <w:rsid w:val="00BA673A"/>
    <w:rsid w:val="00BB6B5F"/>
    <w:rsid w:val="00BC0652"/>
    <w:rsid w:val="00BC64DD"/>
    <w:rsid w:val="00BC64F3"/>
    <w:rsid w:val="00BD1ACF"/>
    <w:rsid w:val="00BD704E"/>
    <w:rsid w:val="00BE05C1"/>
    <w:rsid w:val="00BE493B"/>
    <w:rsid w:val="00BF7C83"/>
    <w:rsid w:val="00C00228"/>
    <w:rsid w:val="00C0270E"/>
    <w:rsid w:val="00C04149"/>
    <w:rsid w:val="00C11897"/>
    <w:rsid w:val="00C27AD4"/>
    <w:rsid w:val="00C403A4"/>
    <w:rsid w:val="00C4279B"/>
    <w:rsid w:val="00C42F34"/>
    <w:rsid w:val="00C50899"/>
    <w:rsid w:val="00C5503C"/>
    <w:rsid w:val="00C55A12"/>
    <w:rsid w:val="00C6012E"/>
    <w:rsid w:val="00C61245"/>
    <w:rsid w:val="00C63584"/>
    <w:rsid w:val="00C860A4"/>
    <w:rsid w:val="00C8705D"/>
    <w:rsid w:val="00C93E1E"/>
    <w:rsid w:val="00CA411A"/>
    <w:rsid w:val="00CB0653"/>
    <w:rsid w:val="00CB5E77"/>
    <w:rsid w:val="00CD2DC4"/>
    <w:rsid w:val="00CE13F5"/>
    <w:rsid w:val="00CE2F62"/>
    <w:rsid w:val="00CE5742"/>
    <w:rsid w:val="00CF0450"/>
    <w:rsid w:val="00D03F81"/>
    <w:rsid w:val="00D06AFB"/>
    <w:rsid w:val="00D157D3"/>
    <w:rsid w:val="00D20426"/>
    <w:rsid w:val="00D22650"/>
    <w:rsid w:val="00D24115"/>
    <w:rsid w:val="00D3546A"/>
    <w:rsid w:val="00D4293F"/>
    <w:rsid w:val="00D455DE"/>
    <w:rsid w:val="00D50D3A"/>
    <w:rsid w:val="00D6214F"/>
    <w:rsid w:val="00D7447F"/>
    <w:rsid w:val="00D744D5"/>
    <w:rsid w:val="00D81391"/>
    <w:rsid w:val="00DA0088"/>
    <w:rsid w:val="00DA37A8"/>
    <w:rsid w:val="00DB20C2"/>
    <w:rsid w:val="00DB5F37"/>
    <w:rsid w:val="00DB7EF9"/>
    <w:rsid w:val="00DC0D8B"/>
    <w:rsid w:val="00DC44FC"/>
    <w:rsid w:val="00DC6F59"/>
    <w:rsid w:val="00DD65C9"/>
    <w:rsid w:val="00DE54F1"/>
    <w:rsid w:val="00DF2260"/>
    <w:rsid w:val="00DF393C"/>
    <w:rsid w:val="00E017DA"/>
    <w:rsid w:val="00E206D5"/>
    <w:rsid w:val="00E35670"/>
    <w:rsid w:val="00E40556"/>
    <w:rsid w:val="00E416C7"/>
    <w:rsid w:val="00E52E84"/>
    <w:rsid w:val="00E54E0B"/>
    <w:rsid w:val="00E57080"/>
    <w:rsid w:val="00E60138"/>
    <w:rsid w:val="00E65DC9"/>
    <w:rsid w:val="00E66763"/>
    <w:rsid w:val="00E67363"/>
    <w:rsid w:val="00E7748E"/>
    <w:rsid w:val="00E82D41"/>
    <w:rsid w:val="00E913AA"/>
    <w:rsid w:val="00E926C3"/>
    <w:rsid w:val="00EA1268"/>
    <w:rsid w:val="00EA573F"/>
    <w:rsid w:val="00EA5C09"/>
    <w:rsid w:val="00EA63A4"/>
    <w:rsid w:val="00EB0360"/>
    <w:rsid w:val="00EB10C6"/>
    <w:rsid w:val="00EB23AC"/>
    <w:rsid w:val="00EB6E01"/>
    <w:rsid w:val="00EC0A98"/>
    <w:rsid w:val="00EC1DEF"/>
    <w:rsid w:val="00EE2E3E"/>
    <w:rsid w:val="00EF5177"/>
    <w:rsid w:val="00F039D0"/>
    <w:rsid w:val="00F03DC1"/>
    <w:rsid w:val="00F04990"/>
    <w:rsid w:val="00F05DFA"/>
    <w:rsid w:val="00F15488"/>
    <w:rsid w:val="00F17624"/>
    <w:rsid w:val="00F304BB"/>
    <w:rsid w:val="00F45CCB"/>
    <w:rsid w:val="00F46AB6"/>
    <w:rsid w:val="00F60C58"/>
    <w:rsid w:val="00F74C1F"/>
    <w:rsid w:val="00F869F4"/>
    <w:rsid w:val="00F97D46"/>
    <w:rsid w:val="00FA0D32"/>
    <w:rsid w:val="00FA4C83"/>
    <w:rsid w:val="00FB2996"/>
    <w:rsid w:val="00FC6366"/>
    <w:rsid w:val="00FD01A4"/>
    <w:rsid w:val="00FD50C9"/>
    <w:rsid w:val="00FE08AE"/>
    <w:rsid w:val="00FF1B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256"/>
  <w15:docId w15:val="{1FBF8353-0334-48DE-89F4-5D01EA70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65DC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D2DC4"/>
    <w:rPr>
      <w:sz w:val="16"/>
      <w:szCs w:val="16"/>
    </w:rPr>
  </w:style>
  <w:style w:type="paragraph" w:styleId="Komentarotekstas">
    <w:name w:val="annotation text"/>
    <w:basedOn w:val="prastasis"/>
    <w:link w:val="KomentarotekstasDiagrama"/>
    <w:uiPriority w:val="99"/>
    <w:unhideWhenUsed/>
    <w:rsid w:val="00CD2DC4"/>
    <w:rPr>
      <w:sz w:val="20"/>
    </w:rPr>
  </w:style>
  <w:style w:type="character" w:customStyle="1" w:styleId="KomentarotekstasDiagrama">
    <w:name w:val="Komentaro tekstas Diagrama"/>
    <w:basedOn w:val="Numatytasispastraiposriftas"/>
    <w:link w:val="Komentarotekstas"/>
    <w:uiPriority w:val="99"/>
    <w:rsid w:val="00CD2DC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D2DC4"/>
    <w:rPr>
      <w:b/>
      <w:bCs/>
    </w:rPr>
  </w:style>
  <w:style w:type="character" w:customStyle="1" w:styleId="KomentarotemaDiagrama">
    <w:name w:val="Komentaro tema Diagrama"/>
    <w:basedOn w:val="KomentarotekstasDiagrama"/>
    <w:link w:val="Komentarotema"/>
    <w:uiPriority w:val="99"/>
    <w:semiHidden/>
    <w:rsid w:val="00CD2DC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DD65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65C9"/>
    <w:rPr>
      <w:rFonts w:ascii="Segoe UI" w:eastAsia="Times New Roman" w:hAnsi="Segoe UI" w:cs="Segoe UI"/>
      <w:sz w:val="18"/>
      <w:szCs w:val="18"/>
    </w:rPr>
  </w:style>
  <w:style w:type="paragraph" w:styleId="Antrats">
    <w:name w:val="header"/>
    <w:basedOn w:val="prastasis"/>
    <w:link w:val="AntratsDiagrama"/>
    <w:uiPriority w:val="99"/>
    <w:unhideWhenUsed/>
    <w:rsid w:val="003F2D0F"/>
    <w:pPr>
      <w:tabs>
        <w:tab w:val="center" w:pos="4819"/>
        <w:tab w:val="right" w:pos="9638"/>
      </w:tabs>
    </w:pPr>
  </w:style>
  <w:style w:type="character" w:customStyle="1" w:styleId="AntratsDiagrama">
    <w:name w:val="Antraštės Diagrama"/>
    <w:basedOn w:val="Numatytasispastraiposriftas"/>
    <w:link w:val="Antrats"/>
    <w:uiPriority w:val="99"/>
    <w:rsid w:val="003F2D0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F2D0F"/>
    <w:pPr>
      <w:tabs>
        <w:tab w:val="center" w:pos="4819"/>
        <w:tab w:val="right" w:pos="9638"/>
      </w:tabs>
    </w:pPr>
  </w:style>
  <w:style w:type="character" w:customStyle="1" w:styleId="PoratDiagrama">
    <w:name w:val="Poraštė Diagrama"/>
    <w:basedOn w:val="Numatytasispastraiposriftas"/>
    <w:link w:val="Porat"/>
    <w:uiPriority w:val="99"/>
    <w:rsid w:val="003F2D0F"/>
    <w:rPr>
      <w:rFonts w:ascii="Times New Roman" w:eastAsia="Times New Roman" w:hAnsi="Times New Roman" w:cs="Times New Roman"/>
      <w:sz w:val="24"/>
      <w:szCs w:val="20"/>
    </w:rPr>
  </w:style>
  <w:style w:type="paragraph" w:styleId="Sraopastraipa">
    <w:name w:val="List Paragraph"/>
    <w:basedOn w:val="prastasis"/>
    <w:uiPriority w:val="34"/>
    <w:qFormat/>
    <w:rsid w:val="004C124E"/>
    <w:pPr>
      <w:ind w:left="720"/>
      <w:contextualSpacing/>
    </w:pPr>
  </w:style>
  <w:style w:type="character" w:customStyle="1" w:styleId="fontstyle01">
    <w:name w:val="fontstyle01"/>
    <w:basedOn w:val="Numatytasispastraiposriftas"/>
    <w:rsid w:val="00FD01A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0042">
      <w:bodyDiv w:val="1"/>
      <w:marLeft w:val="0"/>
      <w:marRight w:val="0"/>
      <w:marTop w:val="0"/>
      <w:marBottom w:val="0"/>
      <w:divBdr>
        <w:top w:val="none" w:sz="0" w:space="0" w:color="auto"/>
        <w:left w:val="none" w:sz="0" w:space="0" w:color="auto"/>
        <w:bottom w:val="none" w:sz="0" w:space="0" w:color="auto"/>
        <w:right w:val="none" w:sz="0" w:space="0" w:color="auto"/>
      </w:divBdr>
    </w:div>
    <w:div w:id="1089621097">
      <w:bodyDiv w:val="1"/>
      <w:marLeft w:val="0"/>
      <w:marRight w:val="0"/>
      <w:marTop w:val="0"/>
      <w:marBottom w:val="0"/>
      <w:divBdr>
        <w:top w:val="none" w:sz="0" w:space="0" w:color="auto"/>
        <w:left w:val="none" w:sz="0" w:space="0" w:color="auto"/>
        <w:bottom w:val="none" w:sz="0" w:space="0" w:color="auto"/>
        <w:right w:val="none" w:sz="0" w:space="0" w:color="auto"/>
      </w:divBdr>
    </w:div>
    <w:div w:id="2119717943">
      <w:bodyDiv w:val="1"/>
      <w:marLeft w:val="0"/>
      <w:marRight w:val="0"/>
      <w:marTop w:val="0"/>
      <w:marBottom w:val="0"/>
      <w:divBdr>
        <w:top w:val="none" w:sz="0" w:space="0" w:color="auto"/>
        <w:left w:val="none" w:sz="0" w:space="0" w:color="auto"/>
        <w:bottom w:val="none" w:sz="0" w:space="0" w:color="auto"/>
        <w:right w:val="none" w:sz="0" w:space="0" w:color="auto"/>
      </w:divBdr>
      <w:divsChild>
        <w:div w:id="1197768230">
          <w:marLeft w:val="0"/>
          <w:marRight w:val="0"/>
          <w:marTop w:val="0"/>
          <w:marBottom w:val="0"/>
          <w:divBdr>
            <w:top w:val="none" w:sz="0" w:space="0" w:color="auto"/>
            <w:left w:val="none" w:sz="0" w:space="0" w:color="auto"/>
            <w:bottom w:val="none" w:sz="0" w:space="0" w:color="auto"/>
            <w:right w:val="none" w:sz="0" w:space="0" w:color="auto"/>
          </w:divBdr>
        </w:div>
        <w:div w:id="57039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13097</Words>
  <Characters>7466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Strupienė</dc:creator>
  <cp:lastModifiedBy>Dovilė Marcinkienė</cp:lastModifiedBy>
  <cp:revision>2</cp:revision>
  <dcterms:created xsi:type="dcterms:W3CDTF">2023-01-02T09:32:00Z</dcterms:created>
  <dcterms:modified xsi:type="dcterms:W3CDTF">2023-01-02T09:32:00Z</dcterms:modified>
</cp:coreProperties>
</file>