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4E41A" w14:textId="2A3C3DB8" w:rsidR="00804ED5" w:rsidRDefault="00804ED5" w:rsidP="00804ED5">
      <w:pPr>
        <w:jc w:val="center"/>
        <w:rPr>
          <w:rFonts w:eastAsia="Times New Roman"/>
          <w:bCs/>
        </w:rPr>
      </w:pPr>
      <w:r>
        <w:rPr>
          <w:noProof/>
          <w:sz w:val="20"/>
          <w:szCs w:val="20"/>
          <w:lang w:eastAsia="lt-LT"/>
        </w:rPr>
        <w:drawing>
          <wp:inline distT="0" distB="0" distL="0" distR="0" wp14:anchorId="5D7D8ED4" wp14:editId="34DD4830">
            <wp:extent cx="457200" cy="5715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14557" w14:textId="77777777" w:rsidR="0048425F" w:rsidRDefault="0048425F" w:rsidP="0048425F">
      <w:pPr>
        <w:pStyle w:val="Antrat1"/>
        <w:tabs>
          <w:tab w:val="left" w:pos="0"/>
        </w:tabs>
        <w:rPr>
          <w:rFonts w:ascii="Times New Roman" w:eastAsia="Times New Roman" w:hAnsi="Times New Roman"/>
          <w:bCs/>
          <w:color w:val="auto"/>
        </w:rPr>
      </w:pPr>
      <w:r w:rsidRPr="00E72EF2">
        <w:rPr>
          <w:rFonts w:ascii="Times New Roman" w:eastAsia="Times New Roman" w:hAnsi="Times New Roman"/>
          <w:bCs/>
          <w:color w:val="auto"/>
        </w:rPr>
        <w:t>ŠIAULIŲ MI</w:t>
      </w:r>
      <w:r>
        <w:rPr>
          <w:rFonts w:ascii="Times New Roman" w:eastAsia="Times New Roman" w:hAnsi="Times New Roman"/>
          <w:bCs/>
          <w:color w:val="auto"/>
        </w:rPr>
        <w:t>ESTO SAVIVALDYBĖS ADMINISTRACIJOS</w:t>
      </w:r>
    </w:p>
    <w:p w14:paraId="6D6D65C8" w14:textId="72DFB87F" w:rsidR="0048425F" w:rsidRPr="00902ADB" w:rsidRDefault="00001E0E" w:rsidP="00001E0E">
      <w:pPr>
        <w:jc w:val="center"/>
      </w:pPr>
      <w:r w:rsidRPr="00F8143A">
        <w:rPr>
          <w:b/>
          <w:bCs/>
        </w:rPr>
        <w:t>ARCHITEKTŪROS</w:t>
      </w:r>
      <w:r w:rsidR="003A3B6B">
        <w:rPr>
          <w:b/>
          <w:bCs/>
        </w:rPr>
        <w:t xml:space="preserve"> </w:t>
      </w:r>
      <w:r w:rsidRPr="00F8143A">
        <w:rPr>
          <w:b/>
          <w:bCs/>
        </w:rPr>
        <w:t>SKYRIUS</w:t>
      </w:r>
    </w:p>
    <w:p w14:paraId="18E699E7" w14:textId="77777777" w:rsidR="0048425F" w:rsidRPr="000E1694" w:rsidRDefault="0048425F" w:rsidP="0048425F">
      <w:pPr>
        <w:pStyle w:val="Pagrindinistekstas"/>
        <w:spacing w:after="0"/>
        <w:jc w:val="center"/>
        <w:rPr>
          <w:rFonts w:ascii="Times New Roman" w:eastAsia="Times New Roman" w:hAnsi="Times New Roman"/>
          <w:sz w:val="18"/>
          <w:szCs w:val="18"/>
        </w:rPr>
      </w:pPr>
      <w:r w:rsidRPr="000E1694">
        <w:rPr>
          <w:rFonts w:ascii="Times New Roman" w:eastAsia="Times New Roman" w:hAnsi="Times New Roman"/>
          <w:sz w:val="18"/>
          <w:szCs w:val="18"/>
        </w:rPr>
        <w:t xml:space="preserve">Biudžetinė įstaiga, Vasario 16-osios g. 62, 76295 Šiauliai, </w:t>
      </w:r>
    </w:p>
    <w:p w14:paraId="16A0905D" w14:textId="58C4C624" w:rsidR="00001E0E" w:rsidRDefault="00ED195C" w:rsidP="0048425F">
      <w:pPr>
        <w:pStyle w:val="Pagrindinistekstas"/>
        <w:pBdr>
          <w:bottom w:val="single" w:sz="4" w:space="0" w:color="000000"/>
        </w:pBdr>
        <w:spacing w:after="0"/>
        <w:jc w:val="center"/>
        <w:rPr>
          <w:rFonts w:ascii="Times New Roman" w:eastAsia="Times New Roman" w:hAnsi="Times New Roman"/>
          <w:sz w:val="18"/>
          <w:szCs w:val="18"/>
        </w:rPr>
      </w:pPr>
      <w:r w:rsidRPr="00ED195C">
        <w:rPr>
          <w:rFonts w:ascii="Times New Roman" w:eastAsia="Times New Roman" w:hAnsi="Times New Roman"/>
          <w:sz w:val="18"/>
          <w:szCs w:val="18"/>
        </w:rPr>
        <w:t xml:space="preserve">tel. </w:t>
      </w:r>
      <w:r w:rsidR="00E86DDF">
        <w:rPr>
          <w:rFonts w:ascii="Times New Roman" w:eastAsia="Times New Roman" w:hAnsi="Times New Roman"/>
          <w:sz w:val="18"/>
          <w:szCs w:val="18"/>
        </w:rPr>
        <w:t>+370</w:t>
      </w:r>
      <w:r w:rsidRPr="00ED195C">
        <w:rPr>
          <w:rFonts w:ascii="Times New Roman" w:eastAsia="Times New Roman" w:hAnsi="Times New Roman"/>
          <w:sz w:val="18"/>
          <w:szCs w:val="18"/>
        </w:rPr>
        <w:t xml:space="preserve"> 41 5</w:t>
      </w:r>
      <w:r w:rsidR="00895EA5">
        <w:rPr>
          <w:rFonts w:ascii="Times New Roman" w:eastAsia="Times New Roman" w:hAnsi="Times New Roman"/>
          <w:sz w:val="18"/>
          <w:szCs w:val="18"/>
        </w:rPr>
        <w:t>0 05 18</w:t>
      </w:r>
      <w:r w:rsidRPr="00ED195C">
        <w:rPr>
          <w:rFonts w:ascii="Times New Roman" w:eastAsia="Times New Roman" w:hAnsi="Times New Roman"/>
          <w:sz w:val="18"/>
          <w:szCs w:val="18"/>
        </w:rPr>
        <w:t>, el. p.  aus@siauliai.lt.</w:t>
      </w:r>
    </w:p>
    <w:p w14:paraId="74EAFBA3" w14:textId="08288C71" w:rsidR="0048425F" w:rsidRPr="00434B1C" w:rsidRDefault="0048425F" w:rsidP="0048425F">
      <w:pPr>
        <w:pStyle w:val="Pagrindinistekstas"/>
        <w:pBdr>
          <w:bottom w:val="single" w:sz="4" w:space="0" w:color="000000"/>
        </w:pBdr>
        <w:spacing w:after="0"/>
        <w:jc w:val="center"/>
        <w:rPr>
          <w:rFonts w:ascii="Times New Roman" w:hAnsi="Times New Roman"/>
          <w:sz w:val="18"/>
          <w:szCs w:val="18"/>
        </w:rPr>
      </w:pPr>
      <w:r w:rsidRPr="00434B1C">
        <w:rPr>
          <w:rFonts w:ascii="Times New Roman" w:eastAsia="Times New Roman" w:hAnsi="Times New Roman"/>
          <w:sz w:val="18"/>
          <w:szCs w:val="18"/>
        </w:rPr>
        <w:t>Duomenys kaupiami ir saugomi Juridinių asmenų registre, kodas 188771865</w:t>
      </w:r>
    </w:p>
    <w:p w14:paraId="544915CB" w14:textId="4425544F" w:rsidR="00276DDE" w:rsidRDefault="00276DDE" w:rsidP="00C047CC">
      <w:pPr>
        <w:spacing w:after="0" w:line="240" w:lineRule="auto"/>
        <w:jc w:val="both"/>
        <w:rPr>
          <w:szCs w:val="24"/>
        </w:rPr>
      </w:pPr>
    </w:p>
    <w:p w14:paraId="67204312" w14:textId="77777777" w:rsidR="004E20AC" w:rsidRPr="00C047CC" w:rsidRDefault="004E20AC" w:rsidP="00C047CC">
      <w:pPr>
        <w:spacing w:after="0" w:line="240" w:lineRule="auto"/>
        <w:jc w:val="both"/>
        <w:rPr>
          <w:szCs w:val="24"/>
        </w:rPr>
      </w:pPr>
    </w:p>
    <w:tbl>
      <w:tblPr>
        <w:tblW w:w="9622" w:type="dxa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9"/>
        <w:gridCol w:w="1560"/>
        <w:gridCol w:w="708"/>
        <w:gridCol w:w="1705"/>
      </w:tblGrid>
      <w:tr w:rsidR="007D7B2E" w14:paraId="4FE333D2" w14:textId="77777777" w:rsidTr="001F22DB">
        <w:tc>
          <w:tcPr>
            <w:tcW w:w="5649" w:type="dxa"/>
            <w:shd w:val="clear" w:color="auto" w:fill="auto"/>
          </w:tcPr>
          <w:p w14:paraId="12D5F1FA" w14:textId="0304B638" w:rsidR="00C047CC" w:rsidRPr="00606E48" w:rsidRDefault="00173CFC" w:rsidP="00261F93">
            <w:pPr>
              <w:pStyle w:val="Antrat1"/>
              <w:numPr>
                <w:ilvl w:val="0"/>
                <w:numId w:val="0"/>
              </w:numPr>
              <w:jc w:val="left"/>
              <w:rPr>
                <w:rStyle w:val="Grietas"/>
                <w:rFonts w:ascii="Times New Roman" w:eastAsia="Times New Roman" w:hAnsi="Times New Roman"/>
                <w:color w:val="auto"/>
              </w:rPr>
            </w:pPr>
            <w:r w:rsidRPr="00173CFC">
              <w:rPr>
                <w:rStyle w:val="Grietas"/>
                <w:rFonts w:ascii="Times New Roman" w:eastAsia="Times New Roman" w:hAnsi="Times New Roman"/>
                <w:color w:val="auto"/>
              </w:rPr>
              <w:t>UAB „</w:t>
            </w:r>
            <w:r w:rsidR="0039370A">
              <w:rPr>
                <w:rStyle w:val="Grietas"/>
                <w:rFonts w:ascii="Times New Roman" w:eastAsia="Times New Roman" w:hAnsi="Times New Roman"/>
                <w:color w:val="auto"/>
              </w:rPr>
              <w:t>Šiaulių plentas</w:t>
            </w:r>
            <w:r w:rsidRPr="00173CFC">
              <w:rPr>
                <w:rStyle w:val="Grietas"/>
                <w:rFonts w:ascii="Times New Roman" w:eastAsia="Times New Roman" w:hAnsi="Times New Roman"/>
                <w:color w:val="auto"/>
              </w:rPr>
              <w:t>“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4B0C682" w14:textId="77777777" w:rsidR="00C047CC" w:rsidRPr="00A82FF2" w:rsidRDefault="00C047CC" w:rsidP="009B4550">
            <w:pPr>
              <w:pStyle w:val="Lentelsturinys"/>
              <w:snapToGrid w:val="0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7CBC3606" w14:textId="77777777" w:rsidR="00C047CC" w:rsidRPr="00A82FF2" w:rsidRDefault="00C047CC" w:rsidP="009B4550">
            <w:pPr>
              <w:pStyle w:val="Lentelsturinys"/>
              <w:snapToGrid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Nr.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B718B59" w14:textId="77777777" w:rsidR="00C047CC" w:rsidRPr="00A82FF2" w:rsidRDefault="00C047CC" w:rsidP="009B4550">
            <w:pPr>
              <w:pStyle w:val="Lentelsturinys"/>
              <w:snapToGrid w:val="0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7D7B2E" w14:paraId="12C608A0" w14:textId="77777777" w:rsidTr="001F22DB">
        <w:tc>
          <w:tcPr>
            <w:tcW w:w="5649" w:type="dxa"/>
            <w:shd w:val="clear" w:color="auto" w:fill="auto"/>
          </w:tcPr>
          <w:p w14:paraId="2F644FA7" w14:textId="243B3A75" w:rsidR="00360B6B" w:rsidRPr="00354433" w:rsidRDefault="0039370A" w:rsidP="00360B6B">
            <w:pPr>
              <w:spacing w:after="0" w:line="240" w:lineRule="auto"/>
              <w:rPr>
                <w:rFonts w:eastAsia="Times New Roman"/>
                <w:color w:val="0408BC"/>
                <w:szCs w:val="24"/>
              </w:rPr>
            </w:pPr>
            <w:hyperlink r:id="rId9" w:history="1">
              <w:r w:rsidRPr="00C72ADC">
                <w:rPr>
                  <w:rStyle w:val="Hipersaitas"/>
                  <w:rFonts w:eastAsia="Times New Roman"/>
                  <w:szCs w:val="24"/>
                </w:rPr>
                <w:t>info@splentas.lt</w:t>
              </w:r>
            </w:hyperlink>
            <w:r w:rsidR="005E5308">
              <w:rPr>
                <w:rStyle w:val="Hipersaitas"/>
                <w:rFonts w:eastAsia="Times New Roman"/>
                <w:color w:val="0408BC"/>
                <w:szCs w:val="24"/>
              </w:rPr>
              <w:t xml:space="preserve"> </w:t>
            </w:r>
            <w:r w:rsidR="00354433" w:rsidRPr="00354433">
              <w:rPr>
                <w:rFonts w:eastAsia="Times New Roman"/>
                <w:color w:val="0408BC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0845F" w14:textId="17C92E9B" w:rsidR="00C047CC" w:rsidRPr="00A82FF2" w:rsidRDefault="00C047CC" w:rsidP="009B4550">
            <w:pPr>
              <w:pStyle w:val="Lentelsturinys"/>
              <w:snapToGrid w:val="0"/>
              <w:rPr>
                <w:rFonts w:ascii="Times New Roman" w:eastAsia="Times New Roman" w:hAnsi="Times New Roman"/>
                <w:color w:val="auto"/>
              </w:rPr>
            </w:pPr>
            <w:r w:rsidRPr="00A82FF2">
              <w:rPr>
                <w:rFonts w:ascii="Times New Roman" w:eastAsia="Times New Roman" w:hAnsi="Times New Roman"/>
                <w:color w:val="auto"/>
              </w:rPr>
              <w:t>Į</w:t>
            </w:r>
            <w:r w:rsidR="00193023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="00C73F1E">
              <w:rPr>
                <w:rFonts w:ascii="Times New Roman" w:eastAsia="Times New Roman" w:hAnsi="Times New Roman"/>
                <w:color w:val="auto"/>
              </w:rPr>
              <w:t>2024-</w:t>
            </w:r>
            <w:r w:rsidR="00C36C77">
              <w:rPr>
                <w:rFonts w:ascii="Times New Roman" w:eastAsia="Times New Roman" w:hAnsi="Times New Roman"/>
                <w:color w:val="auto"/>
              </w:rPr>
              <w:t>12-</w:t>
            </w:r>
            <w:r w:rsidR="0039370A">
              <w:rPr>
                <w:rFonts w:ascii="Times New Roman" w:eastAsia="Times New Roman" w:hAnsi="Times New Roman"/>
                <w:color w:val="auto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49F30E06" w14:textId="77777777" w:rsidR="00C047CC" w:rsidRPr="00A82FF2" w:rsidRDefault="00C047CC" w:rsidP="009B4550">
            <w:pPr>
              <w:pStyle w:val="Lentelsturinys"/>
              <w:snapToGrid w:val="0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A82FF2">
              <w:rPr>
                <w:rFonts w:ascii="Times New Roman" w:eastAsia="Times New Roman" w:hAnsi="Times New Roman"/>
                <w:color w:val="auto"/>
              </w:rPr>
              <w:t>Nr.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DCA09" w14:textId="06973DBF" w:rsidR="00C047CC" w:rsidRPr="00A82FF2" w:rsidRDefault="0039370A" w:rsidP="009B4550">
            <w:pPr>
              <w:pStyle w:val="Lentelsturinys"/>
              <w:snapToGrid w:val="0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S-10249</w:t>
            </w:r>
          </w:p>
        </w:tc>
      </w:tr>
      <w:tr w:rsidR="00C047CC" w:rsidRPr="00A82FF2" w14:paraId="635E3639" w14:textId="77777777" w:rsidTr="001F22DB">
        <w:tc>
          <w:tcPr>
            <w:tcW w:w="5649" w:type="dxa"/>
            <w:shd w:val="clear" w:color="auto" w:fill="auto"/>
          </w:tcPr>
          <w:p w14:paraId="09CC194C" w14:textId="113D0B01" w:rsidR="00006418" w:rsidRPr="001C3CAC" w:rsidRDefault="0039370A" w:rsidP="00006418">
            <w:pPr>
              <w:pStyle w:val="Lentelsturinys"/>
              <w:snapToGrid w:val="0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Projekto vadovui Martynui Jucevičiui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5F33154" w14:textId="77777777" w:rsidR="00C047CC" w:rsidRPr="00A82FF2" w:rsidRDefault="00C047CC" w:rsidP="009B4550">
            <w:pPr>
              <w:pStyle w:val="Lentelsturinys"/>
              <w:snapToGrid w:val="0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0DB8509D" w14:textId="77777777" w:rsidR="00C047CC" w:rsidRPr="00A82FF2" w:rsidRDefault="00C047CC" w:rsidP="009B4550">
            <w:pPr>
              <w:pStyle w:val="Lentelsturinys"/>
              <w:snapToGrid w:val="0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</w:tcPr>
          <w:p w14:paraId="72F95C7E" w14:textId="77777777" w:rsidR="00C047CC" w:rsidRPr="00A82FF2" w:rsidRDefault="00C047CC" w:rsidP="009B4550">
            <w:pPr>
              <w:pStyle w:val="Lentelsturinys"/>
              <w:snapToGrid w:val="0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261F93" w:rsidRPr="00A82FF2" w14:paraId="7D7D72B7" w14:textId="77777777" w:rsidTr="001F22DB">
        <w:trPr>
          <w:trHeight w:val="166"/>
        </w:trPr>
        <w:tc>
          <w:tcPr>
            <w:tcW w:w="5649" w:type="dxa"/>
            <w:shd w:val="clear" w:color="auto" w:fill="auto"/>
          </w:tcPr>
          <w:p w14:paraId="30530AA4" w14:textId="58EE6B57" w:rsidR="00AA4D06" w:rsidRPr="0039370A" w:rsidRDefault="0039370A" w:rsidP="00AA4D06">
            <w:pPr>
              <w:pStyle w:val="Antrat1"/>
              <w:numPr>
                <w:ilvl w:val="0"/>
                <w:numId w:val="0"/>
              </w:numPr>
              <w:jc w:val="left"/>
              <w:rPr>
                <w:b w:val="0"/>
                <w:bCs/>
              </w:rPr>
            </w:pPr>
            <w:hyperlink r:id="rId10" w:history="1">
              <w:r w:rsidRPr="00C72ADC">
                <w:rPr>
                  <w:rStyle w:val="Hipersaitas"/>
                  <w:b w:val="0"/>
                  <w:bCs/>
                </w:rPr>
                <w:t>martynas.jucevicius@splentas.lt</w:t>
              </w:r>
            </w:hyperlink>
            <w:r w:rsidRPr="0039370A">
              <w:rPr>
                <w:b w:val="0"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7CCBF890" w14:textId="77777777" w:rsidR="00261F93" w:rsidRPr="00A82FF2" w:rsidRDefault="00261F93" w:rsidP="00261F93">
            <w:pPr>
              <w:pStyle w:val="Lentelsturinys"/>
              <w:snapToGrid w:val="0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380B94FD" w14:textId="77777777" w:rsidR="00261F93" w:rsidRPr="00A82FF2" w:rsidRDefault="00261F93" w:rsidP="00261F93">
            <w:pPr>
              <w:pStyle w:val="Lentelsturinys"/>
              <w:snapToGrid w:val="0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1705" w:type="dxa"/>
            <w:shd w:val="clear" w:color="auto" w:fill="auto"/>
          </w:tcPr>
          <w:p w14:paraId="2F5F7E4F" w14:textId="77777777" w:rsidR="00261F93" w:rsidRPr="00A82FF2" w:rsidRDefault="00261F93" w:rsidP="00261F93">
            <w:pPr>
              <w:pStyle w:val="Lentelsturinys"/>
              <w:snapToGrid w:val="0"/>
              <w:rPr>
                <w:rFonts w:ascii="Times New Roman" w:eastAsia="Times New Roman" w:hAnsi="Times New Roman"/>
                <w:color w:val="auto"/>
              </w:rPr>
            </w:pPr>
          </w:p>
        </w:tc>
      </w:tr>
    </w:tbl>
    <w:p w14:paraId="48A669E7" w14:textId="4CDC6375" w:rsidR="00CB6419" w:rsidRDefault="00CB6419" w:rsidP="00DB1203">
      <w:pPr>
        <w:spacing w:after="0" w:line="240" w:lineRule="auto"/>
        <w:jc w:val="both"/>
        <w:rPr>
          <w:b/>
          <w:bCs/>
          <w:szCs w:val="24"/>
        </w:rPr>
      </w:pPr>
    </w:p>
    <w:p w14:paraId="335B574B" w14:textId="77777777" w:rsidR="00DF6D34" w:rsidRDefault="00DF6D34" w:rsidP="00DB1203">
      <w:pPr>
        <w:spacing w:after="0" w:line="240" w:lineRule="auto"/>
        <w:jc w:val="both"/>
        <w:rPr>
          <w:b/>
          <w:bCs/>
          <w:szCs w:val="24"/>
        </w:rPr>
      </w:pPr>
    </w:p>
    <w:p w14:paraId="30B40D19" w14:textId="77777777" w:rsidR="00DF6D34" w:rsidRDefault="00DF6D34" w:rsidP="00DB1203">
      <w:pPr>
        <w:spacing w:after="0" w:line="240" w:lineRule="auto"/>
        <w:jc w:val="both"/>
        <w:rPr>
          <w:b/>
          <w:bCs/>
          <w:szCs w:val="24"/>
        </w:rPr>
      </w:pPr>
    </w:p>
    <w:p w14:paraId="42C6D254" w14:textId="365D8DF3" w:rsidR="00DB1203" w:rsidRPr="00DB1203" w:rsidRDefault="00AA5A21" w:rsidP="008C1026">
      <w:pPr>
        <w:spacing w:after="0" w:line="240" w:lineRule="auto"/>
        <w:jc w:val="both"/>
        <w:rPr>
          <w:b/>
          <w:bCs/>
          <w:szCs w:val="24"/>
        </w:rPr>
      </w:pPr>
      <w:r w:rsidRPr="00DB1203">
        <w:rPr>
          <w:b/>
          <w:bCs/>
          <w:szCs w:val="24"/>
        </w:rPr>
        <w:t xml:space="preserve">DĖL </w:t>
      </w:r>
      <w:r w:rsidR="0098298D">
        <w:rPr>
          <w:b/>
          <w:bCs/>
          <w:szCs w:val="24"/>
        </w:rPr>
        <w:t xml:space="preserve">PRITARIMO </w:t>
      </w:r>
      <w:r w:rsidR="005E5308">
        <w:rPr>
          <w:b/>
          <w:bCs/>
          <w:szCs w:val="24"/>
        </w:rPr>
        <w:t>PROJEKTINIAMS PASIŪLYMAMS</w:t>
      </w:r>
    </w:p>
    <w:p w14:paraId="18679694" w14:textId="64D22E96" w:rsidR="000E0964" w:rsidRDefault="000E0964" w:rsidP="00816ED8">
      <w:pPr>
        <w:spacing w:after="0" w:line="240" w:lineRule="auto"/>
        <w:jc w:val="both"/>
        <w:rPr>
          <w:szCs w:val="24"/>
        </w:rPr>
      </w:pPr>
      <w:r w:rsidRPr="000E0964">
        <w:rPr>
          <w:szCs w:val="24"/>
        </w:rPr>
        <w:t xml:space="preserve"> </w:t>
      </w:r>
    </w:p>
    <w:p w14:paraId="357D0E22" w14:textId="12CC42E1" w:rsidR="00354433" w:rsidRPr="00536530" w:rsidRDefault="00FB1E95" w:rsidP="00536530">
      <w:pPr>
        <w:spacing w:line="280" w:lineRule="exact"/>
        <w:ind w:right="169"/>
        <w:jc w:val="both"/>
        <w:rPr>
          <w:sz w:val="20"/>
          <w:szCs w:val="20"/>
        </w:rPr>
      </w:pPr>
      <w:r>
        <w:rPr>
          <w:szCs w:val="24"/>
        </w:rPr>
        <w:tab/>
      </w:r>
      <w:r w:rsidR="00C36C77" w:rsidRPr="00C36C77">
        <w:rPr>
          <w:szCs w:val="24"/>
        </w:rPr>
        <w:t xml:space="preserve">Vadovaujantis </w:t>
      </w:r>
      <w:r w:rsidR="00C36C77">
        <w:rPr>
          <w:szCs w:val="24"/>
        </w:rPr>
        <w:t>„</w:t>
      </w:r>
      <w:r w:rsidR="00536530">
        <w:rPr>
          <w:rFonts w:eastAsia="Times New Roman"/>
          <w:szCs w:val="24"/>
          <w:lang w:val="en-US"/>
        </w:rPr>
        <w:t>Į</w:t>
      </w:r>
      <w:r w:rsidR="00C36C77" w:rsidRPr="00C36C77">
        <w:rPr>
          <w:rFonts w:eastAsia="Times New Roman"/>
          <w:szCs w:val="24"/>
          <w:lang w:val="en-US"/>
        </w:rPr>
        <w:t>sakym</w:t>
      </w:r>
      <w:r w:rsidR="00C36C77">
        <w:rPr>
          <w:rFonts w:eastAsia="Times New Roman"/>
          <w:szCs w:val="24"/>
          <w:lang w:val="en-US"/>
        </w:rPr>
        <w:t>as</w:t>
      </w:r>
      <w:r w:rsidR="00C36C77" w:rsidRPr="00C36C77">
        <w:rPr>
          <w:rFonts w:eastAsia="Times New Roman"/>
          <w:szCs w:val="24"/>
          <w:lang w:val="en-US"/>
        </w:rPr>
        <w:t xml:space="preserve"> </w:t>
      </w:r>
      <w:r w:rsidR="00C36C77" w:rsidRPr="00C36C77">
        <w:rPr>
          <w:rFonts w:eastAsia="Times New Roman"/>
          <w:szCs w:val="24"/>
        </w:rPr>
        <w:t>dėl Lietuvos Respublikos aplinkos ministro 2016 m. gruodžio 12 d. įsakymo Nr. D1-878 „Dėl Statybos techninio reglamento STR 1.05.01:2017 „Statybą leidžiantys dokumentai. Statybos užbaigimas. Nebaigto statinio registravimas ir perleidimas. Statybos sustabdymas. savavališkos statybos padarinių šalinimas. Statybos pagal neteisėtai išduotą statybą leidžiantį dokumentą padarinių šalinimas“ patvirtinimo“ pakeitimo</w:t>
      </w:r>
      <w:r w:rsidR="00C36C77" w:rsidRPr="00C36C77">
        <w:rPr>
          <w:rFonts w:eastAsia="Times New Roman"/>
          <w:szCs w:val="24"/>
          <w:lang w:val="en-US"/>
        </w:rPr>
        <w:t xml:space="preserve">“ 2.2. ir 2.3.3. punktais </w:t>
      </w:r>
      <w:r w:rsidR="00354433" w:rsidRPr="00C36C77">
        <w:rPr>
          <w:szCs w:val="24"/>
        </w:rPr>
        <w:t xml:space="preserve">informuojame, </w:t>
      </w:r>
      <w:r w:rsidR="00C36C77" w:rsidRPr="00C36C77">
        <w:rPr>
          <w:szCs w:val="24"/>
        </w:rPr>
        <w:t xml:space="preserve">kad pritariame </w:t>
      </w:r>
      <w:r w:rsidR="002D3E85">
        <w:rPr>
          <w:rFonts w:eastAsia="Times New Roman"/>
          <w:szCs w:val="24"/>
        </w:rPr>
        <w:t xml:space="preserve">Ąžuolyno </w:t>
      </w:r>
      <w:r w:rsidR="00360D68">
        <w:rPr>
          <w:rFonts w:eastAsia="Times New Roman"/>
          <w:szCs w:val="24"/>
        </w:rPr>
        <w:t>g</w:t>
      </w:r>
      <w:r w:rsidR="002D3E85">
        <w:rPr>
          <w:rFonts w:eastAsia="Times New Roman"/>
          <w:szCs w:val="24"/>
        </w:rPr>
        <w:t>. Šiauliuose, rekonstrukcijos projekto</w:t>
      </w:r>
      <w:r w:rsidR="00C36C77" w:rsidRPr="00C36C77">
        <w:rPr>
          <w:rFonts w:eastAsia="Times New Roman"/>
          <w:i/>
          <w:iCs/>
          <w:szCs w:val="24"/>
          <w:lang w:val="en-US"/>
        </w:rPr>
        <w:t xml:space="preserve"> </w:t>
      </w:r>
      <w:r w:rsidR="00C36C77" w:rsidRPr="00C36C77">
        <w:rPr>
          <w:szCs w:val="24"/>
        </w:rPr>
        <w:t>(</w:t>
      </w:r>
      <w:r w:rsidR="00C36C77" w:rsidRPr="00C36C77">
        <w:rPr>
          <w:rFonts w:eastAsia="Times New Roman"/>
          <w:szCs w:val="24"/>
        </w:rPr>
        <w:t>2024–</w:t>
      </w:r>
      <w:r w:rsidR="002D3E85">
        <w:rPr>
          <w:rFonts w:eastAsia="Times New Roman"/>
          <w:szCs w:val="24"/>
        </w:rPr>
        <w:t>08-19</w:t>
      </w:r>
      <w:r w:rsidR="00C36C77" w:rsidRPr="00C36C77">
        <w:rPr>
          <w:rFonts w:eastAsia="Times New Roman"/>
          <w:szCs w:val="24"/>
        </w:rPr>
        <w:t xml:space="preserve"> Projektavimo paslaugų sutartis Nr.: </w:t>
      </w:r>
      <w:r w:rsidR="002D3E85">
        <w:rPr>
          <w:szCs w:val="24"/>
        </w:rPr>
        <w:t>SŽ-1329</w:t>
      </w:r>
      <w:r w:rsidR="00C36C77" w:rsidRPr="00C36C77">
        <w:rPr>
          <w:rFonts w:eastAsia="Times New Roman"/>
          <w:szCs w:val="24"/>
        </w:rPr>
        <w:t>) projektiniams pasiūlymams.</w:t>
      </w:r>
    </w:p>
    <w:p w14:paraId="3485800E" w14:textId="1993EFC4" w:rsidR="00FB1E95" w:rsidRDefault="00FB1E95" w:rsidP="00A718CF">
      <w:pPr>
        <w:spacing w:after="0" w:line="240" w:lineRule="auto"/>
        <w:jc w:val="both"/>
        <w:rPr>
          <w:szCs w:val="24"/>
        </w:rPr>
      </w:pPr>
    </w:p>
    <w:p w14:paraId="584292FA" w14:textId="77777777" w:rsidR="00C36C77" w:rsidRDefault="00C36C77" w:rsidP="00A718CF">
      <w:pPr>
        <w:spacing w:after="0" w:line="240" w:lineRule="auto"/>
        <w:jc w:val="both"/>
        <w:rPr>
          <w:szCs w:val="24"/>
        </w:rPr>
      </w:pPr>
    </w:p>
    <w:p w14:paraId="5510EEEB" w14:textId="77777777" w:rsidR="00C36C77" w:rsidRDefault="00C36C77" w:rsidP="00A718CF">
      <w:pPr>
        <w:spacing w:after="0" w:line="240" w:lineRule="auto"/>
        <w:jc w:val="both"/>
        <w:rPr>
          <w:szCs w:val="24"/>
        </w:rPr>
      </w:pPr>
    </w:p>
    <w:p w14:paraId="7B56C5AC" w14:textId="77777777" w:rsidR="00C36C77" w:rsidRDefault="00C36C77" w:rsidP="00A718CF">
      <w:pPr>
        <w:spacing w:after="0" w:line="240" w:lineRule="auto"/>
        <w:jc w:val="both"/>
        <w:rPr>
          <w:szCs w:val="24"/>
        </w:rPr>
      </w:pPr>
    </w:p>
    <w:p w14:paraId="4FC6AF63" w14:textId="77777777" w:rsidR="00F7366F" w:rsidRDefault="00F7366F" w:rsidP="00526683">
      <w:pPr>
        <w:spacing w:after="0" w:line="240" w:lineRule="auto"/>
        <w:rPr>
          <w:szCs w:val="24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4"/>
        <w:gridCol w:w="1851"/>
        <w:gridCol w:w="3095"/>
      </w:tblGrid>
      <w:tr w:rsidR="009755CE" w14:paraId="2D6615D4" w14:textId="77777777" w:rsidTr="00CB6419">
        <w:trPr>
          <w:trHeight w:val="112"/>
        </w:trPr>
        <w:tc>
          <w:tcPr>
            <w:tcW w:w="4654" w:type="dxa"/>
            <w:shd w:val="clear" w:color="auto" w:fill="auto"/>
            <w:vAlign w:val="bottom"/>
          </w:tcPr>
          <w:p w14:paraId="1E434955" w14:textId="393A4AF5" w:rsidR="009755CE" w:rsidRDefault="005409E7" w:rsidP="00AF2534">
            <w:pPr>
              <w:snapToGrid w:val="0"/>
              <w:spacing w:after="0" w:line="240" w:lineRule="auto"/>
              <w:rPr>
                <w:rFonts w:eastAsia="Times New Roman"/>
              </w:rPr>
            </w:pPr>
            <w:r>
              <w:t>V</w:t>
            </w:r>
            <w:r w:rsidRPr="0013774C">
              <w:t>yr</w:t>
            </w:r>
            <w:r w:rsidR="00A74FF8">
              <w:t xml:space="preserve">iausioji </w:t>
            </w:r>
            <w:r w:rsidRPr="0013774C">
              <w:t>architektė</w:t>
            </w:r>
            <w:r>
              <w:t xml:space="preserve"> </w:t>
            </w:r>
            <w:r w:rsidR="00CB6419">
              <w:t>(</w:t>
            </w:r>
            <w:r w:rsidR="00EB4448">
              <w:t>vedėja</w:t>
            </w:r>
            <w:r w:rsidR="00CB6419">
              <w:t>)</w:t>
            </w:r>
          </w:p>
        </w:tc>
        <w:tc>
          <w:tcPr>
            <w:tcW w:w="1851" w:type="dxa"/>
            <w:shd w:val="clear" w:color="auto" w:fill="auto"/>
            <w:vAlign w:val="bottom"/>
          </w:tcPr>
          <w:p w14:paraId="1660FC8D" w14:textId="77777777" w:rsidR="009755CE" w:rsidRDefault="009755CE" w:rsidP="00AF2534">
            <w:pPr>
              <w:snapToGrid w:val="0"/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3095" w:type="dxa"/>
            <w:shd w:val="clear" w:color="auto" w:fill="auto"/>
            <w:vAlign w:val="bottom"/>
          </w:tcPr>
          <w:p w14:paraId="21C56951" w14:textId="59D72472" w:rsidR="009755CE" w:rsidRDefault="0013774C" w:rsidP="00AF2534">
            <w:pPr>
              <w:snapToGrid w:val="0"/>
              <w:spacing w:after="0" w:line="240" w:lineRule="auto"/>
              <w:jc w:val="right"/>
            </w:pPr>
            <w:r>
              <w:t>Vilija Vaičekauskienė</w:t>
            </w:r>
          </w:p>
        </w:tc>
      </w:tr>
    </w:tbl>
    <w:p w14:paraId="406031D8" w14:textId="77777777" w:rsidR="00C51910" w:rsidRDefault="00C51910" w:rsidP="00AF2534">
      <w:pPr>
        <w:spacing w:after="0" w:line="240" w:lineRule="auto"/>
        <w:rPr>
          <w:szCs w:val="24"/>
        </w:rPr>
      </w:pPr>
    </w:p>
    <w:p w14:paraId="11537C20" w14:textId="77777777" w:rsidR="00CB6419" w:rsidRDefault="00CB6419" w:rsidP="00C047CC">
      <w:pPr>
        <w:spacing w:after="0" w:line="240" w:lineRule="auto"/>
        <w:rPr>
          <w:szCs w:val="24"/>
        </w:rPr>
      </w:pPr>
    </w:p>
    <w:p w14:paraId="4AFCA0E6" w14:textId="77777777" w:rsidR="00A47C9F" w:rsidRDefault="00A47C9F" w:rsidP="00C047CC">
      <w:pPr>
        <w:spacing w:after="0" w:line="240" w:lineRule="auto"/>
        <w:rPr>
          <w:szCs w:val="24"/>
        </w:rPr>
      </w:pPr>
    </w:p>
    <w:p w14:paraId="435BE668" w14:textId="77777777" w:rsidR="00A47C9F" w:rsidRDefault="00A47C9F" w:rsidP="00C047CC">
      <w:pPr>
        <w:spacing w:after="0" w:line="240" w:lineRule="auto"/>
        <w:rPr>
          <w:szCs w:val="24"/>
        </w:rPr>
      </w:pPr>
    </w:p>
    <w:p w14:paraId="03EE22AB" w14:textId="77777777" w:rsidR="00A47C9F" w:rsidRDefault="00A47C9F" w:rsidP="00C047CC">
      <w:pPr>
        <w:spacing w:after="0" w:line="240" w:lineRule="auto"/>
        <w:rPr>
          <w:szCs w:val="24"/>
        </w:rPr>
      </w:pPr>
    </w:p>
    <w:p w14:paraId="3CF55817" w14:textId="77777777" w:rsidR="002D3E85" w:rsidRDefault="002D3E85" w:rsidP="00C047CC">
      <w:pPr>
        <w:spacing w:after="0" w:line="240" w:lineRule="auto"/>
        <w:rPr>
          <w:szCs w:val="24"/>
        </w:rPr>
      </w:pPr>
    </w:p>
    <w:p w14:paraId="03D62D56" w14:textId="77777777" w:rsidR="002D3E85" w:rsidRDefault="002D3E85" w:rsidP="00C047CC">
      <w:pPr>
        <w:spacing w:after="0" w:line="240" w:lineRule="auto"/>
        <w:rPr>
          <w:szCs w:val="24"/>
        </w:rPr>
      </w:pPr>
    </w:p>
    <w:p w14:paraId="76CF23DB" w14:textId="77777777" w:rsidR="002D3E85" w:rsidRDefault="002D3E85" w:rsidP="00C047CC">
      <w:pPr>
        <w:spacing w:after="0" w:line="240" w:lineRule="auto"/>
        <w:rPr>
          <w:szCs w:val="24"/>
        </w:rPr>
      </w:pPr>
    </w:p>
    <w:p w14:paraId="185A4918" w14:textId="77777777" w:rsidR="002D3E85" w:rsidRDefault="002D3E85" w:rsidP="00C047CC">
      <w:pPr>
        <w:spacing w:after="0" w:line="240" w:lineRule="auto"/>
        <w:rPr>
          <w:szCs w:val="24"/>
        </w:rPr>
      </w:pPr>
    </w:p>
    <w:p w14:paraId="6C36A96F" w14:textId="77777777" w:rsidR="00A47C9F" w:rsidRDefault="00A47C9F" w:rsidP="00C047CC">
      <w:pPr>
        <w:spacing w:after="0" w:line="240" w:lineRule="auto"/>
        <w:rPr>
          <w:szCs w:val="24"/>
        </w:rPr>
      </w:pPr>
    </w:p>
    <w:p w14:paraId="428F8400" w14:textId="77777777" w:rsidR="00A47C9F" w:rsidRDefault="00A47C9F" w:rsidP="00C047CC">
      <w:pPr>
        <w:spacing w:after="0" w:line="240" w:lineRule="auto"/>
        <w:rPr>
          <w:szCs w:val="24"/>
        </w:rPr>
      </w:pPr>
    </w:p>
    <w:p w14:paraId="0B4D15FA" w14:textId="77777777" w:rsidR="00A47C9F" w:rsidRDefault="00A47C9F" w:rsidP="00C047CC">
      <w:pPr>
        <w:spacing w:after="0" w:line="240" w:lineRule="auto"/>
        <w:rPr>
          <w:szCs w:val="24"/>
        </w:rPr>
      </w:pPr>
    </w:p>
    <w:p w14:paraId="2E2D48C9" w14:textId="77777777" w:rsidR="00A47C9F" w:rsidRDefault="00A47C9F" w:rsidP="00C047CC">
      <w:pPr>
        <w:spacing w:after="0" w:line="240" w:lineRule="auto"/>
        <w:rPr>
          <w:szCs w:val="24"/>
        </w:rPr>
      </w:pPr>
    </w:p>
    <w:p w14:paraId="568125E9" w14:textId="77777777" w:rsidR="006F33BB" w:rsidRDefault="006F33BB" w:rsidP="00C047CC">
      <w:pPr>
        <w:spacing w:after="0" w:line="240" w:lineRule="auto"/>
        <w:rPr>
          <w:szCs w:val="24"/>
        </w:rPr>
      </w:pPr>
    </w:p>
    <w:p w14:paraId="426C284D" w14:textId="77777777" w:rsidR="00A47C9F" w:rsidRDefault="00A47C9F" w:rsidP="00C047CC">
      <w:pPr>
        <w:spacing w:after="0" w:line="240" w:lineRule="auto"/>
        <w:rPr>
          <w:rFonts w:eastAsia="Times New Roman"/>
          <w:szCs w:val="24"/>
        </w:rPr>
      </w:pPr>
    </w:p>
    <w:p w14:paraId="455B434E" w14:textId="692B37FB" w:rsidR="00CB6419" w:rsidRDefault="00354433" w:rsidP="00C047CC">
      <w:pPr>
        <w:spacing w:after="0" w:line="240" w:lineRule="auto"/>
        <w:rPr>
          <w:szCs w:val="24"/>
        </w:rPr>
      </w:pPr>
      <w:r>
        <w:rPr>
          <w:rFonts w:eastAsia="Times New Roman"/>
          <w:szCs w:val="24"/>
        </w:rPr>
        <w:t>Rita Tendzego</w:t>
      </w:r>
      <w:r w:rsidR="00657560">
        <w:rPr>
          <w:rFonts w:eastAsia="Times New Roman"/>
          <w:szCs w:val="24"/>
        </w:rPr>
        <w:t>lskytė</w:t>
      </w:r>
      <w:r w:rsidR="00C51910" w:rsidRPr="00C047CC">
        <w:rPr>
          <w:rFonts w:eastAsia="Times New Roman"/>
          <w:szCs w:val="24"/>
        </w:rPr>
        <w:t xml:space="preserve">, tel. </w:t>
      </w:r>
      <w:r w:rsidR="00657560">
        <w:rPr>
          <w:rFonts w:eastAsia="Times New Roman"/>
          <w:szCs w:val="24"/>
        </w:rPr>
        <w:t>+370</w:t>
      </w:r>
      <w:r w:rsidR="00C51910" w:rsidRPr="00C047CC">
        <w:rPr>
          <w:rFonts w:eastAsia="Times New Roman"/>
          <w:szCs w:val="24"/>
        </w:rPr>
        <w:t xml:space="preserve"> 596 </w:t>
      </w:r>
      <w:r w:rsidR="00657560">
        <w:rPr>
          <w:rFonts w:eastAsia="Times New Roman"/>
          <w:szCs w:val="24"/>
        </w:rPr>
        <w:t>302</w:t>
      </w:r>
      <w:sdt>
        <w:sdtPr>
          <w:rPr>
            <w:szCs w:val="24"/>
          </w:rPr>
          <w:alias w:val="prieduPavadinimaiLenteleje"/>
          <w:tag w:val="prieduPavadinimaiLenteleje"/>
          <w:id w:val="-936747892"/>
          <w:placeholder>
            <w:docPart w:val="DefaultPlaceholder_1082065158"/>
          </w:placeholder>
          <w:showingPlcHdr/>
        </w:sdtPr>
        <w:sdtContent/>
      </w:sdt>
    </w:p>
    <w:sectPr w:rsidR="00CB6419" w:rsidSect="008C73E6">
      <w:headerReference w:type="default" r:id="rId11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36884" w14:textId="77777777" w:rsidR="009E4A31" w:rsidRDefault="009E4A31" w:rsidP="00324117">
      <w:pPr>
        <w:spacing w:after="0" w:line="240" w:lineRule="auto"/>
      </w:pPr>
      <w:r>
        <w:separator/>
      </w:r>
    </w:p>
  </w:endnote>
  <w:endnote w:type="continuationSeparator" w:id="0">
    <w:p w14:paraId="1E2A4768" w14:textId="77777777" w:rsidR="009E4A31" w:rsidRDefault="009E4A31" w:rsidP="0032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BA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EEA7E" w14:textId="77777777" w:rsidR="009E4A31" w:rsidRDefault="009E4A31" w:rsidP="00324117">
      <w:pPr>
        <w:spacing w:after="0" w:line="240" w:lineRule="auto"/>
      </w:pPr>
      <w:r>
        <w:separator/>
      </w:r>
    </w:p>
  </w:footnote>
  <w:footnote w:type="continuationSeparator" w:id="0">
    <w:p w14:paraId="17579D04" w14:textId="77777777" w:rsidR="009E4A31" w:rsidRDefault="009E4A31" w:rsidP="00324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1792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7DCBC9" w14:textId="45CB6DF2" w:rsidR="00324117" w:rsidRDefault="00324117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0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FFCB7D" w14:textId="77777777" w:rsidR="00324117" w:rsidRDefault="003241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lang w:val="lt-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3540144">
    <w:abstractNumId w:val="0"/>
  </w:num>
  <w:num w:numId="2" w16cid:durableId="199591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24"/>
    <w:rsid w:val="00001E0E"/>
    <w:rsid w:val="00006418"/>
    <w:rsid w:val="00012909"/>
    <w:rsid w:val="00025773"/>
    <w:rsid w:val="00027904"/>
    <w:rsid w:val="00032068"/>
    <w:rsid w:val="00034EA9"/>
    <w:rsid w:val="00035B92"/>
    <w:rsid w:val="00037A16"/>
    <w:rsid w:val="00053850"/>
    <w:rsid w:val="000547A0"/>
    <w:rsid w:val="00056619"/>
    <w:rsid w:val="0005799E"/>
    <w:rsid w:val="00061866"/>
    <w:rsid w:val="00067741"/>
    <w:rsid w:val="00071B13"/>
    <w:rsid w:val="00074658"/>
    <w:rsid w:val="0008058C"/>
    <w:rsid w:val="00081804"/>
    <w:rsid w:val="00081C22"/>
    <w:rsid w:val="00084405"/>
    <w:rsid w:val="00090195"/>
    <w:rsid w:val="00090F4A"/>
    <w:rsid w:val="00095C22"/>
    <w:rsid w:val="000A2CDC"/>
    <w:rsid w:val="000A6C4A"/>
    <w:rsid w:val="000B0ACF"/>
    <w:rsid w:val="000B1CF0"/>
    <w:rsid w:val="000B4CD0"/>
    <w:rsid w:val="000B657D"/>
    <w:rsid w:val="000B6B7D"/>
    <w:rsid w:val="000B6C24"/>
    <w:rsid w:val="000C2073"/>
    <w:rsid w:val="000C4847"/>
    <w:rsid w:val="000C52B8"/>
    <w:rsid w:val="000C6F30"/>
    <w:rsid w:val="000D0795"/>
    <w:rsid w:val="000E0964"/>
    <w:rsid w:val="000E3260"/>
    <w:rsid w:val="000E3776"/>
    <w:rsid w:val="000F3B6C"/>
    <w:rsid w:val="0010008A"/>
    <w:rsid w:val="001040F1"/>
    <w:rsid w:val="00104E06"/>
    <w:rsid w:val="00111001"/>
    <w:rsid w:val="00112691"/>
    <w:rsid w:val="00114A3E"/>
    <w:rsid w:val="00116A7B"/>
    <w:rsid w:val="001171F7"/>
    <w:rsid w:val="00120A20"/>
    <w:rsid w:val="00120DA2"/>
    <w:rsid w:val="001236EF"/>
    <w:rsid w:val="00126548"/>
    <w:rsid w:val="00126BAC"/>
    <w:rsid w:val="0013087D"/>
    <w:rsid w:val="00131058"/>
    <w:rsid w:val="00131716"/>
    <w:rsid w:val="00131CE9"/>
    <w:rsid w:val="0013774C"/>
    <w:rsid w:val="00140210"/>
    <w:rsid w:val="0014380D"/>
    <w:rsid w:val="00151255"/>
    <w:rsid w:val="00157D3A"/>
    <w:rsid w:val="00160F03"/>
    <w:rsid w:val="001631A8"/>
    <w:rsid w:val="00165227"/>
    <w:rsid w:val="00165A4B"/>
    <w:rsid w:val="00173CFC"/>
    <w:rsid w:val="0018194C"/>
    <w:rsid w:val="0018266B"/>
    <w:rsid w:val="00184B29"/>
    <w:rsid w:val="001862F5"/>
    <w:rsid w:val="00192133"/>
    <w:rsid w:val="00193023"/>
    <w:rsid w:val="00196676"/>
    <w:rsid w:val="001A3C62"/>
    <w:rsid w:val="001B3949"/>
    <w:rsid w:val="001B41C2"/>
    <w:rsid w:val="001C552C"/>
    <w:rsid w:val="001D0CA3"/>
    <w:rsid w:val="001D5B47"/>
    <w:rsid w:val="001E5C1C"/>
    <w:rsid w:val="001E72C8"/>
    <w:rsid w:val="001F1171"/>
    <w:rsid w:val="001F22DB"/>
    <w:rsid w:val="001F6987"/>
    <w:rsid w:val="00200381"/>
    <w:rsid w:val="00200B09"/>
    <w:rsid w:val="002018F5"/>
    <w:rsid w:val="00202E71"/>
    <w:rsid w:val="002051D8"/>
    <w:rsid w:val="00213D3B"/>
    <w:rsid w:val="0021423D"/>
    <w:rsid w:val="00222B52"/>
    <w:rsid w:val="00230025"/>
    <w:rsid w:val="002306AC"/>
    <w:rsid w:val="00231C25"/>
    <w:rsid w:val="0024018A"/>
    <w:rsid w:val="00241898"/>
    <w:rsid w:val="00242D9E"/>
    <w:rsid w:val="00242E75"/>
    <w:rsid w:val="0024314D"/>
    <w:rsid w:val="00244479"/>
    <w:rsid w:val="00260CD6"/>
    <w:rsid w:val="00261ACA"/>
    <w:rsid w:val="00261F93"/>
    <w:rsid w:val="00263B51"/>
    <w:rsid w:val="00266222"/>
    <w:rsid w:val="00266740"/>
    <w:rsid w:val="00273159"/>
    <w:rsid w:val="0027551F"/>
    <w:rsid w:val="00276DDE"/>
    <w:rsid w:val="00277054"/>
    <w:rsid w:val="00280C43"/>
    <w:rsid w:val="00282694"/>
    <w:rsid w:val="00286E99"/>
    <w:rsid w:val="00287A93"/>
    <w:rsid w:val="00292681"/>
    <w:rsid w:val="002957C9"/>
    <w:rsid w:val="002A35EF"/>
    <w:rsid w:val="002B2FB6"/>
    <w:rsid w:val="002B3F3B"/>
    <w:rsid w:val="002B58D0"/>
    <w:rsid w:val="002B775B"/>
    <w:rsid w:val="002C27F7"/>
    <w:rsid w:val="002D3E85"/>
    <w:rsid w:val="002D4125"/>
    <w:rsid w:val="002E0D9D"/>
    <w:rsid w:val="002E2849"/>
    <w:rsid w:val="002F0CDA"/>
    <w:rsid w:val="002F44A5"/>
    <w:rsid w:val="002F5844"/>
    <w:rsid w:val="002F6A9A"/>
    <w:rsid w:val="00300767"/>
    <w:rsid w:val="00301B4C"/>
    <w:rsid w:val="00302A02"/>
    <w:rsid w:val="00302E7E"/>
    <w:rsid w:val="003050DC"/>
    <w:rsid w:val="00306F1D"/>
    <w:rsid w:val="00310F63"/>
    <w:rsid w:val="0031222F"/>
    <w:rsid w:val="00312468"/>
    <w:rsid w:val="00314C87"/>
    <w:rsid w:val="003204C4"/>
    <w:rsid w:val="00322C81"/>
    <w:rsid w:val="00324117"/>
    <w:rsid w:val="003265F9"/>
    <w:rsid w:val="003334DA"/>
    <w:rsid w:val="00334AF5"/>
    <w:rsid w:val="00335E4A"/>
    <w:rsid w:val="00336649"/>
    <w:rsid w:val="00337696"/>
    <w:rsid w:val="0033797E"/>
    <w:rsid w:val="003460A5"/>
    <w:rsid w:val="003524B3"/>
    <w:rsid w:val="003539AC"/>
    <w:rsid w:val="00354433"/>
    <w:rsid w:val="00356124"/>
    <w:rsid w:val="003571AC"/>
    <w:rsid w:val="00360B6B"/>
    <w:rsid w:val="00360D68"/>
    <w:rsid w:val="00374A0E"/>
    <w:rsid w:val="00376D1A"/>
    <w:rsid w:val="0038009D"/>
    <w:rsid w:val="0038419F"/>
    <w:rsid w:val="00387B4F"/>
    <w:rsid w:val="00392025"/>
    <w:rsid w:val="00393167"/>
    <w:rsid w:val="0039370A"/>
    <w:rsid w:val="003964C6"/>
    <w:rsid w:val="003A2481"/>
    <w:rsid w:val="003A3B6B"/>
    <w:rsid w:val="003A5259"/>
    <w:rsid w:val="003B072B"/>
    <w:rsid w:val="003B08BB"/>
    <w:rsid w:val="003B13D7"/>
    <w:rsid w:val="003B1F66"/>
    <w:rsid w:val="003B2D4A"/>
    <w:rsid w:val="003C0796"/>
    <w:rsid w:val="003C5ABA"/>
    <w:rsid w:val="003C5E2E"/>
    <w:rsid w:val="003C7B4B"/>
    <w:rsid w:val="003D242A"/>
    <w:rsid w:val="003E1AB9"/>
    <w:rsid w:val="003E514C"/>
    <w:rsid w:val="003E5821"/>
    <w:rsid w:val="003E729A"/>
    <w:rsid w:val="003F0B92"/>
    <w:rsid w:val="003F1924"/>
    <w:rsid w:val="003F4E3E"/>
    <w:rsid w:val="003F714B"/>
    <w:rsid w:val="00406DA5"/>
    <w:rsid w:val="00410093"/>
    <w:rsid w:val="004103B3"/>
    <w:rsid w:val="00414EB3"/>
    <w:rsid w:val="00422533"/>
    <w:rsid w:val="00424D7A"/>
    <w:rsid w:val="004351CC"/>
    <w:rsid w:val="00436EE9"/>
    <w:rsid w:val="00441C90"/>
    <w:rsid w:val="00442B50"/>
    <w:rsid w:val="00454C3F"/>
    <w:rsid w:val="004703B3"/>
    <w:rsid w:val="00474E42"/>
    <w:rsid w:val="00474FCB"/>
    <w:rsid w:val="00477277"/>
    <w:rsid w:val="00480AB0"/>
    <w:rsid w:val="00481366"/>
    <w:rsid w:val="004841FB"/>
    <w:rsid w:val="0048425F"/>
    <w:rsid w:val="00486F15"/>
    <w:rsid w:val="0048795B"/>
    <w:rsid w:val="00493FDB"/>
    <w:rsid w:val="0049544F"/>
    <w:rsid w:val="004C18A7"/>
    <w:rsid w:val="004C4B7E"/>
    <w:rsid w:val="004D23B8"/>
    <w:rsid w:val="004D2615"/>
    <w:rsid w:val="004D32D9"/>
    <w:rsid w:val="004E20AC"/>
    <w:rsid w:val="004E33A3"/>
    <w:rsid w:val="00507511"/>
    <w:rsid w:val="0051663C"/>
    <w:rsid w:val="00517BA2"/>
    <w:rsid w:val="0052218C"/>
    <w:rsid w:val="00524FD4"/>
    <w:rsid w:val="00526683"/>
    <w:rsid w:val="00526DAF"/>
    <w:rsid w:val="0053112E"/>
    <w:rsid w:val="00531E29"/>
    <w:rsid w:val="00536530"/>
    <w:rsid w:val="005409E7"/>
    <w:rsid w:val="0054316F"/>
    <w:rsid w:val="00544C8C"/>
    <w:rsid w:val="00547334"/>
    <w:rsid w:val="00550BB9"/>
    <w:rsid w:val="00555CF4"/>
    <w:rsid w:val="00556D1C"/>
    <w:rsid w:val="00562499"/>
    <w:rsid w:val="005649B8"/>
    <w:rsid w:val="0056793A"/>
    <w:rsid w:val="005719C2"/>
    <w:rsid w:val="005734CD"/>
    <w:rsid w:val="00573E40"/>
    <w:rsid w:val="0058006E"/>
    <w:rsid w:val="005814C6"/>
    <w:rsid w:val="00582C93"/>
    <w:rsid w:val="005838AB"/>
    <w:rsid w:val="00584F14"/>
    <w:rsid w:val="005A5B6C"/>
    <w:rsid w:val="005A66B3"/>
    <w:rsid w:val="005C026E"/>
    <w:rsid w:val="005C1A63"/>
    <w:rsid w:val="005C58EC"/>
    <w:rsid w:val="005C6D5A"/>
    <w:rsid w:val="005D2118"/>
    <w:rsid w:val="005E5308"/>
    <w:rsid w:val="005F18D4"/>
    <w:rsid w:val="005F1EE1"/>
    <w:rsid w:val="005F34E7"/>
    <w:rsid w:val="005F4904"/>
    <w:rsid w:val="00606E48"/>
    <w:rsid w:val="0061334C"/>
    <w:rsid w:val="006222AD"/>
    <w:rsid w:val="00623CF2"/>
    <w:rsid w:val="00633801"/>
    <w:rsid w:val="0063462B"/>
    <w:rsid w:val="00651939"/>
    <w:rsid w:val="00655923"/>
    <w:rsid w:val="00655DE3"/>
    <w:rsid w:val="0065631C"/>
    <w:rsid w:val="00657560"/>
    <w:rsid w:val="00660E4A"/>
    <w:rsid w:val="00663205"/>
    <w:rsid w:val="00663468"/>
    <w:rsid w:val="00664D72"/>
    <w:rsid w:val="006653D0"/>
    <w:rsid w:val="0066799D"/>
    <w:rsid w:val="006716D8"/>
    <w:rsid w:val="00676BB0"/>
    <w:rsid w:val="00680EAC"/>
    <w:rsid w:val="00682872"/>
    <w:rsid w:val="0069549A"/>
    <w:rsid w:val="00696CBE"/>
    <w:rsid w:val="006A5F01"/>
    <w:rsid w:val="006A6AF0"/>
    <w:rsid w:val="006B0502"/>
    <w:rsid w:val="006B1C52"/>
    <w:rsid w:val="006B2217"/>
    <w:rsid w:val="006B25CA"/>
    <w:rsid w:val="006B4313"/>
    <w:rsid w:val="006B46FB"/>
    <w:rsid w:val="006C18D5"/>
    <w:rsid w:val="006C30D2"/>
    <w:rsid w:val="006C7274"/>
    <w:rsid w:val="006D36D8"/>
    <w:rsid w:val="006E041A"/>
    <w:rsid w:val="006E1001"/>
    <w:rsid w:val="006F1A68"/>
    <w:rsid w:val="006F33BB"/>
    <w:rsid w:val="006F5238"/>
    <w:rsid w:val="006F6A05"/>
    <w:rsid w:val="00701368"/>
    <w:rsid w:val="00701AC8"/>
    <w:rsid w:val="00704034"/>
    <w:rsid w:val="00712190"/>
    <w:rsid w:val="00716F94"/>
    <w:rsid w:val="007173AC"/>
    <w:rsid w:val="007202FA"/>
    <w:rsid w:val="007204C3"/>
    <w:rsid w:val="007269C4"/>
    <w:rsid w:val="00726C32"/>
    <w:rsid w:val="00730052"/>
    <w:rsid w:val="0073199B"/>
    <w:rsid w:val="00732BF8"/>
    <w:rsid w:val="00732D2A"/>
    <w:rsid w:val="0074188F"/>
    <w:rsid w:val="00742F01"/>
    <w:rsid w:val="00743374"/>
    <w:rsid w:val="00745330"/>
    <w:rsid w:val="00746F24"/>
    <w:rsid w:val="00754AB8"/>
    <w:rsid w:val="00755B77"/>
    <w:rsid w:val="007603D6"/>
    <w:rsid w:val="0076375D"/>
    <w:rsid w:val="00766410"/>
    <w:rsid w:val="00767A66"/>
    <w:rsid w:val="00767FF8"/>
    <w:rsid w:val="00773EA6"/>
    <w:rsid w:val="00775E80"/>
    <w:rsid w:val="00777DBA"/>
    <w:rsid w:val="00783495"/>
    <w:rsid w:val="0079049B"/>
    <w:rsid w:val="007955A7"/>
    <w:rsid w:val="00795712"/>
    <w:rsid w:val="00795918"/>
    <w:rsid w:val="00795EEF"/>
    <w:rsid w:val="00797534"/>
    <w:rsid w:val="007A5774"/>
    <w:rsid w:val="007A7765"/>
    <w:rsid w:val="007B4547"/>
    <w:rsid w:val="007C41D7"/>
    <w:rsid w:val="007D1699"/>
    <w:rsid w:val="007D7B2E"/>
    <w:rsid w:val="007E3DD2"/>
    <w:rsid w:val="007E6817"/>
    <w:rsid w:val="007F2140"/>
    <w:rsid w:val="007F3B93"/>
    <w:rsid w:val="007F71BD"/>
    <w:rsid w:val="007F7A58"/>
    <w:rsid w:val="008012C1"/>
    <w:rsid w:val="00804ED5"/>
    <w:rsid w:val="008135DE"/>
    <w:rsid w:val="00816C79"/>
    <w:rsid w:val="00816ED8"/>
    <w:rsid w:val="008174D5"/>
    <w:rsid w:val="00817F49"/>
    <w:rsid w:val="00823163"/>
    <w:rsid w:val="008245F4"/>
    <w:rsid w:val="00831474"/>
    <w:rsid w:val="00831783"/>
    <w:rsid w:val="0084180D"/>
    <w:rsid w:val="00842965"/>
    <w:rsid w:val="00843427"/>
    <w:rsid w:val="00843FB2"/>
    <w:rsid w:val="00844904"/>
    <w:rsid w:val="0084656B"/>
    <w:rsid w:val="00847227"/>
    <w:rsid w:val="00851568"/>
    <w:rsid w:val="00860497"/>
    <w:rsid w:val="00860EF5"/>
    <w:rsid w:val="00861529"/>
    <w:rsid w:val="00866810"/>
    <w:rsid w:val="008673CC"/>
    <w:rsid w:val="00867D32"/>
    <w:rsid w:val="00877C4C"/>
    <w:rsid w:val="00891726"/>
    <w:rsid w:val="00891934"/>
    <w:rsid w:val="00892E40"/>
    <w:rsid w:val="00895EA5"/>
    <w:rsid w:val="00897F48"/>
    <w:rsid w:val="008A2D96"/>
    <w:rsid w:val="008A3B8B"/>
    <w:rsid w:val="008A681B"/>
    <w:rsid w:val="008A6F42"/>
    <w:rsid w:val="008B2EC7"/>
    <w:rsid w:val="008B47BE"/>
    <w:rsid w:val="008B4AAC"/>
    <w:rsid w:val="008C1026"/>
    <w:rsid w:val="008C3A21"/>
    <w:rsid w:val="008C73E6"/>
    <w:rsid w:val="008C785B"/>
    <w:rsid w:val="008D749B"/>
    <w:rsid w:val="008D7D5C"/>
    <w:rsid w:val="008E1DA3"/>
    <w:rsid w:val="008E3C80"/>
    <w:rsid w:val="008F2325"/>
    <w:rsid w:val="0090106F"/>
    <w:rsid w:val="009142A9"/>
    <w:rsid w:val="00921FE7"/>
    <w:rsid w:val="009251CD"/>
    <w:rsid w:val="00930923"/>
    <w:rsid w:val="00930BA4"/>
    <w:rsid w:val="00932B51"/>
    <w:rsid w:val="009375E9"/>
    <w:rsid w:val="00942D73"/>
    <w:rsid w:val="00951611"/>
    <w:rsid w:val="00972971"/>
    <w:rsid w:val="009748DE"/>
    <w:rsid w:val="009755CE"/>
    <w:rsid w:val="00981466"/>
    <w:rsid w:val="0098298D"/>
    <w:rsid w:val="0099770E"/>
    <w:rsid w:val="009A065B"/>
    <w:rsid w:val="009A3516"/>
    <w:rsid w:val="009B1619"/>
    <w:rsid w:val="009B4550"/>
    <w:rsid w:val="009B50F3"/>
    <w:rsid w:val="009C2312"/>
    <w:rsid w:val="009D13C3"/>
    <w:rsid w:val="009D2EDF"/>
    <w:rsid w:val="009D4299"/>
    <w:rsid w:val="009E0F6D"/>
    <w:rsid w:val="009E4A31"/>
    <w:rsid w:val="009E617A"/>
    <w:rsid w:val="009F439C"/>
    <w:rsid w:val="009F5122"/>
    <w:rsid w:val="009F5D98"/>
    <w:rsid w:val="009F762F"/>
    <w:rsid w:val="00A019E3"/>
    <w:rsid w:val="00A07519"/>
    <w:rsid w:val="00A157C2"/>
    <w:rsid w:val="00A168DF"/>
    <w:rsid w:val="00A17F9F"/>
    <w:rsid w:val="00A23646"/>
    <w:rsid w:val="00A2378F"/>
    <w:rsid w:val="00A23DCB"/>
    <w:rsid w:val="00A30310"/>
    <w:rsid w:val="00A31199"/>
    <w:rsid w:val="00A40890"/>
    <w:rsid w:val="00A41157"/>
    <w:rsid w:val="00A47C9F"/>
    <w:rsid w:val="00A53170"/>
    <w:rsid w:val="00A70747"/>
    <w:rsid w:val="00A718CF"/>
    <w:rsid w:val="00A74FF8"/>
    <w:rsid w:val="00A86F10"/>
    <w:rsid w:val="00AA4D06"/>
    <w:rsid w:val="00AA5A21"/>
    <w:rsid w:val="00AA62E8"/>
    <w:rsid w:val="00AA67BD"/>
    <w:rsid w:val="00AC047B"/>
    <w:rsid w:val="00AC7F8E"/>
    <w:rsid w:val="00AD0A70"/>
    <w:rsid w:val="00AD0E43"/>
    <w:rsid w:val="00AD23D5"/>
    <w:rsid w:val="00AD3C6E"/>
    <w:rsid w:val="00AD52EE"/>
    <w:rsid w:val="00AE172A"/>
    <w:rsid w:val="00AF1182"/>
    <w:rsid w:val="00AF2534"/>
    <w:rsid w:val="00AF3443"/>
    <w:rsid w:val="00AF38CF"/>
    <w:rsid w:val="00AF4704"/>
    <w:rsid w:val="00AF5488"/>
    <w:rsid w:val="00AF62CE"/>
    <w:rsid w:val="00B05636"/>
    <w:rsid w:val="00B10D64"/>
    <w:rsid w:val="00B12FDD"/>
    <w:rsid w:val="00B13BB3"/>
    <w:rsid w:val="00B141FC"/>
    <w:rsid w:val="00B2077C"/>
    <w:rsid w:val="00B20FE8"/>
    <w:rsid w:val="00B22676"/>
    <w:rsid w:val="00B22ED3"/>
    <w:rsid w:val="00B2320B"/>
    <w:rsid w:val="00B2352F"/>
    <w:rsid w:val="00B244DB"/>
    <w:rsid w:val="00B24C5A"/>
    <w:rsid w:val="00B25390"/>
    <w:rsid w:val="00B26EAC"/>
    <w:rsid w:val="00B32E58"/>
    <w:rsid w:val="00B35630"/>
    <w:rsid w:val="00B4799E"/>
    <w:rsid w:val="00B47F4C"/>
    <w:rsid w:val="00B56308"/>
    <w:rsid w:val="00B575A0"/>
    <w:rsid w:val="00B602BC"/>
    <w:rsid w:val="00B676BD"/>
    <w:rsid w:val="00B70D0F"/>
    <w:rsid w:val="00B807B2"/>
    <w:rsid w:val="00B86A02"/>
    <w:rsid w:val="00B878A1"/>
    <w:rsid w:val="00B87CB1"/>
    <w:rsid w:val="00B924AF"/>
    <w:rsid w:val="00B96B2E"/>
    <w:rsid w:val="00BA6238"/>
    <w:rsid w:val="00BB0ECD"/>
    <w:rsid w:val="00BB184B"/>
    <w:rsid w:val="00BB3ECA"/>
    <w:rsid w:val="00BD1057"/>
    <w:rsid w:val="00BE21B2"/>
    <w:rsid w:val="00BF1B96"/>
    <w:rsid w:val="00BF7E7D"/>
    <w:rsid w:val="00C01B52"/>
    <w:rsid w:val="00C047CC"/>
    <w:rsid w:val="00C04A9D"/>
    <w:rsid w:val="00C073C0"/>
    <w:rsid w:val="00C11FA6"/>
    <w:rsid w:val="00C12D35"/>
    <w:rsid w:val="00C12F8D"/>
    <w:rsid w:val="00C17024"/>
    <w:rsid w:val="00C20353"/>
    <w:rsid w:val="00C22595"/>
    <w:rsid w:val="00C26746"/>
    <w:rsid w:val="00C36C77"/>
    <w:rsid w:val="00C37BA4"/>
    <w:rsid w:val="00C41907"/>
    <w:rsid w:val="00C43439"/>
    <w:rsid w:val="00C43F5E"/>
    <w:rsid w:val="00C46054"/>
    <w:rsid w:val="00C476A1"/>
    <w:rsid w:val="00C51910"/>
    <w:rsid w:val="00C61EE3"/>
    <w:rsid w:val="00C64419"/>
    <w:rsid w:val="00C73F1E"/>
    <w:rsid w:val="00C74403"/>
    <w:rsid w:val="00C82A23"/>
    <w:rsid w:val="00C85C6F"/>
    <w:rsid w:val="00C87425"/>
    <w:rsid w:val="00C87F7D"/>
    <w:rsid w:val="00C91E88"/>
    <w:rsid w:val="00C973F5"/>
    <w:rsid w:val="00CA3E61"/>
    <w:rsid w:val="00CA659B"/>
    <w:rsid w:val="00CA7558"/>
    <w:rsid w:val="00CB4693"/>
    <w:rsid w:val="00CB6419"/>
    <w:rsid w:val="00CC3CA8"/>
    <w:rsid w:val="00CC4A13"/>
    <w:rsid w:val="00CD1436"/>
    <w:rsid w:val="00CD59C3"/>
    <w:rsid w:val="00CE31DE"/>
    <w:rsid w:val="00CE3885"/>
    <w:rsid w:val="00CE468D"/>
    <w:rsid w:val="00CE5FB9"/>
    <w:rsid w:val="00CE615D"/>
    <w:rsid w:val="00CE64D0"/>
    <w:rsid w:val="00CF14A2"/>
    <w:rsid w:val="00CF5E84"/>
    <w:rsid w:val="00CF74A6"/>
    <w:rsid w:val="00D004E7"/>
    <w:rsid w:val="00D0526C"/>
    <w:rsid w:val="00D058A9"/>
    <w:rsid w:val="00D115F5"/>
    <w:rsid w:val="00D17724"/>
    <w:rsid w:val="00D25C30"/>
    <w:rsid w:val="00D3120A"/>
    <w:rsid w:val="00D3731F"/>
    <w:rsid w:val="00D43AAF"/>
    <w:rsid w:val="00D52E8D"/>
    <w:rsid w:val="00D54653"/>
    <w:rsid w:val="00D57B33"/>
    <w:rsid w:val="00D6058F"/>
    <w:rsid w:val="00D8263B"/>
    <w:rsid w:val="00D86813"/>
    <w:rsid w:val="00D92451"/>
    <w:rsid w:val="00D929AB"/>
    <w:rsid w:val="00D936D5"/>
    <w:rsid w:val="00D96D29"/>
    <w:rsid w:val="00D96EA0"/>
    <w:rsid w:val="00D97FEB"/>
    <w:rsid w:val="00DA4FE1"/>
    <w:rsid w:val="00DA53D8"/>
    <w:rsid w:val="00DA6AC8"/>
    <w:rsid w:val="00DB1203"/>
    <w:rsid w:val="00DB30B4"/>
    <w:rsid w:val="00DB7C58"/>
    <w:rsid w:val="00DB7FF9"/>
    <w:rsid w:val="00DC0CC8"/>
    <w:rsid w:val="00DC28E6"/>
    <w:rsid w:val="00DC538E"/>
    <w:rsid w:val="00DD4B37"/>
    <w:rsid w:val="00DE28F4"/>
    <w:rsid w:val="00DF214A"/>
    <w:rsid w:val="00DF6D34"/>
    <w:rsid w:val="00E016E2"/>
    <w:rsid w:val="00E32258"/>
    <w:rsid w:val="00E32C99"/>
    <w:rsid w:val="00E371B2"/>
    <w:rsid w:val="00E40F72"/>
    <w:rsid w:val="00E42167"/>
    <w:rsid w:val="00E540B7"/>
    <w:rsid w:val="00E5597E"/>
    <w:rsid w:val="00E63179"/>
    <w:rsid w:val="00E64092"/>
    <w:rsid w:val="00E64131"/>
    <w:rsid w:val="00E70CAA"/>
    <w:rsid w:val="00E71CDA"/>
    <w:rsid w:val="00E76BD9"/>
    <w:rsid w:val="00E813C6"/>
    <w:rsid w:val="00E816D8"/>
    <w:rsid w:val="00E8642C"/>
    <w:rsid w:val="00E86DDF"/>
    <w:rsid w:val="00E90500"/>
    <w:rsid w:val="00E92AE0"/>
    <w:rsid w:val="00EA3702"/>
    <w:rsid w:val="00EA6FF1"/>
    <w:rsid w:val="00EB4448"/>
    <w:rsid w:val="00EB7EEE"/>
    <w:rsid w:val="00EC07A2"/>
    <w:rsid w:val="00EC0CEA"/>
    <w:rsid w:val="00EC264F"/>
    <w:rsid w:val="00ED195C"/>
    <w:rsid w:val="00ED2B06"/>
    <w:rsid w:val="00ED6455"/>
    <w:rsid w:val="00EE2334"/>
    <w:rsid w:val="00EE3E3D"/>
    <w:rsid w:val="00EF211E"/>
    <w:rsid w:val="00EF27EE"/>
    <w:rsid w:val="00EF40AD"/>
    <w:rsid w:val="00EF64D8"/>
    <w:rsid w:val="00EF767E"/>
    <w:rsid w:val="00F10FA6"/>
    <w:rsid w:val="00F14E2C"/>
    <w:rsid w:val="00F1712B"/>
    <w:rsid w:val="00F21B00"/>
    <w:rsid w:val="00F268CE"/>
    <w:rsid w:val="00F3212D"/>
    <w:rsid w:val="00F33B76"/>
    <w:rsid w:val="00F36370"/>
    <w:rsid w:val="00F424A7"/>
    <w:rsid w:val="00F43048"/>
    <w:rsid w:val="00F44323"/>
    <w:rsid w:val="00F445CF"/>
    <w:rsid w:val="00F467B8"/>
    <w:rsid w:val="00F56E07"/>
    <w:rsid w:val="00F56E17"/>
    <w:rsid w:val="00F57F0D"/>
    <w:rsid w:val="00F7366F"/>
    <w:rsid w:val="00F758D2"/>
    <w:rsid w:val="00F775A0"/>
    <w:rsid w:val="00F81F22"/>
    <w:rsid w:val="00F85961"/>
    <w:rsid w:val="00F909E9"/>
    <w:rsid w:val="00F91875"/>
    <w:rsid w:val="00FB0F57"/>
    <w:rsid w:val="00FB1E95"/>
    <w:rsid w:val="00FB2CB6"/>
    <w:rsid w:val="00FB3356"/>
    <w:rsid w:val="00FB5F27"/>
    <w:rsid w:val="00FC2F47"/>
    <w:rsid w:val="00FD2352"/>
    <w:rsid w:val="00FD6475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6702"/>
  <w15:docId w15:val="{9E48C3A5-13C0-4ABF-BF29-0B26F737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1A63"/>
  </w:style>
  <w:style w:type="paragraph" w:styleId="Antrat1">
    <w:name w:val="heading 1"/>
    <w:basedOn w:val="prastasis"/>
    <w:next w:val="prastasis"/>
    <w:link w:val="Antrat1Diagrama"/>
    <w:qFormat/>
    <w:rsid w:val="00C51910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horndale" w:eastAsia="HG Mincho Light J" w:hAnsi="Thorndale"/>
      <w:b/>
      <w:color w:val="000000"/>
      <w:szCs w:val="24"/>
      <w:lang w:eastAsia="ar-SA"/>
    </w:rPr>
  </w:style>
  <w:style w:type="paragraph" w:styleId="Antrat2">
    <w:name w:val="heading 2"/>
    <w:basedOn w:val="prastasis"/>
    <w:next w:val="prastasis"/>
    <w:link w:val="Antrat2Diagrama"/>
    <w:qFormat/>
    <w:rsid w:val="00C51910"/>
    <w:pPr>
      <w:keepNext/>
      <w:widowControl w:val="0"/>
      <w:numPr>
        <w:numId w:val="2"/>
      </w:numPr>
      <w:suppressAutoHyphens/>
      <w:spacing w:after="0" w:line="240" w:lineRule="auto"/>
      <w:jc w:val="right"/>
      <w:outlineLvl w:val="1"/>
    </w:pPr>
    <w:rPr>
      <w:rFonts w:ascii="Thorndale" w:eastAsia="HG Mincho Light J" w:hAnsi="Thorndale"/>
      <w:b/>
      <w:color w:val="000000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ZPDRISDefaultFont">
    <w:name w:val="ZPDRISDefaultFont"/>
    <w:basedOn w:val="Numatytasispastraiposriftas"/>
    <w:uiPriority w:val="1"/>
    <w:qFormat/>
    <w:rsid w:val="00261ACA"/>
    <w:rPr>
      <w:rFonts w:ascii="Times New Roman" w:hAnsi="Times New Roman"/>
      <w:sz w:val="24"/>
      <w:lang w:val="lt-LT"/>
    </w:rPr>
  </w:style>
  <w:style w:type="paragraph" w:customStyle="1" w:styleId="centrboldm">
    <w:name w:val="centrboldm"/>
    <w:basedOn w:val="prastasis"/>
    <w:rsid w:val="00131058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3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31058"/>
    <w:rPr>
      <w:rFonts w:ascii="Tahoma" w:hAnsi="Tahoma" w:cs="Tahoma"/>
      <w:sz w:val="16"/>
      <w:szCs w:val="16"/>
      <w:lang w:val="en-US"/>
    </w:rPr>
  </w:style>
  <w:style w:type="table" w:styleId="Lentelstinklelis">
    <w:name w:val="Table Grid"/>
    <w:basedOn w:val="prastojilentel"/>
    <w:uiPriority w:val="59"/>
    <w:rsid w:val="006B1C52"/>
    <w:pPr>
      <w:spacing w:after="0" w:line="240" w:lineRule="auto"/>
    </w:pPr>
    <w:rPr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perlink1">
    <w:name w:val="Hyperlink1"/>
    <w:basedOn w:val="prastasis"/>
    <w:rsid w:val="004351CC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4351CC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324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24117"/>
    <w:rPr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324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24117"/>
    <w:rPr>
      <w:lang w:val="en-US"/>
    </w:rPr>
  </w:style>
  <w:style w:type="paragraph" w:customStyle="1" w:styleId="CentrBoldm0">
    <w:name w:val="CentrBoldm"/>
    <w:basedOn w:val="prastasis"/>
    <w:rsid w:val="00C64419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val="en-GB"/>
    </w:rPr>
  </w:style>
  <w:style w:type="character" w:customStyle="1" w:styleId="Antrat1Diagrama">
    <w:name w:val="Antraštė 1 Diagrama"/>
    <w:basedOn w:val="Numatytasispastraiposriftas"/>
    <w:link w:val="Antrat1"/>
    <w:rsid w:val="00C51910"/>
    <w:rPr>
      <w:rFonts w:ascii="Thorndale" w:eastAsia="HG Mincho Light J" w:hAnsi="Thorndale"/>
      <w:b/>
      <w:color w:val="000000"/>
      <w:szCs w:val="24"/>
      <w:lang w:eastAsia="ar-SA"/>
    </w:rPr>
  </w:style>
  <w:style w:type="character" w:customStyle="1" w:styleId="Antrat2Diagrama">
    <w:name w:val="Antraštė 2 Diagrama"/>
    <w:basedOn w:val="Numatytasispastraiposriftas"/>
    <w:link w:val="Antrat2"/>
    <w:rsid w:val="00C51910"/>
    <w:rPr>
      <w:rFonts w:ascii="Thorndale" w:eastAsia="HG Mincho Light J" w:hAnsi="Thorndale"/>
      <w:b/>
      <w:color w:val="000000"/>
      <w:szCs w:val="24"/>
      <w:lang w:eastAsia="ar-SA"/>
    </w:rPr>
  </w:style>
  <w:style w:type="character" w:styleId="Hipersaitas">
    <w:name w:val="Hyperlink"/>
    <w:rsid w:val="00C51910"/>
    <w:rPr>
      <w:color w:val="000080"/>
      <w:u w:val="single"/>
    </w:rPr>
  </w:style>
  <w:style w:type="paragraph" w:styleId="Pagrindinistekstas">
    <w:name w:val="Body Text"/>
    <w:basedOn w:val="prastasis"/>
    <w:link w:val="PagrindinistekstasDiagrama"/>
    <w:rsid w:val="00C51910"/>
    <w:pPr>
      <w:widowControl w:val="0"/>
      <w:suppressAutoHyphens/>
      <w:spacing w:after="120" w:line="240" w:lineRule="auto"/>
    </w:pPr>
    <w:rPr>
      <w:rFonts w:ascii="Thorndale" w:eastAsia="HG Mincho Light J" w:hAnsi="Thorndale"/>
      <w:color w:val="000000"/>
      <w:szCs w:val="24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51910"/>
    <w:rPr>
      <w:rFonts w:ascii="Thorndale" w:eastAsia="HG Mincho Light J" w:hAnsi="Thorndale"/>
      <w:color w:val="000000"/>
      <w:szCs w:val="24"/>
      <w:lang w:eastAsia="ar-SA"/>
    </w:rPr>
  </w:style>
  <w:style w:type="paragraph" w:customStyle="1" w:styleId="Lentelsturinys">
    <w:name w:val="Lentelės turinys"/>
    <w:basedOn w:val="prastasis"/>
    <w:rsid w:val="00C51910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/>
      <w:color w:val="000000"/>
      <w:szCs w:val="24"/>
      <w:lang w:eastAsia="ar-SA"/>
    </w:rPr>
  </w:style>
  <w:style w:type="character" w:styleId="Grietas">
    <w:name w:val="Strong"/>
    <w:uiPriority w:val="22"/>
    <w:qFormat/>
    <w:rsid w:val="00C51910"/>
    <w:rPr>
      <w:b/>
      <w:bCs/>
    </w:rPr>
  </w:style>
  <w:style w:type="paragraph" w:customStyle="1" w:styleId="Lentelsantrat">
    <w:name w:val="Lentelės antraštė"/>
    <w:basedOn w:val="Lentelsturinys"/>
    <w:rsid w:val="00276DDE"/>
    <w:pPr>
      <w:jc w:val="center"/>
    </w:pPr>
    <w:rPr>
      <w:b/>
      <w:bCs/>
      <w:i/>
      <w:iCs/>
      <w:lang w:eastAsia="lt-LT"/>
    </w:rPr>
  </w:style>
  <w:style w:type="paragraph" w:styleId="Sraopastraipa">
    <w:name w:val="List Paragraph"/>
    <w:basedOn w:val="prastasis"/>
    <w:uiPriority w:val="34"/>
    <w:qFormat/>
    <w:rsid w:val="00276DDE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Cs w:val="24"/>
      <w:lang w:eastAsia="lt-LT"/>
    </w:rPr>
  </w:style>
  <w:style w:type="paragraph" w:customStyle="1" w:styleId="TableHeading">
    <w:name w:val="Table Heading"/>
    <w:basedOn w:val="prastasis"/>
    <w:rsid w:val="0027551F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horndale"/>
      <w:b/>
      <w:bCs/>
      <w:i/>
      <w:iCs/>
      <w:color w:val="000000"/>
      <w:kern w:val="1"/>
      <w:szCs w:val="24"/>
      <w:lang w:eastAsia="ar-SA"/>
    </w:rPr>
  </w:style>
  <w:style w:type="character" w:styleId="Emfaz">
    <w:name w:val="Emphasis"/>
    <w:basedOn w:val="Numatytasispastraiposriftas"/>
    <w:uiPriority w:val="20"/>
    <w:qFormat/>
    <w:rsid w:val="00B602BC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B602BC"/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8F2325"/>
    <w:rPr>
      <w:color w:val="808080"/>
      <w:shd w:val="clear" w:color="auto" w:fill="E6E6E6"/>
    </w:rPr>
  </w:style>
  <w:style w:type="character" w:customStyle="1" w:styleId="fontstyle01">
    <w:name w:val="fontstyle01"/>
    <w:basedOn w:val="Numatytasispastraiposriftas"/>
    <w:rsid w:val="003E729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F44323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05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tynas.jucevicius@splenta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plentas.l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58B12-F928-4226-A453-683CA837DDB6}"/>
      </w:docPartPr>
      <w:docPartBody>
        <w:p w:rsidR="00770B88" w:rsidRDefault="00B940C6">
          <w:r w:rsidRPr="00C14895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BA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0C6"/>
    <w:rsid w:val="000036C5"/>
    <w:rsid w:val="00053563"/>
    <w:rsid w:val="000614C9"/>
    <w:rsid w:val="00066C63"/>
    <w:rsid w:val="000E1FB5"/>
    <w:rsid w:val="000E3776"/>
    <w:rsid w:val="000F0E92"/>
    <w:rsid w:val="00105A46"/>
    <w:rsid w:val="00134573"/>
    <w:rsid w:val="0017525F"/>
    <w:rsid w:val="00180A68"/>
    <w:rsid w:val="00285192"/>
    <w:rsid w:val="002A4B3C"/>
    <w:rsid w:val="0034159E"/>
    <w:rsid w:val="00342350"/>
    <w:rsid w:val="00343F65"/>
    <w:rsid w:val="00362F56"/>
    <w:rsid w:val="00375C1C"/>
    <w:rsid w:val="003B02A6"/>
    <w:rsid w:val="003B435B"/>
    <w:rsid w:val="003C36F9"/>
    <w:rsid w:val="003D518D"/>
    <w:rsid w:val="00410E0C"/>
    <w:rsid w:val="00412433"/>
    <w:rsid w:val="004278EF"/>
    <w:rsid w:val="0046501C"/>
    <w:rsid w:val="0048414E"/>
    <w:rsid w:val="004B5499"/>
    <w:rsid w:val="0050223D"/>
    <w:rsid w:val="00526FC6"/>
    <w:rsid w:val="005669B5"/>
    <w:rsid w:val="005767A1"/>
    <w:rsid w:val="005900F3"/>
    <w:rsid w:val="005C4A17"/>
    <w:rsid w:val="005C627E"/>
    <w:rsid w:val="005F1EE1"/>
    <w:rsid w:val="00635F92"/>
    <w:rsid w:val="006A21B7"/>
    <w:rsid w:val="006B4AE3"/>
    <w:rsid w:val="00704034"/>
    <w:rsid w:val="0075720C"/>
    <w:rsid w:val="00767FE2"/>
    <w:rsid w:val="00770B88"/>
    <w:rsid w:val="007802AD"/>
    <w:rsid w:val="00797AA7"/>
    <w:rsid w:val="007B04FF"/>
    <w:rsid w:val="007C18E4"/>
    <w:rsid w:val="007C664B"/>
    <w:rsid w:val="007E66AB"/>
    <w:rsid w:val="008135DE"/>
    <w:rsid w:val="00824650"/>
    <w:rsid w:val="00861661"/>
    <w:rsid w:val="008D0AD9"/>
    <w:rsid w:val="00907E8A"/>
    <w:rsid w:val="00927C7C"/>
    <w:rsid w:val="009455F4"/>
    <w:rsid w:val="009515D3"/>
    <w:rsid w:val="00957A53"/>
    <w:rsid w:val="009633BB"/>
    <w:rsid w:val="009754DE"/>
    <w:rsid w:val="009F4D31"/>
    <w:rsid w:val="00A33260"/>
    <w:rsid w:val="00A67750"/>
    <w:rsid w:val="00A83205"/>
    <w:rsid w:val="00A86E7B"/>
    <w:rsid w:val="00AA0853"/>
    <w:rsid w:val="00AE5A6D"/>
    <w:rsid w:val="00B2097A"/>
    <w:rsid w:val="00B34B7B"/>
    <w:rsid w:val="00B658B4"/>
    <w:rsid w:val="00B940C6"/>
    <w:rsid w:val="00BC5CC2"/>
    <w:rsid w:val="00BE19E2"/>
    <w:rsid w:val="00C23B4B"/>
    <w:rsid w:val="00C44B15"/>
    <w:rsid w:val="00C83E12"/>
    <w:rsid w:val="00C91E88"/>
    <w:rsid w:val="00CC6758"/>
    <w:rsid w:val="00CD0269"/>
    <w:rsid w:val="00CE7221"/>
    <w:rsid w:val="00D22E4E"/>
    <w:rsid w:val="00D96EA0"/>
    <w:rsid w:val="00DC3C14"/>
    <w:rsid w:val="00DE1684"/>
    <w:rsid w:val="00DF214A"/>
    <w:rsid w:val="00E05C45"/>
    <w:rsid w:val="00E60309"/>
    <w:rsid w:val="00E662C6"/>
    <w:rsid w:val="00F76B6E"/>
    <w:rsid w:val="00FA5F95"/>
    <w:rsid w:val="00FC0219"/>
    <w:rsid w:val="00FD0145"/>
    <w:rsid w:val="00FE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180A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E0B5-3794-45CF-B300-60F04AAD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Peep Uus</dc:creator>
  <cp:lastModifiedBy>Rita Tendzegolskytė</cp:lastModifiedBy>
  <cp:revision>3</cp:revision>
  <cp:lastPrinted>2023-08-01T12:53:00Z</cp:lastPrinted>
  <dcterms:created xsi:type="dcterms:W3CDTF">2024-12-19T14:17:00Z</dcterms:created>
  <dcterms:modified xsi:type="dcterms:W3CDTF">2024-12-19T14:51:00Z</dcterms:modified>
</cp:coreProperties>
</file>