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FE3E" w14:textId="77777777" w:rsidR="009C51C2" w:rsidRDefault="009C51C2">
      <w:pPr>
        <w:tabs>
          <w:tab w:val="center" w:pos="4986"/>
          <w:tab w:val="right" w:pos="9972"/>
        </w:tabs>
      </w:pPr>
    </w:p>
    <w:p w14:paraId="102A3D4D" w14:textId="77777777" w:rsidR="009C51C2" w:rsidRDefault="00053C4E">
      <w:pPr>
        <w:ind w:left="5103"/>
      </w:pPr>
      <w:r>
        <w:t>PATVIRTINTA</w:t>
      </w:r>
    </w:p>
    <w:p w14:paraId="47AE4430" w14:textId="5BF0BE93" w:rsidR="009C51C2" w:rsidRDefault="00053C4E">
      <w:pPr>
        <w:ind w:left="5103"/>
      </w:pPr>
      <w:r>
        <w:t>Lietuvos Respublikos socialinės apsaugos ir darbo ministro</w:t>
      </w:r>
    </w:p>
    <w:p w14:paraId="037AB624" w14:textId="77777777" w:rsidR="009C51C2" w:rsidRDefault="00053C4E">
      <w:pPr>
        <w:ind w:left="5103"/>
      </w:pPr>
      <w:r>
        <w:t>2005 m. birželio 27 d. įsakymu Nr. A1-183</w:t>
      </w:r>
    </w:p>
    <w:p w14:paraId="15AA283F" w14:textId="77777777" w:rsidR="009C51C2" w:rsidRDefault="00053C4E">
      <w:pPr>
        <w:ind w:left="5103"/>
      </w:pPr>
      <w:r>
        <w:t xml:space="preserve">(Lietuvos Respublikos socialinės apsaugos ir </w:t>
      </w:r>
    </w:p>
    <w:p w14:paraId="36231214" w14:textId="77777777" w:rsidR="009C51C2" w:rsidRDefault="00053C4E">
      <w:pPr>
        <w:ind w:left="5103"/>
      </w:pPr>
      <w:r>
        <w:t>darbo ministro</w:t>
      </w:r>
    </w:p>
    <w:p w14:paraId="3BD6AFF6" w14:textId="3A9998E0" w:rsidR="009C51C2" w:rsidRDefault="00053C4E">
      <w:pPr>
        <w:ind w:left="5103"/>
      </w:pPr>
      <w:r>
        <w:t xml:space="preserve">2024 m. liepos 31 d. įsakymo Nr. A1-512 </w:t>
      </w:r>
    </w:p>
    <w:p w14:paraId="36293740" w14:textId="77777777" w:rsidR="009C51C2" w:rsidRDefault="00053C4E">
      <w:pPr>
        <w:ind w:left="5103"/>
      </w:pPr>
      <w:r>
        <w:t>redakcija)</w:t>
      </w:r>
    </w:p>
    <w:p w14:paraId="2C05833B" w14:textId="795E48A7" w:rsidR="009C51C2" w:rsidRDefault="009C51C2">
      <w:pPr>
        <w:tabs>
          <w:tab w:val="left" w:leader="underscore" w:pos="5073"/>
        </w:tabs>
      </w:pPr>
    </w:p>
    <w:p w14:paraId="6A1C8485" w14:textId="172EAA22" w:rsidR="009C51C2" w:rsidRDefault="00053C4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SP-2 forma)</w:t>
      </w:r>
    </w:p>
    <w:p w14:paraId="6314DF98" w14:textId="77777777" w:rsidR="009C51C2" w:rsidRDefault="009C51C2">
      <w:pPr>
        <w:ind w:right="-29"/>
        <w:jc w:val="center"/>
        <w:rPr>
          <w:b/>
          <w:szCs w:val="24"/>
        </w:rPr>
      </w:pPr>
    </w:p>
    <w:p w14:paraId="7543266F" w14:textId="76EDE901" w:rsidR="009C51C2" w:rsidRDefault="00053C4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9C51C2" w:rsidRDefault="00053C4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9C51C2" w:rsidRDefault="009C51C2">
      <w:pPr>
        <w:jc w:val="center"/>
      </w:pPr>
    </w:p>
    <w:p w14:paraId="07701A4B" w14:textId="6B4BFF76" w:rsidR="009C51C2" w:rsidRDefault="00053C4E">
      <w:pPr>
        <w:jc w:val="center"/>
        <w:rPr>
          <w:b/>
        </w:rPr>
      </w:pPr>
      <w:r>
        <w:rPr>
          <w:b/>
        </w:rPr>
        <w:t xml:space="preserve">DUOMENYS APIE ASMENS IR JO ŠEIMOS NARIŲ VEIKLOS POBŪDĮ IR </w:t>
      </w:r>
    </w:p>
    <w:p w14:paraId="3B68FDFC" w14:textId="6D4F9A81" w:rsidR="009C51C2" w:rsidRDefault="00053C4E">
      <w:pPr>
        <w:jc w:val="center"/>
        <w:rPr>
          <w:b/>
        </w:rPr>
      </w:pPr>
      <w:r>
        <w:rPr>
          <w:b/>
        </w:rPr>
        <w:t>SOCIALINĘ PADĖTĮ</w:t>
      </w:r>
    </w:p>
    <w:p w14:paraId="45E486B0" w14:textId="77777777" w:rsidR="009C51C2" w:rsidRDefault="00053C4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9C51C2" w:rsidRDefault="00053C4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9C51C2" w:rsidRDefault="009C51C2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9C51C2" w14:paraId="5162E8BC" w14:textId="77777777">
        <w:tc>
          <w:tcPr>
            <w:tcW w:w="3085" w:type="dxa"/>
          </w:tcPr>
          <w:p w14:paraId="32792725" w14:textId="7777777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Asmens eilės Nr. </w:t>
            </w:r>
          </w:p>
          <w:p w14:paraId="316B746C" w14:textId="209941AC" w:rsidR="009C51C2" w:rsidRDefault="00053C4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SP-1 formoje arba asmens vardas ir pavardė</w:t>
            </w:r>
          </w:p>
        </w:tc>
        <w:tc>
          <w:tcPr>
            <w:tcW w:w="3260" w:type="dxa"/>
          </w:tcPr>
          <w:p w14:paraId="025E17DF" w14:textId="264E7A2F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072625E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socialinė grupė (nurodomas Nr. iš toliau pateiktos lentelės)</w:t>
            </w:r>
          </w:p>
        </w:tc>
      </w:tr>
      <w:tr w:rsidR="009C51C2" w14:paraId="6263F1D7" w14:textId="77777777">
        <w:tc>
          <w:tcPr>
            <w:tcW w:w="3085" w:type="dxa"/>
          </w:tcPr>
          <w:p w14:paraId="5A8762AA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0B6D7836" w14:textId="77777777">
        <w:tc>
          <w:tcPr>
            <w:tcW w:w="3085" w:type="dxa"/>
          </w:tcPr>
          <w:p w14:paraId="2F41B16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566F1BCE" w14:textId="77777777">
        <w:tc>
          <w:tcPr>
            <w:tcW w:w="3085" w:type="dxa"/>
          </w:tcPr>
          <w:p w14:paraId="01A9650C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3C24DDB4" w14:textId="77777777">
        <w:tc>
          <w:tcPr>
            <w:tcW w:w="3085" w:type="dxa"/>
          </w:tcPr>
          <w:p w14:paraId="7F8A8918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9C51C2" w:rsidRDefault="009C51C2">
            <w:pPr>
              <w:rPr>
                <w:szCs w:val="24"/>
              </w:rPr>
            </w:pPr>
          </w:p>
        </w:tc>
      </w:tr>
    </w:tbl>
    <w:p w14:paraId="7FCBE4E8" w14:textId="77777777" w:rsidR="009C51C2" w:rsidRDefault="009C51C2">
      <w:pPr>
        <w:ind w:firstLine="709"/>
        <w:jc w:val="both"/>
        <w:rPr>
          <w:b/>
        </w:rPr>
      </w:pPr>
    </w:p>
    <w:p w14:paraId="4C199809" w14:textId="10D80C07" w:rsidR="009C51C2" w:rsidRDefault="00053C4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Asmens 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C51C2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9C51C2" w14:paraId="548D6E55" w14:textId="77777777">
        <w:trPr>
          <w:trHeight w:val="170"/>
        </w:trPr>
        <w:tc>
          <w:tcPr>
            <w:tcW w:w="8568" w:type="dxa"/>
          </w:tcPr>
          <w:p w14:paraId="569AF3EC" w14:textId="3282189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Auginantis vaiką (-</w:t>
            </w:r>
            <w:proofErr w:type="spellStart"/>
            <w:r>
              <w:rPr>
                <w:szCs w:val="24"/>
              </w:rPr>
              <w:t>us</w:t>
            </w:r>
            <w:proofErr w:type="spellEnd"/>
            <w:r>
              <w:rPr>
                <w:szCs w:val="24"/>
              </w:rPr>
              <w:t>) namuose</w:t>
            </w:r>
          </w:p>
        </w:tc>
        <w:tc>
          <w:tcPr>
            <w:tcW w:w="1125" w:type="dxa"/>
          </w:tcPr>
          <w:p w14:paraId="118C75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9C51C2" w14:paraId="50B1842B" w14:textId="77777777">
        <w:trPr>
          <w:trHeight w:val="170"/>
        </w:trPr>
        <w:tc>
          <w:tcPr>
            <w:tcW w:w="8568" w:type="dxa"/>
          </w:tcPr>
          <w:p w14:paraId="50CEA631" w14:textId="183D78E1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Ikimokyklinio amžiaus vaikas, moksleivis (iki 18 m.), švietimo sistemoje nedalyvaujantis vaikas (iki 18 m.), moksleivis (nuo 18 m.), studentas </w:t>
            </w:r>
          </w:p>
        </w:tc>
        <w:tc>
          <w:tcPr>
            <w:tcW w:w="1125" w:type="dxa"/>
          </w:tcPr>
          <w:p w14:paraId="22CA948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9C51C2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9C51C2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173051E5" w14:textId="77777777">
        <w:trPr>
          <w:trHeight w:val="170"/>
        </w:trPr>
        <w:tc>
          <w:tcPr>
            <w:tcW w:w="8568" w:type="dxa"/>
          </w:tcPr>
          <w:p w14:paraId="7459DC28" w14:textId="2FE1FC4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užsiregistravęs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9C51C2" w14:paraId="622CCD76" w14:textId="77777777">
        <w:trPr>
          <w:trHeight w:val="170"/>
        </w:trPr>
        <w:tc>
          <w:tcPr>
            <w:tcW w:w="8568" w:type="dxa"/>
          </w:tcPr>
          <w:p w14:paraId="33C27172" w14:textId="0510514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neužsiregistravęs Užimtumo tarnyboje</w:t>
            </w:r>
          </w:p>
        </w:tc>
        <w:tc>
          <w:tcPr>
            <w:tcW w:w="1125" w:type="dxa"/>
          </w:tcPr>
          <w:p w14:paraId="4586DF2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9C51C2" w14:paraId="67DFFB98" w14:textId="77777777">
        <w:trPr>
          <w:trHeight w:val="170"/>
        </w:trPr>
        <w:tc>
          <w:tcPr>
            <w:tcW w:w="8568" w:type="dxa"/>
          </w:tcPr>
          <w:p w14:paraId="57CE8A6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valstybės išlaikomas asmuo (privalomojoje pradinėje karo tarnyboje, </w:t>
            </w:r>
          </w:p>
          <w:p w14:paraId="6BD31B54" w14:textId="6CDF911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laisvės atėmimo bausmės atlikimo vietoje ir kt.)</w:t>
            </w:r>
          </w:p>
        </w:tc>
        <w:tc>
          <w:tcPr>
            <w:tcW w:w="1125" w:type="dxa"/>
          </w:tcPr>
          <w:p w14:paraId="1CCC623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9C51C2" w14:paraId="7B98D792" w14:textId="77777777">
        <w:trPr>
          <w:trHeight w:val="170"/>
        </w:trPr>
        <w:tc>
          <w:tcPr>
            <w:tcW w:w="8568" w:type="dxa"/>
          </w:tcPr>
          <w:p w14:paraId="16C3D17C" w14:textId="7B3C1B6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senatvės pensijos amžiaus sulaukęs asmuo</w:t>
            </w:r>
          </w:p>
        </w:tc>
        <w:tc>
          <w:tcPr>
            <w:tcW w:w="1125" w:type="dxa"/>
          </w:tcPr>
          <w:p w14:paraId="71483EA9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9C51C2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9C51C2" w:rsidRDefault="009C51C2">
      <w:pPr>
        <w:ind w:firstLine="709"/>
        <w:jc w:val="both"/>
        <w:rPr>
          <w:b/>
        </w:rPr>
      </w:pPr>
    </w:p>
    <w:p w14:paraId="6E373007" w14:textId="370BCB52" w:rsidR="009C51C2" w:rsidRDefault="00053C4E">
      <w:p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 xml:space="preserve">Asmens socialinė grupė </w:t>
      </w:r>
    </w:p>
    <w:p w14:paraId="563A6DFC" w14:textId="31441479" w:rsidR="009C51C2" w:rsidRDefault="00053C4E">
      <w:pPr>
        <w:jc w:val="both"/>
        <w:rPr>
          <w:b/>
          <w:strike/>
          <w:szCs w:val="24"/>
        </w:rPr>
      </w:pPr>
      <w:r>
        <w:rPr>
          <w:b/>
          <w:szCs w:val="24"/>
        </w:rPr>
        <w:t>2.1. 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C51C2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C51C2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C51C2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C51C2" w14:paraId="6354F54C" w14:textId="77777777">
        <w:trPr>
          <w:trHeight w:val="170"/>
        </w:trPr>
        <w:tc>
          <w:tcPr>
            <w:tcW w:w="8517" w:type="dxa"/>
          </w:tcPr>
          <w:p w14:paraId="64EC46CE" w14:textId="2148EBBA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 xml:space="preserve">Asmuo, kuriam nustatytas 0–25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lygis, senatvės pensijos amžiaus sulaukusiam asmeniui – didelių specialiųjų poreikių lygis)</w:t>
            </w:r>
          </w:p>
        </w:tc>
        <w:tc>
          <w:tcPr>
            <w:tcW w:w="1120" w:type="dxa"/>
          </w:tcPr>
          <w:p w14:paraId="576546AB" w14:textId="357EF152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C51C2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701C3DA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Asmuo, kuriam nustatytas 30–40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lygis, senatvės pensijos amžiaus sulaukusiam asmeniui – vidutinių specialiųjų poreikių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361C61A5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9C51C2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4E8DC98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Asmuo, kuriam nustatytas 45–55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57FEB78E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9C51C2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</w:tcPr>
          <w:p w14:paraId="45625AE6" w14:textId="2208B31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Senatvės pensijos amžiaus sulaukęs asmuo, kuriam nustatytas individualios pagalbos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945FE4C" w14:textId="3608C1AF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9C51C2" w14:paraId="01A1AF5C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194A63F7" w14:textId="56F6414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individualios pagalbos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5E9B3C0" w14:textId="199539A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</w:tbl>
    <w:p w14:paraId="4E25F231" w14:textId="77777777" w:rsidR="009C51C2" w:rsidRDefault="009C51C2">
      <w:pPr>
        <w:jc w:val="both"/>
        <w:rPr>
          <w:szCs w:val="24"/>
        </w:rPr>
      </w:pPr>
    </w:p>
    <w:p w14:paraId="6BFF2B45" w14:textId="02ACDA23" w:rsidR="009C51C2" w:rsidRDefault="00053C4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2.2. Senatvės pensijos amžiaus sulaukęs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9C51C2" w14:paraId="52BC4C9C" w14:textId="77777777">
        <w:tc>
          <w:tcPr>
            <w:tcW w:w="8500" w:type="dxa"/>
          </w:tcPr>
          <w:p w14:paraId="70A044B2" w14:textId="624BF162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Senatvės pensijos amžiaus sulaukęs asmuo, kuriam nenustatytas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</w:t>
            </w:r>
          </w:p>
          <w:p w14:paraId="6D54AB02" w14:textId="40329C3A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(iki 2023 m. gruodžio 31 d. – specialiųjų poreikių lygis) ar individualios pagalbos teikimo išlaidų kompensacijos poreikis</w:t>
            </w:r>
          </w:p>
        </w:tc>
        <w:tc>
          <w:tcPr>
            <w:tcW w:w="1134" w:type="dxa"/>
          </w:tcPr>
          <w:p w14:paraId="64314F4E" w14:textId="557D1B5B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721B7721" w14:textId="22B62074" w:rsidR="009C51C2" w:rsidRDefault="009C51C2">
      <w:pPr>
        <w:jc w:val="both"/>
        <w:rPr>
          <w:b/>
          <w:szCs w:val="24"/>
        </w:rPr>
      </w:pPr>
    </w:p>
    <w:p w14:paraId="615FDB99" w14:textId="2A77F123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2.3. 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9C51C2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9C51C2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9C51C2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C51C2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9C51C2" w:rsidRDefault="00053C4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751AE7DA" w14:textId="77777777">
        <w:trPr>
          <w:trHeight w:val="170"/>
        </w:trPr>
        <w:tc>
          <w:tcPr>
            <w:tcW w:w="8517" w:type="dxa"/>
          </w:tcPr>
          <w:p w14:paraId="6F1E9A10" w14:textId="7DC7C4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turintis elgesio ir (ar) emocinių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9C51C2" w14:paraId="25928CA0" w14:textId="77777777">
        <w:trPr>
          <w:trHeight w:val="170"/>
        </w:trPr>
        <w:tc>
          <w:tcPr>
            <w:tcW w:w="8517" w:type="dxa"/>
          </w:tcPr>
          <w:p w14:paraId="243D97D3" w14:textId="73BDFC70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</w:t>
            </w:r>
          </w:p>
        </w:tc>
        <w:tc>
          <w:tcPr>
            <w:tcW w:w="1120" w:type="dxa"/>
          </w:tcPr>
          <w:p w14:paraId="69F6366B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9C51C2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9C51C2" w14:paraId="7697CF02" w14:textId="77777777">
        <w:trPr>
          <w:trHeight w:val="170"/>
        </w:trPr>
        <w:tc>
          <w:tcPr>
            <w:tcW w:w="8517" w:type="dxa"/>
          </w:tcPr>
          <w:p w14:paraId="5E5E77F5" w14:textId="052A66E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psichoaktyviąsias medžiagas ir (ar) rizikingai, žalingai alkoholį vartojantis, turintis kitų priklausomybių (kompiuteriniams žaidimams, azartiniams žaidimams ar kt.) </w:t>
            </w:r>
          </w:p>
        </w:tc>
        <w:tc>
          <w:tcPr>
            <w:tcW w:w="1120" w:type="dxa"/>
          </w:tcPr>
          <w:p w14:paraId="692CCBE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9C51C2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9C51C2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9C51C2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9C51C2" w:rsidRDefault="009C51C2">
      <w:pPr>
        <w:jc w:val="both"/>
        <w:rPr>
          <w:b/>
          <w:szCs w:val="24"/>
        </w:rPr>
      </w:pPr>
    </w:p>
    <w:p w14:paraId="2E471108" w14:textId="790DE96A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2.4. 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737C464C" w14:textId="77777777">
        <w:trPr>
          <w:trHeight w:val="170"/>
        </w:trPr>
        <w:tc>
          <w:tcPr>
            <w:tcW w:w="8517" w:type="dxa"/>
          </w:tcPr>
          <w:p w14:paraId="77652C68" w14:textId="04E52E2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elgetaujantis, patiriantis benamystę</w:t>
            </w:r>
          </w:p>
        </w:tc>
        <w:tc>
          <w:tcPr>
            <w:tcW w:w="1120" w:type="dxa"/>
          </w:tcPr>
          <w:p w14:paraId="7F657D1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9C51C2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9C51C2" w14:paraId="6858D914" w14:textId="77777777">
        <w:trPr>
          <w:trHeight w:val="170"/>
        </w:trPr>
        <w:tc>
          <w:tcPr>
            <w:tcW w:w="8517" w:type="dxa"/>
          </w:tcPr>
          <w:p w14:paraId="250105F7" w14:textId="002EDF3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psichoaktyviąsias medžiagas ir (ar) rizikingai, žalingai alkoholį vartojantis</w:t>
            </w:r>
          </w:p>
        </w:tc>
        <w:tc>
          <w:tcPr>
            <w:tcW w:w="1120" w:type="dxa"/>
          </w:tcPr>
          <w:p w14:paraId="334E928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9C51C2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9C51C2" w14:paraId="595CEC24" w14:textId="77777777">
        <w:trPr>
          <w:trHeight w:val="170"/>
        </w:trPr>
        <w:tc>
          <w:tcPr>
            <w:tcW w:w="8517" w:type="dxa"/>
          </w:tcPr>
          <w:p w14:paraId="193D0B2A" w14:textId="5FE477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9C51C2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9C51C2" w:rsidRDefault="009C51C2">
      <w:pPr>
        <w:jc w:val="both"/>
        <w:rPr>
          <w:b/>
          <w:szCs w:val="24"/>
        </w:rPr>
      </w:pPr>
    </w:p>
    <w:p w14:paraId="147E694D" w14:textId="4FB4C20D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2.5. 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9C51C2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9C51C2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9C51C2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5C4BBEFC" w14:textId="77777777" w:rsidR="009C51C2" w:rsidRDefault="009C51C2">
      <w:pPr>
        <w:jc w:val="both"/>
      </w:pPr>
    </w:p>
    <w:p w14:paraId="40E04606" w14:textId="4B059FC8" w:rsidR="009C51C2" w:rsidRDefault="00053C4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0D6044EC" w:rsidR="009C51C2" w:rsidRDefault="00053C4E">
      <w:pPr>
        <w:tabs>
          <w:tab w:val="left" w:pos="6237"/>
        </w:tabs>
        <w:ind w:firstLine="2551"/>
        <w:jc w:val="both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(vardas ir pavardė)</w:t>
      </w:r>
    </w:p>
    <w:p w14:paraId="6ABB32BB" w14:textId="77777777" w:rsidR="009C51C2" w:rsidRDefault="009C51C2">
      <w:pPr>
        <w:tabs>
          <w:tab w:val="left" w:pos="6237"/>
        </w:tabs>
        <w:ind w:firstLine="2127"/>
        <w:jc w:val="both"/>
        <w:rPr>
          <w:sz w:val="20"/>
        </w:rPr>
      </w:pPr>
    </w:p>
    <w:p w14:paraId="7671F718" w14:textId="7E7E4F6D" w:rsidR="009C51C2" w:rsidRDefault="00053C4E">
      <w:pPr>
        <w:tabs>
          <w:tab w:val="left" w:pos="6237"/>
        </w:tabs>
        <w:jc w:val="center"/>
        <w:rPr>
          <w:rFonts w:ascii="TimesLT" w:hAnsi="TimesLT"/>
          <w:sz w:val="20"/>
        </w:rPr>
      </w:pPr>
      <w:r>
        <w:rPr>
          <w:sz w:val="20"/>
        </w:rPr>
        <w:lastRenderedPageBreak/>
        <w:t>_________________________________</w:t>
      </w:r>
    </w:p>
    <w:sectPr w:rsidR="009C5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645A" w14:textId="77777777" w:rsidR="002F2F05" w:rsidRDefault="002F2F0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3BF7FF73" w14:textId="77777777" w:rsidR="002F2F05" w:rsidRDefault="002F2F0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57E1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004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258D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FB63" w14:textId="77777777" w:rsidR="002F2F05" w:rsidRDefault="002F2F0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6631D5EF" w14:textId="77777777" w:rsidR="002F2F05" w:rsidRDefault="002F2F0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ADC7" w14:textId="71951332" w:rsidR="009C51C2" w:rsidRDefault="00053C4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1</w: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C983" w14:textId="615A067E" w:rsidR="009C51C2" w:rsidRDefault="00053C4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Pr="00053C4E">
      <w:rPr>
        <w:noProof/>
        <w:szCs w:val="24"/>
      </w:rPr>
      <w:t>3</w:t>
    </w:r>
    <w:r>
      <w:rPr>
        <w:szCs w:val="24"/>
        <w:lang w:val="en-GB"/>
      </w:rPr>
      <w:fldChar w:fldCharType="end"/>
    </w:r>
  </w:p>
  <w:p w14:paraId="556E9073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87DB" w14:textId="77777777" w:rsidR="009C51C2" w:rsidRDefault="009C51C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53C4E"/>
    <w:rsid w:val="002F2F05"/>
    <w:rsid w:val="003D0BAD"/>
    <w:rsid w:val="00425C1F"/>
    <w:rsid w:val="00442A6D"/>
    <w:rsid w:val="009C51C2"/>
    <w:rsid w:val="00DE53C6"/>
    <w:rsid w:val="00F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B7F1-0266-4A0D-A10E-BE87C3B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Rasa Urmonienė</cp:lastModifiedBy>
  <cp:revision>2</cp:revision>
  <cp:lastPrinted>2022-10-27T06:58:00Z</cp:lastPrinted>
  <dcterms:created xsi:type="dcterms:W3CDTF">2024-08-01T05:56:00Z</dcterms:created>
  <dcterms:modified xsi:type="dcterms:W3CDTF">2024-08-01T05:56:00Z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