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1E684"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r w:rsidRPr="00BB79EF">
        <w:rPr>
          <w:rFonts w:ascii="Times New Roman" w:eastAsia="Lucida Sans Unicode" w:hAnsi="Times New Roman" w:cs="Tahoma"/>
          <w:sz w:val="24"/>
          <w:szCs w:val="24"/>
        </w:rPr>
        <w:t>(Vardas,  pavardė)</w:t>
      </w:r>
    </w:p>
    <w:p w14:paraId="3AC51305" w14:textId="77777777" w:rsidR="00BB79EF" w:rsidRPr="00BB79EF" w:rsidRDefault="00BB79EF" w:rsidP="00BB79EF">
      <w:pPr>
        <w:widowControl w:val="0"/>
        <w:pBdr>
          <w:bottom w:val="single" w:sz="8" w:space="1" w:color="000000"/>
        </w:pBdr>
        <w:suppressAutoHyphens/>
        <w:spacing w:after="0" w:line="240" w:lineRule="auto"/>
        <w:jc w:val="center"/>
        <w:rPr>
          <w:rFonts w:ascii="Times New Roman" w:eastAsia="Lucida Sans Unicode" w:hAnsi="Times New Roman" w:cs="Tahoma"/>
          <w:sz w:val="24"/>
          <w:szCs w:val="24"/>
        </w:rPr>
      </w:pPr>
    </w:p>
    <w:p w14:paraId="35778214"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r w:rsidRPr="00BB79EF">
        <w:rPr>
          <w:rFonts w:ascii="Times New Roman" w:eastAsia="Lucida Sans Unicode" w:hAnsi="Times New Roman" w:cs="Tahoma"/>
          <w:sz w:val="24"/>
          <w:szCs w:val="24"/>
        </w:rPr>
        <w:t>(Asmens kodas)</w:t>
      </w:r>
    </w:p>
    <w:p w14:paraId="44C61C3F"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b/>
          <w:bCs/>
          <w:sz w:val="24"/>
          <w:szCs w:val="24"/>
        </w:rPr>
      </w:pPr>
      <w:r w:rsidRPr="00BB79EF">
        <w:rPr>
          <w:rFonts w:ascii="Times New Roman" w:eastAsia="Lucida Sans Unicode" w:hAnsi="Times New Roman" w:cs="Tahoma"/>
          <w:b/>
          <w:bCs/>
          <w:sz w:val="24"/>
          <w:szCs w:val="24"/>
        </w:rPr>
        <w:t>________________________________________________________________________________</w:t>
      </w:r>
    </w:p>
    <w:p w14:paraId="7F3674B3"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r w:rsidRPr="00BB79EF">
        <w:rPr>
          <w:rFonts w:ascii="Times New Roman" w:eastAsia="Lucida Sans Unicode" w:hAnsi="Times New Roman" w:cs="Tahoma"/>
          <w:sz w:val="24"/>
          <w:szCs w:val="24"/>
        </w:rPr>
        <w:t>(Adresas, tel. Nr.)</w:t>
      </w:r>
    </w:p>
    <w:p w14:paraId="6727F2BB"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0297EBF2"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194347A2"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Šiaulių miesto savivaldybės administracijos</w:t>
      </w:r>
    </w:p>
    <w:p w14:paraId="451FC57B" w14:textId="2219D514"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 xml:space="preserve">Miesto </w:t>
      </w:r>
      <w:r>
        <w:rPr>
          <w:rFonts w:ascii="Times New Roman" w:eastAsia="Lucida Sans Unicode" w:hAnsi="Times New Roman" w:cs="Times New Roman"/>
          <w:sz w:val="24"/>
          <w:szCs w:val="24"/>
        </w:rPr>
        <w:t xml:space="preserve">ūkio ir aplinkos </w:t>
      </w:r>
      <w:r w:rsidRPr="00BB79EF">
        <w:rPr>
          <w:rFonts w:ascii="Times New Roman" w:eastAsia="Lucida Sans Unicode" w:hAnsi="Times New Roman" w:cs="Times New Roman"/>
          <w:sz w:val="24"/>
          <w:szCs w:val="24"/>
        </w:rPr>
        <w:t>skyriaus</w:t>
      </w:r>
    </w:p>
    <w:p w14:paraId="6EE7CFEE"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Vedėjui</w:t>
      </w:r>
    </w:p>
    <w:p w14:paraId="4E20CBE8"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5B3B533A"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0DF4D102"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b/>
          <w:bCs/>
          <w:sz w:val="24"/>
          <w:szCs w:val="24"/>
        </w:rPr>
      </w:pPr>
      <w:r w:rsidRPr="00BB79EF">
        <w:rPr>
          <w:rFonts w:ascii="Times New Roman" w:eastAsia="Lucida Sans Unicode" w:hAnsi="Times New Roman" w:cs="Tahoma"/>
          <w:b/>
          <w:bCs/>
          <w:sz w:val="24"/>
          <w:szCs w:val="24"/>
        </w:rPr>
        <w:t>PRAŠYMAS</w:t>
      </w:r>
    </w:p>
    <w:p w14:paraId="0402F3A6"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p>
    <w:p w14:paraId="0049EA72" w14:textId="7D8185D1" w:rsidR="00BB79EF" w:rsidRPr="00BB79EF" w:rsidRDefault="00BB79EF" w:rsidP="00BB79EF">
      <w:pPr>
        <w:widowControl w:val="0"/>
        <w:suppressAutoHyphens/>
        <w:spacing w:after="0" w:line="240" w:lineRule="auto"/>
        <w:jc w:val="center"/>
        <w:rPr>
          <w:rFonts w:ascii="Times New Roman" w:eastAsia="Lucida Sans Unicode" w:hAnsi="Times New Roman" w:cs="Tahoma"/>
          <w:b/>
          <w:bCs/>
          <w:sz w:val="24"/>
          <w:szCs w:val="24"/>
        </w:rPr>
      </w:pPr>
      <w:r w:rsidRPr="00BB79EF">
        <w:rPr>
          <w:rFonts w:ascii="Times New Roman" w:eastAsia="Lucida Sans Unicode" w:hAnsi="Times New Roman" w:cs="Tahoma"/>
          <w:b/>
          <w:bCs/>
          <w:sz w:val="24"/>
          <w:szCs w:val="24"/>
        </w:rPr>
        <w:t xml:space="preserve">DĖL ŪKININKO ŪKIO </w:t>
      </w:r>
    </w:p>
    <w:p w14:paraId="2EB3C14D"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b/>
          <w:bCs/>
          <w:sz w:val="24"/>
          <w:szCs w:val="24"/>
        </w:rPr>
      </w:pPr>
    </w:p>
    <w:p w14:paraId="410B6F0E"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r w:rsidRPr="00BB79EF">
        <w:rPr>
          <w:rFonts w:ascii="Times New Roman" w:eastAsia="Lucida Sans Unicode" w:hAnsi="Times New Roman" w:cs="Tahoma"/>
          <w:sz w:val="24"/>
          <w:szCs w:val="24"/>
        </w:rPr>
        <w:t>20__ m. _____________________ mėn. ______d.</w:t>
      </w:r>
    </w:p>
    <w:p w14:paraId="6EB04A45" w14:textId="77777777" w:rsidR="00BB79EF" w:rsidRPr="00BB79EF" w:rsidRDefault="00BB79EF" w:rsidP="00BB79EF">
      <w:pPr>
        <w:widowControl w:val="0"/>
        <w:suppressAutoHyphens/>
        <w:spacing w:after="0" w:line="240" w:lineRule="auto"/>
        <w:jc w:val="center"/>
        <w:rPr>
          <w:rFonts w:ascii="Times New Roman" w:eastAsia="Lucida Sans Unicode" w:hAnsi="Times New Roman" w:cs="Tahoma"/>
          <w:sz w:val="24"/>
          <w:szCs w:val="24"/>
        </w:rPr>
      </w:pPr>
      <w:r w:rsidRPr="00BB79EF">
        <w:rPr>
          <w:rFonts w:ascii="Times New Roman" w:eastAsia="Lucida Sans Unicode" w:hAnsi="Times New Roman" w:cs="Tahoma"/>
          <w:sz w:val="24"/>
          <w:szCs w:val="24"/>
        </w:rPr>
        <w:t>Šiauliai</w:t>
      </w:r>
    </w:p>
    <w:p w14:paraId="7C1E1F44" w14:textId="77777777" w:rsidR="00BB79EF" w:rsidRPr="00BB79EF" w:rsidRDefault="00BB79EF" w:rsidP="00BB79EF">
      <w:pPr>
        <w:widowControl w:val="0"/>
        <w:suppressAutoHyphens/>
        <w:spacing w:after="0" w:line="240" w:lineRule="auto"/>
        <w:ind w:firstLine="720"/>
        <w:rPr>
          <w:rFonts w:ascii="Times New Roman" w:eastAsia="Lucida Sans Unicode" w:hAnsi="Times New Roman" w:cs="Tahoma"/>
          <w:sz w:val="24"/>
          <w:szCs w:val="24"/>
        </w:rPr>
      </w:pPr>
    </w:p>
    <w:p w14:paraId="2AA26A9E" w14:textId="77777777" w:rsidR="00BB79EF" w:rsidRPr="00BB79EF" w:rsidRDefault="00BB79EF" w:rsidP="00BB79EF">
      <w:pPr>
        <w:widowControl w:val="0"/>
        <w:suppressAutoHyphens/>
        <w:spacing w:after="0" w:line="240" w:lineRule="auto"/>
        <w:ind w:firstLine="720"/>
        <w:rPr>
          <w:rFonts w:ascii="Times New Roman" w:eastAsia="Lucida Sans Unicode" w:hAnsi="Times New Roman" w:cs="Tahoma"/>
          <w:sz w:val="24"/>
          <w:szCs w:val="24"/>
        </w:rPr>
      </w:pPr>
    </w:p>
    <w:p w14:paraId="33E0ED11" w14:textId="254F61F9"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Prašau</w:t>
      </w:r>
      <w:r w:rsidR="00946D56">
        <w:rPr>
          <w:rFonts w:ascii="Times New Roman" w:eastAsia="Lucida Sans Unicode" w:hAnsi="Times New Roman" w:cs="Times New Roman"/>
          <w:sz w:val="24"/>
          <w:szCs w:val="24"/>
        </w:rPr>
        <w:t xml:space="preserve"> </w:t>
      </w:r>
      <w:r w:rsidR="00946D56" w:rsidRPr="00946D56">
        <w:rPr>
          <w:rFonts w:ascii="Times New Roman" w:eastAsia="Lucida Sans Unicode" w:hAnsi="Times New Roman" w:cs="Times New Roman"/>
          <w:i/>
          <w:sz w:val="24"/>
          <w:szCs w:val="24"/>
        </w:rPr>
        <w:t>(reikalinga pabraukti</w:t>
      </w:r>
      <w:r w:rsidR="00946D56">
        <w:rPr>
          <w:rFonts w:ascii="Times New Roman" w:eastAsia="Lucida Sans Unicode" w:hAnsi="Times New Roman" w:cs="Times New Roman"/>
          <w:sz w:val="24"/>
          <w:szCs w:val="24"/>
        </w:rPr>
        <w:t>)</w:t>
      </w:r>
      <w:r w:rsidRPr="00BB79EF">
        <w:rPr>
          <w:rFonts w:ascii="Times New Roman" w:eastAsia="Lucida Sans Unicode" w:hAnsi="Times New Roman" w:cs="Times New Roman"/>
          <w:sz w:val="24"/>
          <w:szCs w:val="24"/>
        </w:rPr>
        <w:t xml:space="preserve"> </w:t>
      </w:r>
      <w:r w:rsidR="00946D56">
        <w:rPr>
          <w:rFonts w:ascii="Times New Roman" w:eastAsia="Lucida Sans Unicode" w:hAnsi="Times New Roman" w:cs="Times New Roman"/>
          <w:sz w:val="24"/>
          <w:szCs w:val="24"/>
        </w:rPr>
        <w:t xml:space="preserve">ūkininko </w:t>
      </w:r>
      <w:r w:rsidRPr="00BB79EF">
        <w:rPr>
          <w:rFonts w:ascii="Times New Roman" w:eastAsia="Lucida Sans Unicode" w:hAnsi="Times New Roman" w:cs="Times New Roman"/>
          <w:sz w:val="24"/>
          <w:szCs w:val="24"/>
        </w:rPr>
        <w:t>ūkį</w:t>
      </w:r>
      <w:r w:rsidR="00946D56">
        <w:rPr>
          <w:rFonts w:ascii="Times New Roman" w:eastAsia="Lucida Sans Unicode" w:hAnsi="Times New Roman" w:cs="Times New Roman"/>
          <w:sz w:val="24"/>
          <w:szCs w:val="24"/>
        </w:rPr>
        <w:t xml:space="preserve"> įregistruoti, išregistruoti, perkelti į kitą savivaldybę, </w:t>
      </w:r>
      <w:r w:rsidR="00830ED8">
        <w:rPr>
          <w:rFonts w:ascii="Times New Roman" w:eastAsia="Lucida Sans Unicode" w:hAnsi="Times New Roman" w:cs="Times New Roman"/>
          <w:sz w:val="24"/>
          <w:szCs w:val="24"/>
        </w:rPr>
        <w:t xml:space="preserve">atnaujinti ar </w:t>
      </w:r>
      <w:r w:rsidR="00946D56">
        <w:rPr>
          <w:rFonts w:ascii="Times New Roman" w:eastAsia="Lucida Sans Unicode" w:hAnsi="Times New Roman" w:cs="Times New Roman"/>
          <w:sz w:val="24"/>
          <w:szCs w:val="24"/>
        </w:rPr>
        <w:t xml:space="preserve">pakeisti duomenis; įregistruoti ar išregistruoti partnerį; įregistruoti ūkį paveldėtojui; išduoti </w:t>
      </w:r>
      <w:r w:rsidR="00830ED8">
        <w:rPr>
          <w:rFonts w:ascii="Times New Roman" w:eastAsia="Lucida Sans Unicode" w:hAnsi="Times New Roman" w:cs="Times New Roman"/>
          <w:sz w:val="24"/>
          <w:szCs w:val="24"/>
        </w:rPr>
        <w:t>Ūkininko ūkio pažymėjimo dublikatą;</w:t>
      </w:r>
      <w:bookmarkStart w:id="0" w:name="_GoBack"/>
      <w:bookmarkEnd w:id="0"/>
    </w:p>
    <w:p w14:paraId="56F36B75" w14:textId="77777777" w:rsidR="00BB79EF" w:rsidRPr="00BB79EF" w:rsidRDefault="00BB79EF" w:rsidP="00BB79EF">
      <w:pPr>
        <w:widowControl w:val="0"/>
        <w:suppressAutoHyphens/>
        <w:spacing w:after="0" w:line="240" w:lineRule="auto"/>
        <w:ind w:firstLine="720"/>
        <w:rPr>
          <w:rFonts w:ascii="Times New Roman" w:eastAsia="Lucida Sans Unicode" w:hAnsi="Times New Roman" w:cs="Tahoma"/>
          <w:sz w:val="24"/>
          <w:szCs w:val="24"/>
        </w:rPr>
      </w:pPr>
    </w:p>
    <w:p w14:paraId="536E4FE1" w14:textId="77777777" w:rsidR="00BB79EF" w:rsidRPr="00BB79EF" w:rsidRDefault="00BB79EF" w:rsidP="00BB79EF">
      <w:pPr>
        <w:widowControl w:val="0"/>
        <w:suppressAutoHyphens/>
        <w:spacing w:after="0" w:line="240" w:lineRule="auto"/>
        <w:jc w:val="both"/>
        <w:rPr>
          <w:rFonts w:ascii="Times New Roman" w:eastAsia="Lucida Sans Unicode" w:hAnsi="Times New Roman" w:cs="Tahoma"/>
          <w:sz w:val="24"/>
          <w:szCs w:val="24"/>
        </w:rPr>
      </w:pPr>
      <w:r w:rsidRPr="00BB79EF">
        <w:rPr>
          <w:rFonts w:ascii="Times New Roman" w:eastAsia="Lucida Sans Unicode" w:hAnsi="Times New Roman" w:cs="Tahoma"/>
          <w:sz w:val="24"/>
          <w:szCs w:val="24"/>
        </w:rPr>
        <w:t>Žemės plotas mieste ha  _______________________________________</w:t>
      </w:r>
    </w:p>
    <w:p w14:paraId="49FB458D" w14:textId="77777777" w:rsidR="00BB79EF" w:rsidRPr="00BB79EF" w:rsidRDefault="00BB79EF" w:rsidP="00BB79EF">
      <w:pPr>
        <w:widowControl w:val="0"/>
        <w:suppressAutoHyphens/>
        <w:spacing w:after="0" w:line="240" w:lineRule="auto"/>
        <w:ind w:firstLine="720"/>
        <w:rPr>
          <w:rFonts w:ascii="Times New Roman" w:eastAsia="Lucida Sans Unicode" w:hAnsi="Times New Roman" w:cs="Tahoma"/>
          <w:sz w:val="24"/>
          <w:szCs w:val="24"/>
        </w:rPr>
      </w:pPr>
    </w:p>
    <w:p w14:paraId="47A811C2"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Žemės plotas kituose rajonuose ha _______________________________</w:t>
      </w:r>
    </w:p>
    <w:p w14:paraId="15BE09A9"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36854521"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Ūkio adresas ________________________________________________</w:t>
      </w:r>
    </w:p>
    <w:p w14:paraId="31B9C753"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3F2087CE"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Pagrindinė ūkio veiklos kryptis__________________________________</w:t>
      </w:r>
    </w:p>
    <w:p w14:paraId="5E06BCB5"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4382418C"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Papildoma ūkio veiklos krytis___________________________________</w:t>
      </w:r>
    </w:p>
    <w:p w14:paraId="771970DF"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260C1320"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Ūkio partneriai ______________________________________________</w:t>
      </w:r>
    </w:p>
    <w:p w14:paraId="38466CB2"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00C4B9BE"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p>
    <w:tbl>
      <w:tblPr>
        <w:tblW w:w="0" w:type="auto"/>
        <w:tblLayout w:type="fixed"/>
        <w:tblLook w:val="0000" w:firstRow="0" w:lastRow="0" w:firstColumn="0" w:lastColumn="0" w:noHBand="0" w:noVBand="0"/>
      </w:tblPr>
      <w:tblGrid>
        <w:gridCol w:w="3528"/>
        <w:gridCol w:w="6325"/>
      </w:tblGrid>
      <w:tr w:rsidR="00BB79EF" w:rsidRPr="00BB79EF" w14:paraId="6C6C33E5" w14:textId="77777777" w:rsidTr="00510019">
        <w:tc>
          <w:tcPr>
            <w:tcW w:w="3528" w:type="dxa"/>
          </w:tcPr>
          <w:p w14:paraId="16164FAB" w14:textId="77777777" w:rsidR="00BB79EF" w:rsidRPr="00BB79EF" w:rsidRDefault="00BB79EF" w:rsidP="00BB79EF">
            <w:pPr>
              <w:widowControl w:val="0"/>
              <w:suppressAutoHyphens/>
              <w:snapToGrid w:val="0"/>
              <w:spacing w:before="120" w:after="0" w:line="240" w:lineRule="auto"/>
              <w:rPr>
                <w:rFonts w:ascii="Times New Roman" w:eastAsia="Lucida Sans Unicode" w:hAnsi="Times New Roman" w:cs="Tahoma"/>
                <w:sz w:val="24"/>
                <w:szCs w:val="24"/>
              </w:rPr>
            </w:pPr>
            <w:r w:rsidRPr="00BB79EF">
              <w:rPr>
                <w:rFonts w:ascii="Times New Roman" w:eastAsia="Lucida Sans Unicode" w:hAnsi="Times New Roman" w:cs="Tahoma"/>
                <w:b/>
                <w:bCs/>
                <w:sz w:val="24"/>
                <w:szCs w:val="24"/>
              </w:rPr>
              <w:t>Prie prašymo pridedama</w:t>
            </w:r>
            <w:r w:rsidRPr="00BB79EF">
              <w:rPr>
                <w:rFonts w:ascii="Times New Roman" w:eastAsia="Lucida Sans Unicode" w:hAnsi="Times New Roman" w:cs="Tahoma"/>
                <w:sz w:val="24"/>
                <w:szCs w:val="24"/>
              </w:rPr>
              <w:t>:</w:t>
            </w:r>
          </w:p>
        </w:tc>
        <w:tc>
          <w:tcPr>
            <w:tcW w:w="6325" w:type="dxa"/>
          </w:tcPr>
          <w:p w14:paraId="70FB1BF3" w14:textId="77777777" w:rsidR="00BB79EF" w:rsidRPr="00BB79EF" w:rsidRDefault="00BB79EF" w:rsidP="00BB79EF">
            <w:pPr>
              <w:widowControl w:val="0"/>
              <w:suppressAutoHyphens/>
              <w:snapToGrid w:val="0"/>
              <w:spacing w:before="120" w:after="0" w:line="240" w:lineRule="auto"/>
              <w:rPr>
                <w:rFonts w:ascii="Times New Roman" w:eastAsia="Lucida Sans Unicode" w:hAnsi="Times New Roman" w:cs="Tahoma"/>
                <w:sz w:val="24"/>
                <w:szCs w:val="24"/>
              </w:rPr>
            </w:pPr>
          </w:p>
        </w:tc>
      </w:tr>
      <w:tr w:rsidR="00BB79EF" w:rsidRPr="00BB79EF" w14:paraId="0F88FC7A" w14:textId="77777777" w:rsidTr="00510019">
        <w:tc>
          <w:tcPr>
            <w:tcW w:w="9853" w:type="dxa"/>
            <w:gridSpan w:val="2"/>
          </w:tcPr>
          <w:p w14:paraId="0E0FCF1B"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Žemės nuosavybės dokumentų kopijos (lapų skaičius)________________________________</w:t>
            </w:r>
          </w:p>
        </w:tc>
      </w:tr>
      <w:tr w:rsidR="00BB79EF" w:rsidRPr="00BB79EF" w14:paraId="6A19EE51" w14:textId="77777777" w:rsidTr="00510019">
        <w:tc>
          <w:tcPr>
            <w:tcW w:w="9853" w:type="dxa"/>
            <w:gridSpan w:val="2"/>
          </w:tcPr>
          <w:p w14:paraId="154A9A9B"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Nuomojamos žemės dokumentų kopijos (lapų skaičius)_______________________________</w:t>
            </w:r>
          </w:p>
        </w:tc>
      </w:tr>
      <w:tr w:rsidR="00BB79EF" w:rsidRPr="00BB79EF" w14:paraId="33AFE57B" w14:textId="77777777" w:rsidTr="00510019">
        <w:tc>
          <w:tcPr>
            <w:tcW w:w="9853" w:type="dxa"/>
            <w:gridSpan w:val="2"/>
          </w:tcPr>
          <w:p w14:paraId="7FD89A99"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Žemės sklypų plano ar schemos kopijos (lapų skaičius)_______________________________</w:t>
            </w:r>
          </w:p>
        </w:tc>
      </w:tr>
      <w:tr w:rsidR="00BB79EF" w:rsidRPr="00BB79EF" w14:paraId="6403F640" w14:textId="77777777" w:rsidTr="00510019">
        <w:tc>
          <w:tcPr>
            <w:tcW w:w="9853" w:type="dxa"/>
            <w:gridSpan w:val="2"/>
          </w:tcPr>
          <w:p w14:paraId="7E0369EF"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Dokumento, patvirtinančio profesinį pasirengimą ūkininkauti, kopija____________________</w:t>
            </w:r>
          </w:p>
        </w:tc>
      </w:tr>
      <w:tr w:rsidR="00BB79EF" w:rsidRPr="00BB79EF" w14:paraId="46A5E0C8" w14:textId="77777777" w:rsidTr="00510019">
        <w:tc>
          <w:tcPr>
            <w:tcW w:w="9853" w:type="dxa"/>
            <w:gridSpan w:val="2"/>
          </w:tcPr>
          <w:p w14:paraId="070ADBFB"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Asmens dokumento (paso) kopija________________________________________________</w:t>
            </w:r>
          </w:p>
        </w:tc>
      </w:tr>
      <w:tr w:rsidR="00BB79EF" w:rsidRPr="00BB79EF" w14:paraId="666821EC" w14:textId="77777777" w:rsidTr="00510019">
        <w:tc>
          <w:tcPr>
            <w:tcW w:w="9853" w:type="dxa"/>
            <w:gridSpan w:val="2"/>
          </w:tcPr>
          <w:p w14:paraId="64AD4620" w14:textId="77777777" w:rsidR="00BB79EF" w:rsidRPr="00BB79EF" w:rsidRDefault="00BB79EF" w:rsidP="00BB79EF">
            <w:pPr>
              <w:widowControl w:val="0"/>
              <w:suppressAutoHyphens/>
              <w:snapToGrid w:val="0"/>
              <w:spacing w:before="120" w:after="0" w:line="240" w:lineRule="auto"/>
              <w:ind w:left="567"/>
              <w:rPr>
                <w:rFonts w:ascii="Times New Roman" w:eastAsia="Lucida Sans Unicode" w:hAnsi="Times New Roman" w:cs="Tahoma"/>
                <w:sz w:val="24"/>
                <w:szCs w:val="24"/>
              </w:rPr>
            </w:pPr>
            <w:r w:rsidRPr="00BB79EF">
              <w:rPr>
                <w:rFonts w:ascii="Times New Roman" w:eastAsia="Lucida Sans Unicode" w:hAnsi="Times New Roman" w:cs="Tahoma"/>
                <w:sz w:val="24"/>
                <w:szCs w:val="24"/>
              </w:rPr>
              <w:t>Kiti dokumentai (lapų skaičius)__________________________________________________</w:t>
            </w:r>
          </w:p>
        </w:tc>
      </w:tr>
    </w:tbl>
    <w:p w14:paraId="66189C76" w14:textId="17361546" w:rsid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10DAEC0F" w14:textId="77777777" w:rsidR="00BB79EF" w:rsidRDefault="00BB79EF" w:rsidP="00BB79EF">
      <w:pPr>
        <w:widowControl w:val="0"/>
        <w:suppressAutoHyphens/>
        <w:spacing w:after="0" w:line="240" w:lineRule="auto"/>
        <w:rPr>
          <w:rFonts w:ascii="Times New Roman" w:eastAsia="Lucida Sans Unicode" w:hAnsi="Times New Roman" w:cs="Times New Roman"/>
          <w:sz w:val="24"/>
          <w:szCs w:val="24"/>
        </w:rPr>
      </w:pPr>
    </w:p>
    <w:p w14:paraId="4A027BA8" w14:textId="122153F3" w:rsidR="00C5164C" w:rsidRPr="00C5164C" w:rsidRDefault="00C5164C" w:rsidP="00C5164C">
      <w:pPr>
        <w:spacing w:line="252" w:lineRule="auto"/>
        <w:ind w:firstLine="851"/>
        <w:jc w:val="both"/>
        <w:rPr>
          <w:rFonts w:ascii="Times New Roman" w:hAnsi="Times New Roman" w:cs="Times New Roman"/>
        </w:rPr>
      </w:pPr>
      <w:r w:rsidRPr="00C5164C">
        <w:rPr>
          <w:rFonts w:ascii="Times New Roman" w:hAnsi="Times New Roman" w:cs="Times New Roman"/>
        </w:rPr>
        <w:t xml:space="preserve">Informuojame Jus, kad Šiaulių miesto savivaldybės (toliau – Savivaldybė) administracija, kaip duomenų valdytojas (juridinio asmens kodas 188771865, adresas: Vasario 16-osios g. 62, Šiauliai, el. p. </w:t>
      </w:r>
      <w:hyperlink r:id="rId4" w:history="1">
        <w:r w:rsidRPr="00C5164C">
          <w:rPr>
            <w:rStyle w:val="Hipersaitas"/>
            <w:rFonts w:ascii="Times New Roman" w:hAnsi="Times New Roman" w:cs="Times New Roman"/>
          </w:rPr>
          <w:t>info@siauliai.lt</w:t>
        </w:r>
      </w:hyperlink>
      <w:r w:rsidRPr="00C5164C">
        <w:rPr>
          <w:rFonts w:ascii="Times New Roman" w:hAnsi="Times New Roman" w:cs="Times New Roman"/>
        </w:rPr>
        <w:t xml:space="preserve">, tel. Nr. +370 41 509 490), Lietuvos Respublikos ir Europos Sąjungos teisės aktuose, </w:t>
      </w:r>
      <w:r w:rsidRPr="00C5164C">
        <w:rPr>
          <w:rFonts w:ascii="Times New Roman" w:hAnsi="Times New Roman" w:cs="Times New Roman"/>
        </w:rPr>
        <w:lastRenderedPageBreak/>
        <w:t xml:space="preserve">reglamentuojančiuose asmens duomenų apsaugą, nustatyta tvarka rinks ir tvarkys Jūsų asmens duomenis. Asmens duomenys bus tvarkomi </w:t>
      </w:r>
      <w:r>
        <w:rPr>
          <w:rFonts w:ascii="Times New Roman" w:hAnsi="Times New Roman" w:cs="Times New Roman"/>
        </w:rPr>
        <w:t>ūkininko ūkio</w:t>
      </w:r>
      <w:r w:rsidR="00217D07">
        <w:rPr>
          <w:rFonts w:ascii="Times New Roman" w:hAnsi="Times New Roman" w:cs="Times New Roman"/>
        </w:rPr>
        <w:t xml:space="preserve"> įregistravimo ir ūkio įregistravimo pažymėjimo išdavimo,</w:t>
      </w:r>
      <w:r w:rsidR="00812DEC">
        <w:rPr>
          <w:rFonts w:ascii="Times New Roman" w:hAnsi="Times New Roman" w:cs="Times New Roman"/>
        </w:rPr>
        <w:t xml:space="preserve"> duomenų pasikeitimo </w:t>
      </w:r>
      <w:r>
        <w:rPr>
          <w:rFonts w:ascii="Times New Roman" w:hAnsi="Times New Roman" w:cs="Times New Roman"/>
        </w:rPr>
        <w:t>įregistravimo</w:t>
      </w:r>
      <w:r w:rsidR="00812DEC">
        <w:rPr>
          <w:rFonts w:ascii="Times New Roman" w:hAnsi="Times New Roman" w:cs="Times New Roman"/>
        </w:rPr>
        <w:t xml:space="preserve"> bei </w:t>
      </w:r>
      <w:r w:rsidR="00217D07">
        <w:rPr>
          <w:rFonts w:ascii="Times New Roman" w:hAnsi="Times New Roman" w:cs="Times New Roman"/>
        </w:rPr>
        <w:t xml:space="preserve">ūkio </w:t>
      </w:r>
      <w:r w:rsidR="00812DEC">
        <w:rPr>
          <w:rFonts w:ascii="Times New Roman" w:hAnsi="Times New Roman" w:cs="Times New Roman"/>
        </w:rPr>
        <w:t>išregistravimo tikslu.</w:t>
      </w:r>
      <w:r w:rsidRPr="00C5164C">
        <w:rPr>
          <w:rFonts w:ascii="Times New Roman" w:hAnsi="Times New Roman" w:cs="Times New Roman"/>
        </w:rPr>
        <w:t xml:space="preserve"> Tvarkymo pagrindas – </w:t>
      </w:r>
      <w:r>
        <w:rPr>
          <w:rFonts w:ascii="Times New Roman" w:hAnsi="Times New Roman" w:cs="Times New Roman"/>
          <w:iCs/>
        </w:rPr>
        <w:t>Reglamento</w:t>
      </w:r>
      <w:r w:rsidRPr="007E043D">
        <w:rPr>
          <w:rFonts w:ascii="Times New Roman" w:hAnsi="Times New Roman" w:cs="Times New Roman"/>
          <w:iCs/>
        </w:rPr>
        <w:t xml:space="preserve"> </w:t>
      </w:r>
      <w:r w:rsidRPr="007E043D">
        <w:rPr>
          <w:rFonts w:ascii="Times New Roman" w:hAnsi="Times New Roman" w:cs="Times New Roman"/>
        </w:rPr>
        <w:t>6 straipsnio 1 dalies c punktu,</w:t>
      </w:r>
      <w:r w:rsidRPr="007E043D">
        <w:rPr>
          <w:rFonts w:ascii="Times New Roman" w:hAnsi="Times New Roman" w:cs="Times New Roman"/>
          <w:iCs/>
        </w:rPr>
        <w:t xml:space="preserve"> </w:t>
      </w:r>
      <w:r>
        <w:rPr>
          <w:rFonts w:ascii="Times New Roman" w:hAnsi="Times New Roman" w:cs="Times New Roman"/>
          <w:iCs/>
        </w:rPr>
        <w:t>R</w:t>
      </w:r>
      <w:r w:rsidRPr="007E043D">
        <w:rPr>
          <w:rFonts w:ascii="Times New Roman" w:hAnsi="Times New Roman" w:cs="Times New Roman"/>
          <w:iCs/>
        </w:rPr>
        <w:t>eglamento 6 straipsnio 1 dalies e punktu,</w:t>
      </w:r>
      <w:r w:rsidRPr="007E043D">
        <w:rPr>
          <w:rFonts w:ascii="Times New Roman" w:hAnsi="Times New Roman" w:cs="Times New Roman"/>
        </w:rPr>
        <w:t xml:space="preserve"> t. y. vykdant užduotį dėl viešojo intereso</w:t>
      </w:r>
      <w:r w:rsidRPr="00C5164C">
        <w:rPr>
          <w:rFonts w:ascii="Times New Roman" w:hAnsi="Times New Roman" w:cs="Times New Roman"/>
        </w:rPr>
        <w:t>. Jūsų duomenys Savivaldybės administracijoje bus saugomi teisės aktų, reglamentuojančių duomenų saugojimo terminus, nustatyta tvarka ir gali būti teikiami tretiesiems asmenims.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sidRPr="00C5164C">
        <w:rPr>
          <w:rFonts w:ascii="Times New Roman" w:hAnsi="Times New Roman" w:cs="Times New Roman"/>
          <w:bCs/>
        </w:rPr>
        <w:t>L. Sapiegos g. 17, Vilnius</w:t>
      </w:r>
      <w:r w:rsidRPr="00C5164C">
        <w:rPr>
          <w:rFonts w:ascii="Times New Roman" w:hAnsi="Times New Roman" w:cs="Times New Roman"/>
        </w:rPr>
        <w:t xml:space="preserve">) ir pasikonsultuoti su Savivaldybės administracijos duomenų apsaugos pareigūnu el. p. </w:t>
      </w:r>
      <w:hyperlink r:id="rId5" w:history="1">
        <w:r w:rsidRPr="00C5164C">
          <w:rPr>
            <w:rStyle w:val="Hipersaitas"/>
            <w:rFonts w:ascii="Times New Roman" w:hAnsi="Times New Roman" w:cs="Times New Roman"/>
          </w:rPr>
          <w:t>duomenuapsauga@siauliai.lt</w:t>
        </w:r>
      </w:hyperlink>
      <w:r w:rsidRPr="00C5164C">
        <w:rPr>
          <w:rFonts w:ascii="Times New Roman" w:hAnsi="Times New Roman" w:cs="Times New Roman"/>
        </w:rPr>
        <w:t xml:space="preserve"> </w:t>
      </w:r>
      <w:hyperlink r:id="rId6" w:history="1">
        <w:r w:rsidRPr="00C5164C">
          <w:rPr>
            <w:rFonts w:ascii="Times New Roman" w:hAnsi="Times New Roman" w:cs="Times New Roman"/>
            <w:color w:val="040404"/>
            <w:shd w:val="clear" w:color="auto" w:fill="FFFFFF"/>
          </w:rPr>
          <w:t>.</w:t>
        </w:r>
      </w:hyperlink>
      <w:r>
        <w:rPr>
          <w:rFonts w:ascii="Times New Roman" w:hAnsi="Times New Roman" w:cs="Times New Roman"/>
        </w:rPr>
        <w:t xml:space="preserve"> </w:t>
      </w:r>
      <w:r w:rsidRPr="00C5164C">
        <w:rPr>
          <w:rFonts w:ascii="Times New Roman" w:hAnsi="Times New Roman" w:cs="Times New Roman"/>
        </w:rPr>
        <w:t xml:space="preserve">Duomenų subjektų teisės įgyvendinamos </w:t>
      </w:r>
      <w:r w:rsidRPr="00C5164C">
        <w:rPr>
          <w:rFonts w:ascii="Times New Roman" w:hAnsi="Times New Roman" w:cs="Times New Roman"/>
          <w:bCs/>
        </w:rPr>
        <w:t>Duomenų subjektų teisių įgyvendinimo Šiaulių miesto savivaldybės administracijoje taisyklėmis</w:t>
      </w:r>
      <w:r w:rsidRPr="00C5164C">
        <w:rPr>
          <w:rFonts w:ascii="Times New Roman" w:hAnsi="Times New Roman" w:cs="Times New Roman"/>
          <w:bCs/>
          <w:color w:val="000000"/>
          <w:lang w:eastAsia="lt-LT"/>
        </w:rPr>
        <w:t xml:space="preserve">, </w:t>
      </w:r>
      <w:r w:rsidRPr="00C5164C">
        <w:rPr>
          <w:rFonts w:ascii="Times New Roman" w:hAnsi="Times New Roman" w:cs="Times New Roman"/>
        </w:rPr>
        <w:t>patvirtintomis 2020 m. balandžio 8 d. Šiaulių miesto savivaldybės administracijos direktoriaus įsakymu Nr. A-477 „Dėl</w:t>
      </w:r>
      <w:r w:rsidRPr="00C5164C">
        <w:rPr>
          <w:rFonts w:ascii="Times New Roman" w:eastAsia="Lucida Sans Unicode" w:hAnsi="Times New Roman" w:cs="Times New Roman"/>
          <w:b/>
          <w:caps/>
          <w:lang w:eastAsia="zh-CN"/>
        </w:rPr>
        <w:t xml:space="preserve"> </w:t>
      </w:r>
      <w:r w:rsidRPr="00C5164C">
        <w:rPr>
          <w:rFonts w:ascii="Times New Roman" w:hAnsi="Times New Roman" w:cs="Times New Roman"/>
          <w:bCs/>
        </w:rPr>
        <w:t>Duomenų subjektų teisių įgyvendinimo</w:t>
      </w:r>
      <w:r w:rsidRPr="00C5164C">
        <w:rPr>
          <w:rFonts w:ascii="Times New Roman" w:hAnsi="Times New Roman" w:cs="Times New Roman"/>
          <w:lang w:eastAsia="lt-LT"/>
        </w:rPr>
        <w:t xml:space="preserve"> Šiaulių miesto savivaldybės administracijoje </w:t>
      </w:r>
      <w:r w:rsidRPr="00C5164C">
        <w:rPr>
          <w:rFonts w:ascii="Times New Roman" w:hAnsi="Times New Roman" w:cs="Times New Roman"/>
          <w:lang w:eastAsia="zh-CN"/>
        </w:rPr>
        <w:t xml:space="preserve">taisyklių </w:t>
      </w:r>
      <w:r w:rsidRPr="00C5164C">
        <w:rPr>
          <w:rFonts w:ascii="Times New Roman" w:eastAsia="Lucida Sans Unicode" w:hAnsi="Times New Roman" w:cs="Times New Roman"/>
          <w:bCs/>
          <w:lang w:eastAsia="zh-CN"/>
        </w:rPr>
        <w:t xml:space="preserve">patvirtinimo“ </w:t>
      </w:r>
      <w:r w:rsidRPr="00C5164C">
        <w:rPr>
          <w:rFonts w:ascii="Times New Roman" w:hAnsi="Times New Roman" w:cs="Times New Roman"/>
        </w:rPr>
        <w:t xml:space="preserve">su pakeitimais ir papildymais, nustatyta tvarka. Daugiau informacijos apie asmens duomenų tvarkymą rasite Savivaldybės interneto svetainėje </w:t>
      </w:r>
      <w:hyperlink r:id="rId7" w:history="1">
        <w:r w:rsidRPr="00C5164C">
          <w:rPr>
            <w:rStyle w:val="Hipersaitas"/>
            <w:rFonts w:ascii="Times New Roman" w:hAnsi="Times New Roman" w:cs="Times New Roman"/>
          </w:rPr>
          <w:t>www.siaulai.lt</w:t>
        </w:r>
      </w:hyperlink>
      <w:r w:rsidRPr="00C5164C">
        <w:rPr>
          <w:rStyle w:val="Hipersaitas"/>
          <w:rFonts w:ascii="Times New Roman" w:hAnsi="Times New Roman" w:cs="Times New Roman"/>
        </w:rPr>
        <w:t xml:space="preserve"> .</w:t>
      </w:r>
    </w:p>
    <w:p w14:paraId="41080C0F" w14:textId="753A50C5"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ab/>
        <w:t>_____________________________</w:t>
      </w:r>
      <w:r>
        <w:rPr>
          <w:rFonts w:ascii="Times New Roman" w:eastAsia="Lucida Sans Unicode" w:hAnsi="Times New Roman" w:cs="Times New Roman"/>
          <w:sz w:val="24"/>
          <w:szCs w:val="24"/>
        </w:rPr>
        <w:t>_____________________________________</w:t>
      </w:r>
    </w:p>
    <w:p w14:paraId="1FCD555E" w14:textId="77777777"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 xml:space="preserve">      </w:t>
      </w:r>
      <w:r w:rsidRPr="00BB79EF">
        <w:rPr>
          <w:rFonts w:ascii="Times New Roman" w:eastAsia="Lucida Sans Unicode" w:hAnsi="Times New Roman" w:cs="Times New Roman"/>
          <w:sz w:val="24"/>
          <w:szCs w:val="24"/>
        </w:rPr>
        <w:tab/>
        <w:t>(</w:t>
      </w:r>
      <w:r>
        <w:rPr>
          <w:rFonts w:ascii="Times New Roman" w:eastAsia="Lucida Sans Unicode" w:hAnsi="Times New Roman" w:cs="Times New Roman"/>
          <w:sz w:val="24"/>
          <w:szCs w:val="24"/>
        </w:rPr>
        <w:t>P</w:t>
      </w:r>
      <w:r w:rsidRPr="00BB79EF">
        <w:rPr>
          <w:rFonts w:ascii="Times New Roman" w:eastAsia="Lucida Sans Unicode" w:hAnsi="Times New Roman" w:cs="Times New Roman"/>
          <w:sz w:val="24"/>
          <w:szCs w:val="24"/>
        </w:rPr>
        <w:t>arašas)</w:t>
      </w:r>
      <w:r w:rsidRPr="00BB79EF">
        <w:rPr>
          <w:rFonts w:ascii="Times New Roman" w:eastAsia="Lucida Sans Unicode" w:hAnsi="Times New Roman" w:cs="Times New Roman"/>
          <w:sz w:val="24"/>
          <w:szCs w:val="24"/>
        </w:rPr>
        <w:tab/>
      </w:r>
      <w:r w:rsidRPr="00BB79EF">
        <w:rPr>
          <w:rFonts w:ascii="Times New Roman" w:eastAsia="Lucida Sans Unicode" w:hAnsi="Times New Roman" w:cs="Times New Roman"/>
          <w:sz w:val="24"/>
          <w:szCs w:val="24"/>
        </w:rPr>
        <w:tab/>
      </w:r>
      <w:r w:rsidRPr="00BB79EF">
        <w:rPr>
          <w:rFonts w:ascii="Times New Roman" w:eastAsia="Lucida Sans Unicode" w:hAnsi="Times New Roman" w:cs="Times New Roman"/>
          <w:sz w:val="24"/>
          <w:szCs w:val="24"/>
        </w:rPr>
        <w:tab/>
        <w:t>(Vardas,  pavardė)</w:t>
      </w:r>
    </w:p>
    <w:p w14:paraId="77457CC0" w14:textId="2350C141" w:rsidR="00BB79EF" w:rsidRPr="00BB79EF" w:rsidRDefault="00BB79EF" w:rsidP="00BB79EF">
      <w:pPr>
        <w:widowControl w:val="0"/>
        <w:suppressAutoHyphens/>
        <w:spacing w:after="0" w:line="240" w:lineRule="auto"/>
        <w:rPr>
          <w:rFonts w:ascii="Times New Roman" w:eastAsia="Lucida Sans Unicode" w:hAnsi="Times New Roman" w:cs="Times New Roman"/>
          <w:sz w:val="24"/>
          <w:szCs w:val="24"/>
        </w:rPr>
      </w:pPr>
      <w:r w:rsidRPr="00BB79EF">
        <w:rPr>
          <w:rFonts w:ascii="Times New Roman" w:eastAsia="Lucida Sans Unicode" w:hAnsi="Times New Roman" w:cs="Times New Roman"/>
          <w:sz w:val="24"/>
          <w:szCs w:val="24"/>
        </w:rPr>
        <w:tab/>
      </w:r>
      <w:r w:rsidRPr="00BB79EF">
        <w:rPr>
          <w:rFonts w:ascii="Times New Roman" w:eastAsia="Lucida Sans Unicode" w:hAnsi="Times New Roman" w:cs="Times New Roman"/>
          <w:sz w:val="24"/>
          <w:szCs w:val="24"/>
        </w:rPr>
        <w:tab/>
      </w:r>
    </w:p>
    <w:p w14:paraId="6464796B" w14:textId="77777777" w:rsidR="007E043D" w:rsidRDefault="007E043D" w:rsidP="007E043D">
      <w:pPr>
        <w:spacing w:after="0"/>
        <w:ind w:firstLine="851"/>
        <w:jc w:val="both"/>
        <w:rPr>
          <w:rFonts w:ascii="Times New Roman" w:hAnsi="Times New Roman" w:cs="Times New Roman"/>
          <w:highlight w:val="yellow"/>
        </w:rPr>
      </w:pPr>
    </w:p>
    <w:sectPr w:rsidR="007E043D">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3A"/>
    <w:rsid w:val="000B6C5F"/>
    <w:rsid w:val="001630C1"/>
    <w:rsid w:val="00172D09"/>
    <w:rsid w:val="00217D07"/>
    <w:rsid w:val="00262496"/>
    <w:rsid w:val="00352D7F"/>
    <w:rsid w:val="00675D9C"/>
    <w:rsid w:val="007E043D"/>
    <w:rsid w:val="00812DEC"/>
    <w:rsid w:val="00830ED8"/>
    <w:rsid w:val="00871C52"/>
    <w:rsid w:val="008A7205"/>
    <w:rsid w:val="00946D56"/>
    <w:rsid w:val="00BB79EF"/>
    <w:rsid w:val="00BD15AB"/>
    <w:rsid w:val="00C5164C"/>
    <w:rsid w:val="00D07F3A"/>
    <w:rsid w:val="00E87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2AEA"/>
  <w15:chartTrackingRefBased/>
  <w15:docId w15:val="{C8444B51-69A8-4C0E-BD93-0DEABDF4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7E04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aul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menuapsauga@vilnius.lt" TargetMode="External"/><Relationship Id="rId5" Type="http://schemas.openxmlformats.org/officeDocument/2006/relationships/hyperlink" Target="mailto:duomenuapsauga@siauliai.lt" TargetMode="External"/><Relationship Id="rId4" Type="http://schemas.openxmlformats.org/officeDocument/2006/relationships/hyperlink" Target="mailto:info@siauliai.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2325</Words>
  <Characters>1326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Siauliai</dc:creator>
  <cp:lastModifiedBy>Rita Šilingienė</cp:lastModifiedBy>
  <cp:revision>3</cp:revision>
  <dcterms:created xsi:type="dcterms:W3CDTF">2024-11-06T07:21:00Z</dcterms:created>
  <dcterms:modified xsi:type="dcterms:W3CDTF">2024-11-06T12:31:00Z</dcterms:modified>
</cp:coreProperties>
</file>