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01B8A" w:rsidRDefault="00D01B8A">
      <w:pPr>
        <w:tabs>
          <w:tab w:val="center" w:pos="4819"/>
          <w:tab w:val="right" w:pos="9638"/>
        </w:tabs>
      </w:pPr>
      <w:bookmarkStart w:id="0" w:name="_GoBack"/>
      <w:bookmarkEnd w:id="0"/>
    </w:p>
    <w:p w:rsidR="00D01B8A" w:rsidRDefault="00D01B8A">
      <w:pPr>
        <w:tabs>
          <w:tab w:val="center" w:pos="4819"/>
          <w:tab w:val="right" w:pos="9638"/>
        </w:tabs>
        <w:ind w:right="-134"/>
      </w:pPr>
    </w:p>
    <w:p w:rsidR="00D01B8A" w:rsidRDefault="00505283">
      <w:pPr>
        <w:suppressAutoHyphens/>
        <w:ind w:left="10080" w:firstLine="720"/>
        <w:rPr>
          <w:bCs/>
          <w:szCs w:val="24"/>
          <w:lang w:eastAsia="ar-SA"/>
        </w:rPr>
      </w:pPr>
      <w:r>
        <w:rPr>
          <w:bCs/>
          <w:szCs w:val="24"/>
          <w:lang w:eastAsia="ar-SA"/>
        </w:rPr>
        <w:t>Šiaulių miesto savivaldybės</w:t>
      </w:r>
    </w:p>
    <w:p w:rsidR="00D01B8A" w:rsidRDefault="00505283">
      <w:pPr>
        <w:suppressAutoHyphens/>
        <w:ind w:firstLine="10800"/>
        <w:rPr>
          <w:bCs/>
          <w:szCs w:val="24"/>
          <w:lang w:eastAsia="ar-SA"/>
        </w:rPr>
      </w:pPr>
      <w:r>
        <w:rPr>
          <w:bCs/>
          <w:szCs w:val="24"/>
          <w:lang w:eastAsia="ar-SA"/>
        </w:rPr>
        <w:t>Jaunimo savanoriškos tarnybos</w:t>
      </w:r>
    </w:p>
    <w:p w:rsidR="00D01B8A" w:rsidRDefault="00505283">
      <w:pPr>
        <w:suppressAutoHyphens/>
        <w:ind w:left="3600" w:firstLine="7200"/>
        <w:rPr>
          <w:bCs/>
          <w:szCs w:val="24"/>
          <w:lang w:eastAsia="ar-SA"/>
        </w:rPr>
      </w:pPr>
      <w:r>
        <w:rPr>
          <w:bCs/>
          <w:szCs w:val="24"/>
          <w:lang w:eastAsia="ar-SA"/>
        </w:rPr>
        <w:t>finansavimo tvarkos aprašo</w:t>
      </w:r>
    </w:p>
    <w:p w:rsidR="00D01B8A" w:rsidRDefault="00505283">
      <w:pPr>
        <w:suppressAutoHyphens/>
        <w:ind w:left="3600" w:firstLine="7200"/>
        <w:rPr>
          <w:szCs w:val="24"/>
          <w:lang w:eastAsia="ar-SA"/>
        </w:rPr>
      </w:pPr>
      <w:r>
        <w:rPr>
          <w:szCs w:val="24"/>
          <w:lang w:eastAsia="ar-SA"/>
        </w:rPr>
        <w:t>1 priedas</w:t>
      </w:r>
    </w:p>
    <w:p w:rsidR="00D01B8A" w:rsidRDefault="00D01B8A">
      <w:pPr>
        <w:suppressAutoHyphens/>
        <w:jc w:val="center"/>
        <w:rPr>
          <w:szCs w:val="24"/>
          <w:lang w:eastAsia="ar-SA"/>
        </w:rPr>
      </w:pPr>
    </w:p>
    <w:p w:rsidR="00D01B8A" w:rsidRDefault="00D01B8A">
      <w:pPr>
        <w:jc w:val="center"/>
      </w:pP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D01B8A">
        <w:tc>
          <w:tcPr>
            <w:tcW w:w="9769" w:type="dxa"/>
            <w:tcBorders>
              <w:top w:val="single" w:sz="4" w:space="0" w:color="auto"/>
              <w:left w:val="nil"/>
              <w:bottom w:val="nil"/>
              <w:right w:val="nil"/>
            </w:tcBorders>
          </w:tcPr>
          <w:p w:rsidR="00D01B8A" w:rsidRDefault="00505283">
            <w:pPr>
              <w:jc w:val="center"/>
              <w:rPr>
                <w:sz w:val="20"/>
              </w:rPr>
            </w:pPr>
            <w:r>
              <w:rPr>
                <w:sz w:val="20"/>
              </w:rPr>
              <w:t>(juridinio asmens pavadinimas)</w:t>
            </w:r>
          </w:p>
        </w:tc>
      </w:tr>
      <w:tr w:rsidR="00D01B8A">
        <w:tc>
          <w:tcPr>
            <w:tcW w:w="9769" w:type="dxa"/>
            <w:tcBorders>
              <w:top w:val="nil"/>
              <w:left w:val="nil"/>
              <w:bottom w:val="nil"/>
              <w:right w:val="nil"/>
            </w:tcBorders>
          </w:tcPr>
          <w:p w:rsidR="00D01B8A" w:rsidRDefault="00D01B8A">
            <w:pPr>
              <w:jc w:val="center"/>
            </w:pPr>
          </w:p>
          <w:p w:rsidR="00D01B8A" w:rsidRDefault="00D01B8A">
            <w:pPr>
              <w:jc w:val="center"/>
              <w:rPr>
                <w:sz w:val="20"/>
              </w:rPr>
            </w:pPr>
          </w:p>
        </w:tc>
      </w:tr>
      <w:tr w:rsidR="00D01B8A">
        <w:tc>
          <w:tcPr>
            <w:tcW w:w="9769" w:type="dxa"/>
            <w:tcBorders>
              <w:top w:val="nil"/>
              <w:left w:val="nil"/>
              <w:bottom w:val="nil"/>
              <w:right w:val="nil"/>
            </w:tcBorders>
          </w:tcPr>
          <w:p w:rsidR="00D01B8A" w:rsidRDefault="00505283">
            <w:pPr>
              <w:pBdr>
                <w:top w:val="single" w:sz="4" w:space="1" w:color="auto"/>
              </w:pBdr>
              <w:jc w:val="center"/>
              <w:rPr>
                <w:sz w:val="20"/>
              </w:rPr>
            </w:pPr>
            <w:r>
              <w:rPr>
                <w:sz w:val="20"/>
              </w:rPr>
              <w:t>(juridinio asmens teisinė forma, kodas, adresas, telefonas, el. pašto adresas)</w:t>
            </w:r>
          </w:p>
          <w:p w:rsidR="00D01B8A" w:rsidRDefault="00D01B8A">
            <w:pPr>
              <w:rPr>
                <w:szCs w:val="22"/>
                <w:lang w:val="it-IT"/>
              </w:rPr>
            </w:pPr>
          </w:p>
          <w:p w:rsidR="00D01B8A" w:rsidRDefault="00D01B8A">
            <w:pPr>
              <w:jc w:val="center"/>
              <w:rPr>
                <w:sz w:val="20"/>
              </w:rPr>
            </w:pPr>
          </w:p>
        </w:tc>
      </w:tr>
    </w:tbl>
    <w:p w:rsidR="00D01B8A" w:rsidRDefault="00505283">
      <w:pPr>
        <w:suppressAutoHyphens/>
        <w:jc w:val="center"/>
        <w:rPr>
          <w:b/>
          <w:szCs w:val="24"/>
          <w:lang w:eastAsia="ar-SA"/>
        </w:rPr>
      </w:pPr>
      <w:r>
        <w:rPr>
          <w:b/>
          <w:szCs w:val="24"/>
          <w:lang w:eastAsia="ar-SA"/>
        </w:rPr>
        <w:t>PRAŠYMAS</w:t>
      </w:r>
    </w:p>
    <w:p w:rsidR="00D01B8A" w:rsidRDefault="00505283">
      <w:pPr>
        <w:suppressAutoHyphens/>
        <w:jc w:val="center"/>
        <w:rPr>
          <w:b/>
          <w:szCs w:val="24"/>
          <w:lang w:eastAsia="ar-SA"/>
        </w:rPr>
      </w:pPr>
      <w:r>
        <w:rPr>
          <w:b/>
          <w:szCs w:val="24"/>
          <w:lang w:eastAsia="ar-SA"/>
        </w:rPr>
        <w:t xml:space="preserve">DĖL ŠIAULIŲ MIESTO </w:t>
      </w:r>
      <w:r>
        <w:rPr>
          <w:b/>
          <w:szCs w:val="24"/>
          <w:lang w:eastAsia="ar-SA"/>
        </w:rPr>
        <w:t>SAVIVALDYBĖS BIUDŽETO LĖŠŲ SKYRIMO JAUNIMO SAVANORIŠKAI TARNYBAI ĮGYVENDINTI</w:t>
      </w:r>
    </w:p>
    <w:p w:rsidR="00D01B8A" w:rsidRDefault="00505283">
      <w:pPr>
        <w:suppressAutoHyphens/>
        <w:jc w:val="center"/>
        <w:rPr>
          <w:szCs w:val="24"/>
          <w:lang w:eastAsia="ar-SA"/>
        </w:rPr>
      </w:pPr>
      <w:r>
        <w:rPr>
          <w:szCs w:val="24"/>
          <w:lang w:eastAsia="ar-SA"/>
        </w:rPr>
        <w:t>_____________</w:t>
      </w:r>
    </w:p>
    <w:p w:rsidR="00D01B8A" w:rsidRDefault="00505283">
      <w:pPr>
        <w:suppressAutoHyphens/>
        <w:ind w:firstLine="6586"/>
        <w:rPr>
          <w:sz w:val="20"/>
          <w:lang w:eastAsia="ar-SA"/>
        </w:rPr>
      </w:pPr>
      <w:r>
        <w:rPr>
          <w:sz w:val="20"/>
          <w:lang w:eastAsia="ar-SA"/>
        </w:rPr>
        <w:t>(data)</w:t>
      </w:r>
    </w:p>
    <w:p w:rsidR="00D01B8A" w:rsidRDefault="00D01B8A">
      <w:pPr>
        <w:suppressAutoHyphens/>
        <w:rPr>
          <w:lang w:eastAsia="ar-SA"/>
        </w:rPr>
      </w:pPr>
    </w:p>
    <w:p w:rsidR="00D01B8A" w:rsidRDefault="00505283">
      <w:pPr>
        <w:keepNext/>
        <w:suppressAutoHyphens/>
        <w:outlineLvl w:val="1"/>
        <w:rPr>
          <w:b/>
          <w:lang w:eastAsia="ar-SA"/>
        </w:rPr>
      </w:pPr>
      <w:r>
        <w:rPr>
          <w:b/>
          <w:iCs/>
          <w:szCs w:val="24"/>
          <w:lang w:eastAsia="ar-SA"/>
        </w:rPr>
        <w:t>I. INFORMACIJA APIE PAREIŠKĖJĄ</w:t>
      </w:r>
    </w:p>
    <w:p w:rsidR="00D01B8A" w:rsidRDefault="00D01B8A">
      <w:pPr>
        <w:rPr>
          <w:sz w:val="10"/>
          <w:szCs w:val="10"/>
        </w:rPr>
      </w:pPr>
    </w:p>
    <w:tbl>
      <w:tblPr>
        <w:tblW w:w="14312" w:type="dxa"/>
        <w:tblLook w:val="01E0" w:firstRow="1" w:lastRow="1" w:firstColumn="1" w:lastColumn="1" w:noHBand="0" w:noVBand="0"/>
      </w:tblPr>
      <w:tblGrid>
        <w:gridCol w:w="4106"/>
        <w:gridCol w:w="10206"/>
      </w:tblGrid>
      <w:tr w:rsidR="00D01B8A">
        <w:tc>
          <w:tcPr>
            <w:tcW w:w="14312"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01B8A" w:rsidRDefault="00505283">
            <w:pPr>
              <w:suppressAutoHyphens/>
              <w:rPr>
                <w:szCs w:val="24"/>
                <w:lang w:eastAsia="ar-SA"/>
              </w:rPr>
            </w:pPr>
            <w:r>
              <w:rPr>
                <w:b/>
                <w:bCs/>
                <w:lang w:eastAsia="lt-LT"/>
              </w:rPr>
              <w:t>1. Pareiškėjo duomenys</w:t>
            </w:r>
          </w:p>
        </w:tc>
      </w:tr>
      <w:tr w:rsidR="00D01B8A">
        <w:tc>
          <w:tcPr>
            <w:tcW w:w="4106"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Pavadinimas</w:t>
            </w:r>
          </w:p>
        </w:tc>
        <w:tc>
          <w:tcPr>
            <w:tcW w:w="10206" w:type="dxa"/>
            <w:tcBorders>
              <w:top w:val="single" w:sz="4" w:space="0" w:color="auto"/>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c>
          <w:tcPr>
            <w:tcW w:w="4106"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Teisinė forma</w:t>
            </w:r>
          </w:p>
        </w:tc>
        <w:tc>
          <w:tcPr>
            <w:tcW w:w="10206"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c>
          <w:tcPr>
            <w:tcW w:w="4106"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Juridinio asmens kodas</w:t>
            </w:r>
          </w:p>
        </w:tc>
        <w:tc>
          <w:tcPr>
            <w:tcW w:w="10206"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c>
          <w:tcPr>
            <w:tcW w:w="4106"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Korespondencijos adresas</w:t>
            </w:r>
          </w:p>
        </w:tc>
        <w:tc>
          <w:tcPr>
            <w:tcW w:w="10206"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c>
          <w:tcPr>
            <w:tcW w:w="4106"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 xml:space="preserve">Telefono numeris </w:t>
            </w:r>
            <w:r>
              <w:rPr>
                <w:i/>
                <w:lang w:eastAsia="lt-LT"/>
              </w:rPr>
              <w:t xml:space="preserve">(su tarpmiestiniu kodu) </w:t>
            </w:r>
            <w:r>
              <w:rPr>
                <w:lang w:eastAsia="lt-LT"/>
              </w:rPr>
              <w:t>/ mobiliojo telefono numeris</w:t>
            </w:r>
          </w:p>
        </w:tc>
        <w:tc>
          <w:tcPr>
            <w:tcW w:w="10206"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c>
          <w:tcPr>
            <w:tcW w:w="4106"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Elektroninio pašto adresas</w:t>
            </w:r>
          </w:p>
        </w:tc>
        <w:tc>
          <w:tcPr>
            <w:tcW w:w="10206"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c>
          <w:tcPr>
            <w:tcW w:w="4106"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rPr>
                <w:szCs w:val="24"/>
                <w:lang w:eastAsia="lt-LT"/>
              </w:rPr>
            </w:pPr>
            <w:r>
              <w:rPr>
                <w:lang w:eastAsia="lt-LT"/>
              </w:rPr>
              <w:t xml:space="preserve">Interneto svetainės adresas, socialinio tinklo paskyros adresas </w:t>
            </w:r>
            <w:r>
              <w:rPr>
                <w:i/>
                <w:lang w:eastAsia="lt-LT"/>
              </w:rPr>
              <w:t>(jei yra)</w:t>
            </w:r>
          </w:p>
        </w:tc>
        <w:tc>
          <w:tcPr>
            <w:tcW w:w="10206"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c>
          <w:tcPr>
            <w:tcW w:w="4106"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rPr>
                <w:szCs w:val="24"/>
                <w:lang w:eastAsia="lt-LT"/>
              </w:rPr>
            </w:pPr>
            <w:r>
              <w:rPr>
                <w:lang w:eastAsia="lt-LT"/>
              </w:rPr>
              <w:t>Juridinio asmens atsiskaitomoji sąskaita, banko pavadinimas, banko kodas</w:t>
            </w:r>
          </w:p>
        </w:tc>
        <w:tc>
          <w:tcPr>
            <w:tcW w:w="10206"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bl>
    <w:p w:rsidR="00D01B8A" w:rsidRDefault="00D01B8A">
      <w:pPr>
        <w:rPr>
          <w:sz w:val="10"/>
          <w:szCs w:val="10"/>
        </w:rPr>
      </w:pPr>
    </w:p>
    <w:p w:rsidR="00D01B8A" w:rsidRDefault="00D01B8A">
      <w:pPr>
        <w:rPr>
          <w:sz w:val="10"/>
          <w:szCs w:val="10"/>
        </w:rPr>
      </w:pPr>
    </w:p>
    <w:tbl>
      <w:tblPr>
        <w:tblW w:w="14312" w:type="dxa"/>
        <w:tblLook w:val="01E0" w:firstRow="1" w:lastRow="1" w:firstColumn="1" w:lastColumn="1" w:noHBand="0" w:noVBand="0"/>
      </w:tblPr>
      <w:tblGrid>
        <w:gridCol w:w="3964"/>
        <w:gridCol w:w="10348"/>
      </w:tblGrid>
      <w:tr w:rsidR="00D01B8A">
        <w:trPr>
          <w:trHeight w:val="228"/>
          <w:tblHeader/>
        </w:trPr>
        <w:tc>
          <w:tcPr>
            <w:tcW w:w="1431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01B8A" w:rsidRDefault="00505283">
            <w:pPr>
              <w:suppressAutoHyphens/>
              <w:rPr>
                <w:szCs w:val="24"/>
                <w:lang w:eastAsia="ar-SA"/>
              </w:rPr>
            </w:pPr>
            <w:r>
              <w:rPr>
                <w:b/>
                <w:bCs/>
                <w:lang w:eastAsia="lt-LT"/>
              </w:rPr>
              <w:lastRenderedPageBreak/>
              <w:t xml:space="preserve">2. Pareiškėjo </w:t>
            </w:r>
            <w:r>
              <w:rPr>
                <w:b/>
                <w:bCs/>
                <w:lang w:eastAsia="lt-LT"/>
              </w:rPr>
              <w:t>vadovas</w:t>
            </w:r>
          </w:p>
        </w:tc>
      </w:tr>
      <w:tr w:rsidR="00D01B8A">
        <w:trPr>
          <w:trHeight w:val="228"/>
        </w:trPr>
        <w:tc>
          <w:tcPr>
            <w:tcW w:w="3964" w:type="dxa"/>
            <w:tcBorders>
              <w:top w:val="single" w:sz="4" w:space="0" w:color="auto"/>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Vardas, pavardė</w:t>
            </w:r>
          </w:p>
        </w:tc>
        <w:tc>
          <w:tcPr>
            <w:tcW w:w="10348" w:type="dxa"/>
            <w:tcBorders>
              <w:top w:val="single" w:sz="4" w:space="0" w:color="auto"/>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rPr>
          <w:trHeight w:val="244"/>
        </w:trPr>
        <w:tc>
          <w:tcPr>
            <w:tcW w:w="3964"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Elektroninio pašto adresas</w:t>
            </w:r>
          </w:p>
        </w:tc>
        <w:tc>
          <w:tcPr>
            <w:tcW w:w="10348"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rPr>
          <w:trHeight w:val="228"/>
        </w:trPr>
        <w:tc>
          <w:tcPr>
            <w:tcW w:w="3964"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Telefono numeris</w:t>
            </w:r>
          </w:p>
        </w:tc>
        <w:tc>
          <w:tcPr>
            <w:tcW w:w="10348"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bl>
    <w:p w:rsidR="00D01B8A" w:rsidRDefault="00D01B8A">
      <w:pPr>
        <w:rPr>
          <w:sz w:val="10"/>
          <w:szCs w:val="10"/>
        </w:rPr>
      </w:pPr>
    </w:p>
    <w:p w:rsidR="00D01B8A" w:rsidRDefault="00D01B8A">
      <w:pPr>
        <w:rPr>
          <w:sz w:val="10"/>
          <w:szCs w:val="10"/>
        </w:rPr>
      </w:pPr>
    </w:p>
    <w:tbl>
      <w:tblPr>
        <w:tblW w:w="14312" w:type="dxa"/>
        <w:tblLook w:val="01E0" w:firstRow="1" w:lastRow="1" w:firstColumn="1" w:lastColumn="1" w:noHBand="0" w:noVBand="0"/>
      </w:tblPr>
      <w:tblGrid>
        <w:gridCol w:w="3964"/>
        <w:gridCol w:w="10348"/>
      </w:tblGrid>
      <w:tr w:rsidR="00D01B8A">
        <w:trPr>
          <w:trHeight w:val="228"/>
          <w:tblHeader/>
        </w:trPr>
        <w:tc>
          <w:tcPr>
            <w:tcW w:w="14312" w:type="dxa"/>
            <w:gridSpan w:val="2"/>
            <w:tcBorders>
              <w:top w:val="single" w:sz="4" w:space="0" w:color="000000"/>
              <w:left w:val="single" w:sz="4" w:space="0" w:color="000000"/>
              <w:bottom w:val="single" w:sz="4" w:space="0" w:color="000000"/>
              <w:right w:val="single" w:sz="4" w:space="0" w:color="auto"/>
            </w:tcBorders>
            <w:shd w:val="clear" w:color="auto" w:fill="F2F2F2"/>
            <w:hideMark/>
          </w:tcPr>
          <w:p w:rsidR="00D01B8A" w:rsidRDefault="00505283">
            <w:pPr>
              <w:ind w:left="360" w:hanging="360"/>
              <w:rPr>
                <w:szCs w:val="24"/>
                <w:lang w:eastAsia="ar-SA"/>
              </w:rPr>
            </w:pPr>
            <w:r>
              <w:rPr>
                <w:b/>
                <w:bCs/>
                <w:lang w:eastAsia="lt-LT"/>
              </w:rPr>
              <w:t xml:space="preserve">3. Programos vykdytojas </w:t>
            </w:r>
            <w:r>
              <w:rPr>
                <w:i/>
                <w:lang w:eastAsia="lt-LT"/>
              </w:rPr>
              <w:t>(kontaktinis asmuo, administruojantis programą)</w:t>
            </w:r>
          </w:p>
        </w:tc>
      </w:tr>
      <w:tr w:rsidR="00D01B8A">
        <w:trPr>
          <w:trHeight w:val="228"/>
        </w:trPr>
        <w:tc>
          <w:tcPr>
            <w:tcW w:w="3964"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Vardas, pavardė</w:t>
            </w:r>
          </w:p>
        </w:tc>
        <w:tc>
          <w:tcPr>
            <w:tcW w:w="10348" w:type="dxa"/>
            <w:tcBorders>
              <w:top w:val="single" w:sz="4" w:space="0" w:color="auto"/>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rPr>
          <w:trHeight w:val="244"/>
        </w:trPr>
        <w:tc>
          <w:tcPr>
            <w:tcW w:w="3964"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Elektroninio pašto adresas</w:t>
            </w:r>
          </w:p>
        </w:tc>
        <w:tc>
          <w:tcPr>
            <w:tcW w:w="10348"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r w:rsidR="00D01B8A">
        <w:trPr>
          <w:trHeight w:val="228"/>
        </w:trPr>
        <w:tc>
          <w:tcPr>
            <w:tcW w:w="3964"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szCs w:val="24"/>
                <w:lang w:eastAsia="lt-LT"/>
              </w:rPr>
            </w:pPr>
            <w:r>
              <w:rPr>
                <w:lang w:eastAsia="lt-LT"/>
              </w:rPr>
              <w:t>Telefono numeris</w:t>
            </w:r>
          </w:p>
        </w:tc>
        <w:tc>
          <w:tcPr>
            <w:tcW w:w="10348"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szCs w:val="24"/>
                <w:lang w:eastAsia="lt-LT"/>
              </w:rPr>
            </w:pPr>
          </w:p>
        </w:tc>
      </w:tr>
    </w:tbl>
    <w:p w:rsidR="00D01B8A" w:rsidRDefault="00D01B8A">
      <w:pPr>
        <w:rPr>
          <w:sz w:val="10"/>
          <w:szCs w:val="8"/>
        </w:rPr>
      </w:pPr>
    </w:p>
    <w:p w:rsidR="00D01B8A" w:rsidRDefault="00D01B8A">
      <w:pPr>
        <w:rPr>
          <w:sz w:val="1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348"/>
      </w:tblGrid>
      <w:tr w:rsidR="00D01B8A">
        <w:tc>
          <w:tcPr>
            <w:tcW w:w="143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B8A" w:rsidRDefault="00505283">
            <w:pPr>
              <w:rPr>
                <w:b/>
                <w:szCs w:val="24"/>
                <w:lang w:eastAsia="ar-SA"/>
              </w:rPr>
            </w:pPr>
            <w:r>
              <w:rPr>
                <w:b/>
                <w:lang w:eastAsia="lt-LT"/>
              </w:rPr>
              <w:t xml:space="preserve">4. Informacija apie mentorius </w:t>
            </w:r>
            <w:r>
              <w:rPr>
                <w:i/>
                <w:lang w:eastAsia="lt-LT"/>
              </w:rPr>
              <w:t>(informaciją pateikite apie visus mentorius, šioje paraiškoje numatytus dirbti su savanoriais)</w:t>
            </w:r>
          </w:p>
        </w:tc>
      </w:tr>
      <w:tr w:rsidR="00D01B8A">
        <w:tc>
          <w:tcPr>
            <w:tcW w:w="3964" w:type="dxa"/>
            <w:tcBorders>
              <w:top w:val="single" w:sz="4" w:space="0" w:color="auto"/>
            </w:tcBorders>
            <w:shd w:val="clear" w:color="auto" w:fill="F2F2F2" w:themeFill="background1" w:themeFillShade="F2"/>
          </w:tcPr>
          <w:p w:rsidR="00D01B8A" w:rsidRDefault="00505283">
            <w:pPr>
              <w:ind w:left="360" w:hanging="360"/>
              <w:rPr>
                <w:bCs/>
                <w:lang w:eastAsia="lt-LT"/>
              </w:rPr>
            </w:pPr>
            <w:r>
              <w:rPr>
                <w:bCs/>
                <w:lang w:eastAsia="lt-LT"/>
              </w:rPr>
              <w:t>Vardas, pavardė</w:t>
            </w:r>
          </w:p>
        </w:tc>
        <w:tc>
          <w:tcPr>
            <w:tcW w:w="10348" w:type="dxa"/>
            <w:tcBorders>
              <w:top w:val="single" w:sz="4" w:space="0" w:color="auto"/>
            </w:tcBorders>
          </w:tcPr>
          <w:p w:rsidR="00D01B8A" w:rsidRDefault="00D01B8A">
            <w:pPr>
              <w:suppressAutoHyphens/>
              <w:rPr>
                <w:b/>
                <w:szCs w:val="24"/>
                <w:lang w:eastAsia="ar-SA"/>
              </w:rPr>
            </w:pPr>
          </w:p>
        </w:tc>
      </w:tr>
      <w:tr w:rsidR="00D01B8A">
        <w:tc>
          <w:tcPr>
            <w:tcW w:w="3964" w:type="dxa"/>
            <w:shd w:val="clear" w:color="auto" w:fill="F2F2F2" w:themeFill="background1" w:themeFillShade="F2"/>
          </w:tcPr>
          <w:p w:rsidR="00D01B8A" w:rsidRDefault="00505283">
            <w:pPr>
              <w:ind w:left="360" w:hanging="360"/>
              <w:rPr>
                <w:b/>
                <w:bCs/>
                <w:lang w:eastAsia="lt-LT"/>
              </w:rPr>
            </w:pPr>
            <w:r>
              <w:rPr>
                <w:lang w:eastAsia="lt-LT"/>
              </w:rPr>
              <w:t>Elektroninio pašto adresas</w:t>
            </w:r>
          </w:p>
        </w:tc>
        <w:tc>
          <w:tcPr>
            <w:tcW w:w="10348" w:type="dxa"/>
          </w:tcPr>
          <w:p w:rsidR="00D01B8A" w:rsidRDefault="00D01B8A">
            <w:pPr>
              <w:suppressAutoHyphens/>
              <w:rPr>
                <w:b/>
                <w:szCs w:val="24"/>
                <w:lang w:eastAsia="ar-SA"/>
              </w:rPr>
            </w:pPr>
          </w:p>
        </w:tc>
      </w:tr>
      <w:tr w:rsidR="00D01B8A">
        <w:tc>
          <w:tcPr>
            <w:tcW w:w="3964" w:type="dxa"/>
            <w:shd w:val="clear" w:color="auto" w:fill="F2F2F2" w:themeFill="background1" w:themeFillShade="F2"/>
          </w:tcPr>
          <w:p w:rsidR="00D01B8A" w:rsidRDefault="00505283">
            <w:pPr>
              <w:ind w:left="360" w:hanging="360"/>
              <w:rPr>
                <w:b/>
                <w:bCs/>
                <w:lang w:eastAsia="lt-LT"/>
              </w:rPr>
            </w:pPr>
            <w:r>
              <w:rPr>
                <w:lang w:eastAsia="lt-LT"/>
              </w:rPr>
              <w:t>Telefono numeris</w:t>
            </w:r>
          </w:p>
        </w:tc>
        <w:tc>
          <w:tcPr>
            <w:tcW w:w="10348" w:type="dxa"/>
          </w:tcPr>
          <w:p w:rsidR="00D01B8A" w:rsidRDefault="00D01B8A">
            <w:pPr>
              <w:suppressAutoHyphens/>
              <w:rPr>
                <w:b/>
                <w:szCs w:val="24"/>
                <w:lang w:eastAsia="ar-SA"/>
              </w:rPr>
            </w:pPr>
          </w:p>
        </w:tc>
      </w:tr>
    </w:tbl>
    <w:p w:rsidR="00D01B8A" w:rsidRDefault="00D01B8A">
      <w:pPr>
        <w:rPr>
          <w:sz w:val="10"/>
          <w:szCs w:val="10"/>
        </w:rPr>
      </w:pPr>
    </w:p>
    <w:p w:rsidR="00D01B8A" w:rsidRDefault="00505283">
      <w:pPr>
        <w:suppressAutoHyphens/>
        <w:rPr>
          <w:b/>
          <w:szCs w:val="24"/>
          <w:lang w:eastAsia="ar-SA"/>
        </w:rPr>
      </w:pPr>
      <w:r>
        <w:rPr>
          <w:b/>
          <w:szCs w:val="24"/>
          <w:lang w:eastAsia="ar-SA"/>
        </w:rPr>
        <w:t>II. INFORMACIJA APIE JAUNIMO SAVANORIŠKOS TARNYBOS ĮGYVENDINIMĄ</w:t>
      </w:r>
    </w:p>
    <w:p w:rsidR="00D01B8A" w:rsidRDefault="00D01B8A">
      <w:pPr>
        <w:rPr>
          <w:sz w:val="10"/>
          <w:szCs w:val="10"/>
        </w:rPr>
      </w:pPr>
    </w:p>
    <w:tbl>
      <w:tblPr>
        <w:tblW w:w="14317" w:type="dxa"/>
        <w:tblInd w:w="-5" w:type="dxa"/>
        <w:tblLook w:val="01E0" w:firstRow="1" w:lastRow="1" w:firstColumn="1" w:lastColumn="1" w:noHBand="0" w:noVBand="0"/>
      </w:tblPr>
      <w:tblGrid>
        <w:gridCol w:w="6946"/>
        <w:gridCol w:w="7371"/>
      </w:tblGrid>
      <w:tr w:rsidR="00D01B8A">
        <w:trPr>
          <w:trHeight w:val="286"/>
        </w:trPr>
        <w:tc>
          <w:tcPr>
            <w:tcW w:w="1431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rPr>
                <w:b/>
                <w:szCs w:val="24"/>
                <w:lang w:eastAsia="lt-LT"/>
              </w:rPr>
            </w:pPr>
            <w:r>
              <w:rPr>
                <w:b/>
                <w:lang w:eastAsia="lt-LT"/>
              </w:rPr>
              <w:t xml:space="preserve">5. Įgyvendinimo trukmė </w:t>
            </w:r>
          </w:p>
        </w:tc>
      </w:tr>
      <w:tr w:rsidR="00D01B8A">
        <w:trPr>
          <w:trHeight w:val="286"/>
        </w:trPr>
        <w:tc>
          <w:tcPr>
            <w:tcW w:w="6946"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tabs>
                <w:tab w:val="left" w:pos="0"/>
                <w:tab w:val="left" w:pos="360"/>
              </w:tabs>
              <w:suppressAutoHyphens/>
              <w:rPr>
                <w:b/>
                <w:szCs w:val="24"/>
                <w:lang w:eastAsia="lt-LT"/>
              </w:rPr>
            </w:pPr>
            <w:r>
              <w:rPr>
                <w:b/>
                <w:lang w:eastAsia="lt-LT"/>
              </w:rPr>
              <w:t>Nuo:</w:t>
            </w:r>
          </w:p>
        </w:tc>
        <w:tc>
          <w:tcPr>
            <w:tcW w:w="7371"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tabs>
                <w:tab w:val="left" w:pos="0"/>
                <w:tab w:val="left" w:pos="360"/>
              </w:tabs>
              <w:suppressAutoHyphens/>
              <w:rPr>
                <w:b/>
                <w:szCs w:val="24"/>
                <w:lang w:eastAsia="lt-LT"/>
              </w:rPr>
            </w:pPr>
            <w:r>
              <w:rPr>
                <w:b/>
                <w:lang w:eastAsia="lt-LT"/>
              </w:rPr>
              <w:t>Iki:</w:t>
            </w:r>
          </w:p>
        </w:tc>
      </w:tr>
      <w:tr w:rsidR="00D01B8A">
        <w:trPr>
          <w:trHeight w:val="286"/>
        </w:trPr>
        <w:tc>
          <w:tcPr>
            <w:tcW w:w="6946" w:type="dxa"/>
            <w:tcBorders>
              <w:top w:val="single" w:sz="4" w:space="0" w:color="000000"/>
              <w:left w:val="single" w:sz="4" w:space="0" w:color="000000"/>
              <w:bottom w:val="single" w:sz="4" w:space="0" w:color="000000"/>
              <w:right w:val="single" w:sz="4" w:space="0" w:color="000000"/>
            </w:tcBorders>
          </w:tcPr>
          <w:p w:rsidR="00D01B8A" w:rsidRDefault="00D01B8A">
            <w:pPr>
              <w:tabs>
                <w:tab w:val="left" w:pos="0"/>
              </w:tabs>
              <w:suppressAutoHyphens/>
              <w:rPr>
                <w:b/>
                <w:szCs w:val="24"/>
                <w:lang w:eastAsia="lt-LT"/>
              </w:rPr>
            </w:pPr>
          </w:p>
        </w:tc>
        <w:tc>
          <w:tcPr>
            <w:tcW w:w="7371" w:type="dxa"/>
            <w:tcBorders>
              <w:top w:val="single" w:sz="4" w:space="0" w:color="000000"/>
              <w:left w:val="single" w:sz="4" w:space="0" w:color="000000"/>
              <w:bottom w:val="single" w:sz="4" w:space="0" w:color="000000"/>
              <w:right w:val="single" w:sz="4" w:space="0" w:color="000000"/>
            </w:tcBorders>
          </w:tcPr>
          <w:p w:rsidR="00D01B8A" w:rsidRDefault="00D01B8A">
            <w:pPr>
              <w:tabs>
                <w:tab w:val="left" w:pos="0"/>
              </w:tabs>
              <w:suppressAutoHyphens/>
              <w:rPr>
                <w:b/>
                <w:szCs w:val="24"/>
                <w:lang w:eastAsia="lt-LT"/>
              </w:rPr>
            </w:pPr>
          </w:p>
        </w:tc>
      </w:tr>
    </w:tbl>
    <w:p w:rsidR="00D01B8A" w:rsidRDefault="00D01B8A">
      <w:pPr>
        <w:rPr>
          <w:sz w:val="10"/>
          <w:szCs w:val="10"/>
        </w:rPr>
      </w:pPr>
    </w:p>
    <w:p w:rsidR="00D01B8A" w:rsidRDefault="00D01B8A">
      <w:pPr>
        <w:rPr>
          <w:sz w:val="10"/>
          <w:szCs w:val="10"/>
        </w:rPr>
      </w:pPr>
    </w:p>
    <w:tbl>
      <w:tblPr>
        <w:tblW w:w="14312" w:type="dxa"/>
        <w:tblLook w:val="04A0" w:firstRow="1" w:lastRow="0" w:firstColumn="1" w:lastColumn="0" w:noHBand="0" w:noVBand="1"/>
      </w:tblPr>
      <w:tblGrid>
        <w:gridCol w:w="14312"/>
      </w:tblGrid>
      <w:tr w:rsidR="00D01B8A">
        <w:trPr>
          <w:cantSplit/>
          <w:trHeight w:val="263"/>
        </w:trPr>
        <w:tc>
          <w:tcPr>
            <w:tcW w:w="14312"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tabs>
                <w:tab w:val="left" w:pos="360"/>
              </w:tabs>
              <w:suppressAutoHyphens/>
              <w:jc w:val="both"/>
              <w:rPr>
                <w:b/>
                <w:bCs/>
                <w:szCs w:val="24"/>
                <w:lang w:eastAsia="lt-LT"/>
              </w:rPr>
            </w:pPr>
            <w:r>
              <w:rPr>
                <w:b/>
                <w:bCs/>
                <w:lang w:eastAsia="lt-LT"/>
              </w:rPr>
              <w:t xml:space="preserve">6. Uždaviniai </w:t>
            </w:r>
            <w:r>
              <w:rPr>
                <w:i/>
                <w:lang w:eastAsia="lt-LT"/>
              </w:rPr>
              <w:t xml:space="preserve">(turi būti aiškūs ir konkretūs, </w:t>
            </w:r>
            <w:r>
              <w:rPr>
                <w:bCs/>
                <w:i/>
                <w:lang w:eastAsia="lt-LT"/>
              </w:rPr>
              <w:t xml:space="preserve">sutapti su pateiktu veiklų planu, </w:t>
            </w:r>
            <w:r>
              <w:rPr>
                <w:i/>
                <w:lang w:eastAsia="lt-LT"/>
              </w:rPr>
              <w:t>informaciją pateikite apie visas vietas, kuriose planuojama vykdyti programą)</w:t>
            </w:r>
            <w:r>
              <w:rPr>
                <w:bCs/>
                <w:i/>
                <w:lang w:eastAsia="lt-LT"/>
              </w:rPr>
              <w:t xml:space="preserve"> (iki 300 žodžių)</w:t>
            </w:r>
          </w:p>
        </w:tc>
      </w:tr>
      <w:tr w:rsidR="00D01B8A">
        <w:trPr>
          <w:cantSplit/>
          <w:trHeight w:val="263"/>
        </w:trPr>
        <w:tc>
          <w:tcPr>
            <w:tcW w:w="14312" w:type="dxa"/>
            <w:tcBorders>
              <w:top w:val="single" w:sz="4" w:space="0" w:color="000000"/>
              <w:left w:val="single" w:sz="4" w:space="0" w:color="000000"/>
              <w:bottom w:val="single" w:sz="4" w:space="0" w:color="000000"/>
              <w:right w:val="single" w:sz="4" w:space="0" w:color="000000"/>
            </w:tcBorders>
          </w:tcPr>
          <w:p w:rsidR="00D01B8A" w:rsidRDefault="00D01B8A">
            <w:pPr>
              <w:suppressAutoHyphens/>
              <w:rPr>
                <w:b/>
                <w:bCs/>
                <w:szCs w:val="24"/>
                <w:lang w:eastAsia="lt-LT"/>
              </w:rPr>
            </w:pPr>
          </w:p>
        </w:tc>
      </w:tr>
    </w:tbl>
    <w:p w:rsidR="00D01B8A" w:rsidRDefault="00D01B8A">
      <w:pPr>
        <w:rPr>
          <w:sz w:val="10"/>
          <w:szCs w:val="10"/>
        </w:rPr>
      </w:pPr>
    </w:p>
    <w:p w:rsidR="00D01B8A" w:rsidRDefault="00D01B8A">
      <w:pPr>
        <w:rPr>
          <w:sz w:val="10"/>
          <w:szCs w:val="10"/>
        </w:rPr>
      </w:pPr>
    </w:p>
    <w:tbl>
      <w:tblPr>
        <w:tblW w:w="14312" w:type="dxa"/>
        <w:tblLook w:val="04A0" w:firstRow="1" w:lastRow="0" w:firstColumn="1" w:lastColumn="0" w:noHBand="0" w:noVBand="1"/>
      </w:tblPr>
      <w:tblGrid>
        <w:gridCol w:w="14312"/>
      </w:tblGrid>
      <w:tr w:rsidR="00D01B8A">
        <w:trPr>
          <w:tblHeader/>
        </w:trPr>
        <w:tc>
          <w:tcPr>
            <w:tcW w:w="14312" w:type="dxa"/>
            <w:tcBorders>
              <w:top w:val="single" w:sz="4" w:space="0" w:color="000000"/>
              <w:left w:val="single" w:sz="4" w:space="0" w:color="000000"/>
              <w:bottom w:val="single" w:sz="4" w:space="0" w:color="000000"/>
              <w:right w:val="single" w:sz="4" w:space="0" w:color="000000"/>
            </w:tcBorders>
            <w:shd w:val="clear" w:color="auto" w:fill="F2F2F2"/>
            <w:hideMark/>
          </w:tcPr>
          <w:p w:rsidR="00D01B8A" w:rsidRDefault="00505283">
            <w:pPr>
              <w:suppressAutoHyphens/>
              <w:jc w:val="both"/>
              <w:rPr>
                <w:b/>
                <w:szCs w:val="24"/>
                <w:lang w:eastAsia="lt-LT"/>
              </w:rPr>
            </w:pPr>
            <w:r>
              <w:rPr>
                <w:b/>
                <w:lang w:eastAsia="lt-LT"/>
              </w:rPr>
              <w:t xml:space="preserve">7. Aprašykite, kokiais būdais ir metodais vykdysite savanorių paiešką, įtrauksite juos į savanorišką veiklą </w:t>
            </w:r>
            <w:r>
              <w:rPr>
                <w:bCs/>
                <w:i/>
                <w:lang w:eastAsia="lt-LT"/>
              </w:rPr>
              <w:t>(iki 300 žodžių)</w:t>
            </w:r>
          </w:p>
        </w:tc>
      </w:tr>
      <w:tr w:rsidR="00D01B8A">
        <w:trPr>
          <w:tblHeader/>
        </w:trPr>
        <w:tc>
          <w:tcPr>
            <w:tcW w:w="14312" w:type="dxa"/>
            <w:tcBorders>
              <w:top w:val="single" w:sz="4" w:space="0" w:color="000000"/>
              <w:left w:val="single" w:sz="4" w:space="0" w:color="000000"/>
              <w:bottom w:val="single" w:sz="4" w:space="0" w:color="000000"/>
              <w:right w:val="single" w:sz="4" w:space="0" w:color="000000"/>
            </w:tcBorders>
          </w:tcPr>
          <w:p w:rsidR="00D01B8A" w:rsidRDefault="00D01B8A">
            <w:pPr>
              <w:suppressAutoHyphens/>
              <w:jc w:val="both"/>
              <w:rPr>
                <w:b/>
                <w:szCs w:val="24"/>
                <w:lang w:eastAsia="lt-LT"/>
              </w:rPr>
            </w:pPr>
          </w:p>
        </w:tc>
      </w:tr>
    </w:tbl>
    <w:p w:rsidR="00D01B8A" w:rsidRDefault="00D01B8A">
      <w:pPr>
        <w:rPr>
          <w:sz w:val="8"/>
          <w:szCs w:val="8"/>
        </w:rPr>
      </w:pPr>
    </w:p>
    <w:p w:rsidR="00D01B8A" w:rsidRDefault="00D01B8A">
      <w:pPr>
        <w:rPr>
          <w:sz w:val="1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229"/>
      </w:tblGrid>
      <w:tr w:rsidR="00D01B8A">
        <w:trPr>
          <w:trHeight w:val="305"/>
        </w:trPr>
        <w:tc>
          <w:tcPr>
            <w:tcW w:w="1431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D01B8A" w:rsidRDefault="00505283">
            <w:pPr>
              <w:tabs>
                <w:tab w:val="left" w:pos="360"/>
              </w:tabs>
              <w:suppressAutoHyphens/>
              <w:rPr>
                <w:szCs w:val="24"/>
                <w:lang w:eastAsia="lt-LT"/>
              </w:rPr>
            </w:pPr>
            <w:r>
              <w:rPr>
                <w:rFonts w:eastAsia="Calibri"/>
                <w:b/>
                <w:lang w:eastAsia="lt-LT"/>
              </w:rPr>
              <w:t xml:space="preserve">8. Į savanorišką veiklą numatytų įtraukti savanorių skaičius </w:t>
            </w:r>
          </w:p>
        </w:tc>
      </w:tr>
      <w:tr w:rsidR="00D01B8A">
        <w:trPr>
          <w:trHeight w:val="150"/>
        </w:trPr>
        <w:tc>
          <w:tcPr>
            <w:tcW w:w="7083" w:type="dxa"/>
            <w:tcBorders>
              <w:top w:val="single" w:sz="4" w:space="0" w:color="auto"/>
              <w:left w:val="single" w:sz="4" w:space="0" w:color="auto"/>
              <w:bottom w:val="single" w:sz="4" w:space="0" w:color="auto"/>
              <w:right w:val="single" w:sz="4" w:space="0" w:color="auto"/>
            </w:tcBorders>
            <w:hideMark/>
          </w:tcPr>
          <w:p w:rsidR="00D01B8A" w:rsidRDefault="00505283">
            <w:pPr>
              <w:tabs>
                <w:tab w:val="left" w:pos="360"/>
              </w:tabs>
              <w:jc w:val="center"/>
              <w:rPr>
                <w:b/>
                <w:color w:val="000000"/>
                <w:szCs w:val="24"/>
                <w:lang w:eastAsia="lt-LT"/>
              </w:rPr>
            </w:pPr>
            <w:r>
              <w:rPr>
                <w:rFonts w:eastAsia="Calibri"/>
                <w:b/>
                <w:color w:val="000000"/>
                <w:szCs w:val="24"/>
                <w:lang w:eastAsia="lt-LT"/>
              </w:rPr>
              <w:t>Savanorių skaičius</w:t>
            </w:r>
          </w:p>
          <w:p w:rsidR="00D01B8A" w:rsidRDefault="00505283">
            <w:pPr>
              <w:tabs>
                <w:tab w:val="left" w:pos="360"/>
              </w:tabs>
              <w:suppressAutoHyphens/>
              <w:jc w:val="center"/>
              <w:rPr>
                <w:b/>
                <w:szCs w:val="24"/>
                <w:lang w:eastAsia="lt-LT"/>
              </w:rPr>
            </w:pPr>
            <w:r>
              <w:rPr>
                <w:rFonts w:eastAsia="Calibri"/>
                <w:i/>
                <w:color w:val="000000"/>
                <w:szCs w:val="24"/>
                <w:lang w:eastAsia="lt-LT"/>
              </w:rPr>
              <w:t>(iki 20___ birželio 30 d.)</w:t>
            </w:r>
          </w:p>
        </w:tc>
        <w:tc>
          <w:tcPr>
            <w:tcW w:w="7229" w:type="dxa"/>
            <w:tcBorders>
              <w:top w:val="single" w:sz="4" w:space="0" w:color="000000"/>
              <w:left w:val="single" w:sz="4" w:space="0" w:color="auto"/>
              <w:bottom w:val="single" w:sz="4" w:space="0" w:color="000000"/>
              <w:right w:val="single" w:sz="4" w:space="0" w:color="000000"/>
            </w:tcBorders>
            <w:hideMark/>
          </w:tcPr>
          <w:p w:rsidR="00D01B8A" w:rsidRDefault="00505283">
            <w:pPr>
              <w:jc w:val="center"/>
              <w:rPr>
                <w:b/>
                <w:color w:val="000000"/>
                <w:szCs w:val="24"/>
                <w:lang w:eastAsia="lt-LT"/>
              </w:rPr>
            </w:pPr>
            <w:r>
              <w:rPr>
                <w:rFonts w:eastAsia="Calibri"/>
                <w:b/>
                <w:color w:val="000000"/>
                <w:szCs w:val="24"/>
                <w:lang w:eastAsia="lt-LT"/>
              </w:rPr>
              <w:t xml:space="preserve">Savanorių </w:t>
            </w:r>
            <w:r>
              <w:rPr>
                <w:rFonts w:eastAsia="Calibri"/>
                <w:b/>
                <w:color w:val="000000"/>
                <w:szCs w:val="24"/>
                <w:lang w:eastAsia="lt-LT"/>
              </w:rPr>
              <w:t>skaičius</w:t>
            </w:r>
          </w:p>
          <w:p w:rsidR="00D01B8A" w:rsidRDefault="00505283">
            <w:pPr>
              <w:tabs>
                <w:tab w:val="left" w:pos="360"/>
              </w:tabs>
              <w:suppressAutoHyphens/>
              <w:jc w:val="center"/>
              <w:rPr>
                <w:b/>
                <w:szCs w:val="24"/>
                <w:lang w:eastAsia="lt-LT"/>
              </w:rPr>
            </w:pPr>
            <w:r>
              <w:rPr>
                <w:rFonts w:eastAsia="Calibri"/>
                <w:i/>
                <w:color w:val="000000"/>
                <w:szCs w:val="24"/>
                <w:lang w:eastAsia="lt-LT"/>
              </w:rPr>
              <w:t>(iki 20___gruodžio 31 d.)</w:t>
            </w:r>
          </w:p>
        </w:tc>
      </w:tr>
      <w:tr w:rsidR="00D01B8A">
        <w:trPr>
          <w:trHeight w:val="150"/>
        </w:trPr>
        <w:tc>
          <w:tcPr>
            <w:tcW w:w="7083" w:type="dxa"/>
            <w:tcBorders>
              <w:top w:val="single" w:sz="4" w:space="0" w:color="auto"/>
              <w:left w:val="single" w:sz="4" w:space="0" w:color="auto"/>
              <w:bottom w:val="single" w:sz="4" w:space="0" w:color="auto"/>
              <w:right w:val="single" w:sz="4" w:space="0" w:color="auto"/>
            </w:tcBorders>
          </w:tcPr>
          <w:p w:rsidR="00D01B8A" w:rsidRDefault="00D01B8A">
            <w:pPr>
              <w:tabs>
                <w:tab w:val="left" w:pos="360"/>
              </w:tabs>
              <w:suppressAutoHyphens/>
              <w:rPr>
                <w:b/>
                <w:szCs w:val="24"/>
                <w:lang w:eastAsia="lt-LT"/>
              </w:rPr>
            </w:pPr>
          </w:p>
        </w:tc>
        <w:tc>
          <w:tcPr>
            <w:tcW w:w="7229" w:type="dxa"/>
            <w:tcBorders>
              <w:top w:val="single" w:sz="4" w:space="0" w:color="000000"/>
              <w:left w:val="single" w:sz="4" w:space="0" w:color="auto"/>
              <w:bottom w:val="single" w:sz="4" w:space="0" w:color="000000"/>
              <w:right w:val="single" w:sz="4" w:space="0" w:color="000000"/>
            </w:tcBorders>
          </w:tcPr>
          <w:p w:rsidR="00D01B8A" w:rsidRDefault="00D01B8A">
            <w:pPr>
              <w:tabs>
                <w:tab w:val="left" w:pos="360"/>
              </w:tabs>
              <w:suppressAutoHyphens/>
              <w:rPr>
                <w:b/>
                <w:szCs w:val="24"/>
                <w:lang w:eastAsia="lt-LT"/>
              </w:rPr>
            </w:pPr>
          </w:p>
        </w:tc>
      </w:tr>
      <w:tr w:rsidR="00D01B8A">
        <w:trPr>
          <w:trHeight w:val="150"/>
        </w:trPr>
        <w:tc>
          <w:tcPr>
            <w:tcW w:w="7083" w:type="dxa"/>
            <w:tcBorders>
              <w:top w:val="single" w:sz="4" w:space="0" w:color="auto"/>
              <w:left w:val="single" w:sz="4" w:space="0" w:color="auto"/>
              <w:bottom w:val="single" w:sz="4" w:space="0" w:color="auto"/>
              <w:right w:val="single" w:sz="4" w:space="0" w:color="auto"/>
            </w:tcBorders>
          </w:tcPr>
          <w:p w:rsidR="00D01B8A" w:rsidRDefault="00D01B8A">
            <w:pPr>
              <w:tabs>
                <w:tab w:val="left" w:pos="360"/>
              </w:tabs>
              <w:suppressAutoHyphens/>
              <w:rPr>
                <w:b/>
                <w:szCs w:val="24"/>
                <w:lang w:eastAsia="lt-LT"/>
              </w:rPr>
            </w:pPr>
          </w:p>
        </w:tc>
        <w:tc>
          <w:tcPr>
            <w:tcW w:w="7229" w:type="dxa"/>
            <w:tcBorders>
              <w:top w:val="single" w:sz="4" w:space="0" w:color="000000"/>
              <w:left w:val="single" w:sz="4" w:space="0" w:color="auto"/>
              <w:bottom w:val="single" w:sz="4" w:space="0" w:color="000000"/>
              <w:right w:val="single" w:sz="4" w:space="0" w:color="000000"/>
            </w:tcBorders>
          </w:tcPr>
          <w:p w:rsidR="00D01B8A" w:rsidRDefault="00D01B8A">
            <w:pPr>
              <w:tabs>
                <w:tab w:val="left" w:pos="360"/>
              </w:tabs>
              <w:suppressAutoHyphens/>
              <w:rPr>
                <w:b/>
                <w:szCs w:val="24"/>
                <w:lang w:eastAsia="lt-LT"/>
              </w:rPr>
            </w:pPr>
          </w:p>
        </w:tc>
      </w:tr>
    </w:tbl>
    <w:p w:rsidR="00D01B8A" w:rsidRDefault="00D01B8A">
      <w:pPr>
        <w:rPr>
          <w:sz w:val="20"/>
        </w:rPr>
      </w:pPr>
    </w:p>
    <w:p w:rsidR="00D01B8A" w:rsidRDefault="00D01B8A">
      <w:pPr>
        <w:suppressAutoHyphens/>
        <w:spacing w:line="276" w:lineRule="auto"/>
        <w:rPr>
          <w:b/>
          <w:szCs w:val="24"/>
          <w:lang w:eastAsia="ar-SA"/>
        </w:rPr>
      </w:pPr>
    </w:p>
    <w:p w:rsidR="00D01B8A" w:rsidRDefault="00505283">
      <w:pPr>
        <w:suppressAutoHyphens/>
        <w:spacing w:line="276" w:lineRule="auto"/>
        <w:rPr>
          <w:b/>
          <w:szCs w:val="24"/>
          <w:lang w:eastAsia="ar-SA"/>
        </w:rPr>
      </w:pPr>
      <w:r>
        <w:rPr>
          <w:b/>
          <w:szCs w:val="24"/>
          <w:lang w:eastAsia="ar-SA"/>
        </w:rPr>
        <w:lastRenderedPageBreak/>
        <w:t>III. PROGRAMOS FINANSAVIMAS</w:t>
      </w:r>
    </w:p>
    <w:p w:rsidR="00D01B8A" w:rsidRDefault="00D01B8A">
      <w:pPr>
        <w:rPr>
          <w:sz w:val="20"/>
        </w:rPr>
      </w:pPr>
    </w:p>
    <w:p w:rsidR="00D01B8A" w:rsidRDefault="00505283">
      <w:pPr>
        <w:suppressAutoHyphens/>
        <w:jc w:val="both"/>
        <w:rPr>
          <w:szCs w:val="24"/>
          <w:lang w:eastAsia="ar-SA"/>
        </w:rPr>
      </w:pPr>
      <w:r>
        <w:rPr>
          <w:szCs w:val="24"/>
          <w:lang w:eastAsia="ar-SA"/>
        </w:rPr>
        <w:t>9. Visas JAUNIMO SAVANORIŠKOS  biudžetas __________ Eur</w:t>
      </w:r>
    </w:p>
    <w:p w:rsidR="00D01B8A" w:rsidRDefault="00D01B8A">
      <w:pPr>
        <w:rPr>
          <w:sz w:val="8"/>
          <w:szCs w:val="8"/>
        </w:rPr>
      </w:pPr>
    </w:p>
    <w:p w:rsidR="00D01B8A" w:rsidRDefault="00505283">
      <w:pPr>
        <w:suppressAutoHyphens/>
        <w:jc w:val="both"/>
        <w:rPr>
          <w:szCs w:val="24"/>
          <w:lang w:eastAsia="ar-SA"/>
        </w:rPr>
      </w:pPr>
      <w:r>
        <w:rPr>
          <w:szCs w:val="24"/>
          <w:lang w:eastAsia="ar-SA"/>
        </w:rPr>
        <w:t>10. Jaunimo savanoriškos tarnybos programų finansavimo 20___ metais konkurso skirta suma _________ Eur</w:t>
      </w:r>
      <w:r>
        <w:rPr>
          <w:bCs/>
          <w:szCs w:val="24"/>
          <w:lang w:eastAsia="ar-SA"/>
        </w:rPr>
        <w:t xml:space="preserve"> </w:t>
      </w:r>
    </w:p>
    <w:p w:rsidR="00D01B8A" w:rsidRDefault="00D01B8A">
      <w:pPr>
        <w:rPr>
          <w:sz w:val="20"/>
        </w:rPr>
      </w:pPr>
    </w:p>
    <w:p w:rsidR="00D01B8A" w:rsidRDefault="00505283">
      <w:pPr>
        <w:rPr>
          <w:b/>
        </w:rPr>
      </w:pPr>
      <w:r>
        <w:rPr>
          <w:b/>
        </w:rPr>
        <w:t xml:space="preserve">IV. </w:t>
      </w:r>
      <w:r>
        <w:rPr>
          <w:rFonts w:eastAsia="Calibri"/>
          <w:b/>
        </w:rPr>
        <w:t>PROGRAMOS</w:t>
      </w:r>
      <w:r>
        <w:rPr>
          <w:b/>
        </w:rPr>
        <w:t xml:space="preserve"> DETALI IŠLAIDŲ SĄMATA</w:t>
      </w:r>
    </w:p>
    <w:p w:rsidR="00D01B8A" w:rsidRDefault="00D01B8A">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7216"/>
        <w:gridCol w:w="3118"/>
        <w:gridCol w:w="1843"/>
        <w:gridCol w:w="1559"/>
      </w:tblGrid>
      <w:tr w:rsidR="00D01B8A">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1B8A" w:rsidRDefault="00505283">
            <w:pPr>
              <w:jc w:val="center"/>
              <w:rPr>
                <w:b/>
              </w:rPr>
            </w:pPr>
            <w:r>
              <w:rPr>
                <w:b/>
              </w:rPr>
              <w:t>Nr.</w:t>
            </w:r>
          </w:p>
        </w:tc>
        <w:tc>
          <w:tcPr>
            <w:tcW w:w="7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1B8A" w:rsidRDefault="00505283">
            <w:pPr>
              <w:jc w:val="center"/>
              <w:rPr>
                <w:b/>
              </w:rPr>
            </w:pPr>
            <w:r>
              <w:rPr>
                <w:b/>
              </w:rPr>
              <w:t>Išlaidų paskirtis</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1B8A" w:rsidRDefault="00505283">
            <w:pPr>
              <w:jc w:val="center"/>
              <w:rPr>
                <w:b/>
              </w:rPr>
            </w:pPr>
            <w:r>
              <w:rPr>
                <w:b/>
              </w:rPr>
              <w:t>Išlaidų paaiškinimas (nurodyti veiklas, kurioms skiriamos išlaidos)</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1B8A" w:rsidRDefault="00505283">
            <w:pPr>
              <w:jc w:val="center"/>
              <w:rPr>
                <w:b/>
              </w:rPr>
            </w:pPr>
            <w:r>
              <w:rPr>
                <w:b/>
              </w:rPr>
              <w:t>Išlaidų skaičiavimas (detalizuoti išlaidas: val./mėn., kiekis/kaina ir pan.)/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1B8A" w:rsidRDefault="00505283">
            <w:pPr>
              <w:jc w:val="center"/>
              <w:rPr>
                <w:b/>
              </w:rPr>
            </w:pPr>
            <w:r>
              <w:rPr>
                <w:b/>
              </w:rPr>
              <w:t>Iš Savivaldybės prašoma suma Eur</w:t>
            </w:r>
          </w:p>
        </w:tc>
      </w:tr>
      <w:tr w:rsidR="00D01B8A">
        <w:tc>
          <w:tcPr>
            <w:tcW w:w="14312" w:type="dxa"/>
            <w:gridSpan w:val="5"/>
            <w:tcBorders>
              <w:top w:val="single" w:sz="4" w:space="0" w:color="auto"/>
              <w:left w:val="single" w:sz="4" w:space="0" w:color="auto"/>
              <w:bottom w:val="single" w:sz="4" w:space="0" w:color="auto"/>
              <w:right w:val="single" w:sz="4" w:space="0" w:color="auto"/>
            </w:tcBorders>
            <w:hideMark/>
          </w:tcPr>
          <w:p w:rsidR="00D01B8A" w:rsidRDefault="00505283">
            <w:r>
              <w:rPr>
                <w:b/>
                <w:sz w:val="22"/>
              </w:rPr>
              <w:t xml:space="preserve">1. </w:t>
            </w:r>
            <w:r>
              <w:rPr>
                <w:b/>
                <w:bCs/>
                <w:szCs w:val="22"/>
              </w:rPr>
              <w:t xml:space="preserve">Administravimo išlaidos </w:t>
            </w:r>
            <w:r>
              <w:rPr>
                <w:bCs/>
                <w:szCs w:val="22"/>
              </w:rPr>
              <w:t>(</w:t>
            </w:r>
            <w:r>
              <w:rPr>
                <w:bCs/>
                <w:i/>
                <w:szCs w:val="22"/>
              </w:rPr>
              <w:t>ne</w:t>
            </w:r>
            <w:r>
              <w:rPr>
                <w:bCs/>
                <w:i/>
                <w:szCs w:val="22"/>
              </w:rPr>
              <w:t xml:space="preserve"> daugiau kaip</w:t>
            </w:r>
            <w:r>
              <w:rPr>
                <w:b/>
                <w:bCs/>
                <w:szCs w:val="22"/>
              </w:rPr>
              <w:t xml:space="preserve"> </w:t>
            </w:r>
            <w:r>
              <w:rPr>
                <w:bCs/>
                <w:i/>
                <w:szCs w:val="22"/>
              </w:rPr>
              <w:t>20 proc. nuo visos iš Savivaldybės prašomos sumos</w:t>
            </w:r>
            <w:r>
              <w:rPr>
                <w:bCs/>
                <w:szCs w:val="22"/>
              </w:rPr>
              <w:t>)</w:t>
            </w:r>
          </w:p>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r>
              <w:t>1.1.</w:t>
            </w:r>
          </w:p>
        </w:tc>
        <w:tc>
          <w:tcPr>
            <w:tcW w:w="7216" w:type="dxa"/>
            <w:tcBorders>
              <w:top w:val="single" w:sz="4" w:space="0" w:color="auto"/>
              <w:left w:val="single" w:sz="4" w:space="0" w:color="auto"/>
              <w:bottom w:val="single" w:sz="4" w:space="0" w:color="auto"/>
              <w:right w:val="single" w:sz="4" w:space="0" w:color="auto"/>
            </w:tcBorders>
            <w:vAlign w:val="center"/>
            <w:hideMark/>
          </w:tcPr>
          <w:p w:rsidR="00D01B8A" w:rsidRDefault="00505283">
            <w:r>
              <w:t>Programos vadovo darbo užmokestis, įskaitant valstybinio socialinio draudimo įmokas</w:t>
            </w:r>
          </w:p>
        </w:tc>
        <w:tc>
          <w:tcPr>
            <w:tcW w:w="3118" w:type="dxa"/>
            <w:tcBorders>
              <w:top w:val="single" w:sz="4" w:space="0" w:color="auto"/>
              <w:left w:val="single" w:sz="4" w:space="0" w:color="auto"/>
              <w:bottom w:val="single" w:sz="4" w:space="0" w:color="auto"/>
              <w:right w:val="single" w:sz="4" w:space="0" w:color="auto"/>
            </w:tcBorders>
          </w:tcPr>
          <w:p w:rsidR="00D01B8A" w:rsidRDefault="00D01B8A"/>
        </w:tc>
        <w:tc>
          <w:tcPr>
            <w:tcW w:w="1843" w:type="dxa"/>
            <w:tcBorders>
              <w:top w:val="single" w:sz="4" w:space="0" w:color="auto"/>
              <w:left w:val="single" w:sz="4" w:space="0" w:color="auto"/>
              <w:bottom w:val="single" w:sz="4" w:space="0" w:color="auto"/>
              <w:right w:val="single" w:sz="4" w:space="0" w:color="auto"/>
            </w:tcBorders>
          </w:tcPr>
          <w:p w:rsidR="00D01B8A" w:rsidRDefault="00D01B8A"/>
        </w:tc>
        <w:tc>
          <w:tcPr>
            <w:tcW w:w="1559" w:type="dxa"/>
            <w:tcBorders>
              <w:top w:val="single" w:sz="4" w:space="0" w:color="auto"/>
              <w:left w:val="single" w:sz="4" w:space="0" w:color="auto"/>
              <w:bottom w:val="single" w:sz="4" w:space="0" w:color="auto"/>
              <w:right w:val="single" w:sz="4" w:space="0" w:color="auto"/>
            </w:tcBorders>
          </w:tcPr>
          <w:p w:rsidR="00D01B8A" w:rsidRDefault="00D01B8A"/>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r>
              <w:t>1.2.</w:t>
            </w:r>
          </w:p>
        </w:tc>
        <w:tc>
          <w:tcPr>
            <w:tcW w:w="7216" w:type="dxa"/>
            <w:tcBorders>
              <w:top w:val="single" w:sz="4" w:space="0" w:color="auto"/>
              <w:left w:val="single" w:sz="4" w:space="0" w:color="auto"/>
              <w:bottom w:val="single" w:sz="4" w:space="0" w:color="auto"/>
              <w:right w:val="single" w:sz="4" w:space="0" w:color="auto"/>
            </w:tcBorders>
            <w:vAlign w:val="center"/>
            <w:hideMark/>
          </w:tcPr>
          <w:p w:rsidR="00D01B8A" w:rsidRDefault="00505283">
            <w:r>
              <w:t xml:space="preserve">Asmens, vykdančio buhalterinę apskaitą įskaitant gyventojų pajamų mokestį ir socialinio draudimo įmokas </w:t>
            </w:r>
          </w:p>
        </w:tc>
        <w:tc>
          <w:tcPr>
            <w:tcW w:w="3118" w:type="dxa"/>
            <w:tcBorders>
              <w:top w:val="single" w:sz="4" w:space="0" w:color="auto"/>
              <w:left w:val="single" w:sz="4" w:space="0" w:color="auto"/>
              <w:bottom w:val="single" w:sz="4" w:space="0" w:color="auto"/>
              <w:right w:val="single" w:sz="4" w:space="0" w:color="auto"/>
            </w:tcBorders>
          </w:tcPr>
          <w:p w:rsidR="00D01B8A" w:rsidRDefault="00D01B8A"/>
        </w:tc>
        <w:tc>
          <w:tcPr>
            <w:tcW w:w="1843" w:type="dxa"/>
            <w:tcBorders>
              <w:top w:val="single" w:sz="4" w:space="0" w:color="auto"/>
              <w:left w:val="single" w:sz="4" w:space="0" w:color="auto"/>
              <w:bottom w:val="single" w:sz="4" w:space="0" w:color="auto"/>
              <w:right w:val="single" w:sz="4" w:space="0" w:color="auto"/>
            </w:tcBorders>
          </w:tcPr>
          <w:p w:rsidR="00D01B8A" w:rsidRDefault="00D01B8A"/>
        </w:tc>
        <w:tc>
          <w:tcPr>
            <w:tcW w:w="1559" w:type="dxa"/>
            <w:tcBorders>
              <w:top w:val="single" w:sz="4" w:space="0" w:color="auto"/>
              <w:left w:val="single" w:sz="4" w:space="0" w:color="auto"/>
              <w:bottom w:val="single" w:sz="4" w:space="0" w:color="auto"/>
              <w:right w:val="single" w:sz="4" w:space="0" w:color="auto"/>
            </w:tcBorders>
          </w:tcPr>
          <w:p w:rsidR="00D01B8A" w:rsidRDefault="00D01B8A"/>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r>
              <w:t>1.3.</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r>
              <w:t xml:space="preserve">Buhalterinės apskaitos paslaugos (kai paslauga perkama iš buhalterinės apskaitos paslaugas teikiančios įmonės (įstaigos) ar buhalterinės </w:t>
            </w:r>
            <w:r>
              <w:t>apskaitos paslaugas savarankiškai teikiančio asmens)</w:t>
            </w:r>
          </w:p>
        </w:tc>
        <w:tc>
          <w:tcPr>
            <w:tcW w:w="3118" w:type="dxa"/>
            <w:tcBorders>
              <w:top w:val="single" w:sz="4" w:space="0" w:color="auto"/>
              <w:left w:val="single" w:sz="4" w:space="0" w:color="auto"/>
              <w:bottom w:val="single" w:sz="4" w:space="0" w:color="auto"/>
              <w:right w:val="single" w:sz="4" w:space="0" w:color="auto"/>
            </w:tcBorders>
          </w:tcPr>
          <w:p w:rsidR="00D01B8A" w:rsidRDefault="00D01B8A"/>
        </w:tc>
        <w:tc>
          <w:tcPr>
            <w:tcW w:w="1843" w:type="dxa"/>
            <w:tcBorders>
              <w:top w:val="single" w:sz="4" w:space="0" w:color="auto"/>
              <w:left w:val="single" w:sz="4" w:space="0" w:color="auto"/>
              <w:bottom w:val="single" w:sz="4" w:space="0" w:color="auto"/>
              <w:right w:val="single" w:sz="4" w:space="0" w:color="auto"/>
            </w:tcBorders>
          </w:tcPr>
          <w:p w:rsidR="00D01B8A" w:rsidRDefault="00D01B8A"/>
        </w:tc>
        <w:tc>
          <w:tcPr>
            <w:tcW w:w="1559" w:type="dxa"/>
            <w:tcBorders>
              <w:top w:val="single" w:sz="4" w:space="0" w:color="auto"/>
              <w:left w:val="single" w:sz="4" w:space="0" w:color="auto"/>
              <w:bottom w:val="single" w:sz="4" w:space="0" w:color="auto"/>
              <w:right w:val="single" w:sz="4" w:space="0" w:color="auto"/>
            </w:tcBorders>
          </w:tcPr>
          <w:p w:rsidR="00D01B8A" w:rsidRDefault="00D01B8A"/>
        </w:tc>
      </w:tr>
      <w:tr w:rsidR="00D01B8A">
        <w:tc>
          <w:tcPr>
            <w:tcW w:w="12753" w:type="dxa"/>
            <w:gridSpan w:val="4"/>
            <w:tcBorders>
              <w:top w:val="single" w:sz="4" w:space="0" w:color="auto"/>
              <w:left w:val="single" w:sz="4" w:space="0" w:color="auto"/>
              <w:bottom w:val="single" w:sz="4" w:space="0" w:color="auto"/>
              <w:right w:val="single" w:sz="4" w:space="0" w:color="auto"/>
            </w:tcBorders>
            <w:hideMark/>
          </w:tcPr>
          <w:p w:rsidR="00D01B8A" w:rsidRDefault="00505283">
            <w:pPr>
              <w:jc w:val="right"/>
              <w:rPr>
                <w:b/>
              </w:rPr>
            </w:pPr>
            <w:r>
              <w:rPr>
                <w:b/>
              </w:rPr>
              <w:t>Viso (1.1+1.3)</w:t>
            </w: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rPr>
                <w:b/>
              </w:rPr>
            </w:pPr>
          </w:p>
        </w:tc>
      </w:tr>
      <w:tr w:rsidR="00D01B8A">
        <w:tc>
          <w:tcPr>
            <w:tcW w:w="14312" w:type="dxa"/>
            <w:gridSpan w:val="5"/>
            <w:tcBorders>
              <w:top w:val="single" w:sz="4" w:space="0" w:color="auto"/>
              <w:left w:val="single" w:sz="4" w:space="0" w:color="auto"/>
              <w:bottom w:val="single" w:sz="4" w:space="0" w:color="auto"/>
              <w:right w:val="single" w:sz="4" w:space="0" w:color="auto"/>
            </w:tcBorders>
            <w:hideMark/>
          </w:tcPr>
          <w:p w:rsidR="00D01B8A" w:rsidRDefault="00505283">
            <w:pPr>
              <w:suppressAutoHyphens/>
              <w:rPr>
                <w:b/>
              </w:rPr>
            </w:pPr>
            <w:r>
              <w:rPr>
                <w:b/>
              </w:rPr>
              <w:t>2. Programos veiklos išlaidos:</w:t>
            </w:r>
          </w:p>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r>
              <w:t>2.1.</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r>
              <w:t>Programos mentoriaus darbo užmokestis, įskaitant gyventojų pajamų mokestį ir socialinio draudimo įmokas</w:t>
            </w:r>
          </w:p>
        </w:tc>
        <w:tc>
          <w:tcPr>
            <w:tcW w:w="3118" w:type="dxa"/>
            <w:tcBorders>
              <w:top w:val="single" w:sz="4" w:space="0" w:color="auto"/>
              <w:left w:val="single" w:sz="4" w:space="0" w:color="auto"/>
              <w:bottom w:val="single" w:sz="4" w:space="0" w:color="auto"/>
              <w:right w:val="single" w:sz="4" w:space="0" w:color="auto"/>
            </w:tcBorders>
          </w:tcPr>
          <w:p w:rsidR="00D01B8A" w:rsidRDefault="00D01B8A"/>
        </w:tc>
        <w:tc>
          <w:tcPr>
            <w:tcW w:w="1843" w:type="dxa"/>
            <w:tcBorders>
              <w:top w:val="single" w:sz="4" w:space="0" w:color="auto"/>
              <w:left w:val="single" w:sz="4" w:space="0" w:color="auto"/>
              <w:bottom w:val="single" w:sz="4" w:space="0" w:color="auto"/>
              <w:right w:val="single" w:sz="4" w:space="0" w:color="auto"/>
            </w:tcBorders>
          </w:tcPr>
          <w:p w:rsidR="00D01B8A" w:rsidRDefault="00D01B8A"/>
        </w:tc>
        <w:tc>
          <w:tcPr>
            <w:tcW w:w="1559" w:type="dxa"/>
            <w:tcBorders>
              <w:top w:val="single" w:sz="4" w:space="0" w:color="auto"/>
              <w:left w:val="single" w:sz="4" w:space="0" w:color="auto"/>
              <w:bottom w:val="single" w:sz="4" w:space="0" w:color="auto"/>
              <w:right w:val="single" w:sz="4" w:space="0" w:color="auto"/>
            </w:tcBorders>
          </w:tcPr>
          <w:p w:rsidR="00D01B8A" w:rsidRDefault="00D01B8A"/>
        </w:tc>
      </w:tr>
      <w:tr w:rsidR="00D01B8A">
        <w:tc>
          <w:tcPr>
            <w:tcW w:w="14312" w:type="dxa"/>
            <w:gridSpan w:val="5"/>
            <w:tcBorders>
              <w:top w:val="single" w:sz="4" w:space="0" w:color="auto"/>
              <w:left w:val="single" w:sz="4" w:space="0" w:color="auto"/>
              <w:bottom w:val="single" w:sz="4" w:space="0" w:color="auto"/>
              <w:right w:val="single" w:sz="4" w:space="0" w:color="auto"/>
            </w:tcBorders>
            <w:hideMark/>
          </w:tcPr>
          <w:p w:rsidR="00D01B8A" w:rsidRDefault="00505283">
            <w:r>
              <w:rPr>
                <w:b/>
                <w:szCs w:val="22"/>
              </w:rPr>
              <w:t>Prekių ir paslaugų įsigijimo išlaidos</w:t>
            </w:r>
          </w:p>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r>
              <w:t>2.2.</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r>
              <w:t>Ryšio paslaugos (pašto, interneto, fiksuoto ir (ar) mobiliojo telefono ryšio(neviršijant 15 Eur 1 Programos vykdytojui per mėnesį)</w:t>
            </w:r>
          </w:p>
        </w:tc>
        <w:tc>
          <w:tcPr>
            <w:tcW w:w="3118" w:type="dxa"/>
            <w:tcBorders>
              <w:top w:val="single" w:sz="4" w:space="0" w:color="auto"/>
              <w:left w:val="single" w:sz="4" w:space="0" w:color="auto"/>
              <w:bottom w:val="single" w:sz="4" w:space="0" w:color="auto"/>
              <w:right w:val="single" w:sz="4" w:space="0" w:color="auto"/>
            </w:tcBorders>
          </w:tcPr>
          <w:p w:rsidR="00D01B8A" w:rsidRDefault="00D01B8A"/>
        </w:tc>
        <w:tc>
          <w:tcPr>
            <w:tcW w:w="1843" w:type="dxa"/>
            <w:tcBorders>
              <w:top w:val="single" w:sz="4" w:space="0" w:color="auto"/>
              <w:left w:val="single" w:sz="4" w:space="0" w:color="auto"/>
              <w:bottom w:val="single" w:sz="4" w:space="0" w:color="auto"/>
              <w:right w:val="single" w:sz="4" w:space="0" w:color="auto"/>
            </w:tcBorders>
          </w:tcPr>
          <w:p w:rsidR="00D01B8A" w:rsidRDefault="00D01B8A"/>
        </w:tc>
        <w:tc>
          <w:tcPr>
            <w:tcW w:w="1559" w:type="dxa"/>
            <w:tcBorders>
              <w:top w:val="single" w:sz="4" w:space="0" w:color="auto"/>
              <w:left w:val="single" w:sz="4" w:space="0" w:color="auto"/>
              <w:bottom w:val="single" w:sz="4" w:space="0" w:color="auto"/>
              <w:right w:val="single" w:sz="4" w:space="0" w:color="auto"/>
            </w:tcBorders>
          </w:tcPr>
          <w:p w:rsidR="00D01B8A" w:rsidRDefault="00D01B8A"/>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r>
              <w:t>2.3.</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r>
              <w:t xml:space="preserve">Transporto išlaidos (degalai, tepalai, transporto priemonės nuoma, autobuso ekonominės klasės ar viešojo </w:t>
            </w:r>
            <w:r>
              <w:t>transporto bilietai)</w:t>
            </w:r>
          </w:p>
        </w:tc>
        <w:tc>
          <w:tcPr>
            <w:tcW w:w="3118" w:type="dxa"/>
            <w:tcBorders>
              <w:top w:val="single" w:sz="4" w:space="0" w:color="auto"/>
              <w:left w:val="single" w:sz="4" w:space="0" w:color="auto"/>
              <w:bottom w:val="single" w:sz="4" w:space="0" w:color="auto"/>
              <w:right w:val="single" w:sz="4" w:space="0" w:color="auto"/>
            </w:tcBorders>
          </w:tcPr>
          <w:p w:rsidR="00D01B8A" w:rsidRDefault="00D01B8A"/>
        </w:tc>
        <w:tc>
          <w:tcPr>
            <w:tcW w:w="1843" w:type="dxa"/>
            <w:tcBorders>
              <w:top w:val="single" w:sz="4" w:space="0" w:color="auto"/>
              <w:left w:val="single" w:sz="4" w:space="0" w:color="auto"/>
              <w:bottom w:val="single" w:sz="4" w:space="0" w:color="auto"/>
              <w:right w:val="single" w:sz="4" w:space="0" w:color="auto"/>
            </w:tcBorders>
          </w:tcPr>
          <w:p w:rsidR="00D01B8A" w:rsidRDefault="00D01B8A"/>
        </w:tc>
        <w:tc>
          <w:tcPr>
            <w:tcW w:w="1559" w:type="dxa"/>
            <w:tcBorders>
              <w:top w:val="single" w:sz="4" w:space="0" w:color="auto"/>
              <w:left w:val="single" w:sz="4" w:space="0" w:color="auto"/>
              <w:bottom w:val="single" w:sz="4" w:space="0" w:color="auto"/>
              <w:right w:val="single" w:sz="4" w:space="0" w:color="auto"/>
            </w:tcBorders>
          </w:tcPr>
          <w:p w:rsidR="00D01B8A" w:rsidRDefault="00D01B8A"/>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r>
              <w:t>2.4.</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r>
              <w:t>Materialiojo ir nematerialiojo turto nuomos išlaidos (organizacinės technikos, patalpų renginiams nuoma)</w:t>
            </w:r>
          </w:p>
        </w:tc>
        <w:tc>
          <w:tcPr>
            <w:tcW w:w="3118" w:type="dxa"/>
            <w:tcBorders>
              <w:top w:val="single" w:sz="4" w:space="0" w:color="auto"/>
              <w:left w:val="single" w:sz="4" w:space="0" w:color="auto"/>
              <w:bottom w:val="single" w:sz="4" w:space="0" w:color="auto"/>
              <w:right w:val="single" w:sz="4" w:space="0" w:color="auto"/>
            </w:tcBorders>
          </w:tcPr>
          <w:p w:rsidR="00D01B8A" w:rsidRDefault="00D01B8A"/>
        </w:tc>
        <w:tc>
          <w:tcPr>
            <w:tcW w:w="1843" w:type="dxa"/>
            <w:tcBorders>
              <w:top w:val="single" w:sz="4" w:space="0" w:color="auto"/>
              <w:left w:val="single" w:sz="4" w:space="0" w:color="auto"/>
              <w:bottom w:val="single" w:sz="4" w:space="0" w:color="auto"/>
              <w:right w:val="single" w:sz="4" w:space="0" w:color="auto"/>
            </w:tcBorders>
          </w:tcPr>
          <w:p w:rsidR="00D01B8A" w:rsidRDefault="00D01B8A"/>
        </w:tc>
        <w:tc>
          <w:tcPr>
            <w:tcW w:w="1559" w:type="dxa"/>
            <w:tcBorders>
              <w:top w:val="single" w:sz="4" w:space="0" w:color="auto"/>
              <w:left w:val="single" w:sz="4" w:space="0" w:color="auto"/>
              <w:bottom w:val="single" w:sz="4" w:space="0" w:color="auto"/>
              <w:right w:val="single" w:sz="4" w:space="0" w:color="auto"/>
            </w:tcBorders>
          </w:tcPr>
          <w:p w:rsidR="00D01B8A" w:rsidRDefault="00D01B8A"/>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lastRenderedPageBreak/>
              <w:t>2.5.</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 xml:space="preserve">Išlaidos projektui įgyvendinti reikalingoms prekėms įsigyti (kanceliarinėms, ūkio prekėms, mokomosioms </w:t>
            </w:r>
            <w:r>
              <w:t>priemonėms: literatūrai, vaizdo/garso medžiagai, kitoms prekėms, išskyrus maisto prekes ir gėrimus, reikalingoms suplanuotiems renginiams organizuoti), tiesiogiai susijusioms su Programos įgyvendinama veikla, įsigyti, išskyrus ilgalaikį materialųjį turtą</w:t>
            </w:r>
          </w:p>
        </w:tc>
        <w:tc>
          <w:tcPr>
            <w:tcW w:w="3118"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843"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2.6.</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Programai įgyvendinti reikalingoms ekspertų ir konsultantų paslaugoms įsigyti (mentorius, lektorius)</w:t>
            </w:r>
          </w:p>
        </w:tc>
        <w:tc>
          <w:tcPr>
            <w:tcW w:w="3118"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843"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r>
      <w:tr w:rsidR="00D01B8A">
        <w:tc>
          <w:tcPr>
            <w:tcW w:w="12753" w:type="dxa"/>
            <w:gridSpan w:val="4"/>
            <w:tcBorders>
              <w:top w:val="single" w:sz="4" w:space="0" w:color="auto"/>
              <w:left w:val="single" w:sz="4" w:space="0" w:color="auto"/>
              <w:bottom w:val="single" w:sz="4" w:space="0" w:color="auto"/>
              <w:right w:val="single" w:sz="4" w:space="0" w:color="auto"/>
            </w:tcBorders>
            <w:hideMark/>
          </w:tcPr>
          <w:p w:rsidR="00D01B8A" w:rsidRDefault="00505283">
            <w:pPr>
              <w:jc w:val="right"/>
              <w:rPr>
                <w:b/>
                <w:szCs w:val="24"/>
              </w:rPr>
            </w:pPr>
            <w:r>
              <w:rPr>
                <w:b/>
              </w:rPr>
              <w:t>Viso (2.1.+...2.6)</w:t>
            </w: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jc w:val="right"/>
              <w:rPr>
                <w:b/>
                <w:szCs w:val="24"/>
              </w:rPr>
            </w:pPr>
          </w:p>
        </w:tc>
      </w:tr>
      <w:tr w:rsidR="00D01B8A">
        <w:tc>
          <w:tcPr>
            <w:tcW w:w="14312" w:type="dxa"/>
            <w:gridSpan w:val="5"/>
            <w:tcBorders>
              <w:top w:val="single" w:sz="4" w:space="0" w:color="auto"/>
              <w:left w:val="single" w:sz="4" w:space="0" w:color="auto"/>
              <w:bottom w:val="single" w:sz="4" w:space="0" w:color="auto"/>
              <w:right w:val="single" w:sz="4" w:space="0" w:color="auto"/>
            </w:tcBorders>
            <w:hideMark/>
          </w:tcPr>
          <w:p w:rsidR="00D01B8A" w:rsidRDefault="00505283">
            <w:pPr>
              <w:suppressAutoHyphens/>
              <w:rPr>
                <w:szCs w:val="24"/>
              </w:rPr>
            </w:pPr>
            <w:r>
              <w:rPr>
                <w:b/>
              </w:rPr>
              <w:t xml:space="preserve">3. Išlaidos savanoriui reikalingoms priemonėms ir paslaugoms kompensuoti </w:t>
            </w:r>
            <w:r>
              <w:rPr>
                <w:i/>
              </w:rPr>
              <w:t xml:space="preserve">(ne mažiau kaip 10 (dešimt) procentų nuo visos </w:t>
            </w:r>
            <w:r>
              <w:rPr>
                <w:i/>
              </w:rPr>
              <w:t>Programai įgyvendinti gautos savivaldybės biudžeto lėšų sumos)</w:t>
            </w:r>
          </w:p>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3.1.</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Maitinimo paslaugos (ne daugiau kaip 15 Eur 1 asmeniui per dieną, įskaitant visus mokesčius)</w:t>
            </w:r>
          </w:p>
        </w:tc>
        <w:tc>
          <w:tcPr>
            <w:tcW w:w="3118"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843"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3.2.</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 xml:space="preserve">Apgyvendinimo paslaugos Lietuvos Respublikos teritorijoje ne daugiau kaip 31 Eur 1 </w:t>
            </w:r>
            <w:r>
              <w:t>asmeniui per parą)</w:t>
            </w:r>
          </w:p>
        </w:tc>
        <w:tc>
          <w:tcPr>
            <w:tcW w:w="3118"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843"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3.3.</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Transporto paslaugų (autobuso ekonominės klasės ar viešojo transporto bilietai) išlaidos</w:t>
            </w:r>
          </w:p>
        </w:tc>
        <w:tc>
          <w:tcPr>
            <w:tcW w:w="3118"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843"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3.4.</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Išlaidos mokymams, susijusiems su savanorio parengimu numatytai tarnybai, atlikti</w:t>
            </w:r>
          </w:p>
        </w:tc>
        <w:tc>
          <w:tcPr>
            <w:tcW w:w="3118"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843"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r>
      <w:tr w:rsidR="00D01B8A">
        <w:tc>
          <w:tcPr>
            <w:tcW w:w="57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3.5.</w:t>
            </w:r>
          </w:p>
        </w:tc>
        <w:tc>
          <w:tcPr>
            <w:tcW w:w="7216" w:type="dxa"/>
            <w:tcBorders>
              <w:top w:val="single" w:sz="4" w:space="0" w:color="auto"/>
              <w:left w:val="single" w:sz="4" w:space="0" w:color="auto"/>
              <w:bottom w:val="single" w:sz="4" w:space="0" w:color="auto"/>
              <w:right w:val="single" w:sz="4" w:space="0" w:color="auto"/>
            </w:tcBorders>
            <w:hideMark/>
          </w:tcPr>
          <w:p w:rsidR="00D01B8A" w:rsidRDefault="00505283">
            <w:pPr>
              <w:rPr>
                <w:szCs w:val="24"/>
              </w:rPr>
            </w:pPr>
            <w:r>
              <w:t xml:space="preserve">Kitos su savanoriškos veiklos atlikimu </w:t>
            </w:r>
            <w:r>
              <w:t>susijusios išlaidos</w:t>
            </w:r>
          </w:p>
        </w:tc>
        <w:tc>
          <w:tcPr>
            <w:tcW w:w="3118"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843"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rPr>
                <w:szCs w:val="24"/>
              </w:rPr>
            </w:pPr>
          </w:p>
        </w:tc>
      </w:tr>
      <w:tr w:rsidR="00D01B8A">
        <w:tc>
          <w:tcPr>
            <w:tcW w:w="12753" w:type="dxa"/>
            <w:gridSpan w:val="4"/>
            <w:tcBorders>
              <w:top w:val="single" w:sz="4" w:space="0" w:color="auto"/>
              <w:left w:val="single" w:sz="4" w:space="0" w:color="auto"/>
              <w:bottom w:val="single" w:sz="4" w:space="0" w:color="auto"/>
              <w:right w:val="single" w:sz="4" w:space="0" w:color="auto"/>
            </w:tcBorders>
            <w:hideMark/>
          </w:tcPr>
          <w:p w:rsidR="00D01B8A" w:rsidRDefault="00505283">
            <w:pPr>
              <w:jc w:val="right"/>
              <w:rPr>
                <w:b/>
                <w:szCs w:val="24"/>
              </w:rPr>
            </w:pPr>
            <w:r>
              <w:rPr>
                <w:b/>
              </w:rPr>
              <w:t>Viso (3.1+...3.5)</w:t>
            </w: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jc w:val="right"/>
              <w:rPr>
                <w:b/>
                <w:szCs w:val="24"/>
              </w:rPr>
            </w:pPr>
          </w:p>
        </w:tc>
      </w:tr>
      <w:tr w:rsidR="00D01B8A">
        <w:tc>
          <w:tcPr>
            <w:tcW w:w="12753" w:type="dxa"/>
            <w:gridSpan w:val="4"/>
            <w:tcBorders>
              <w:top w:val="single" w:sz="4" w:space="0" w:color="auto"/>
              <w:left w:val="single" w:sz="4" w:space="0" w:color="auto"/>
              <w:bottom w:val="single" w:sz="4" w:space="0" w:color="auto"/>
              <w:right w:val="single" w:sz="4" w:space="0" w:color="auto"/>
            </w:tcBorders>
            <w:hideMark/>
          </w:tcPr>
          <w:p w:rsidR="00D01B8A" w:rsidRDefault="00505283">
            <w:pPr>
              <w:jc w:val="right"/>
              <w:rPr>
                <w:b/>
                <w:szCs w:val="24"/>
              </w:rPr>
            </w:pPr>
            <w:r>
              <w:rPr>
                <w:b/>
              </w:rPr>
              <w:t>IŠ VISO:</w:t>
            </w:r>
          </w:p>
        </w:tc>
        <w:tc>
          <w:tcPr>
            <w:tcW w:w="1559" w:type="dxa"/>
            <w:tcBorders>
              <w:top w:val="single" w:sz="4" w:space="0" w:color="auto"/>
              <w:left w:val="single" w:sz="4" w:space="0" w:color="auto"/>
              <w:bottom w:val="single" w:sz="4" w:space="0" w:color="auto"/>
              <w:right w:val="single" w:sz="4" w:space="0" w:color="auto"/>
            </w:tcBorders>
          </w:tcPr>
          <w:p w:rsidR="00D01B8A" w:rsidRDefault="00D01B8A">
            <w:pPr>
              <w:rPr>
                <w:b/>
                <w:szCs w:val="24"/>
              </w:rPr>
            </w:pPr>
          </w:p>
        </w:tc>
      </w:tr>
    </w:tbl>
    <w:p w:rsidR="00D01B8A" w:rsidRDefault="00D01B8A">
      <w:pPr>
        <w:rPr>
          <w:sz w:val="8"/>
          <w:szCs w:val="8"/>
        </w:rPr>
      </w:pPr>
    </w:p>
    <w:p w:rsidR="00D01B8A" w:rsidRDefault="00505283">
      <w:pPr>
        <w:suppressAutoHyphens/>
        <w:ind w:right="-441" w:firstLine="714"/>
        <w:jc w:val="both"/>
        <w:rPr>
          <w:szCs w:val="24"/>
          <w:lang w:eastAsia="ar-SA"/>
        </w:rPr>
      </w:pPr>
      <w:r>
        <w:rPr>
          <w:b/>
          <w:bCs/>
          <w:szCs w:val="24"/>
          <w:lang w:eastAsia="ar-SA"/>
        </w:rPr>
        <w:t>Pastaba.</w:t>
      </w:r>
      <w:r>
        <w:rPr>
          <w:szCs w:val="24"/>
          <w:lang w:eastAsia="ar-SA"/>
        </w:rPr>
        <w:t xml:space="preserve"> Išlaidoms, nurodytoms Programos detaliojoje išlaidų sąmatoje apmokėti lėšų skiriama ne daugiau nei Programoje dalyvaujančių savanorių skaičių, padauginus iš savanorio veiklos mėnesių skaičiaus ir 1 mėnesio įkainio, nustatyto aktualiuose Jaunimo reikalų ag</w:t>
      </w:r>
      <w:r>
        <w:rPr>
          <w:szCs w:val="24"/>
          <w:lang w:eastAsia="ar-SA"/>
        </w:rPr>
        <w:t xml:space="preserve">entūros teisės aktuose. </w:t>
      </w:r>
    </w:p>
    <w:p w:rsidR="00D01B8A" w:rsidRDefault="00D01B8A">
      <w:pPr>
        <w:rPr>
          <w:sz w:val="8"/>
          <w:szCs w:val="8"/>
        </w:rPr>
      </w:pPr>
    </w:p>
    <w:p w:rsidR="00D01B8A" w:rsidRDefault="00505283">
      <w:pPr>
        <w:suppressAutoHyphens/>
        <w:ind w:firstLine="714"/>
        <w:jc w:val="both"/>
        <w:rPr>
          <w:szCs w:val="24"/>
          <w:lang w:eastAsia="ar-SA"/>
        </w:rPr>
      </w:pPr>
      <w:r>
        <w:rPr>
          <w:szCs w:val="24"/>
          <w:lang w:eastAsia="ar-SA"/>
        </w:rPr>
        <w:t>PRIDEDAMA:</w:t>
      </w:r>
    </w:p>
    <w:p w:rsidR="00D01B8A" w:rsidRDefault="00D01B8A">
      <w:pPr>
        <w:rPr>
          <w:sz w:val="10"/>
          <w:szCs w:val="1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907"/>
        <w:gridCol w:w="1701"/>
      </w:tblGrid>
      <w:tr w:rsidR="00D01B8A">
        <w:tc>
          <w:tcPr>
            <w:tcW w:w="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01B8A" w:rsidRDefault="00505283">
            <w:pPr>
              <w:suppressAutoHyphens/>
              <w:rPr>
                <w:b/>
                <w:szCs w:val="24"/>
                <w:lang w:eastAsia="ar-SA"/>
              </w:rPr>
            </w:pPr>
            <w:r>
              <w:rPr>
                <w:b/>
                <w:lang w:eastAsia="lt-LT"/>
              </w:rPr>
              <w:t>Nr.</w:t>
            </w:r>
          </w:p>
        </w:tc>
        <w:tc>
          <w:tcPr>
            <w:tcW w:w="119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01B8A" w:rsidRDefault="00505283">
            <w:pPr>
              <w:suppressAutoHyphens/>
              <w:ind w:firstLine="714"/>
              <w:jc w:val="center"/>
              <w:rPr>
                <w:b/>
                <w:szCs w:val="24"/>
                <w:lang w:eastAsia="ar-SA"/>
              </w:rPr>
            </w:pPr>
            <w:r>
              <w:rPr>
                <w:b/>
                <w:szCs w:val="24"/>
                <w:lang w:eastAsia="ar-SA"/>
              </w:rPr>
              <w:t>Kartu su paraiška pateikti dokumentai:</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01B8A" w:rsidRDefault="00505283">
            <w:pPr>
              <w:jc w:val="center"/>
              <w:rPr>
                <w:b/>
                <w:szCs w:val="24"/>
                <w:lang w:eastAsia="ar-SA"/>
              </w:rPr>
            </w:pPr>
            <w:r>
              <w:rPr>
                <w:rFonts w:eastAsia="Calibri"/>
                <w:b/>
                <w:lang w:eastAsia="lt-LT"/>
              </w:rPr>
              <w:t>Pridedamas dokumentas</w:t>
            </w:r>
          </w:p>
          <w:p w:rsidR="00D01B8A" w:rsidRDefault="00505283">
            <w:pPr>
              <w:suppressAutoHyphens/>
              <w:jc w:val="center"/>
              <w:rPr>
                <w:b/>
                <w:szCs w:val="24"/>
                <w:lang w:eastAsia="ar-SA"/>
              </w:rPr>
            </w:pPr>
            <w:r>
              <w:rPr>
                <w:b/>
                <w:lang w:eastAsia="lt-LT"/>
              </w:rPr>
              <w:t>Taip / ne</w:t>
            </w:r>
          </w:p>
        </w:tc>
      </w:tr>
      <w:tr w:rsidR="00D01B8A">
        <w:tc>
          <w:tcPr>
            <w:tcW w:w="704" w:type="dxa"/>
            <w:tcBorders>
              <w:top w:val="single" w:sz="4" w:space="0" w:color="000000"/>
              <w:left w:val="single" w:sz="4" w:space="0" w:color="000000"/>
              <w:bottom w:val="single" w:sz="4" w:space="0" w:color="000000"/>
              <w:right w:val="single" w:sz="4" w:space="0" w:color="000000"/>
            </w:tcBorders>
            <w:hideMark/>
          </w:tcPr>
          <w:p w:rsidR="00D01B8A" w:rsidRDefault="00505283">
            <w:pPr>
              <w:rPr>
                <w:szCs w:val="24"/>
                <w:lang w:val="en-US" w:eastAsia="lt-LT"/>
              </w:rPr>
            </w:pPr>
            <w:r>
              <w:rPr>
                <w:rFonts w:eastAsia="Calibri"/>
                <w:szCs w:val="24"/>
                <w:lang w:val="en-US" w:eastAsia="lt-LT"/>
              </w:rPr>
              <w:t>1.</w:t>
            </w:r>
          </w:p>
        </w:tc>
        <w:tc>
          <w:tcPr>
            <w:tcW w:w="11907" w:type="dxa"/>
            <w:tcBorders>
              <w:top w:val="single" w:sz="4" w:space="0" w:color="000000"/>
              <w:left w:val="single" w:sz="4" w:space="0" w:color="000000"/>
              <w:bottom w:val="single" w:sz="4" w:space="0" w:color="000000"/>
              <w:right w:val="single" w:sz="4" w:space="0" w:color="000000"/>
            </w:tcBorders>
            <w:vAlign w:val="center"/>
            <w:hideMark/>
          </w:tcPr>
          <w:p w:rsidR="00D01B8A" w:rsidRDefault="00505283">
            <w:pPr>
              <w:suppressAutoHyphens/>
              <w:rPr>
                <w:szCs w:val="24"/>
                <w:lang w:eastAsia="ar-SA"/>
              </w:rPr>
            </w:pPr>
            <w:r>
              <w:rPr>
                <w:rFonts w:eastAsia="Calibri"/>
                <w:lang w:eastAsia="lt-LT"/>
              </w:rPr>
              <w:t>Savanorišką veiklą organizuojančios organizacijos  akreditacijos, išduotos Jaunimo reikalų agentūros, kopija</w:t>
            </w:r>
          </w:p>
        </w:tc>
        <w:tc>
          <w:tcPr>
            <w:tcW w:w="1701" w:type="dxa"/>
            <w:tcBorders>
              <w:top w:val="single" w:sz="4" w:space="0" w:color="000000"/>
              <w:left w:val="single" w:sz="4" w:space="0" w:color="000000"/>
              <w:bottom w:val="single" w:sz="4" w:space="0" w:color="000000"/>
              <w:right w:val="single" w:sz="4" w:space="0" w:color="000000"/>
            </w:tcBorders>
            <w:vAlign w:val="center"/>
          </w:tcPr>
          <w:p w:rsidR="00D01B8A" w:rsidRDefault="00D01B8A">
            <w:pPr>
              <w:rPr>
                <w:szCs w:val="24"/>
                <w:lang w:val="en-US" w:eastAsia="lt-LT"/>
              </w:rPr>
            </w:pPr>
          </w:p>
        </w:tc>
      </w:tr>
      <w:tr w:rsidR="00D01B8A">
        <w:tc>
          <w:tcPr>
            <w:tcW w:w="704" w:type="dxa"/>
            <w:tcBorders>
              <w:top w:val="single" w:sz="4" w:space="0" w:color="000000"/>
              <w:left w:val="single" w:sz="4" w:space="0" w:color="000000"/>
              <w:bottom w:val="single" w:sz="4" w:space="0" w:color="000000"/>
              <w:right w:val="single" w:sz="4" w:space="0" w:color="000000"/>
            </w:tcBorders>
            <w:hideMark/>
          </w:tcPr>
          <w:p w:rsidR="00D01B8A" w:rsidRDefault="00505283">
            <w:pPr>
              <w:rPr>
                <w:rFonts w:eastAsia="Calibri"/>
                <w:szCs w:val="24"/>
                <w:lang w:val="en-US" w:eastAsia="lt-LT"/>
              </w:rPr>
            </w:pPr>
            <w:r>
              <w:rPr>
                <w:rFonts w:eastAsia="Calibri"/>
                <w:szCs w:val="24"/>
                <w:lang w:val="en-US" w:eastAsia="lt-LT"/>
              </w:rPr>
              <w:t>2.</w:t>
            </w:r>
          </w:p>
        </w:tc>
        <w:tc>
          <w:tcPr>
            <w:tcW w:w="11907" w:type="dxa"/>
            <w:tcBorders>
              <w:top w:val="single" w:sz="4" w:space="0" w:color="000000"/>
              <w:left w:val="single" w:sz="4" w:space="0" w:color="000000"/>
              <w:bottom w:val="single" w:sz="4" w:space="0" w:color="000000"/>
              <w:right w:val="single" w:sz="4" w:space="0" w:color="000000"/>
            </w:tcBorders>
            <w:hideMark/>
          </w:tcPr>
          <w:p w:rsidR="00D01B8A" w:rsidRDefault="00505283">
            <w:pPr>
              <w:rPr>
                <w:szCs w:val="24"/>
                <w:lang w:eastAsia="lt-LT"/>
              </w:rPr>
            </w:pPr>
            <w:r>
              <w:rPr>
                <w:rFonts w:eastAsia="Calibri"/>
                <w:szCs w:val="24"/>
                <w:lang w:eastAsia="lt-LT"/>
              </w:rPr>
              <w:t xml:space="preserve">Valstybės biudžeto lėšų </w:t>
            </w:r>
            <w:r>
              <w:rPr>
                <w:rFonts w:eastAsia="Calibri"/>
                <w:szCs w:val="24"/>
                <w:lang w:eastAsia="lt-LT"/>
              </w:rPr>
              <w:t>naudojimo sutarties kopija</w:t>
            </w:r>
          </w:p>
        </w:tc>
        <w:tc>
          <w:tcPr>
            <w:tcW w:w="1701" w:type="dxa"/>
            <w:tcBorders>
              <w:top w:val="single" w:sz="4" w:space="0" w:color="000000"/>
              <w:left w:val="single" w:sz="4" w:space="0" w:color="000000"/>
              <w:bottom w:val="single" w:sz="4" w:space="0" w:color="000000"/>
              <w:right w:val="single" w:sz="4" w:space="0" w:color="000000"/>
            </w:tcBorders>
            <w:vAlign w:val="center"/>
          </w:tcPr>
          <w:p w:rsidR="00D01B8A" w:rsidRDefault="00D01B8A">
            <w:pPr>
              <w:rPr>
                <w:rFonts w:eastAsia="Calibri"/>
                <w:szCs w:val="24"/>
                <w:lang w:val="en-US" w:eastAsia="lt-LT"/>
              </w:rPr>
            </w:pPr>
          </w:p>
        </w:tc>
      </w:tr>
      <w:tr w:rsidR="00D01B8A">
        <w:tc>
          <w:tcPr>
            <w:tcW w:w="704" w:type="dxa"/>
            <w:tcBorders>
              <w:top w:val="single" w:sz="4" w:space="0" w:color="000000"/>
              <w:left w:val="single" w:sz="4" w:space="0" w:color="000000"/>
              <w:bottom w:val="single" w:sz="4" w:space="0" w:color="000000"/>
              <w:right w:val="single" w:sz="4" w:space="0" w:color="000000"/>
            </w:tcBorders>
            <w:hideMark/>
          </w:tcPr>
          <w:p w:rsidR="00D01B8A" w:rsidRDefault="00505283">
            <w:pPr>
              <w:rPr>
                <w:szCs w:val="24"/>
                <w:lang w:val="en-US" w:eastAsia="lt-LT"/>
              </w:rPr>
            </w:pPr>
            <w:r>
              <w:rPr>
                <w:rFonts w:eastAsia="Calibri"/>
                <w:szCs w:val="24"/>
                <w:lang w:val="en-US" w:eastAsia="lt-LT"/>
              </w:rPr>
              <w:t>3.</w:t>
            </w:r>
          </w:p>
        </w:tc>
        <w:tc>
          <w:tcPr>
            <w:tcW w:w="11907" w:type="dxa"/>
            <w:tcBorders>
              <w:top w:val="single" w:sz="4" w:space="0" w:color="000000"/>
              <w:left w:val="single" w:sz="4" w:space="0" w:color="000000"/>
              <w:bottom w:val="single" w:sz="4" w:space="0" w:color="000000"/>
              <w:right w:val="single" w:sz="4" w:space="0" w:color="000000"/>
            </w:tcBorders>
            <w:hideMark/>
          </w:tcPr>
          <w:p w:rsidR="00D01B8A" w:rsidRDefault="00505283">
            <w:pPr>
              <w:rPr>
                <w:szCs w:val="24"/>
                <w:lang w:eastAsia="lt-LT"/>
              </w:rPr>
            </w:pPr>
            <w:r>
              <w:rPr>
                <w:rFonts w:eastAsia="Calibri"/>
                <w:szCs w:val="24"/>
                <w:lang w:eastAsia="lt-LT"/>
              </w:rPr>
              <w:t xml:space="preserve">Organizacijos įstatų kopija (taikoma </w:t>
            </w:r>
            <w:proofErr w:type="spellStart"/>
            <w:r>
              <w:rPr>
                <w:rFonts w:eastAsia="Calibri"/>
                <w:szCs w:val="24"/>
                <w:lang w:eastAsia="lt-LT"/>
              </w:rPr>
              <w:t>prašyma</w:t>
            </w:r>
            <w:proofErr w:type="spellEnd"/>
            <w:r>
              <w:rPr>
                <w:rFonts w:eastAsia="Calibri"/>
                <w:szCs w:val="24"/>
                <w:lang w:eastAsia="lt-LT"/>
              </w:rPr>
              <w:t xml:space="preserve"> teikiant pirmą kartą arba pakeitus įstatus)</w:t>
            </w:r>
          </w:p>
        </w:tc>
        <w:tc>
          <w:tcPr>
            <w:tcW w:w="1701" w:type="dxa"/>
            <w:tcBorders>
              <w:top w:val="single" w:sz="4" w:space="0" w:color="000000"/>
              <w:left w:val="single" w:sz="4" w:space="0" w:color="000000"/>
              <w:bottom w:val="single" w:sz="4" w:space="0" w:color="000000"/>
              <w:right w:val="single" w:sz="4" w:space="0" w:color="000000"/>
            </w:tcBorders>
          </w:tcPr>
          <w:p w:rsidR="00D01B8A" w:rsidRDefault="00D01B8A">
            <w:pPr>
              <w:rPr>
                <w:szCs w:val="24"/>
                <w:lang w:eastAsia="lt-LT"/>
              </w:rPr>
            </w:pPr>
          </w:p>
        </w:tc>
      </w:tr>
      <w:tr w:rsidR="00D01B8A">
        <w:tc>
          <w:tcPr>
            <w:tcW w:w="704" w:type="dxa"/>
            <w:tcBorders>
              <w:top w:val="single" w:sz="4" w:space="0" w:color="000000"/>
              <w:left w:val="single" w:sz="4" w:space="0" w:color="000000"/>
              <w:bottom w:val="single" w:sz="4" w:space="0" w:color="000000"/>
              <w:right w:val="single" w:sz="4" w:space="0" w:color="000000"/>
            </w:tcBorders>
            <w:hideMark/>
          </w:tcPr>
          <w:p w:rsidR="00D01B8A" w:rsidRDefault="00505283">
            <w:pPr>
              <w:rPr>
                <w:szCs w:val="24"/>
                <w:lang w:val="en-US" w:eastAsia="lt-LT"/>
              </w:rPr>
            </w:pPr>
            <w:r>
              <w:rPr>
                <w:szCs w:val="24"/>
                <w:lang w:val="en-US" w:eastAsia="lt-LT"/>
              </w:rPr>
              <w:lastRenderedPageBreak/>
              <w:t>4.</w:t>
            </w:r>
          </w:p>
        </w:tc>
        <w:tc>
          <w:tcPr>
            <w:tcW w:w="11907" w:type="dxa"/>
            <w:tcBorders>
              <w:top w:val="single" w:sz="4" w:space="0" w:color="000000"/>
              <w:left w:val="single" w:sz="4" w:space="0" w:color="000000"/>
              <w:bottom w:val="single" w:sz="4" w:space="0" w:color="000000"/>
              <w:right w:val="single" w:sz="4" w:space="0" w:color="000000"/>
            </w:tcBorders>
            <w:hideMark/>
          </w:tcPr>
          <w:p w:rsidR="00D01B8A" w:rsidRDefault="00505283">
            <w:pPr>
              <w:rPr>
                <w:szCs w:val="24"/>
                <w:lang w:eastAsia="lt-LT"/>
              </w:rPr>
            </w:pPr>
            <w:r>
              <w:rPr>
                <w:rFonts w:eastAsia="Calibri"/>
                <w:szCs w:val="24"/>
                <w:lang w:eastAsia="lt-LT"/>
              </w:rPr>
              <w:t>Mentoriaus (-</w:t>
            </w:r>
            <w:proofErr w:type="spellStart"/>
            <w:r>
              <w:rPr>
                <w:rFonts w:eastAsia="Calibri"/>
                <w:szCs w:val="24"/>
                <w:lang w:eastAsia="lt-LT"/>
              </w:rPr>
              <w:t>ių</w:t>
            </w:r>
            <w:proofErr w:type="spellEnd"/>
            <w:r>
              <w:rPr>
                <w:rFonts w:eastAsia="Calibri"/>
                <w:szCs w:val="24"/>
                <w:lang w:eastAsia="lt-LT"/>
              </w:rPr>
              <w:t xml:space="preserve">) gyvenimo aprašymas, kuriame turi būti nurodyti: kvalifikacija, patirtis ir gebėjimai, reikalingi planuojamai </w:t>
            </w:r>
            <w:r>
              <w:rPr>
                <w:rFonts w:eastAsia="Calibri"/>
                <w:szCs w:val="24"/>
                <w:lang w:eastAsia="lt-LT"/>
              </w:rPr>
              <w:t>programai įgyvendinti, pagrindžiantys duomenys (informacija apie baigtus mokymus, kursus, dalyvavimą seminaruose ir (ar) konferencijose, nurodant išduoto pažymėjimo datą ir numerį)</w:t>
            </w:r>
          </w:p>
        </w:tc>
        <w:tc>
          <w:tcPr>
            <w:tcW w:w="1701" w:type="dxa"/>
            <w:tcBorders>
              <w:top w:val="single" w:sz="4" w:space="0" w:color="000000"/>
              <w:left w:val="single" w:sz="4" w:space="0" w:color="000000"/>
              <w:bottom w:val="single" w:sz="4" w:space="0" w:color="000000"/>
              <w:right w:val="single" w:sz="4" w:space="0" w:color="000000"/>
            </w:tcBorders>
          </w:tcPr>
          <w:p w:rsidR="00D01B8A" w:rsidRDefault="00D01B8A">
            <w:pPr>
              <w:rPr>
                <w:szCs w:val="24"/>
                <w:lang w:eastAsia="lt-LT"/>
              </w:rPr>
            </w:pPr>
          </w:p>
        </w:tc>
      </w:tr>
      <w:tr w:rsidR="00D01B8A">
        <w:tc>
          <w:tcPr>
            <w:tcW w:w="704" w:type="dxa"/>
            <w:tcBorders>
              <w:top w:val="single" w:sz="4" w:space="0" w:color="000000"/>
              <w:left w:val="single" w:sz="4" w:space="0" w:color="000000"/>
              <w:bottom w:val="single" w:sz="4" w:space="0" w:color="000000"/>
              <w:right w:val="single" w:sz="4" w:space="0" w:color="000000"/>
            </w:tcBorders>
            <w:hideMark/>
          </w:tcPr>
          <w:p w:rsidR="00D01B8A" w:rsidRDefault="00505283">
            <w:pPr>
              <w:rPr>
                <w:szCs w:val="24"/>
                <w:lang w:val="en-US" w:eastAsia="lt-LT"/>
              </w:rPr>
            </w:pPr>
            <w:r>
              <w:rPr>
                <w:szCs w:val="24"/>
                <w:lang w:val="en-US" w:eastAsia="lt-LT"/>
              </w:rPr>
              <w:t>5.</w:t>
            </w:r>
          </w:p>
        </w:tc>
        <w:tc>
          <w:tcPr>
            <w:tcW w:w="11907" w:type="dxa"/>
            <w:tcBorders>
              <w:top w:val="single" w:sz="4" w:space="0" w:color="000000"/>
              <w:left w:val="single" w:sz="4" w:space="0" w:color="000000"/>
              <w:bottom w:val="single" w:sz="4" w:space="0" w:color="000000"/>
              <w:right w:val="single" w:sz="4" w:space="0" w:color="000000"/>
            </w:tcBorders>
            <w:hideMark/>
          </w:tcPr>
          <w:p w:rsidR="00D01B8A" w:rsidRDefault="00505283">
            <w:pPr>
              <w:rPr>
                <w:szCs w:val="24"/>
                <w:lang w:eastAsia="lt-LT"/>
              </w:rPr>
            </w:pPr>
            <w:r>
              <w:rPr>
                <w:rFonts w:eastAsia="Calibri"/>
                <w:szCs w:val="24"/>
                <w:lang w:eastAsia="lt-LT"/>
              </w:rPr>
              <w:t>Jei pareiškėjui atstovauja ne jo vadovas, dokumento, patvirtinančio as</w:t>
            </w:r>
            <w:r>
              <w:rPr>
                <w:rFonts w:eastAsia="Calibri"/>
                <w:szCs w:val="24"/>
                <w:lang w:eastAsia="lt-LT"/>
              </w:rPr>
              <w:t>mens teisę veikti pareiškėjo vardu kopija</w:t>
            </w:r>
          </w:p>
        </w:tc>
        <w:tc>
          <w:tcPr>
            <w:tcW w:w="1701" w:type="dxa"/>
            <w:tcBorders>
              <w:top w:val="single" w:sz="4" w:space="0" w:color="000000"/>
              <w:left w:val="single" w:sz="4" w:space="0" w:color="000000"/>
              <w:bottom w:val="single" w:sz="4" w:space="0" w:color="000000"/>
              <w:right w:val="single" w:sz="4" w:space="0" w:color="000000"/>
            </w:tcBorders>
          </w:tcPr>
          <w:p w:rsidR="00D01B8A" w:rsidRDefault="00D01B8A">
            <w:pPr>
              <w:rPr>
                <w:szCs w:val="24"/>
                <w:lang w:eastAsia="lt-LT"/>
              </w:rPr>
            </w:pPr>
          </w:p>
        </w:tc>
      </w:tr>
    </w:tbl>
    <w:p w:rsidR="00D01B8A" w:rsidRDefault="00D01B8A">
      <w:pPr>
        <w:rPr>
          <w:sz w:val="8"/>
          <w:szCs w:val="8"/>
        </w:rPr>
      </w:pPr>
    </w:p>
    <w:p w:rsidR="00D01B8A" w:rsidRDefault="00505283">
      <w:pPr>
        <w:suppressAutoHyphens/>
        <w:ind w:firstLine="714"/>
        <w:jc w:val="both"/>
        <w:rPr>
          <w:szCs w:val="24"/>
          <w:lang w:eastAsia="ar-SA"/>
        </w:rPr>
      </w:pPr>
      <w:r>
        <w:rPr>
          <w:b/>
          <w:bCs/>
          <w:szCs w:val="24"/>
          <w:lang w:eastAsia="ar-SA"/>
        </w:rPr>
        <w:t>Pastaba.</w:t>
      </w:r>
      <w:r>
        <w:rPr>
          <w:szCs w:val="24"/>
          <w:lang w:eastAsia="ar-SA"/>
        </w:rPr>
        <w:t xml:space="preserve"> P</w:t>
      </w:r>
      <w:r>
        <w:rPr>
          <w:szCs w:val="24"/>
          <w:lang w:eastAsia="lt-LT"/>
        </w:rPr>
        <w:t>ridedami dokumentai</w:t>
      </w:r>
      <w:r>
        <w:rPr>
          <w:szCs w:val="24"/>
          <w:lang w:eastAsia="ar-SA"/>
        </w:rPr>
        <w:t xml:space="preserve"> turi būti tvarkingai susegti į aplanką, puslapiai sunumeruoti vientisa tvarka, pasirašyta organizacijos vadovo ar įgalioto asmens, patvirtinta antspaudu (jei paraiškos teikėjas ants</w:t>
      </w:r>
      <w:r>
        <w:rPr>
          <w:szCs w:val="24"/>
          <w:lang w:eastAsia="ar-SA"/>
        </w:rPr>
        <w:t>paudą privalo turėti), priedai patvirtinti tikrumo žyma.</w:t>
      </w:r>
    </w:p>
    <w:p w:rsidR="00D01B8A" w:rsidRDefault="00D01B8A">
      <w:pPr>
        <w:suppressAutoHyphens/>
        <w:ind w:firstLine="714"/>
        <w:jc w:val="both"/>
        <w:rPr>
          <w:szCs w:val="24"/>
          <w:lang w:eastAsia="ar-SA"/>
        </w:rPr>
      </w:pPr>
    </w:p>
    <w:p w:rsidR="00D01B8A" w:rsidRDefault="00505283">
      <w:pPr>
        <w:suppressAutoHyphens/>
        <w:ind w:firstLine="714"/>
        <w:jc w:val="both"/>
        <w:rPr>
          <w:szCs w:val="24"/>
          <w:lang w:eastAsia="ar-SA"/>
        </w:rPr>
      </w:pPr>
      <w:r>
        <w:rPr>
          <w:szCs w:val="24"/>
          <w:lang w:eastAsia="ar-SA"/>
        </w:rPr>
        <w:t>Tvirtinu, kad Prašyme pateikta informacija yra tiksli ir teisinga. Man žinoma, kad, gavęs finansavimą, turėsiu informuoti Savivaldybę, kaip vykdomas projektas, ir pateikti projekto ataskaitą. Pažadu</w:t>
      </w:r>
      <w:r>
        <w:rPr>
          <w:szCs w:val="24"/>
          <w:lang w:eastAsia="ar-SA"/>
        </w:rPr>
        <w:t xml:space="preserve"> naudoti lėšas taip, kaip numatyta Biudžeto lėšų naudojimo jaunimo savanoriškai tarnybai įgyvendinti sutartyje. </w:t>
      </w:r>
    </w:p>
    <w:p w:rsidR="00D01B8A" w:rsidRDefault="00505283">
      <w:pPr>
        <w:suppressAutoHyphens/>
        <w:ind w:firstLine="714"/>
        <w:jc w:val="both"/>
        <w:rPr>
          <w:szCs w:val="24"/>
          <w:lang w:eastAsia="ar-SA"/>
        </w:rPr>
      </w:pPr>
      <w:r>
        <w:rPr>
          <w:szCs w:val="24"/>
          <w:lang w:eastAsia="ar-SA"/>
        </w:rPr>
        <w:t>Taip pat patvirtinu, kad nėra toliau nurodytų aplinkybių:</w:t>
      </w:r>
    </w:p>
    <w:p w:rsidR="00D01B8A" w:rsidRDefault="00505283">
      <w:pPr>
        <w:suppressAutoHyphens/>
        <w:ind w:firstLine="714"/>
        <w:jc w:val="both"/>
        <w:rPr>
          <w:szCs w:val="24"/>
          <w:lang w:eastAsia="ar-SA"/>
        </w:rPr>
      </w:pPr>
      <w:r>
        <w:rPr>
          <w:szCs w:val="24"/>
          <w:lang w:eastAsia="ar-SA"/>
        </w:rPr>
        <w:t xml:space="preserve">1. pareiškėjas nėra sudaręs taikos sutarties su kreditoriais, sustabdęs ar apribojęs </w:t>
      </w:r>
      <w:r>
        <w:rPr>
          <w:szCs w:val="24"/>
          <w:lang w:eastAsia="ar-SA"/>
        </w:rPr>
        <w:t>savo veiklos;</w:t>
      </w:r>
    </w:p>
    <w:p w:rsidR="00D01B8A" w:rsidRDefault="00505283">
      <w:pPr>
        <w:suppressAutoHyphens/>
        <w:ind w:firstLine="714"/>
        <w:jc w:val="both"/>
        <w:rPr>
          <w:szCs w:val="24"/>
          <w:lang w:eastAsia="ar-SA"/>
        </w:rPr>
      </w:pPr>
      <w:r>
        <w:rPr>
          <w:szCs w:val="24"/>
          <w:lang w:eastAsia="ar-SA"/>
        </w:rPr>
        <w:t>2. asmuo, turintis teisę veikti pareiškėjo vardu, neturi neišnykusio ar nepanaikinto teistumo už nusikaltimus, numatytus Lietuvos Respublikos baudžiamojo kodekso XXXIII skyriuje (Nusikaltimai valstybės tarnybai ir viešiesiems interesams), tai</w:t>
      </w:r>
      <w:r>
        <w:rPr>
          <w:szCs w:val="24"/>
          <w:lang w:eastAsia="ar-SA"/>
        </w:rPr>
        <w:t>p pat už nusikaltimus, numatytus Lietuvos Respublikos baudžiamojo kodekso 205 straipsnyje (Apgaulingas pareiškimas apie juridinio asmens veiklą), 206 straipsnyje (Kredito, paskolos ar tikslinės paramos panaudojimas ne pagal paskirtį ar nustatytą tvarką), 2</w:t>
      </w:r>
      <w:r>
        <w:rPr>
          <w:szCs w:val="24"/>
          <w:lang w:eastAsia="ar-SA"/>
        </w:rPr>
        <w:t>07 straipsnyje (Kreditinis sukčiavimas), 219 straipsnyje (Mokesčių nesumokėjimas), 220 straipsnyje (Neteisingų duomenų apie pajamas, pelną ar turtą pateikimas), 222 straipsnyje (Apgaulingas apskaitos tvarkymas) bei 223 straipsnyje (Aplaidus apskaitos tvark</w:t>
      </w:r>
      <w:r>
        <w:rPr>
          <w:szCs w:val="24"/>
          <w:lang w:eastAsia="ar-SA"/>
        </w:rPr>
        <w:t>ymas);</w:t>
      </w:r>
    </w:p>
    <w:p w:rsidR="00D01B8A" w:rsidRDefault="00505283">
      <w:pPr>
        <w:suppressAutoHyphens/>
        <w:ind w:firstLine="714"/>
        <w:jc w:val="both"/>
        <w:rPr>
          <w:szCs w:val="24"/>
          <w:lang w:eastAsia="ar-SA"/>
        </w:rPr>
      </w:pPr>
      <w:r>
        <w:rPr>
          <w:szCs w:val="24"/>
          <w:lang w:eastAsia="ar-SA"/>
        </w:rPr>
        <w:t>3. pareiškėjas paraiškoje arba jo prieduose nepateikė klaidinančios arba melagingos informacijos;</w:t>
      </w:r>
    </w:p>
    <w:p w:rsidR="00D01B8A" w:rsidRDefault="00505283">
      <w:pPr>
        <w:suppressAutoHyphens/>
        <w:ind w:firstLine="714"/>
        <w:jc w:val="both"/>
        <w:rPr>
          <w:szCs w:val="24"/>
          <w:lang w:eastAsia="ar-SA"/>
        </w:rPr>
      </w:pPr>
      <w:r>
        <w:rPr>
          <w:szCs w:val="24"/>
          <w:lang w:eastAsia="ar-SA"/>
        </w:rPr>
        <w:t xml:space="preserve">4. pareiškėjas per pastaruosius trejus metus iki paraiškos pateikimo Savivaldybės administracijai dienos nebandė gauti konfidencialios informacijos </w:t>
      </w:r>
      <w:r>
        <w:rPr>
          <w:szCs w:val="24"/>
          <w:lang w:eastAsia="ar-SA"/>
        </w:rPr>
        <w:t>arba daryti įtakos savivaldybės institucijų valstybės tarnautojams ir (arba) darbuotojams, Šiaulių miesto savivaldybės jaunimo reikalų tarybos nariams;</w:t>
      </w:r>
    </w:p>
    <w:p w:rsidR="00D01B8A" w:rsidRDefault="00505283">
      <w:pPr>
        <w:suppressAutoHyphens/>
        <w:ind w:firstLine="714"/>
        <w:jc w:val="both"/>
        <w:rPr>
          <w:szCs w:val="24"/>
          <w:lang w:eastAsia="ar-SA"/>
        </w:rPr>
      </w:pPr>
      <w:r>
        <w:rPr>
          <w:szCs w:val="24"/>
          <w:lang w:eastAsia="ar-SA"/>
        </w:rPr>
        <w:t xml:space="preserve">5. pareiškėjas turi pakankamus žmogiškuosius išteklius ir tinkamus administracinius gebėjimus projektui </w:t>
      </w:r>
      <w:r>
        <w:rPr>
          <w:szCs w:val="24"/>
          <w:lang w:eastAsia="ar-SA"/>
        </w:rPr>
        <w:t>įgyvendinti;</w:t>
      </w:r>
    </w:p>
    <w:p w:rsidR="00D01B8A" w:rsidRDefault="00505283">
      <w:pPr>
        <w:suppressAutoHyphens/>
        <w:ind w:firstLine="714"/>
        <w:jc w:val="both"/>
        <w:rPr>
          <w:szCs w:val="24"/>
          <w:lang w:eastAsia="ar-SA"/>
        </w:rPr>
      </w:pPr>
      <w:r>
        <w:rPr>
          <w:szCs w:val="24"/>
          <w:lang w:eastAsia="ar-SA"/>
        </w:rPr>
        <w:t>6. pareiškėjas nėra neatsiskaitęs už ankstesniais metais iš Savivaldybės ar valstybės biudžeto gautų lėšų panaudojimą ir (arba) gautų lėšų nėra panaudojęs ne pagal tikslinę paskirtį;</w:t>
      </w:r>
    </w:p>
    <w:p w:rsidR="00D01B8A" w:rsidRDefault="00505283">
      <w:pPr>
        <w:suppressAutoHyphens/>
        <w:ind w:firstLine="714"/>
        <w:jc w:val="both"/>
        <w:rPr>
          <w:szCs w:val="24"/>
          <w:lang w:eastAsia="ar-SA"/>
        </w:rPr>
      </w:pPr>
      <w:r>
        <w:rPr>
          <w:szCs w:val="24"/>
          <w:lang w:eastAsia="ar-SA"/>
        </w:rPr>
        <w:t>7. pareiškėjui nėra panaikintas paramos gavėjo statusas;</w:t>
      </w:r>
    </w:p>
    <w:p w:rsidR="00D01B8A" w:rsidRDefault="00505283">
      <w:pPr>
        <w:suppressAutoHyphens/>
        <w:ind w:firstLine="714"/>
        <w:jc w:val="both"/>
        <w:rPr>
          <w:szCs w:val="24"/>
          <w:lang w:eastAsia="ar-SA"/>
        </w:rPr>
      </w:pPr>
      <w:r>
        <w:rPr>
          <w:szCs w:val="24"/>
          <w:lang w:eastAsia="ar-SA"/>
        </w:rPr>
        <w:t xml:space="preserve">8. </w:t>
      </w:r>
      <w:r>
        <w:rPr>
          <w:szCs w:val="24"/>
          <w:lang w:eastAsia="ar-SA"/>
        </w:rPr>
        <w:t>pareiškėjas yra pateikęs Juridinių asmenų registrui praėjusių kalendorinių metų finansinių ataskaitų rinkinį ir veiklos ataskaitą.</w:t>
      </w:r>
    </w:p>
    <w:p w:rsidR="00D01B8A" w:rsidRDefault="00505283">
      <w:pPr>
        <w:suppressAutoHyphens/>
        <w:ind w:firstLine="714"/>
        <w:jc w:val="both"/>
        <w:rPr>
          <w:szCs w:val="24"/>
          <w:lang w:eastAsia="ar-SA"/>
        </w:rPr>
      </w:pPr>
      <w:r>
        <w:rPr>
          <w:szCs w:val="24"/>
          <w:lang w:eastAsia="ar-SA"/>
        </w:rPr>
        <w:t>9. tam pačiam projektui lėšos per kalendorinius metus skirtos iš kitų konkursų.</w:t>
      </w:r>
    </w:p>
    <w:p w:rsidR="00D01B8A" w:rsidRDefault="00505283">
      <w:pPr>
        <w:suppressAutoHyphens/>
        <w:ind w:firstLine="714"/>
        <w:jc w:val="both"/>
        <w:rPr>
          <w:szCs w:val="24"/>
          <w:lang w:eastAsia="ar-SA"/>
        </w:rPr>
      </w:pPr>
      <w:r>
        <w:rPr>
          <w:szCs w:val="24"/>
          <w:lang w:eastAsia="ar-SA"/>
        </w:rPr>
        <w:t>Man yra žinoma, kad šioje deklaracijoje nurod</w:t>
      </w:r>
      <w:r>
        <w:rPr>
          <w:szCs w:val="24"/>
          <w:lang w:eastAsia="ar-SA"/>
        </w:rPr>
        <w:t>žius klaidinančią ar melagingą informaciją,  pateiktas prašymas bus atmestas arba sudaryta sutartis bus vienašališkai nutraukta.</w:t>
      </w:r>
    </w:p>
    <w:p w:rsidR="00D01B8A" w:rsidRDefault="00D01B8A">
      <w:pPr>
        <w:rPr>
          <w:sz w:val="8"/>
          <w:szCs w:val="8"/>
        </w:rPr>
      </w:pPr>
    </w:p>
    <w:tbl>
      <w:tblPr>
        <w:tblW w:w="14328" w:type="dxa"/>
        <w:tblCellMar>
          <w:left w:w="0" w:type="dxa"/>
          <w:right w:w="0" w:type="dxa"/>
        </w:tblCellMar>
        <w:tblLook w:val="04A0" w:firstRow="1" w:lastRow="0" w:firstColumn="1" w:lastColumn="0" w:noHBand="0" w:noVBand="1"/>
      </w:tblPr>
      <w:tblGrid>
        <w:gridCol w:w="14322"/>
        <w:gridCol w:w="6"/>
      </w:tblGrid>
      <w:tr w:rsidR="00D01B8A">
        <w:trPr>
          <w:trHeight w:val="915"/>
        </w:trPr>
        <w:tc>
          <w:tcPr>
            <w:tcW w:w="14322" w:type="dxa"/>
            <w:vAlign w:val="center"/>
            <w:hideMark/>
          </w:tcPr>
          <w:p w:rsidR="00D01B8A" w:rsidRDefault="00D01B8A">
            <w:pPr>
              <w:suppressAutoHyphens/>
              <w:snapToGrid w:val="0"/>
              <w:ind w:left="-108" w:firstLine="62"/>
              <w:jc w:val="both"/>
              <w:rPr>
                <w:b/>
                <w:bCs/>
                <w:szCs w:val="24"/>
                <w:lang w:eastAsia="ar-SA"/>
              </w:rPr>
            </w:pPr>
          </w:p>
        </w:tc>
        <w:tc>
          <w:tcPr>
            <w:tcW w:w="6" w:type="dxa"/>
          </w:tcPr>
          <w:p w:rsidR="00D01B8A" w:rsidRDefault="00D01B8A">
            <w:pPr>
              <w:suppressAutoHyphens/>
              <w:snapToGrid w:val="0"/>
              <w:rPr>
                <w:szCs w:val="24"/>
                <w:lang w:eastAsia="ar-SA"/>
              </w:rPr>
            </w:pPr>
          </w:p>
        </w:tc>
      </w:tr>
    </w:tbl>
    <w:p w:rsidR="00D01B8A" w:rsidRDefault="00D01B8A">
      <w:pPr>
        <w:tabs>
          <w:tab w:val="right" w:leader="dot" w:pos="9639"/>
        </w:tabs>
        <w:rPr>
          <w:lang w:eastAsia="ar-SA"/>
        </w:rPr>
      </w:pPr>
    </w:p>
    <w:p w:rsidR="00D01B8A" w:rsidRDefault="00505283">
      <w:pPr>
        <w:ind w:firstLine="720"/>
        <w:jc w:val="both"/>
        <w:rPr>
          <w:bCs/>
          <w:lang w:eastAsia="ar-SA"/>
        </w:rPr>
      </w:pPr>
      <w:r>
        <w:rPr>
          <w:bCs/>
          <w:lang w:eastAsia="ar-SA"/>
        </w:rPr>
        <w:t>Informuojame, kad Šiaulių miesto savivaldybės administracija, kaip duomenų valdytojas (juridinio asmens kodas 188771865, a</w:t>
      </w:r>
      <w:r>
        <w:rPr>
          <w:bCs/>
          <w:lang w:eastAsia="ar-SA"/>
        </w:rPr>
        <w:t xml:space="preserve">dresas: Vasario 16-osios g. 62, Šiauliai, el. p. </w:t>
      </w:r>
      <w:proofErr w:type="spellStart"/>
      <w:r>
        <w:rPr>
          <w:bCs/>
          <w:lang w:eastAsia="ar-SA"/>
        </w:rPr>
        <w:t>info@siauliai.lt</w:t>
      </w:r>
      <w:proofErr w:type="spellEnd"/>
      <w:r>
        <w:rPr>
          <w:bCs/>
          <w:lang w:eastAsia="ar-SA"/>
        </w:rPr>
        <w:t>, tel. Nr. (8 41)  509 490), Lietuvos Respublikos ir Europos Sąjungos teisės aktuose, reglamentuojančiuose asmens duomenų apsaugą, nustatyta tvarka rinks ir tvarkys asmens duomenis. Asmens du</w:t>
      </w:r>
      <w:r>
        <w:rPr>
          <w:bCs/>
          <w:lang w:eastAsia="ar-SA"/>
        </w:rPr>
        <w:t>omenys bus tvarkomi siekiant identifikuoti  SVO organizaciją, įvertinti jos atitiktį reikalavimams bei teisę gauti finansavimą, Savivaldybei tvarkyti finansavimo apskaitą, tinkamai organizuoti jaunimo savanoriškos tarnybos įgyvendinimą, finansavimą ir įgyv</w:t>
      </w:r>
      <w:r>
        <w:rPr>
          <w:bCs/>
          <w:lang w:eastAsia="ar-SA"/>
        </w:rPr>
        <w:t>endinimo kontrolę. Tvarkymo pagrindas – 2016 m. balandžio 27 d. Europos Parlamento ir Tarybos reglamento (ES) 2016/679 dėl fizinių asmenų apsaugos tvarkant asmens duomenis ir dėl laisvo tokių duomenų judėjimo ir kuriuo panaikinama Direktyva 95/46/EB, 6 str</w:t>
      </w:r>
      <w:r>
        <w:rPr>
          <w:bCs/>
          <w:lang w:eastAsia="ar-SA"/>
        </w:rPr>
        <w:t>aipsnio 1 dalies e punktas, Lietuvos Respublikos asmens duomenų teisinės apsaugos įstatymas. Jūsų duomenys Savivaldybės administracijoje bus saugomi teisės aktų, reglamentuojančių duomenų saugojimo terminus, nustatyta tvarka ir gali būti teikiami tretiesie</w:t>
      </w:r>
      <w:r>
        <w:rPr>
          <w:bCs/>
          <w:lang w:eastAsia="ar-SA"/>
        </w:rPr>
        <w:t>ms asmenims (Šiaulių miesto savivaldybės tarybos sprendimu sudarytai Šiaulių miesto savivaldybės jaunimo reikalų tarybai) jeigu tai yra būtina Jūsų pasiūlymui išnagrinėti ir asmenims, kurie turi teisę šiuos duomenis gauti teisės aktų nustatyta tvarka. Duom</w:t>
      </w:r>
      <w:r>
        <w:rPr>
          <w:bCs/>
          <w:lang w:eastAsia="ar-SA"/>
        </w:rPr>
        <w:t>enis pateikti privalote, kadangi kitaip negalėsime įvertinti Jūsų atitikties Apraše nustatytiems reikalavimams. Jūs turite teisę kreiptis su prašymu susipažinti su asmens duomenimis, juos ištaisyti, ištrinti, apriboti jų tvarkymą, juos perkelti, taip pat t</w:t>
      </w:r>
      <w:r>
        <w:rPr>
          <w:bCs/>
          <w:lang w:eastAsia="ar-SA"/>
        </w:rPr>
        <w:t xml:space="preserve">urite teisę nesutikti su duomenų tvarkymu, pateikti skundą Valstybinei duomenų apsaugos inspekcijai (L. Sapiegos g. 17, Vilnius) ir pasikonsultuoti su Šiaulių miesto savivaldybės administracijos Duomenų apsaugos pareigūnu el. p. </w:t>
      </w:r>
      <w:proofErr w:type="spellStart"/>
      <w:r>
        <w:rPr>
          <w:bCs/>
          <w:lang w:eastAsia="ar-SA"/>
        </w:rPr>
        <w:t>duomenuapsauga@siauliai.lt</w:t>
      </w:r>
      <w:proofErr w:type="spellEnd"/>
      <w:r>
        <w:rPr>
          <w:bCs/>
          <w:lang w:eastAsia="ar-SA"/>
        </w:rPr>
        <w:t>.</w:t>
      </w:r>
      <w:r>
        <w:rPr>
          <w:bCs/>
          <w:lang w:eastAsia="ar-SA"/>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w:t>
      </w:r>
      <w:r>
        <w:rPr>
          <w:bCs/>
          <w:lang w:eastAsia="ar-SA"/>
        </w:rPr>
        <w:t>enų subjektų teisių įgyvendinimo Šiaulių miesto savivaldybės administracijoje taisyklių patvirtinimo“ su pakeitimais ir papildymais, nustatyta tvarka. Daugiau informacijos apie duomenų tvarkymą rasite www.siauliai.lt pasirinkdami asmens duomenų apsaugos sk</w:t>
      </w:r>
      <w:r>
        <w:rPr>
          <w:bCs/>
          <w:lang w:eastAsia="ar-SA"/>
        </w:rPr>
        <w:t>iltį.</w:t>
      </w:r>
    </w:p>
    <w:p w:rsidR="00D01B8A" w:rsidRDefault="00D01B8A">
      <w:pPr>
        <w:tabs>
          <w:tab w:val="left" w:pos="0"/>
        </w:tabs>
        <w:rPr>
          <w:b/>
          <w:bCs/>
          <w:sz w:val="18"/>
          <w:lang w:eastAsia="ar-SA"/>
        </w:rPr>
      </w:pPr>
    </w:p>
    <w:p w:rsidR="00D01B8A" w:rsidRDefault="00D01B8A">
      <w:pPr>
        <w:tabs>
          <w:tab w:val="left" w:pos="0"/>
        </w:tabs>
        <w:rPr>
          <w:b/>
          <w:bCs/>
        </w:rPr>
      </w:pPr>
    </w:p>
    <w:p w:rsidR="00D01B8A" w:rsidRDefault="00505283">
      <w:pPr>
        <w:tabs>
          <w:tab w:val="left" w:pos="0"/>
        </w:tabs>
        <w:rPr>
          <w:bCs/>
        </w:rPr>
      </w:pPr>
      <w:r>
        <w:rPr>
          <w:bCs/>
        </w:rPr>
        <w:t>...........................................................................................................................................................................................................................................</w:t>
      </w:r>
    </w:p>
    <w:p w:rsidR="00D01B8A" w:rsidRDefault="00505283">
      <w:pPr>
        <w:tabs>
          <w:tab w:val="left" w:pos="0"/>
        </w:tabs>
        <w:rPr>
          <w:bCs/>
        </w:rPr>
      </w:pPr>
      <w:r>
        <w:rPr>
          <w:bCs/>
        </w:rPr>
        <w:t>Organizacijos vadovas                                                                 parašas</w:t>
      </w:r>
      <w:r>
        <w:rPr>
          <w:bCs/>
        </w:rPr>
        <w:tab/>
      </w:r>
      <w:r>
        <w:rPr>
          <w:bCs/>
        </w:rPr>
        <w:tab/>
      </w:r>
      <w:r>
        <w:rPr>
          <w:bCs/>
        </w:rPr>
        <w:tab/>
        <w:t xml:space="preserve">                                  </w:t>
      </w:r>
      <w:r>
        <w:rPr>
          <w:bCs/>
        </w:rPr>
        <w:tab/>
        <w:t>vardas, pavardė</w:t>
      </w:r>
    </w:p>
    <w:p w:rsidR="00D01B8A" w:rsidRDefault="00D01B8A">
      <w:pPr>
        <w:tabs>
          <w:tab w:val="left" w:pos="0"/>
        </w:tabs>
        <w:ind w:firstLine="930"/>
        <w:rPr>
          <w:bCs/>
        </w:rPr>
      </w:pPr>
    </w:p>
    <w:p w:rsidR="00D01B8A" w:rsidRDefault="00D01B8A">
      <w:pPr>
        <w:tabs>
          <w:tab w:val="left" w:pos="0"/>
        </w:tabs>
        <w:rPr>
          <w:bCs/>
        </w:rPr>
      </w:pPr>
    </w:p>
    <w:p w:rsidR="00D01B8A" w:rsidRDefault="00505283">
      <w:pPr>
        <w:tabs>
          <w:tab w:val="left" w:pos="0"/>
        </w:tabs>
        <w:rPr>
          <w:bCs/>
        </w:rPr>
      </w:pPr>
      <w:r>
        <w:rPr>
          <w:bCs/>
        </w:rPr>
        <w:t>...........................................................................................................</w:t>
      </w:r>
      <w:r>
        <w:rPr>
          <w:bCs/>
        </w:rPr>
        <w:t>...............................................................................................................................</w:t>
      </w:r>
    </w:p>
    <w:p w:rsidR="00D01B8A" w:rsidRDefault="00505283">
      <w:pPr>
        <w:tabs>
          <w:tab w:val="left" w:pos="0"/>
        </w:tabs>
        <w:rPr>
          <w:bCs/>
        </w:rPr>
      </w:pPr>
      <w:r>
        <w:rPr>
          <w:bCs/>
        </w:rPr>
        <w:t>Programos vadovas                                                                      parašas</w:t>
      </w:r>
      <w:r>
        <w:rPr>
          <w:bCs/>
        </w:rPr>
        <w:tab/>
      </w:r>
      <w:r>
        <w:rPr>
          <w:bCs/>
        </w:rPr>
        <w:tab/>
      </w:r>
      <w:r>
        <w:rPr>
          <w:bCs/>
        </w:rPr>
        <w:tab/>
        <w:t xml:space="preserve">                   </w:t>
      </w:r>
      <w:r>
        <w:rPr>
          <w:bCs/>
        </w:rPr>
        <w:tab/>
        <w:t xml:space="preserve">           </w:t>
      </w:r>
      <w:r>
        <w:rPr>
          <w:bCs/>
        </w:rPr>
        <w:t xml:space="preserve"> vardas, pavardė</w:t>
      </w:r>
    </w:p>
    <w:p w:rsidR="00D01B8A" w:rsidRDefault="00D01B8A">
      <w:pPr>
        <w:tabs>
          <w:tab w:val="left" w:pos="0"/>
        </w:tabs>
        <w:ind w:firstLine="124"/>
        <w:rPr>
          <w:bCs/>
        </w:rPr>
      </w:pPr>
    </w:p>
    <w:p w:rsidR="00D01B8A" w:rsidRDefault="00D01B8A">
      <w:pPr>
        <w:tabs>
          <w:tab w:val="left" w:pos="0"/>
        </w:tabs>
        <w:rPr>
          <w:bCs/>
        </w:rPr>
      </w:pPr>
    </w:p>
    <w:p w:rsidR="00D01B8A" w:rsidRDefault="00505283">
      <w:pPr>
        <w:tabs>
          <w:tab w:val="left" w:pos="0"/>
        </w:tabs>
        <w:ind w:firstLine="10986"/>
        <w:rPr>
          <w:bCs/>
        </w:rPr>
      </w:pPr>
      <w:r>
        <w:rPr>
          <w:bCs/>
        </w:rPr>
        <w:t>Data…………………</w:t>
      </w:r>
    </w:p>
    <w:p w:rsidR="00D01B8A" w:rsidRDefault="00505283">
      <w:pPr>
        <w:tabs>
          <w:tab w:val="left" w:pos="0"/>
        </w:tabs>
        <w:rPr>
          <w:b/>
          <w:bCs/>
        </w:rPr>
      </w:pPr>
      <w:r>
        <w:rPr>
          <w:b/>
          <w:bCs/>
        </w:rPr>
        <w:t>A.V.</w:t>
      </w:r>
    </w:p>
    <w:p w:rsidR="00D01B8A" w:rsidRDefault="00D01B8A">
      <w:pPr>
        <w:tabs>
          <w:tab w:val="left" w:pos="0"/>
        </w:tabs>
        <w:rPr>
          <w:b/>
          <w:bCs/>
        </w:rPr>
      </w:pPr>
    </w:p>
    <w:p w:rsidR="00D01B8A" w:rsidRDefault="00D01B8A">
      <w:pPr>
        <w:tabs>
          <w:tab w:val="left" w:pos="0"/>
        </w:tabs>
        <w:rPr>
          <w:b/>
          <w:bCs/>
        </w:rPr>
      </w:pPr>
    </w:p>
    <w:p w:rsidR="00D01B8A" w:rsidRDefault="00D01B8A">
      <w:pPr>
        <w:suppressAutoHyphens/>
        <w:jc w:val="both"/>
        <w:textAlignment w:val="baseline"/>
        <w:rPr>
          <w:kern w:val="2"/>
          <w:szCs w:val="24"/>
          <w:lang w:eastAsia="zh-CN"/>
        </w:rPr>
      </w:pPr>
    </w:p>
    <w:sectPr w:rsidR="00D01B8A">
      <w:headerReference w:type="even" r:id="rId6"/>
      <w:headerReference w:type="default" r:id="rId7"/>
      <w:footerReference w:type="even" r:id="rId8"/>
      <w:footerReference w:type="default" r:id="rId9"/>
      <w:headerReference w:type="first" r:id="rId10"/>
      <w:footerReference w:type="first" r:id="rId11"/>
      <w:pgSz w:w="16838" w:h="11906" w:orient="landscape"/>
      <w:pgMar w:top="1560" w:right="1245" w:bottom="567" w:left="1410" w:header="567" w:footer="56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283" w:rsidRDefault="00505283">
      <w:r>
        <w:separator/>
      </w:r>
    </w:p>
  </w:endnote>
  <w:endnote w:type="continuationSeparator" w:id="0">
    <w:p w:rsidR="00505283" w:rsidRDefault="0050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B8A" w:rsidRDefault="00D01B8A">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B8A" w:rsidRDefault="00D01B8A">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B8A" w:rsidRDefault="00D01B8A">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283" w:rsidRDefault="00505283">
      <w:r>
        <w:separator/>
      </w:r>
    </w:p>
  </w:footnote>
  <w:footnote w:type="continuationSeparator" w:id="0">
    <w:p w:rsidR="00505283" w:rsidRDefault="0050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B8A" w:rsidRDefault="00D01B8A">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B8A" w:rsidRDefault="00505283">
    <w:pPr>
      <w:tabs>
        <w:tab w:val="center" w:pos="4819"/>
        <w:tab w:val="right" w:pos="9638"/>
      </w:tabs>
      <w:jc w:val="center"/>
    </w:pPr>
    <w:r>
      <w:fldChar w:fldCharType="begin"/>
    </w:r>
    <w:r>
      <w:instrText>PAGE   \* MERGEFORMAT</w:instrText>
    </w:r>
    <w:r>
      <w:fldChar w:fldCharType="separate"/>
    </w:r>
    <w:r>
      <w:t>5</w:t>
    </w:r>
    <w:r>
      <w:fldChar w:fldCharType="end"/>
    </w:r>
  </w:p>
  <w:p w:rsidR="00D01B8A" w:rsidRDefault="00D01B8A">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B8A" w:rsidRDefault="00D01B8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20"/>
    <w:rsid w:val="003D592F"/>
    <w:rsid w:val="00505283"/>
    <w:rsid w:val="00A43120"/>
    <w:rsid w:val="00D01B8A"/>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9BD6-70C8-4106-B03F-381FA4A8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7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7250</Words>
  <Characters>4134</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
  <LinksUpToDate>false</LinksUpToDate>
  <CharactersWithSpaces>11362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Dalia Vietienė</cp:lastModifiedBy>
  <cp:revision>2</cp:revision>
  <cp:lastPrinted>2020-08-18T10:41:00Z</cp:lastPrinted>
  <dcterms:created xsi:type="dcterms:W3CDTF">2025-02-13T09:59:00Z</dcterms:created>
  <dcterms:modified xsi:type="dcterms:W3CDTF">2025-02-13T09:59:00Z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