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49A1F" w14:textId="77777777" w:rsidR="001A356D" w:rsidRPr="00874D38" w:rsidRDefault="001A356D" w:rsidP="008354FF">
      <w:pPr>
        <w:spacing w:after="0" w:line="240" w:lineRule="auto"/>
        <w:ind w:left="5670"/>
        <w:rPr>
          <w:rFonts w:ascii="Times New Roman" w:hAnsi="Times New Roman"/>
          <w:sz w:val="24"/>
          <w:szCs w:val="24"/>
        </w:rPr>
      </w:pPr>
      <w:r w:rsidRPr="00874D38">
        <w:rPr>
          <w:rFonts w:ascii="Times New Roman" w:hAnsi="Times New Roman"/>
          <w:sz w:val="24"/>
          <w:szCs w:val="24"/>
        </w:rPr>
        <w:t>PATVIRTINTA:</w:t>
      </w:r>
    </w:p>
    <w:p w14:paraId="26049A20" w14:textId="21485258" w:rsidR="00776EB6" w:rsidRPr="00874D38" w:rsidRDefault="000E07F3" w:rsidP="008354FF">
      <w:pPr>
        <w:spacing w:after="0" w:line="240" w:lineRule="auto"/>
        <w:ind w:left="5670"/>
        <w:rPr>
          <w:rFonts w:ascii="Times New Roman" w:hAnsi="Times New Roman"/>
          <w:sz w:val="24"/>
          <w:szCs w:val="24"/>
        </w:rPr>
      </w:pPr>
      <w:r w:rsidRPr="00874D38">
        <w:rPr>
          <w:rFonts w:ascii="Times New Roman" w:hAnsi="Times New Roman"/>
          <w:sz w:val="24"/>
          <w:szCs w:val="24"/>
        </w:rPr>
        <w:t>Šiaulių miesto savivaldybės</w:t>
      </w:r>
      <w:r w:rsidR="00250217" w:rsidRPr="00874D38">
        <w:rPr>
          <w:rFonts w:ascii="Times New Roman" w:hAnsi="Times New Roman"/>
          <w:sz w:val="24"/>
          <w:szCs w:val="24"/>
        </w:rPr>
        <w:t xml:space="preserve">                                                                                                         </w:t>
      </w:r>
      <w:r w:rsidRPr="00874D38">
        <w:rPr>
          <w:rFonts w:ascii="Times New Roman" w:hAnsi="Times New Roman"/>
          <w:sz w:val="24"/>
          <w:szCs w:val="24"/>
        </w:rPr>
        <w:t xml:space="preserve">   administracijos direktoriaus</w:t>
      </w:r>
      <w:r w:rsidR="00250217" w:rsidRPr="00874D38">
        <w:rPr>
          <w:rFonts w:ascii="Times New Roman" w:hAnsi="Times New Roman"/>
          <w:sz w:val="24"/>
          <w:szCs w:val="24"/>
        </w:rPr>
        <w:t xml:space="preserve">                  </w:t>
      </w:r>
      <w:r w:rsidR="00580ECE">
        <w:rPr>
          <w:rFonts w:ascii="Times New Roman" w:hAnsi="Times New Roman"/>
          <w:sz w:val="24"/>
          <w:szCs w:val="24"/>
        </w:rPr>
        <w:t xml:space="preserve">        202</w:t>
      </w:r>
      <w:r w:rsidR="00933CFF">
        <w:rPr>
          <w:rFonts w:ascii="Times New Roman" w:hAnsi="Times New Roman"/>
          <w:sz w:val="24"/>
          <w:szCs w:val="24"/>
        </w:rPr>
        <w:t>2</w:t>
      </w:r>
      <w:r w:rsidRPr="00874D38">
        <w:rPr>
          <w:rFonts w:ascii="Times New Roman" w:hAnsi="Times New Roman"/>
          <w:sz w:val="24"/>
          <w:szCs w:val="24"/>
        </w:rPr>
        <w:t xml:space="preserve"> m. </w:t>
      </w:r>
      <w:r w:rsidR="00933CFF">
        <w:rPr>
          <w:rFonts w:ascii="Times New Roman" w:hAnsi="Times New Roman"/>
          <w:sz w:val="24"/>
          <w:szCs w:val="24"/>
        </w:rPr>
        <w:t>saus</w:t>
      </w:r>
      <w:r w:rsidR="00580ECE">
        <w:rPr>
          <w:rFonts w:ascii="Times New Roman" w:hAnsi="Times New Roman"/>
          <w:sz w:val="24"/>
          <w:szCs w:val="24"/>
        </w:rPr>
        <w:t>io</w:t>
      </w:r>
      <w:r w:rsidR="00776EB6" w:rsidRPr="00874D38">
        <w:rPr>
          <w:rFonts w:ascii="Times New Roman" w:hAnsi="Times New Roman"/>
          <w:sz w:val="24"/>
          <w:szCs w:val="24"/>
        </w:rPr>
        <w:t xml:space="preserve"> </w:t>
      </w:r>
      <w:r w:rsidR="00580ECE">
        <w:rPr>
          <w:rFonts w:ascii="Times New Roman" w:hAnsi="Times New Roman"/>
          <w:sz w:val="24"/>
          <w:szCs w:val="24"/>
        </w:rPr>
        <w:t>....</w:t>
      </w:r>
      <w:r w:rsidR="00FC0E87" w:rsidRPr="00874D38">
        <w:rPr>
          <w:rFonts w:ascii="Times New Roman" w:hAnsi="Times New Roman"/>
          <w:sz w:val="24"/>
          <w:szCs w:val="24"/>
        </w:rPr>
        <w:t xml:space="preserve"> </w:t>
      </w:r>
      <w:r w:rsidRPr="00874D38">
        <w:rPr>
          <w:rFonts w:ascii="Times New Roman" w:hAnsi="Times New Roman"/>
          <w:sz w:val="24"/>
          <w:szCs w:val="24"/>
        </w:rPr>
        <w:t>d.</w:t>
      </w:r>
      <w:r w:rsidR="00250217" w:rsidRPr="00874D38">
        <w:rPr>
          <w:rFonts w:ascii="Times New Roman" w:hAnsi="Times New Roman"/>
          <w:sz w:val="24"/>
          <w:szCs w:val="24"/>
        </w:rPr>
        <w:t xml:space="preserve">                                                                                                              įsakym</w:t>
      </w:r>
      <w:r w:rsidR="001A356D" w:rsidRPr="00874D38">
        <w:rPr>
          <w:rFonts w:ascii="Times New Roman" w:hAnsi="Times New Roman"/>
          <w:sz w:val="24"/>
          <w:szCs w:val="24"/>
        </w:rPr>
        <w:t>u</w:t>
      </w:r>
      <w:r w:rsidR="00250217" w:rsidRPr="00874D38">
        <w:rPr>
          <w:rFonts w:ascii="Times New Roman" w:hAnsi="Times New Roman"/>
          <w:sz w:val="24"/>
          <w:szCs w:val="24"/>
        </w:rPr>
        <w:t xml:space="preserve"> Nr. </w:t>
      </w:r>
      <w:r w:rsidRPr="00874D38">
        <w:rPr>
          <w:rFonts w:ascii="Times New Roman" w:hAnsi="Times New Roman"/>
          <w:sz w:val="24"/>
          <w:szCs w:val="24"/>
        </w:rPr>
        <w:t>A-</w:t>
      </w:r>
      <w:r w:rsidR="00580ECE">
        <w:rPr>
          <w:rFonts w:ascii="Times New Roman" w:hAnsi="Times New Roman"/>
          <w:sz w:val="24"/>
          <w:szCs w:val="24"/>
        </w:rPr>
        <w:t>...</w:t>
      </w:r>
      <w:r w:rsidR="00933CFF">
        <w:rPr>
          <w:rFonts w:ascii="Times New Roman" w:hAnsi="Times New Roman"/>
          <w:sz w:val="24"/>
          <w:szCs w:val="24"/>
        </w:rPr>
        <w:t>...</w:t>
      </w:r>
    </w:p>
    <w:p w14:paraId="26049A21" w14:textId="77777777" w:rsidR="00776EB6" w:rsidRPr="00874D38" w:rsidRDefault="00776EB6" w:rsidP="008354FF">
      <w:pPr>
        <w:spacing w:after="0" w:line="240" w:lineRule="auto"/>
        <w:ind w:left="5670"/>
        <w:rPr>
          <w:rFonts w:ascii="Times New Roman" w:hAnsi="Times New Roman"/>
          <w:sz w:val="24"/>
          <w:szCs w:val="24"/>
        </w:rPr>
      </w:pPr>
    </w:p>
    <w:p w14:paraId="26049A22" w14:textId="77777777" w:rsidR="00250217" w:rsidRPr="00874D38" w:rsidRDefault="00250217" w:rsidP="008354FF">
      <w:pPr>
        <w:spacing w:after="0" w:line="240" w:lineRule="auto"/>
        <w:rPr>
          <w:rFonts w:ascii="Times New Roman" w:hAnsi="Times New Roman"/>
          <w:sz w:val="24"/>
          <w:szCs w:val="24"/>
        </w:rPr>
      </w:pPr>
    </w:p>
    <w:p w14:paraId="26049A23" w14:textId="77777777" w:rsidR="00625B0E" w:rsidRPr="00874D38" w:rsidRDefault="000E07F3" w:rsidP="008354FF">
      <w:pPr>
        <w:spacing w:after="0" w:line="240" w:lineRule="auto"/>
        <w:jc w:val="center"/>
        <w:rPr>
          <w:rFonts w:ascii="Times New Roman" w:hAnsi="Times New Roman"/>
          <w:b/>
          <w:sz w:val="24"/>
          <w:szCs w:val="24"/>
        </w:rPr>
      </w:pPr>
      <w:r w:rsidRPr="00874D38">
        <w:rPr>
          <w:rFonts w:ascii="Times New Roman" w:hAnsi="Times New Roman"/>
          <w:b/>
          <w:sz w:val="24"/>
          <w:szCs w:val="24"/>
        </w:rPr>
        <w:t>ŠIAULIŲ</w:t>
      </w:r>
      <w:r w:rsidR="00250217" w:rsidRPr="00874D38">
        <w:rPr>
          <w:rFonts w:ascii="Times New Roman" w:hAnsi="Times New Roman"/>
          <w:b/>
          <w:sz w:val="24"/>
          <w:szCs w:val="24"/>
        </w:rPr>
        <w:t xml:space="preserve"> </w:t>
      </w:r>
      <w:r w:rsidR="00426C44" w:rsidRPr="00874D38">
        <w:rPr>
          <w:rFonts w:ascii="Times New Roman" w:hAnsi="Times New Roman"/>
          <w:b/>
          <w:sz w:val="24"/>
          <w:szCs w:val="24"/>
        </w:rPr>
        <w:t xml:space="preserve">MIESTO </w:t>
      </w:r>
      <w:r w:rsidR="008172D7" w:rsidRPr="00874D38">
        <w:rPr>
          <w:rFonts w:ascii="Times New Roman" w:hAnsi="Times New Roman"/>
          <w:b/>
          <w:sz w:val="24"/>
          <w:szCs w:val="24"/>
        </w:rPr>
        <w:t>BENDROJO PLANO KOREGAVIMO</w:t>
      </w:r>
    </w:p>
    <w:p w14:paraId="039CC2F3" w14:textId="3D860363" w:rsidR="005575A9" w:rsidRDefault="005575A9" w:rsidP="008354FF">
      <w:pPr>
        <w:spacing w:after="0" w:line="240" w:lineRule="auto"/>
        <w:jc w:val="center"/>
        <w:rPr>
          <w:rFonts w:ascii="Times New Roman" w:hAnsi="Times New Roman"/>
          <w:b/>
          <w:sz w:val="24"/>
          <w:szCs w:val="24"/>
        </w:rPr>
      </w:pPr>
      <w:r w:rsidRPr="005575A9">
        <w:rPr>
          <w:rFonts w:ascii="Times New Roman" w:hAnsi="Times New Roman"/>
          <w:b/>
          <w:sz w:val="24"/>
          <w:szCs w:val="24"/>
        </w:rPr>
        <w:t>TERITORIJOSE TARP TRUMPIŠKIŲ, BAČIŪNŲ, PRAMONĖS G. IR ŽELDYNŲ PLOTO BEI ŠIAULIŲ MIESTO ADMINISTRACINĖS RIBOS, LINGAILIŲ G., SKLYPO, KURIO KADASTRO NR. 2901/8001:0007, IR BAČIŪNŲ G.</w:t>
      </w:r>
      <w:bookmarkStart w:id="0" w:name="_GoBack"/>
      <w:bookmarkEnd w:id="0"/>
    </w:p>
    <w:p w14:paraId="26049A24" w14:textId="5A5B8226" w:rsidR="00250217" w:rsidRPr="00954470" w:rsidRDefault="00EC0783" w:rsidP="008354FF">
      <w:pPr>
        <w:spacing w:after="0" w:line="240" w:lineRule="auto"/>
        <w:jc w:val="center"/>
        <w:rPr>
          <w:rFonts w:ascii="Times New Roman" w:hAnsi="Times New Roman"/>
          <w:sz w:val="24"/>
          <w:szCs w:val="24"/>
        </w:rPr>
      </w:pPr>
      <w:r w:rsidRPr="00874D38">
        <w:rPr>
          <w:rFonts w:ascii="Times New Roman" w:hAnsi="Times New Roman"/>
          <w:b/>
          <w:sz w:val="24"/>
          <w:szCs w:val="24"/>
        </w:rPr>
        <w:t xml:space="preserve">PLANAVIMO </w:t>
      </w:r>
      <w:r w:rsidR="00426C44" w:rsidRPr="00874D38">
        <w:rPr>
          <w:rFonts w:ascii="Times New Roman" w:hAnsi="Times New Roman"/>
          <w:b/>
          <w:sz w:val="24"/>
          <w:szCs w:val="24"/>
        </w:rPr>
        <w:t>DARBŲ</w:t>
      </w:r>
      <w:r w:rsidR="008172D7" w:rsidRPr="00874D38">
        <w:rPr>
          <w:rFonts w:ascii="Times New Roman" w:hAnsi="Times New Roman"/>
          <w:b/>
          <w:sz w:val="24"/>
          <w:szCs w:val="24"/>
        </w:rPr>
        <w:t xml:space="preserve"> </w:t>
      </w:r>
      <w:r w:rsidR="00250217" w:rsidRPr="00874D38">
        <w:rPr>
          <w:rFonts w:ascii="Times New Roman" w:hAnsi="Times New Roman"/>
          <w:b/>
          <w:sz w:val="24"/>
          <w:szCs w:val="24"/>
        </w:rPr>
        <w:t>PROGRAMA</w:t>
      </w:r>
    </w:p>
    <w:p w14:paraId="26049A25" w14:textId="77777777" w:rsidR="00250217" w:rsidRPr="00954470" w:rsidRDefault="00250217" w:rsidP="008354FF">
      <w:pPr>
        <w:spacing w:after="0" w:line="240" w:lineRule="auto"/>
        <w:rPr>
          <w:rFonts w:ascii="Times New Roman" w:hAnsi="Times New Roman"/>
          <w:sz w:val="24"/>
          <w:szCs w:val="24"/>
        </w:rPr>
      </w:pPr>
    </w:p>
    <w:p w14:paraId="26049A26" w14:textId="77777777" w:rsidR="00250217" w:rsidRPr="00954470" w:rsidRDefault="00250217" w:rsidP="008354FF">
      <w:pPr>
        <w:spacing w:after="0" w:line="240" w:lineRule="auto"/>
        <w:jc w:val="center"/>
        <w:rPr>
          <w:rFonts w:ascii="Times New Roman" w:hAnsi="Times New Roman"/>
          <w:b/>
          <w:sz w:val="24"/>
          <w:szCs w:val="24"/>
        </w:rPr>
      </w:pPr>
      <w:r w:rsidRPr="00954470">
        <w:rPr>
          <w:rFonts w:ascii="Times New Roman" w:hAnsi="Times New Roman"/>
          <w:b/>
          <w:sz w:val="24"/>
          <w:szCs w:val="24"/>
        </w:rPr>
        <w:t>I. BENDROJI DALIS</w:t>
      </w:r>
    </w:p>
    <w:p w14:paraId="26049A27" w14:textId="77777777" w:rsidR="00A54EB3" w:rsidRPr="00954470" w:rsidRDefault="00A54EB3" w:rsidP="008354FF">
      <w:pPr>
        <w:spacing w:after="0" w:line="240" w:lineRule="auto"/>
        <w:jc w:val="center"/>
        <w:rPr>
          <w:rFonts w:ascii="Times New Roman" w:hAnsi="Times New Roman"/>
          <w:sz w:val="24"/>
          <w:szCs w:val="24"/>
        </w:rPr>
      </w:pPr>
    </w:p>
    <w:p w14:paraId="26049A28" w14:textId="652CC9B1" w:rsidR="00250217" w:rsidRPr="00874D38" w:rsidRDefault="00481671" w:rsidP="008354FF">
      <w:pPr>
        <w:tabs>
          <w:tab w:val="left" w:pos="1134"/>
        </w:tabs>
        <w:spacing w:after="0" w:line="240" w:lineRule="auto"/>
        <w:jc w:val="both"/>
        <w:rPr>
          <w:rFonts w:ascii="Times New Roman" w:hAnsi="Times New Roman"/>
          <w:sz w:val="24"/>
          <w:szCs w:val="24"/>
        </w:rPr>
      </w:pPr>
      <w:r w:rsidRPr="00954470">
        <w:rPr>
          <w:rFonts w:ascii="Times New Roman" w:hAnsi="Times New Roman"/>
          <w:sz w:val="24"/>
          <w:szCs w:val="24"/>
        </w:rPr>
        <w:tab/>
      </w:r>
      <w:r w:rsidR="00250217" w:rsidRPr="00874D38">
        <w:rPr>
          <w:rFonts w:ascii="Times New Roman" w:hAnsi="Times New Roman"/>
          <w:sz w:val="24"/>
          <w:szCs w:val="24"/>
        </w:rPr>
        <w:t xml:space="preserve">1. Rengiant </w:t>
      </w:r>
      <w:r w:rsidR="000E07F3" w:rsidRPr="00874D38">
        <w:rPr>
          <w:rFonts w:ascii="Times New Roman" w:hAnsi="Times New Roman"/>
          <w:sz w:val="24"/>
          <w:szCs w:val="24"/>
        </w:rPr>
        <w:t>Šiaulių</w:t>
      </w:r>
      <w:r w:rsidR="00250217" w:rsidRPr="00874D38">
        <w:rPr>
          <w:rFonts w:ascii="Times New Roman" w:hAnsi="Times New Roman"/>
          <w:sz w:val="24"/>
          <w:szCs w:val="24"/>
        </w:rPr>
        <w:t xml:space="preserve"> miesto savivaldybės teritor</w:t>
      </w:r>
      <w:r w:rsidR="000E07F3" w:rsidRPr="00874D38">
        <w:rPr>
          <w:rFonts w:ascii="Times New Roman" w:hAnsi="Times New Roman"/>
          <w:sz w:val="24"/>
          <w:szCs w:val="24"/>
        </w:rPr>
        <w:t>ijos bendrojo plano koregavimą</w:t>
      </w:r>
      <w:r w:rsidR="00C54EB1" w:rsidRPr="00874D38">
        <w:rPr>
          <w:rFonts w:ascii="Times New Roman" w:hAnsi="Times New Roman"/>
          <w:sz w:val="24"/>
          <w:szCs w:val="24"/>
        </w:rPr>
        <w:t>,</w:t>
      </w:r>
      <w:r w:rsidR="000E07F3" w:rsidRPr="00874D38">
        <w:rPr>
          <w:rFonts w:ascii="Times New Roman" w:hAnsi="Times New Roman"/>
          <w:sz w:val="24"/>
          <w:szCs w:val="24"/>
        </w:rPr>
        <w:t xml:space="preserve"> būtina </w:t>
      </w:r>
      <w:r w:rsidR="00250217" w:rsidRPr="00874D38">
        <w:rPr>
          <w:rFonts w:ascii="Times New Roman" w:hAnsi="Times New Roman"/>
          <w:sz w:val="24"/>
          <w:szCs w:val="24"/>
        </w:rPr>
        <w:t xml:space="preserve">vadovautis Lietuvos Respublikos teritorijų planavimo įstatymu, poįstatyminiais teisės aktais, </w:t>
      </w:r>
      <w:r w:rsidR="00C657EA" w:rsidRPr="00874D38">
        <w:rPr>
          <w:rFonts w:ascii="Times New Roman" w:hAnsi="Times New Roman"/>
          <w:sz w:val="24"/>
          <w:szCs w:val="24"/>
        </w:rPr>
        <w:t>Kompleksinio teritorijų planavimo dokumentų rengimo taisyklėmis, patvirtintomis Lietuvos Respublikos aplinkos ministro 2014-01-02 įsakymu Nr. D1-8 „Dėl kompleksinio teritorijų planavimo dokumentų rengimo taisyklių patvirtinimo“</w:t>
      </w:r>
      <w:r w:rsidR="008864F0" w:rsidRPr="00874D38">
        <w:rPr>
          <w:rFonts w:ascii="Times New Roman" w:hAnsi="Times New Roman"/>
          <w:sz w:val="24"/>
          <w:szCs w:val="24"/>
        </w:rPr>
        <w:t xml:space="preserve">, </w:t>
      </w:r>
      <w:r w:rsidR="00226109" w:rsidRPr="00874D38">
        <w:rPr>
          <w:rFonts w:ascii="Times New Roman" w:hAnsi="Times New Roman"/>
          <w:sz w:val="24"/>
          <w:szCs w:val="24"/>
        </w:rPr>
        <w:t>Teritorijų planavimo erdvinių duomenų specifikacija, patvirtinta Lietuvos Respublikos aplinkos ministro 2013 m. gruodžio 31 d. įsakymu Nr. D1-1009 „Dėl teritorijų planavimo erdvinių duomenų specifikacijos patvirtinimo“</w:t>
      </w:r>
      <w:r w:rsidR="006700FB" w:rsidRPr="00874D38">
        <w:rPr>
          <w:rFonts w:ascii="Times New Roman" w:hAnsi="Times New Roman"/>
          <w:sz w:val="24"/>
          <w:szCs w:val="24"/>
        </w:rPr>
        <w:t xml:space="preserve"> </w:t>
      </w:r>
      <w:r w:rsidR="00945936" w:rsidRPr="00874D38">
        <w:rPr>
          <w:rFonts w:ascii="Times New Roman" w:hAnsi="Times New Roman"/>
          <w:sz w:val="24"/>
          <w:szCs w:val="24"/>
        </w:rPr>
        <w:t xml:space="preserve">ir </w:t>
      </w:r>
      <w:r w:rsidR="006700FB" w:rsidRPr="00874D38">
        <w:rPr>
          <w:rFonts w:ascii="Times New Roman" w:eastAsia="Times New Roman" w:hAnsi="Times New Roman"/>
          <w:sz w:val="24"/>
          <w:szCs w:val="24"/>
        </w:rPr>
        <w:t xml:space="preserve">Šiaulių miesto bendrojo plano sprendinių įgyvendinimo stebėsenos ataskaita, patvirtinta </w:t>
      </w:r>
      <w:r w:rsidR="004D62C1" w:rsidRPr="00874D38">
        <w:rPr>
          <w:rFonts w:ascii="Times New Roman" w:eastAsia="Times New Roman" w:hAnsi="Times New Roman"/>
          <w:sz w:val="24"/>
          <w:szCs w:val="24"/>
        </w:rPr>
        <w:t>Šiaulių miesto savivaldybės administracijos direktoriaus</w:t>
      </w:r>
      <w:r w:rsidR="006700FB" w:rsidRPr="00874D38">
        <w:rPr>
          <w:rFonts w:ascii="Times New Roman" w:eastAsia="Times New Roman" w:hAnsi="Times New Roman"/>
          <w:sz w:val="24"/>
          <w:szCs w:val="24"/>
        </w:rPr>
        <w:t xml:space="preserve"> 2016 m. sausio 6 d.</w:t>
      </w:r>
      <w:r w:rsidR="004D62C1" w:rsidRPr="00874D38">
        <w:rPr>
          <w:rFonts w:ascii="Times New Roman" w:eastAsia="Times New Roman" w:hAnsi="Times New Roman"/>
          <w:sz w:val="24"/>
          <w:szCs w:val="24"/>
        </w:rPr>
        <w:t xml:space="preserve"> įsakymu Nr. A-13 „Dėl Šiaulių miesto bendrojo plano sprendinių įgyvendinimo stebėsenos ataskaitos patvirtinimo“</w:t>
      </w:r>
      <w:r w:rsidR="00945936" w:rsidRPr="00874D38">
        <w:rPr>
          <w:rFonts w:ascii="Times New Roman" w:eastAsia="Times New Roman" w:hAnsi="Times New Roman"/>
          <w:sz w:val="24"/>
          <w:szCs w:val="24"/>
        </w:rPr>
        <w:t>.</w:t>
      </w:r>
    </w:p>
    <w:p w14:paraId="26049A29" w14:textId="77777777" w:rsidR="00250217" w:rsidRPr="00874D38" w:rsidRDefault="00481671" w:rsidP="00A54EB3">
      <w:pPr>
        <w:tabs>
          <w:tab w:val="left" w:pos="1134"/>
        </w:tabs>
        <w:spacing w:after="0" w:line="240" w:lineRule="auto"/>
        <w:jc w:val="both"/>
        <w:rPr>
          <w:rFonts w:ascii="Times New Roman" w:hAnsi="Times New Roman"/>
          <w:sz w:val="24"/>
          <w:szCs w:val="24"/>
        </w:rPr>
      </w:pPr>
      <w:r w:rsidRPr="00874D38">
        <w:rPr>
          <w:rFonts w:ascii="Times New Roman" w:hAnsi="Times New Roman"/>
          <w:sz w:val="24"/>
          <w:szCs w:val="24"/>
        </w:rPr>
        <w:tab/>
      </w:r>
      <w:r w:rsidR="00250217" w:rsidRPr="00874D38">
        <w:rPr>
          <w:rFonts w:ascii="Times New Roman" w:hAnsi="Times New Roman"/>
          <w:sz w:val="24"/>
          <w:szCs w:val="24"/>
        </w:rPr>
        <w:t xml:space="preserve">2. Rengiant </w:t>
      </w:r>
      <w:r w:rsidR="001E0393" w:rsidRPr="00874D38">
        <w:rPr>
          <w:rFonts w:ascii="Times New Roman" w:hAnsi="Times New Roman"/>
          <w:sz w:val="24"/>
          <w:szCs w:val="24"/>
        </w:rPr>
        <w:t>Šiaulių</w:t>
      </w:r>
      <w:r w:rsidR="00250217" w:rsidRPr="00874D38">
        <w:rPr>
          <w:rFonts w:ascii="Times New Roman" w:hAnsi="Times New Roman"/>
          <w:sz w:val="24"/>
          <w:szCs w:val="24"/>
        </w:rPr>
        <w:t xml:space="preserve"> miesto savivaldybės teritorijos bendrojo plano koregavimą</w:t>
      </w:r>
      <w:r w:rsidR="000609C9" w:rsidRPr="00874D38">
        <w:rPr>
          <w:rFonts w:ascii="Times New Roman" w:hAnsi="Times New Roman"/>
          <w:sz w:val="24"/>
          <w:szCs w:val="24"/>
        </w:rPr>
        <w:t>,</w:t>
      </w:r>
      <w:r w:rsidR="00250217" w:rsidRPr="00874D38">
        <w:rPr>
          <w:rFonts w:ascii="Times New Roman" w:hAnsi="Times New Roman"/>
          <w:sz w:val="24"/>
          <w:szCs w:val="24"/>
        </w:rPr>
        <w:t xml:space="preserve"> būtina tęsti strateginės plėtros kryptis, numatytas bendrojo plano </w:t>
      </w:r>
      <w:r w:rsidR="001E0393" w:rsidRPr="00874D38">
        <w:rPr>
          <w:rFonts w:ascii="Times New Roman" w:hAnsi="Times New Roman"/>
          <w:sz w:val="24"/>
          <w:szCs w:val="24"/>
        </w:rPr>
        <w:t>sprendiniuose</w:t>
      </w:r>
      <w:r w:rsidR="00250217" w:rsidRPr="00874D38">
        <w:rPr>
          <w:rFonts w:ascii="Times New Roman" w:hAnsi="Times New Roman"/>
          <w:sz w:val="24"/>
          <w:szCs w:val="24"/>
        </w:rPr>
        <w:t xml:space="preserve"> iki 20</w:t>
      </w:r>
      <w:r w:rsidR="001E0393" w:rsidRPr="00874D38">
        <w:rPr>
          <w:rFonts w:ascii="Times New Roman" w:hAnsi="Times New Roman"/>
          <w:sz w:val="24"/>
          <w:szCs w:val="24"/>
        </w:rPr>
        <w:t>19</w:t>
      </w:r>
      <w:r w:rsidR="00250217" w:rsidRPr="00874D38">
        <w:rPr>
          <w:rFonts w:ascii="Times New Roman" w:hAnsi="Times New Roman"/>
          <w:sz w:val="24"/>
          <w:szCs w:val="24"/>
        </w:rPr>
        <w:t xml:space="preserve"> metų, siekiant užtikrinti gyventojų interesus, pradėtų darbų ir statybų tęstinumą, investicijų stabilumą, palaikyti bendradarbiavimą ir partnerystės ryšius su kaimyninėmis savivaldybėmis darniai miesto plėtrai užtikrinti. Rengėjas privalo įvertinti aukštesnio lygmens kompleksinio teritorijų planavimo dokumentų, patvirtintų po </w:t>
      </w:r>
      <w:r w:rsidR="001E0393" w:rsidRPr="00874D38">
        <w:rPr>
          <w:rFonts w:ascii="Times New Roman" w:hAnsi="Times New Roman"/>
          <w:sz w:val="24"/>
          <w:szCs w:val="24"/>
        </w:rPr>
        <w:t>Šiaulių</w:t>
      </w:r>
      <w:r w:rsidR="00250217" w:rsidRPr="00874D38">
        <w:rPr>
          <w:rFonts w:ascii="Times New Roman" w:hAnsi="Times New Roman"/>
          <w:sz w:val="24"/>
          <w:szCs w:val="24"/>
        </w:rPr>
        <w:t xml:space="preserve"> miesto savivaldybės teritorijos bendrojo plano įsigaliojimo, sprendinius.</w:t>
      </w:r>
    </w:p>
    <w:p w14:paraId="26049A2A" w14:textId="77777777" w:rsidR="006369AC" w:rsidRPr="00874D38" w:rsidRDefault="00481671" w:rsidP="000609C9">
      <w:pPr>
        <w:tabs>
          <w:tab w:val="left" w:pos="1134"/>
        </w:tabs>
        <w:autoSpaceDE w:val="0"/>
        <w:autoSpaceDN w:val="0"/>
        <w:adjustRightInd w:val="0"/>
        <w:spacing w:after="0" w:line="240" w:lineRule="auto"/>
        <w:jc w:val="both"/>
        <w:rPr>
          <w:rFonts w:ascii="Times New Roman" w:hAnsi="Times New Roman"/>
          <w:sz w:val="24"/>
          <w:szCs w:val="24"/>
          <w:lang w:eastAsia="lt-LT"/>
        </w:rPr>
      </w:pPr>
      <w:r w:rsidRPr="00874D38">
        <w:rPr>
          <w:rFonts w:ascii="Times New Roman" w:hAnsi="Times New Roman"/>
          <w:sz w:val="24"/>
          <w:szCs w:val="24"/>
        </w:rPr>
        <w:tab/>
      </w:r>
      <w:r w:rsidR="00250217" w:rsidRPr="00874D38">
        <w:rPr>
          <w:rFonts w:ascii="Times New Roman" w:hAnsi="Times New Roman"/>
          <w:sz w:val="24"/>
          <w:szCs w:val="24"/>
        </w:rPr>
        <w:t xml:space="preserve">3. Bendrasis planas koreguojamas nekeičiant galiojančio </w:t>
      </w:r>
      <w:r w:rsidR="001E0393" w:rsidRPr="00874D38">
        <w:rPr>
          <w:rFonts w:ascii="Times New Roman" w:hAnsi="Times New Roman"/>
          <w:sz w:val="24"/>
          <w:szCs w:val="24"/>
        </w:rPr>
        <w:t>Šiaulių</w:t>
      </w:r>
      <w:r w:rsidR="00250217" w:rsidRPr="00874D38">
        <w:rPr>
          <w:rFonts w:ascii="Times New Roman" w:hAnsi="Times New Roman"/>
          <w:sz w:val="24"/>
          <w:szCs w:val="24"/>
        </w:rPr>
        <w:t xml:space="preserve"> miesto savivaldybės teritorijos bendrojo plano tiksl</w:t>
      </w:r>
      <w:r w:rsidR="006369AC" w:rsidRPr="00874D38">
        <w:rPr>
          <w:rFonts w:ascii="Times New Roman" w:hAnsi="Times New Roman"/>
          <w:sz w:val="24"/>
          <w:szCs w:val="24"/>
        </w:rPr>
        <w:t>o</w:t>
      </w:r>
      <w:r w:rsidR="00250217" w:rsidRPr="00874D38">
        <w:rPr>
          <w:rFonts w:ascii="Times New Roman" w:hAnsi="Times New Roman"/>
          <w:sz w:val="24"/>
          <w:szCs w:val="24"/>
        </w:rPr>
        <w:t xml:space="preserve"> – </w:t>
      </w:r>
      <w:r w:rsidR="006369AC" w:rsidRPr="00874D38">
        <w:rPr>
          <w:rFonts w:ascii="Times New Roman" w:hAnsi="Times New Roman"/>
          <w:sz w:val="24"/>
          <w:szCs w:val="24"/>
          <w:lang w:eastAsia="lt-LT"/>
        </w:rPr>
        <w:t>Šiauli</w:t>
      </w:r>
      <w:r w:rsidR="006369AC" w:rsidRPr="00874D38">
        <w:rPr>
          <w:rFonts w:ascii="TimesNewRoman" w:hAnsi="TimesNewRoman" w:cs="TimesNewRoman"/>
          <w:sz w:val="24"/>
          <w:szCs w:val="24"/>
          <w:lang w:eastAsia="lt-LT"/>
        </w:rPr>
        <w:t xml:space="preserve">ų </w:t>
      </w:r>
      <w:r w:rsidR="006369AC" w:rsidRPr="00874D38">
        <w:rPr>
          <w:rFonts w:ascii="Times New Roman" w:hAnsi="Times New Roman"/>
          <w:sz w:val="24"/>
          <w:szCs w:val="24"/>
          <w:lang w:eastAsia="lt-LT"/>
        </w:rPr>
        <w:t>miesto bendrojo plano – teritorij</w:t>
      </w:r>
      <w:r w:rsidR="006369AC" w:rsidRPr="00874D38">
        <w:rPr>
          <w:rFonts w:ascii="TimesNewRoman" w:hAnsi="TimesNewRoman" w:cs="TimesNewRoman"/>
          <w:sz w:val="24"/>
          <w:szCs w:val="24"/>
          <w:lang w:eastAsia="lt-LT"/>
        </w:rPr>
        <w:t xml:space="preserve">ų </w:t>
      </w:r>
      <w:r w:rsidR="006369AC" w:rsidRPr="00874D38">
        <w:rPr>
          <w:rFonts w:ascii="Times New Roman" w:hAnsi="Times New Roman"/>
          <w:sz w:val="24"/>
          <w:szCs w:val="24"/>
          <w:lang w:eastAsia="lt-LT"/>
        </w:rPr>
        <w:t>kompleksinio planavimo dokumento teritorijos erdvinio vystymo politikai, teritorijos naudojimo ir apsaugos prioritetams bei svarbiausioms tvarkymo priemon</w:t>
      </w:r>
      <w:r w:rsidR="006369AC" w:rsidRPr="00874D38">
        <w:rPr>
          <w:rFonts w:ascii="TimesNewRoman" w:hAnsi="TimesNewRoman" w:cs="TimesNewRoman"/>
          <w:sz w:val="24"/>
          <w:szCs w:val="24"/>
          <w:lang w:eastAsia="lt-LT"/>
        </w:rPr>
        <w:t>ė</w:t>
      </w:r>
      <w:r w:rsidR="006369AC" w:rsidRPr="00874D38">
        <w:rPr>
          <w:rFonts w:ascii="Times New Roman" w:hAnsi="Times New Roman"/>
          <w:sz w:val="24"/>
          <w:szCs w:val="24"/>
          <w:lang w:eastAsia="lt-LT"/>
        </w:rPr>
        <w:t>ms nustatyti parengimas</w:t>
      </w:r>
      <w:r w:rsidR="00BE3F03" w:rsidRPr="00874D38">
        <w:rPr>
          <w:rFonts w:ascii="Times New Roman" w:hAnsi="Times New Roman"/>
          <w:sz w:val="24"/>
          <w:szCs w:val="24"/>
        </w:rPr>
        <w:t>.</w:t>
      </w:r>
    </w:p>
    <w:p w14:paraId="26049A2B" w14:textId="27369CBF" w:rsidR="00250217" w:rsidRPr="00874D38" w:rsidRDefault="00481671" w:rsidP="00A54EB3">
      <w:pPr>
        <w:tabs>
          <w:tab w:val="left" w:pos="1134"/>
        </w:tabs>
        <w:spacing w:after="0" w:line="240" w:lineRule="auto"/>
        <w:jc w:val="both"/>
        <w:rPr>
          <w:rFonts w:ascii="Times New Roman" w:hAnsi="Times New Roman"/>
          <w:sz w:val="24"/>
          <w:szCs w:val="24"/>
        </w:rPr>
      </w:pPr>
      <w:r w:rsidRPr="00874D38">
        <w:rPr>
          <w:rFonts w:ascii="Times New Roman" w:hAnsi="Times New Roman"/>
          <w:sz w:val="24"/>
          <w:szCs w:val="24"/>
        </w:rPr>
        <w:tab/>
      </w:r>
      <w:r w:rsidR="00250217" w:rsidRPr="00874D38">
        <w:rPr>
          <w:rFonts w:ascii="Times New Roman" w:hAnsi="Times New Roman"/>
          <w:sz w:val="24"/>
          <w:szCs w:val="24"/>
        </w:rPr>
        <w:t>4. Bendrojo plano korektūra yra kompleksinio planavimo dokumentas, nekeičiantis planuojamos miesto teritorijos erdvinio vystymo koncepcijos bei funkcinio vystymo krypčių, teritorijos na</w:t>
      </w:r>
      <w:r w:rsidR="00A804CD">
        <w:rPr>
          <w:rFonts w:ascii="Times New Roman" w:hAnsi="Times New Roman"/>
          <w:sz w:val="24"/>
          <w:szCs w:val="24"/>
        </w:rPr>
        <w:t xml:space="preserve">udojimo bei apsaugos principų </w:t>
      </w:r>
      <w:r w:rsidR="00250217" w:rsidRPr="00874D38">
        <w:rPr>
          <w:rFonts w:ascii="Times New Roman" w:hAnsi="Times New Roman"/>
          <w:sz w:val="24"/>
          <w:szCs w:val="24"/>
        </w:rPr>
        <w:t>i</w:t>
      </w:r>
      <w:r w:rsidR="00A804CD">
        <w:rPr>
          <w:rFonts w:ascii="Times New Roman" w:hAnsi="Times New Roman"/>
          <w:sz w:val="24"/>
          <w:szCs w:val="24"/>
        </w:rPr>
        <w:t>r</w:t>
      </w:r>
      <w:r w:rsidR="00250217" w:rsidRPr="00874D38">
        <w:rPr>
          <w:rFonts w:ascii="Times New Roman" w:hAnsi="Times New Roman"/>
          <w:sz w:val="24"/>
          <w:szCs w:val="24"/>
        </w:rPr>
        <w:t xml:space="preserve"> </w:t>
      </w:r>
      <w:r w:rsidR="001E0393" w:rsidRPr="00874D38">
        <w:rPr>
          <w:rFonts w:ascii="Times New Roman" w:hAnsi="Times New Roman"/>
          <w:sz w:val="24"/>
          <w:szCs w:val="24"/>
        </w:rPr>
        <w:t>Šiaulių</w:t>
      </w:r>
      <w:r w:rsidR="00250217" w:rsidRPr="00874D38">
        <w:rPr>
          <w:rFonts w:ascii="Times New Roman" w:hAnsi="Times New Roman"/>
          <w:sz w:val="24"/>
          <w:szCs w:val="24"/>
        </w:rPr>
        <w:t xml:space="preserve"> miesto savivaldybės teritorijos bendrojo plano sprendiniuose įgyvendinamų bendrojo plano ko</w:t>
      </w:r>
      <w:r w:rsidR="009B5004" w:rsidRPr="00874D38">
        <w:rPr>
          <w:rFonts w:ascii="Times New Roman" w:hAnsi="Times New Roman"/>
          <w:sz w:val="24"/>
          <w:szCs w:val="24"/>
        </w:rPr>
        <w:t>mpetencijai priskirtų uždavinių.</w:t>
      </w:r>
    </w:p>
    <w:p w14:paraId="26049A2C" w14:textId="77777777" w:rsidR="00A54EB3" w:rsidRPr="00874D38" w:rsidRDefault="00A54EB3" w:rsidP="00A54EB3">
      <w:pPr>
        <w:tabs>
          <w:tab w:val="left" w:pos="1134"/>
        </w:tabs>
        <w:spacing w:after="0" w:line="240" w:lineRule="auto"/>
        <w:jc w:val="both"/>
        <w:rPr>
          <w:rFonts w:ascii="Times New Roman" w:hAnsi="Times New Roman"/>
          <w:sz w:val="24"/>
          <w:szCs w:val="24"/>
        </w:rPr>
      </w:pPr>
    </w:p>
    <w:p w14:paraId="26049A2D" w14:textId="77777777" w:rsidR="00250217" w:rsidRPr="00874D38" w:rsidRDefault="00250217" w:rsidP="00A54EB3">
      <w:pPr>
        <w:spacing w:after="0" w:line="240" w:lineRule="auto"/>
        <w:ind w:firstLine="993"/>
        <w:jc w:val="center"/>
        <w:rPr>
          <w:rFonts w:ascii="Times New Roman" w:hAnsi="Times New Roman"/>
          <w:b/>
          <w:sz w:val="24"/>
          <w:szCs w:val="24"/>
        </w:rPr>
      </w:pPr>
      <w:r w:rsidRPr="00874D38">
        <w:rPr>
          <w:rFonts w:ascii="Times New Roman" w:hAnsi="Times New Roman"/>
          <w:b/>
          <w:sz w:val="24"/>
          <w:szCs w:val="24"/>
        </w:rPr>
        <w:t xml:space="preserve">II. </w:t>
      </w:r>
      <w:r w:rsidR="009C0D69" w:rsidRPr="00874D38">
        <w:rPr>
          <w:rFonts w:ascii="Times New Roman" w:hAnsi="Times New Roman"/>
          <w:b/>
          <w:sz w:val="24"/>
          <w:szCs w:val="24"/>
        </w:rPr>
        <w:t xml:space="preserve">BENDROJO PLANO </w:t>
      </w:r>
      <w:r w:rsidRPr="00874D38">
        <w:rPr>
          <w:rFonts w:ascii="Times New Roman" w:hAnsi="Times New Roman"/>
          <w:b/>
          <w:sz w:val="24"/>
          <w:szCs w:val="24"/>
        </w:rPr>
        <w:t xml:space="preserve">KOREGAVIMO </w:t>
      </w:r>
      <w:r w:rsidR="0095413D" w:rsidRPr="00874D38">
        <w:rPr>
          <w:rFonts w:ascii="Times New Roman" w:hAnsi="Times New Roman"/>
          <w:b/>
          <w:sz w:val="24"/>
          <w:szCs w:val="24"/>
        </w:rPr>
        <w:t>UŽDAVINIAI</w:t>
      </w:r>
    </w:p>
    <w:p w14:paraId="26049A2E" w14:textId="77777777" w:rsidR="00A54EB3" w:rsidRPr="00874D38" w:rsidRDefault="00A54EB3" w:rsidP="00A54EB3">
      <w:pPr>
        <w:spacing w:after="0" w:line="240" w:lineRule="auto"/>
        <w:ind w:firstLine="993"/>
        <w:jc w:val="center"/>
        <w:rPr>
          <w:rFonts w:ascii="Times New Roman" w:hAnsi="Times New Roman"/>
          <w:sz w:val="24"/>
          <w:szCs w:val="24"/>
        </w:rPr>
      </w:pPr>
    </w:p>
    <w:p w14:paraId="26049A2F" w14:textId="32CCCB09" w:rsidR="00EA2589" w:rsidRPr="00154B5A" w:rsidRDefault="00481671" w:rsidP="005939CB">
      <w:pPr>
        <w:tabs>
          <w:tab w:val="left" w:pos="1134"/>
        </w:tabs>
        <w:autoSpaceDE w:val="0"/>
        <w:autoSpaceDN w:val="0"/>
        <w:adjustRightInd w:val="0"/>
        <w:spacing w:after="0" w:line="240" w:lineRule="auto"/>
        <w:jc w:val="both"/>
        <w:rPr>
          <w:rFonts w:ascii="Times New Roman" w:hAnsi="Times New Roman"/>
          <w:sz w:val="24"/>
          <w:szCs w:val="24"/>
        </w:rPr>
      </w:pPr>
      <w:r w:rsidRPr="00154B5A">
        <w:rPr>
          <w:rFonts w:ascii="Times New Roman" w:hAnsi="Times New Roman"/>
          <w:sz w:val="24"/>
          <w:szCs w:val="24"/>
        </w:rPr>
        <w:tab/>
      </w:r>
      <w:r w:rsidR="00EA2589" w:rsidRPr="00154B5A">
        <w:rPr>
          <w:rFonts w:ascii="Times New Roman" w:hAnsi="Times New Roman"/>
          <w:sz w:val="24"/>
          <w:szCs w:val="24"/>
        </w:rPr>
        <w:t xml:space="preserve">5. Koreguoti </w:t>
      </w:r>
      <w:r w:rsidR="001C3269" w:rsidRPr="00154B5A">
        <w:rPr>
          <w:rFonts w:ascii="Times New Roman" w:hAnsi="Times New Roman"/>
          <w:sz w:val="24"/>
          <w:szCs w:val="24"/>
        </w:rPr>
        <w:t xml:space="preserve">Šiaulių miesto bendrojo plano, patvirtinto Šiaulių miesto savivaldybės tarybos </w:t>
      </w:r>
      <w:r w:rsidR="002315D3" w:rsidRPr="00154B5A">
        <w:rPr>
          <w:rFonts w:ascii="Times New Roman" w:hAnsi="Times New Roman"/>
          <w:sz w:val="24"/>
          <w:szCs w:val="24"/>
        </w:rPr>
        <w:t>2009 m. sausio 29 d. sprendimu Nr. T-1</w:t>
      </w:r>
      <w:r w:rsidR="005C10C9" w:rsidRPr="00154B5A">
        <w:rPr>
          <w:rFonts w:ascii="Times New Roman" w:hAnsi="Times New Roman"/>
          <w:sz w:val="24"/>
          <w:szCs w:val="24"/>
        </w:rPr>
        <w:t xml:space="preserve">, </w:t>
      </w:r>
      <w:r w:rsidR="000D002F" w:rsidRPr="00154B5A">
        <w:rPr>
          <w:rFonts w:ascii="Times New Roman" w:hAnsi="Times New Roman"/>
          <w:sz w:val="24"/>
          <w:szCs w:val="24"/>
        </w:rPr>
        <w:t>nustatytus</w:t>
      </w:r>
      <w:r w:rsidR="00EA2589" w:rsidRPr="00154B5A">
        <w:rPr>
          <w:rFonts w:ascii="Times New Roman" w:hAnsi="Times New Roman"/>
          <w:sz w:val="24"/>
          <w:szCs w:val="24"/>
        </w:rPr>
        <w:t xml:space="preserve"> teritorijos naudojimo </w:t>
      </w:r>
      <w:r w:rsidR="00BC3E36" w:rsidRPr="00154B5A">
        <w:rPr>
          <w:rFonts w:ascii="Times New Roman" w:hAnsi="Times New Roman"/>
          <w:sz w:val="24"/>
          <w:szCs w:val="24"/>
        </w:rPr>
        <w:t>reikalavimus</w:t>
      </w:r>
      <w:r w:rsidR="00504DDA">
        <w:rPr>
          <w:rFonts w:ascii="Times New Roman" w:hAnsi="Times New Roman"/>
          <w:sz w:val="24"/>
          <w:szCs w:val="24"/>
        </w:rPr>
        <w:t xml:space="preserve"> galimam </w:t>
      </w:r>
      <w:r w:rsidR="00944A38">
        <w:rPr>
          <w:rFonts w:ascii="Times New Roman" w:hAnsi="Times New Roman"/>
          <w:sz w:val="24"/>
          <w:szCs w:val="24"/>
        </w:rPr>
        <w:t>pramonės parko įrengimui ir</w:t>
      </w:r>
      <w:r w:rsidR="00EA2589" w:rsidRPr="00154B5A">
        <w:rPr>
          <w:rFonts w:ascii="Times New Roman" w:hAnsi="Times New Roman"/>
          <w:sz w:val="24"/>
          <w:szCs w:val="24"/>
        </w:rPr>
        <w:t xml:space="preserve"> atsižvelgiant į visuomenės poreikius, planuojamos teritorijos kraštovaizdį ir biologinę įvairovę, geografinę padėtį, geologines sąlygas, esamas urbanistines, inžinerines, susisiekimo, žemės ir kito nekilnojamojo turto valdytojų, naudotojų ir trečiųjų asmenų interesus ir teises, architektūros, aplinkosaugos, visuomenės sveikatos saugos, gamtos apsaugos, ir kitus poreikius.</w:t>
      </w:r>
      <w:r w:rsidR="005C10C9" w:rsidRPr="00154B5A">
        <w:rPr>
          <w:rFonts w:ascii="Times New Roman" w:hAnsi="Times New Roman"/>
          <w:sz w:val="24"/>
          <w:szCs w:val="24"/>
        </w:rPr>
        <w:t xml:space="preserve"> Suformuoti planavimo lygmenį atitinkančias teritorijos funkcinio ir erdvinio vystymo kryptis.</w:t>
      </w:r>
    </w:p>
    <w:p w14:paraId="26049A30" w14:textId="7B6FC363" w:rsidR="00250217" w:rsidRPr="00154B5A" w:rsidRDefault="00481671" w:rsidP="00FC26D3">
      <w:pPr>
        <w:tabs>
          <w:tab w:val="left" w:pos="1134"/>
        </w:tabs>
        <w:spacing w:after="0" w:line="240" w:lineRule="auto"/>
        <w:jc w:val="both"/>
        <w:rPr>
          <w:rFonts w:ascii="TimesNewRoman" w:hAnsi="TimesNewRoman" w:cs="TimesNewRoman"/>
          <w:sz w:val="24"/>
          <w:szCs w:val="24"/>
          <w:lang w:eastAsia="lt-LT"/>
        </w:rPr>
      </w:pPr>
      <w:r w:rsidRPr="00154B5A">
        <w:rPr>
          <w:rFonts w:ascii="Times New Roman" w:hAnsi="Times New Roman"/>
          <w:sz w:val="24"/>
          <w:szCs w:val="24"/>
        </w:rPr>
        <w:lastRenderedPageBreak/>
        <w:tab/>
      </w:r>
      <w:r w:rsidR="000D4A28" w:rsidRPr="00154B5A">
        <w:rPr>
          <w:rFonts w:ascii="Times New Roman" w:hAnsi="Times New Roman"/>
          <w:sz w:val="24"/>
          <w:szCs w:val="24"/>
        </w:rPr>
        <w:t>6</w:t>
      </w:r>
      <w:r w:rsidR="00250217" w:rsidRPr="00154B5A">
        <w:rPr>
          <w:rFonts w:ascii="Times New Roman" w:hAnsi="Times New Roman"/>
          <w:sz w:val="24"/>
          <w:szCs w:val="24"/>
        </w:rPr>
        <w:t>. Patikslinti miestui svarbi</w:t>
      </w:r>
      <w:r w:rsidR="00E7484F" w:rsidRPr="00154B5A">
        <w:rPr>
          <w:rFonts w:ascii="Times New Roman" w:hAnsi="Times New Roman"/>
          <w:sz w:val="24"/>
          <w:szCs w:val="24"/>
        </w:rPr>
        <w:t>us</w:t>
      </w:r>
      <w:r w:rsidR="00250217" w:rsidRPr="00154B5A">
        <w:rPr>
          <w:rFonts w:ascii="Times New Roman" w:hAnsi="Times New Roman"/>
          <w:sz w:val="24"/>
          <w:szCs w:val="24"/>
        </w:rPr>
        <w:t xml:space="preserve"> susisiekimo infrastruktūros parametrus </w:t>
      </w:r>
      <w:r w:rsidR="00E14A95" w:rsidRPr="00154B5A">
        <w:rPr>
          <w:rFonts w:ascii="Times New Roman" w:hAnsi="Times New Roman"/>
          <w:sz w:val="24"/>
          <w:szCs w:val="24"/>
        </w:rPr>
        <w:t>planuojamoje</w:t>
      </w:r>
      <w:r w:rsidR="00A202D4" w:rsidRPr="00154B5A">
        <w:rPr>
          <w:rFonts w:ascii="Times New Roman" w:hAnsi="Times New Roman"/>
          <w:sz w:val="24"/>
          <w:szCs w:val="24"/>
        </w:rPr>
        <w:t xml:space="preserve"> teritorij</w:t>
      </w:r>
      <w:r w:rsidR="002B2C7E" w:rsidRPr="00154B5A">
        <w:rPr>
          <w:rFonts w:ascii="Times New Roman" w:hAnsi="Times New Roman"/>
          <w:sz w:val="24"/>
          <w:szCs w:val="24"/>
        </w:rPr>
        <w:t>oje</w:t>
      </w:r>
      <w:r w:rsidR="00567040" w:rsidRPr="00154B5A">
        <w:rPr>
          <w:rFonts w:ascii="Times New Roman" w:hAnsi="Times New Roman"/>
          <w:sz w:val="24"/>
          <w:szCs w:val="24"/>
        </w:rPr>
        <w:t xml:space="preserve"> (galiojančio Bendrojo plano uždavinys </w:t>
      </w:r>
      <w:r w:rsidR="00E20781" w:rsidRPr="00154B5A">
        <w:rPr>
          <w:rFonts w:ascii="Times New Roman" w:hAnsi="Times New Roman"/>
          <w:sz w:val="24"/>
          <w:szCs w:val="24"/>
        </w:rPr>
        <w:t>–</w:t>
      </w:r>
      <w:r w:rsidR="00567040" w:rsidRPr="00154B5A">
        <w:rPr>
          <w:rFonts w:ascii="Times New Roman" w:hAnsi="Times New Roman"/>
          <w:sz w:val="24"/>
          <w:szCs w:val="24"/>
        </w:rPr>
        <w:t xml:space="preserve"> </w:t>
      </w:r>
      <w:r w:rsidR="006F4CA4" w:rsidRPr="00154B5A">
        <w:rPr>
          <w:rFonts w:ascii="Times New Roman" w:hAnsi="Times New Roman"/>
          <w:sz w:val="24"/>
          <w:szCs w:val="24"/>
        </w:rPr>
        <w:t>p</w:t>
      </w:r>
      <w:r w:rsidR="006F4CA4" w:rsidRPr="00154B5A">
        <w:rPr>
          <w:rFonts w:ascii="Times New Roman" w:hAnsi="Times New Roman"/>
          <w:sz w:val="24"/>
          <w:szCs w:val="24"/>
          <w:lang w:eastAsia="lt-LT"/>
        </w:rPr>
        <w:t>lėtoti inžinerin</w:t>
      </w:r>
      <w:r w:rsidR="006F4CA4" w:rsidRPr="00154B5A">
        <w:rPr>
          <w:rFonts w:ascii="TimesNewRoman" w:hAnsi="TimesNewRoman" w:cs="TimesNewRoman"/>
          <w:sz w:val="24"/>
          <w:szCs w:val="24"/>
          <w:lang w:eastAsia="lt-LT"/>
        </w:rPr>
        <w:t>ę</w:t>
      </w:r>
      <w:r w:rsidR="006F4CA4" w:rsidRPr="00154B5A">
        <w:rPr>
          <w:rFonts w:ascii="Times New Roman" w:hAnsi="Times New Roman"/>
          <w:sz w:val="24"/>
          <w:szCs w:val="24"/>
          <w:lang w:eastAsia="lt-LT"/>
        </w:rPr>
        <w:t>, susisiekimo ir kit</w:t>
      </w:r>
      <w:r w:rsidR="006F4CA4" w:rsidRPr="00154B5A">
        <w:rPr>
          <w:rFonts w:ascii="TimesNewRoman" w:hAnsi="TimesNewRoman" w:cs="TimesNewRoman"/>
          <w:sz w:val="24"/>
          <w:szCs w:val="24"/>
          <w:lang w:eastAsia="lt-LT"/>
        </w:rPr>
        <w:t xml:space="preserve">ą </w:t>
      </w:r>
      <w:r w:rsidR="006F4CA4" w:rsidRPr="00154B5A">
        <w:rPr>
          <w:rFonts w:ascii="Times New Roman" w:hAnsi="Times New Roman"/>
          <w:sz w:val="24"/>
          <w:szCs w:val="24"/>
          <w:lang w:eastAsia="lt-LT"/>
        </w:rPr>
        <w:t>visuomenės poreikiams tenkinti reikaling</w:t>
      </w:r>
      <w:r w:rsidR="006F4CA4" w:rsidRPr="00154B5A">
        <w:rPr>
          <w:rFonts w:ascii="TimesNewRoman" w:hAnsi="TimesNewRoman" w:cs="TimesNewRoman"/>
          <w:sz w:val="24"/>
          <w:szCs w:val="24"/>
          <w:lang w:eastAsia="lt-LT"/>
        </w:rPr>
        <w:t xml:space="preserve">ą </w:t>
      </w:r>
      <w:r w:rsidR="006F4CA4" w:rsidRPr="00154B5A">
        <w:rPr>
          <w:rFonts w:ascii="Times New Roman" w:hAnsi="Times New Roman"/>
          <w:sz w:val="24"/>
          <w:szCs w:val="24"/>
          <w:lang w:eastAsia="lt-LT"/>
        </w:rPr>
        <w:t>infrastrukt</w:t>
      </w:r>
      <w:r w:rsidR="006F4CA4" w:rsidRPr="00154B5A">
        <w:rPr>
          <w:rFonts w:ascii="TimesNewRoman" w:hAnsi="TimesNewRoman" w:cs="TimesNewRoman"/>
          <w:sz w:val="24"/>
          <w:szCs w:val="24"/>
          <w:lang w:eastAsia="lt-LT"/>
        </w:rPr>
        <w:t>ū</w:t>
      </w:r>
      <w:r w:rsidR="006F4CA4" w:rsidRPr="00154B5A">
        <w:rPr>
          <w:rFonts w:ascii="Times New Roman" w:hAnsi="Times New Roman"/>
          <w:sz w:val="24"/>
          <w:szCs w:val="24"/>
          <w:lang w:eastAsia="lt-LT"/>
        </w:rPr>
        <w:t>r</w:t>
      </w:r>
      <w:r w:rsidR="006F4CA4" w:rsidRPr="00154B5A">
        <w:rPr>
          <w:rFonts w:ascii="TimesNewRoman" w:hAnsi="TimesNewRoman" w:cs="TimesNewRoman"/>
          <w:sz w:val="24"/>
          <w:szCs w:val="24"/>
          <w:lang w:eastAsia="lt-LT"/>
        </w:rPr>
        <w:t>ą</w:t>
      </w:r>
      <w:r w:rsidR="002B2C7E" w:rsidRPr="00154B5A">
        <w:rPr>
          <w:rFonts w:ascii="TimesNewRoman" w:hAnsi="TimesNewRoman" w:cs="TimesNewRoman"/>
          <w:sz w:val="24"/>
          <w:szCs w:val="24"/>
          <w:lang w:eastAsia="lt-LT"/>
        </w:rPr>
        <w:t>).</w:t>
      </w:r>
    </w:p>
    <w:p w14:paraId="0676BC93" w14:textId="60230838" w:rsidR="00A20660" w:rsidRPr="00154B5A" w:rsidRDefault="00A25ADC" w:rsidP="00A20660">
      <w:pPr>
        <w:tabs>
          <w:tab w:val="left" w:pos="1134"/>
        </w:tabs>
        <w:spacing w:after="0" w:line="240" w:lineRule="auto"/>
        <w:jc w:val="both"/>
        <w:rPr>
          <w:rFonts w:ascii="TimesNewRoman" w:hAnsi="TimesNewRoman" w:cs="TimesNewRoman"/>
          <w:sz w:val="24"/>
          <w:szCs w:val="24"/>
          <w:lang w:eastAsia="lt-LT"/>
        </w:rPr>
      </w:pPr>
      <w:r w:rsidRPr="00154B5A">
        <w:rPr>
          <w:rFonts w:ascii="TimesNewRoman" w:hAnsi="TimesNewRoman" w:cs="TimesNewRoman"/>
          <w:sz w:val="24"/>
          <w:szCs w:val="24"/>
          <w:lang w:eastAsia="lt-LT"/>
        </w:rPr>
        <w:tab/>
      </w:r>
      <w:r w:rsidR="00F174AB" w:rsidRPr="00154B5A">
        <w:rPr>
          <w:rFonts w:ascii="TimesNewRoman" w:hAnsi="TimesNewRoman" w:cs="TimesNewRoman"/>
          <w:sz w:val="24"/>
          <w:szCs w:val="24"/>
          <w:lang w:eastAsia="lt-LT"/>
        </w:rPr>
        <w:t xml:space="preserve">7. </w:t>
      </w:r>
      <w:r w:rsidR="00F92504" w:rsidRPr="00154B5A">
        <w:rPr>
          <w:rFonts w:ascii="TimesNewRoman" w:hAnsi="TimesNewRoman" w:cs="TimesNewRoman"/>
          <w:sz w:val="24"/>
          <w:szCs w:val="24"/>
          <w:lang w:eastAsia="lt-LT"/>
        </w:rPr>
        <w:t>Patikslinti</w:t>
      </w:r>
      <w:r w:rsidR="003148C2" w:rsidRPr="00154B5A">
        <w:rPr>
          <w:rFonts w:ascii="TimesNewRoman" w:hAnsi="TimesNewRoman" w:cs="TimesNewRoman"/>
          <w:sz w:val="24"/>
          <w:szCs w:val="24"/>
          <w:lang w:eastAsia="lt-LT"/>
        </w:rPr>
        <w:t xml:space="preserve"> saugomų teritorijų ir „</w:t>
      </w:r>
      <w:proofErr w:type="spellStart"/>
      <w:r w:rsidR="003148C2" w:rsidRPr="00154B5A">
        <w:rPr>
          <w:rFonts w:ascii="TimesNewRoman" w:hAnsi="TimesNewRoman" w:cs="TimesNewRoman"/>
          <w:sz w:val="24"/>
          <w:szCs w:val="24"/>
          <w:lang w:eastAsia="lt-LT"/>
        </w:rPr>
        <w:t>Natura</w:t>
      </w:r>
      <w:proofErr w:type="spellEnd"/>
      <w:r w:rsidR="003148C2" w:rsidRPr="00154B5A">
        <w:rPr>
          <w:rFonts w:ascii="TimesNewRoman" w:hAnsi="TimesNewRoman" w:cs="TimesNewRoman"/>
          <w:sz w:val="24"/>
          <w:szCs w:val="24"/>
          <w:lang w:eastAsia="lt-LT"/>
        </w:rPr>
        <w:t xml:space="preserve"> 2000” teritorijų</w:t>
      </w:r>
      <w:r w:rsidR="00F92504" w:rsidRPr="00154B5A">
        <w:rPr>
          <w:rFonts w:ascii="TimesNewRoman" w:hAnsi="TimesNewRoman" w:cs="TimesNewRoman"/>
          <w:sz w:val="24"/>
          <w:szCs w:val="24"/>
          <w:lang w:eastAsia="lt-LT"/>
        </w:rPr>
        <w:t xml:space="preserve"> ribas planuojamose teritorijose ir</w:t>
      </w:r>
      <w:r w:rsidR="004D323C" w:rsidRPr="00154B5A">
        <w:rPr>
          <w:rFonts w:ascii="TimesNewRoman" w:hAnsi="TimesNewRoman" w:cs="TimesNewRoman"/>
          <w:sz w:val="24"/>
          <w:szCs w:val="24"/>
          <w:lang w:eastAsia="lt-LT"/>
        </w:rPr>
        <w:t xml:space="preserve"> nustatyti, ar </w:t>
      </w:r>
      <w:r w:rsidR="00F92504" w:rsidRPr="00154B5A">
        <w:rPr>
          <w:rFonts w:ascii="TimesNewRoman" w:hAnsi="TimesNewRoman" w:cs="TimesNewRoman"/>
          <w:sz w:val="24"/>
          <w:szCs w:val="24"/>
          <w:lang w:eastAsia="lt-LT"/>
        </w:rPr>
        <w:t>šiose teritorijose galima</w:t>
      </w:r>
      <w:r w:rsidR="004D323C" w:rsidRPr="00154B5A">
        <w:rPr>
          <w:rFonts w:ascii="TimesNewRoman" w:hAnsi="TimesNewRoman" w:cs="TimesNewRoman"/>
          <w:sz w:val="24"/>
          <w:szCs w:val="24"/>
          <w:lang w:eastAsia="lt-LT"/>
        </w:rPr>
        <w:t>s</w:t>
      </w:r>
      <w:r w:rsidR="00F92504" w:rsidRPr="00154B5A">
        <w:rPr>
          <w:rFonts w:ascii="TimesNewRoman" w:hAnsi="TimesNewRoman" w:cs="TimesNewRoman"/>
          <w:sz w:val="24"/>
          <w:szCs w:val="24"/>
          <w:lang w:eastAsia="lt-LT"/>
        </w:rPr>
        <w:t xml:space="preserve"> pramonės ir sandėliavimo </w:t>
      </w:r>
      <w:r w:rsidR="004D323C" w:rsidRPr="00154B5A">
        <w:rPr>
          <w:rFonts w:ascii="TimesNewRoman" w:hAnsi="TimesNewRoman" w:cs="TimesNewRoman"/>
          <w:sz w:val="24"/>
          <w:szCs w:val="24"/>
          <w:lang w:eastAsia="lt-LT"/>
        </w:rPr>
        <w:t>objektų teritorijos žemės naudojimo būdas</w:t>
      </w:r>
      <w:r w:rsidR="003929B1" w:rsidRPr="00154B5A">
        <w:rPr>
          <w:rFonts w:ascii="TimesNewRoman" w:hAnsi="TimesNewRoman" w:cs="TimesNewRoman"/>
          <w:sz w:val="24"/>
          <w:szCs w:val="24"/>
          <w:lang w:eastAsia="lt-LT"/>
        </w:rPr>
        <w:t>, ar tai neprieštarauja</w:t>
      </w:r>
      <w:r w:rsidR="0070479B" w:rsidRPr="00154B5A">
        <w:rPr>
          <w:rFonts w:ascii="TimesNewRoman" w:hAnsi="TimesNewRoman" w:cs="TimesNewRoman"/>
          <w:sz w:val="24"/>
          <w:szCs w:val="24"/>
          <w:lang w:eastAsia="lt-LT"/>
        </w:rPr>
        <w:t xml:space="preserve"> aukštesnio lygmens (regioninio, nacionalinio, Europos bendrijos be</w:t>
      </w:r>
      <w:r w:rsidR="009148C4" w:rsidRPr="00154B5A">
        <w:rPr>
          <w:rFonts w:ascii="TimesNewRoman" w:hAnsi="TimesNewRoman" w:cs="TimesNewRoman"/>
          <w:sz w:val="24"/>
          <w:szCs w:val="24"/>
          <w:lang w:eastAsia="lt-LT"/>
        </w:rPr>
        <w:t>i tarptautinio) aplinkosauginiams tikslam</w:t>
      </w:r>
      <w:r w:rsidR="0070479B" w:rsidRPr="00154B5A">
        <w:rPr>
          <w:rFonts w:ascii="TimesNewRoman" w:hAnsi="TimesNewRoman" w:cs="TimesNewRoman"/>
          <w:sz w:val="24"/>
          <w:szCs w:val="24"/>
          <w:lang w:eastAsia="lt-LT"/>
        </w:rPr>
        <w:t>s ir</w:t>
      </w:r>
      <w:r w:rsidR="00E60391" w:rsidRPr="00154B5A">
        <w:rPr>
          <w:rFonts w:ascii="TimesNewRoman" w:hAnsi="TimesNewRoman" w:cs="TimesNewRoman"/>
          <w:sz w:val="24"/>
          <w:szCs w:val="24"/>
          <w:lang w:eastAsia="lt-LT"/>
        </w:rPr>
        <w:t xml:space="preserve"> </w:t>
      </w:r>
      <w:r w:rsidR="009148C4" w:rsidRPr="00154B5A">
        <w:rPr>
          <w:rFonts w:ascii="TimesNewRoman" w:hAnsi="TimesNewRoman" w:cs="TimesNewRoman"/>
          <w:sz w:val="24"/>
          <w:szCs w:val="24"/>
          <w:lang w:eastAsia="lt-LT"/>
        </w:rPr>
        <w:t>nedaro</w:t>
      </w:r>
      <w:r w:rsidR="00E60391" w:rsidRPr="00154B5A">
        <w:rPr>
          <w:rFonts w:ascii="TimesNewRoman" w:hAnsi="TimesNewRoman" w:cs="TimesNewRoman"/>
          <w:sz w:val="24"/>
          <w:szCs w:val="24"/>
          <w:lang w:eastAsia="lt-LT"/>
        </w:rPr>
        <w:t xml:space="preserve"> žalos šalies teritorijos gamtinei </w:t>
      </w:r>
      <w:r w:rsidR="009148C4" w:rsidRPr="00154B5A">
        <w:rPr>
          <w:rFonts w:ascii="TimesNewRoman" w:hAnsi="TimesNewRoman" w:cs="TimesNewRoman"/>
          <w:sz w:val="24"/>
          <w:szCs w:val="24"/>
          <w:lang w:eastAsia="lt-LT"/>
        </w:rPr>
        <w:t>aplinkai.</w:t>
      </w:r>
      <w:r w:rsidR="009D60CF" w:rsidRPr="00154B5A">
        <w:rPr>
          <w:rFonts w:ascii="TimesNewRoman" w:hAnsi="TimesNewRoman" w:cs="TimesNewRoman"/>
          <w:sz w:val="24"/>
          <w:szCs w:val="24"/>
          <w:lang w:eastAsia="lt-LT"/>
        </w:rPr>
        <w:t xml:space="preserve"> T</w:t>
      </w:r>
      <w:r w:rsidR="00A20660" w:rsidRPr="00154B5A">
        <w:rPr>
          <w:rFonts w:ascii="TimesNewRoman" w:hAnsi="TimesNewRoman" w:cs="TimesNewRoman"/>
          <w:sz w:val="24"/>
          <w:szCs w:val="24"/>
          <w:lang w:eastAsia="lt-LT"/>
        </w:rPr>
        <w:t>ikslinant gamtinio kar</w:t>
      </w:r>
      <w:r w:rsidR="009D60CF" w:rsidRPr="00154B5A">
        <w:rPr>
          <w:rFonts w:ascii="TimesNewRoman" w:hAnsi="TimesNewRoman" w:cs="TimesNewRoman"/>
          <w:sz w:val="24"/>
          <w:szCs w:val="24"/>
          <w:lang w:eastAsia="lt-LT"/>
        </w:rPr>
        <w:t>kaso teritorijų ribas, nustatyti</w:t>
      </w:r>
      <w:r w:rsidR="00A20660" w:rsidRPr="00154B5A">
        <w:rPr>
          <w:rFonts w:ascii="TimesNewRoman" w:hAnsi="TimesNewRoman" w:cs="TimesNewRoman"/>
          <w:sz w:val="24"/>
          <w:szCs w:val="24"/>
          <w:lang w:eastAsia="lt-LT"/>
        </w:rPr>
        <w:t xml:space="preserve"> jų tvarkymo ir k</w:t>
      </w:r>
      <w:r w:rsidR="001445D9" w:rsidRPr="00154B5A">
        <w:rPr>
          <w:rFonts w:ascii="TimesNewRoman" w:hAnsi="TimesNewRoman" w:cs="TimesNewRoman"/>
          <w:sz w:val="24"/>
          <w:szCs w:val="24"/>
          <w:lang w:eastAsia="lt-LT"/>
        </w:rPr>
        <w:t>itas</w:t>
      </w:r>
      <w:r w:rsidR="00A20660" w:rsidRPr="00154B5A">
        <w:rPr>
          <w:rFonts w:ascii="TimesNewRoman" w:hAnsi="TimesNewRoman" w:cs="TimesNewRoman"/>
          <w:sz w:val="24"/>
          <w:szCs w:val="24"/>
          <w:lang w:eastAsia="lt-LT"/>
        </w:rPr>
        <w:t xml:space="preserve"> priemones.</w:t>
      </w:r>
    </w:p>
    <w:p w14:paraId="24335699" w14:textId="12708404" w:rsidR="008F3968" w:rsidRPr="00154B5A" w:rsidRDefault="0052078F" w:rsidP="0088050D">
      <w:pPr>
        <w:tabs>
          <w:tab w:val="left" w:pos="1134"/>
        </w:tabs>
        <w:spacing w:after="0" w:line="240" w:lineRule="auto"/>
        <w:jc w:val="both"/>
        <w:rPr>
          <w:rFonts w:ascii="TimesNewRoman" w:hAnsi="TimesNewRoman" w:cs="TimesNewRoman"/>
          <w:sz w:val="24"/>
          <w:szCs w:val="24"/>
          <w:lang w:eastAsia="lt-LT"/>
        </w:rPr>
      </w:pPr>
      <w:r w:rsidRPr="00154B5A">
        <w:rPr>
          <w:rFonts w:ascii="TimesNewRoman" w:hAnsi="TimesNewRoman" w:cs="TimesNewRoman"/>
          <w:sz w:val="24"/>
          <w:szCs w:val="24"/>
          <w:lang w:eastAsia="lt-LT"/>
        </w:rPr>
        <w:tab/>
      </w:r>
      <w:r w:rsidR="00F174AB" w:rsidRPr="00154B5A">
        <w:rPr>
          <w:rFonts w:ascii="TimesNewRoman" w:hAnsi="TimesNewRoman" w:cs="TimesNewRoman"/>
          <w:sz w:val="24"/>
          <w:szCs w:val="24"/>
          <w:lang w:eastAsia="lt-LT"/>
        </w:rPr>
        <w:t xml:space="preserve">8. </w:t>
      </w:r>
      <w:r w:rsidR="0038028F" w:rsidRPr="00154B5A">
        <w:rPr>
          <w:rFonts w:ascii="TimesNewRoman" w:hAnsi="TimesNewRoman" w:cs="TimesNewRoman"/>
          <w:sz w:val="24"/>
          <w:szCs w:val="24"/>
          <w:lang w:eastAsia="lt-LT"/>
        </w:rPr>
        <w:t xml:space="preserve">Planuojamose teritorijose </w:t>
      </w:r>
      <w:r w:rsidR="002E6BEF" w:rsidRPr="00154B5A">
        <w:rPr>
          <w:rFonts w:ascii="TimesNewRoman" w:hAnsi="TimesNewRoman" w:cs="TimesNewRoman"/>
          <w:sz w:val="24"/>
          <w:szCs w:val="24"/>
          <w:lang w:eastAsia="lt-LT"/>
        </w:rPr>
        <w:t>a</w:t>
      </w:r>
      <w:r w:rsidR="00A44066" w:rsidRPr="00154B5A">
        <w:rPr>
          <w:rFonts w:ascii="TimesNewRoman" w:hAnsi="TimesNewRoman" w:cs="TimesNewRoman"/>
          <w:sz w:val="24"/>
          <w:szCs w:val="24"/>
          <w:lang w:eastAsia="lt-LT"/>
        </w:rPr>
        <w:t>tlik</w:t>
      </w:r>
      <w:r w:rsidR="00B44FE5" w:rsidRPr="00154B5A">
        <w:rPr>
          <w:rFonts w:ascii="TimesNewRoman" w:hAnsi="TimesNewRoman" w:cs="TimesNewRoman"/>
          <w:sz w:val="24"/>
          <w:szCs w:val="24"/>
          <w:lang w:eastAsia="lt-LT"/>
        </w:rPr>
        <w:t>ti</w:t>
      </w:r>
      <w:r w:rsidR="00A44066" w:rsidRPr="00154B5A">
        <w:rPr>
          <w:rFonts w:ascii="TimesNewRoman" w:hAnsi="TimesNewRoman" w:cs="TimesNewRoman"/>
          <w:sz w:val="24"/>
          <w:szCs w:val="24"/>
          <w:lang w:eastAsia="lt-LT"/>
        </w:rPr>
        <w:t xml:space="preserve"> miesto žaliųjų plotų sistemą formuojančių teritorijų ribų tikslinimą ir/ar plotų koregavimą</w:t>
      </w:r>
      <w:r w:rsidR="0088050D" w:rsidRPr="00154B5A">
        <w:rPr>
          <w:rFonts w:ascii="TimesNewRoman" w:hAnsi="TimesNewRoman" w:cs="TimesNewRoman"/>
          <w:sz w:val="24"/>
          <w:szCs w:val="24"/>
          <w:lang w:eastAsia="lt-LT"/>
        </w:rPr>
        <w:t xml:space="preserve">, </w:t>
      </w:r>
      <w:r w:rsidR="008F3968" w:rsidRPr="00154B5A">
        <w:rPr>
          <w:rFonts w:ascii="TimesNewRoman" w:hAnsi="TimesNewRoman" w:cs="TimesNewRoman"/>
          <w:sz w:val="24"/>
          <w:szCs w:val="24"/>
          <w:lang w:eastAsia="lt-LT"/>
        </w:rPr>
        <w:t xml:space="preserve">vadovaujantis Gamtinio karkaso nuostatais </w:t>
      </w:r>
      <w:r w:rsidR="0088050D" w:rsidRPr="00154B5A">
        <w:rPr>
          <w:rFonts w:ascii="TimesNewRoman" w:hAnsi="TimesNewRoman" w:cs="TimesNewRoman"/>
          <w:sz w:val="24"/>
          <w:szCs w:val="24"/>
          <w:lang w:eastAsia="lt-LT"/>
        </w:rPr>
        <w:t>(Žin. 2010, Nr. 87-4619). Darbą</w:t>
      </w:r>
      <w:r w:rsidR="008F3968" w:rsidRPr="00154B5A">
        <w:rPr>
          <w:rFonts w:ascii="TimesNewRoman" w:hAnsi="TimesNewRoman" w:cs="TimesNewRoman"/>
          <w:sz w:val="24"/>
          <w:szCs w:val="24"/>
          <w:lang w:eastAsia="lt-LT"/>
        </w:rPr>
        <w:t xml:space="preserve"> atlik</w:t>
      </w:r>
      <w:r w:rsidR="0088050D" w:rsidRPr="00154B5A">
        <w:rPr>
          <w:rFonts w:ascii="TimesNewRoman" w:hAnsi="TimesNewRoman" w:cs="TimesNewRoman"/>
          <w:sz w:val="24"/>
          <w:szCs w:val="24"/>
          <w:lang w:eastAsia="lt-LT"/>
        </w:rPr>
        <w:t>ti</w:t>
      </w:r>
      <w:r w:rsidR="008F3968" w:rsidRPr="00154B5A">
        <w:rPr>
          <w:rFonts w:ascii="TimesNewRoman" w:hAnsi="TimesNewRoman" w:cs="TimesNewRoman"/>
          <w:sz w:val="24"/>
          <w:szCs w:val="24"/>
          <w:lang w:eastAsia="lt-LT"/>
        </w:rPr>
        <w:t xml:space="preserve"> naudojant pačius naujausius duomenis </w:t>
      </w:r>
      <w:r w:rsidR="0088050D" w:rsidRPr="00154B5A">
        <w:rPr>
          <w:rFonts w:ascii="TimesNewRoman" w:hAnsi="TimesNewRoman" w:cs="TimesNewRoman"/>
          <w:sz w:val="24"/>
          <w:szCs w:val="24"/>
          <w:lang w:eastAsia="lt-LT"/>
        </w:rPr>
        <w:t>–</w:t>
      </w:r>
      <w:r w:rsidR="008F3968" w:rsidRPr="00154B5A">
        <w:rPr>
          <w:rFonts w:ascii="TimesNewRoman" w:hAnsi="TimesNewRoman" w:cs="TimesNewRoman"/>
          <w:sz w:val="24"/>
          <w:szCs w:val="24"/>
          <w:lang w:eastAsia="lt-LT"/>
        </w:rPr>
        <w:t xml:space="preserve"> </w:t>
      </w:r>
      <w:proofErr w:type="spellStart"/>
      <w:r w:rsidR="008F3968" w:rsidRPr="00154B5A">
        <w:rPr>
          <w:rFonts w:ascii="TimesNewRoman" w:hAnsi="TimesNewRoman" w:cs="TimesNewRoman"/>
          <w:sz w:val="24"/>
          <w:szCs w:val="24"/>
          <w:lang w:eastAsia="lt-LT"/>
        </w:rPr>
        <w:t>georeferencinių</w:t>
      </w:r>
      <w:proofErr w:type="spellEnd"/>
      <w:r w:rsidR="008F3968" w:rsidRPr="00154B5A">
        <w:rPr>
          <w:rFonts w:ascii="TimesNewRoman" w:hAnsi="TimesNewRoman" w:cs="TimesNewRoman"/>
          <w:sz w:val="24"/>
          <w:szCs w:val="24"/>
          <w:lang w:eastAsia="lt-LT"/>
        </w:rPr>
        <w:t xml:space="preserve"> erdvinių duomenų rinkinį GDR10LT, Lietuvos Respublikos teritorijos skaitmeninio rastrinio </w:t>
      </w:r>
      <w:proofErr w:type="spellStart"/>
      <w:r w:rsidR="008F3968" w:rsidRPr="00154B5A">
        <w:rPr>
          <w:rFonts w:ascii="TimesNewRoman" w:hAnsi="TimesNewRoman" w:cs="TimesNewRoman"/>
          <w:sz w:val="24"/>
          <w:szCs w:val="24"/>
          <w:lang w:eastAsia="lt-LT"/>
        </w:rPr>
        <w:t>ortofotografinio</w:t>
      </w:r>
      <w:proofErr w:type="spellEnd"/>
      <w:r w:rsidR="008F3968" w:rsidRPr="00154B5A">
        <w:rPr>
          <w:rFonts w:ascii="TimesNewRoman" w:hAnsi="TimesNewRoman" w:cs="TimesNewRoman"/>
          <w:sz w:val="24"/>
          <w:szCs w:val="24"/>
          <w:lang w:eastAsia="lt-LT"/>
        </w:rPr>
        <w:t xml:space="preserve"> žemėlapio ORT10L bei Valstybinės miškų tarnybos, Lietuvos geologijos tarnybos prie Aplinkos ministerijos, LR saugomų teritorijų valstybės kadastro, Kultūros vertybių registro, Teritorijų planavimo dokumentų registro, Registrų centro duomenis. Šiaulių miesto teritorijos gamtinio kar</w:t>
      </w:r>
      <w:r w:rsidR="0088050D" w:rsidRPr="00154B5A">
        <w:rPr>
          <w:rFonts w:ascii="TimesNewRoman" w:hAnsi="TimesNewRoman" w:cs="TimesNewRoman"/>
          <w:sz w:val="24"/>
          <w:szCs w:val="24"/>
          <w:lang w:eastAsia="lt-LT"/>
        </w:rPr>
        <w:t>kaso teritorijų ribų tikslinimą ir/ar koregavimą</w:t>
      </w:r>
      <w:r w:rsidR="008F3968" w:rsidRPr="00154B5A">
        <w:rPr>
          <w:rFonts w:ascii="TimesNewRoman" w:hAnsi="TimesNewRoman" w:cs="TimesNewRoman"/>
          <w:sz w:val="24"/>
          <w:szCs w:val="24"/>
          <w:lang w:eastAsia="lt-LT"/>
        </w:rPr>
        <w:t xml:space="preserve"> atlikt</w:t>
      </w:r>
      <w:r w:rsidR="0088050D" w:rsidRPr="00154B5A">
        <w:rPr>
          <w:rFonts w:ascii="TimesNewRoman" w:hAnsi="TimesNewRoman" w:cs="TimesNewRoman"/>
          <w:sz w:val="24"/>
          <w:szCs w:val="24"/>
          <w:lang w:eastAsia="lt-LT"/>
        </w:rPr>
        <w:t>i</w:t>
      </w:r>
      <w:r w:rsidR="008F3968" w:rsidRPr="00154B5A">
        <w:rPr>
          <w:rFonts w:ascii="TimesNewRoman" w:hAnsi="TimesNewRoman" w:cs="TimesNewRoman"/>
          <w:sz w:val="24"/>
          <w:szCs w:val="24"/>
          <w:lang w:eastAsia="lt-LT"/>
        </w:rPr>
        <w:t xml:space="preserve"> įvertinant kraštovaizdžio struktūrą ir pobūdį – reljefą, paviršinio vandens telkinius, šlapynes, miškus, kitų natūralių ir pusiau natūralių buveinių išsidėstymą, žemės naudmenas ir </w:t>
      </w:r>
      <w:proofErr w:type="spellStart"/>
      <w:r w:rsidR="0088050D" w:rsidRPr="00154B5A">
        <w:rPr>
          <w:rFonts w:ascii="TimesNewRoman" w:hAnsi="TimesNewRoman" w:cs="TimesNewRoman"/>
          <w:sz w:val="24"/>
          <w:szCs w:val="24"/>
          <w:lang w:eastAsia="lt-LT"/>
        </w:rPr>
        <w:t>antropogenizacijos</w:t>
      </w:r>
      <w:proofErr w:type="spellEnd"/>
      <w:r w:rsidR="0088050D" w:rsidRPr="00154B5A">
        <w:rPr>
          <w:rFonts w:ascii="TimesNewRoman" w:hAnsi="TimesNewRoman" w:cs="TimesNewRoman"/>
          <w:sz w:val="24"/>
          <w:szCs w:val="24"/>
          <w:lang w:eastAsia="lt-LT"/>
        </w:rPr>
        <w:t xml:space="preserve"> laipsnį.</w:t>
      </w:r>
    </w:p>
    <w:p w14:paraId="01855431" w14:textId="3218D677" w:rsidR="00F174AB" w:rsidRPr="00154B5A" w:rsidRDefault="00F174AB" w:rsidP="0088050D">
      <w:pPr>
        <w:tabs>
          <w:tab w:val="left" w:pos="1134"/>
        </w:tabs>
        <w:spacing w:after="0" w:line="240" w:lineRule="auto"/>
        <w:jc w:val="both"/>
        <w:rPr>
          <w:rFonts w:ascii="TimesNewRoman" w:hAnsi="TimesNewRoman" w:cs="TimesNewRoman"/>
          <w:sz w:val="24"/>
          <w:szCs w:val="24"/>
          <w:lang w:eastAsia="lt-LT"/>
        </w:rPr>
      </w:pPr>
      <w:r w:rsidRPr="00154B5A">
        <w:rPr>
          <w:rFonts w:ascii="TimesNewRoman" w:hAnsi="TimesNewRoman" w:cs="TimesNewRoman"/>
          <w:sz w:val="24"/>
          <w:szCs w:val="24"/>
          <w:lang w:eastAsia="lt-LT"/>
        </w:rPr>
        <w:tab/>
        <w:t xml:space="preserve">9. </w:t>
      </w:r>
      <w:r w:rsidR="004F4935" w:rsidRPr="00154B5A">
        <w:rPr>
          <w:rFonts w:ascii="TimesNewRoman" w:hAnsi="TimesNewRoman" w:cs="TimesNewRoman"/>
          <w:sz w:val="24"/>
          <w:szCs w:val="24"/>
          <w:lang w:eastAsia="lt-LT"/>
        </w:rPr>
        <w:t>Planuojamoje teritorijoje tarp Šiaulių miesto administracinės ribos, Lingailių g., sklypo, kurio kadastro Nr. 2901/8001:0007, ir Bačiūnų g., n</w:t>
      </w:r>
      <w:r w:rsidRPr="00154B5A">
        <w:rPr>
          <w:rFonts w:ascii="TimesNewRoman" w:hAnsi="TimesNewRoman" w:cs="TimesNewRoman"/>
          <w:sz w:val="24"/>
          <w:szCs w:val="24"/>
          <w:lang w:eastAsia="lt-LT"/>
        </w:rPr>
        <w:t xml:space="preserve">ustatyti Rėkyvos ežero paviršinio vandens telkinio apsaugos zonos ir pakrančių apsaugos juostos plotį, pateikiant želdinių apsaugos ir formavimo principus naujai nustatytose </w:t>
      </w:r>
      <w:proofErr w:type="spellStart"/>
      <w:r w:rsidRPr="00154B5A">
        <w:rPr>
          <w:rFonts w:ascii="TimesNewRoman" w:hAnsi="TimesNewRoman" w:cs="TimesNewRoman"/>
          <w:sz w:val="24"/>
          <w:szCs w:val="24"/>
          <w:lang w:eastAsia="lt-LT"/>
        </w:rPr>
        <w:t>vandensaugos</w:t>
      </w:r>
      <w:proofErr w:type="spellEnd"/>
      <w:r w:rsidRPr="00154B5A">
        <w:rPr>
          <w:rFonts w:ascii="TimesNewRoman" w:hAnsi="TimesNewRoman" w:cs="TimesNewRoman"/>
          <w:sz w:val="24"/>
          <w:szCs w:val="24"/>
          <w:lang w:eastAsia="lt-LT"/>
        </w:rPr>
        <w:t xml:space="preserve"> juostose ir zonose.</w:t>
      </w:r>
    </w:p>
    <w:p w14:paraId="26049A31" w14:textId="77777777" w:rsidR="002C67A4" w:rsidRPr="00874D38" w:rsidRDefault="002C67A4" w:rsidP="00E20781">
      <w:pPr>
        <w:tabs>
          <w:tab w:val="left" w:pos="1134"/>
        </w:tabs>
        <w:autoSpaceDE w:val="0"/>
        <w:autoSpaceDN w:val="0"/>
        <w:adjustRightInd w:val="0"/>
        <w:spacing w:after="0" w:line="240" w:lineRule="auto"/>
        <w:jc w:val="both"/>
        <w:rPr>
          <w:rFonts w:ascii="TimesNewRoman" w:hAnsi="TimesNewRoman" w:cs="TimesNewRoman"/>
          <w:sz w:val="24"/>
          <w:szCs w:val="24"/>
          <w:lang w:eastAsia="lt-LT"/>
        </w:rPr>
      </w:pPr>
    </w:p>
    <w:p w14:paraId="26049A32" w14:textId="77777777" w:rsidR="002C67A4" w:rsidRPr="00874D38" w:rsidRDefault="002C67A4" w:rsidP="002C67A4">
      <w:pPr>
        <w:tabs>
          <w:tab w:val="left" w:pos="1134"/>
        </w:tabs>
        <w:autoSpaceDE w:val="0"/>
        <w:autoSpaceDN w:val="0"/>
        <w:adjustRightInd w:val="0"/>
        <w:spacing w:after="0" w:line="240" w:lineRule="auto"/>
        <w:jc w:val="center"/>
        <w:rPr>
          <w:rFonts w:ascii="TimesNewRoman" w:hAnsi="TimesNewRoman" w:cs="TimesNewRoman"/>
          <w:b/>
          <w:sz w:val="24"/>
          <w:szCs w:val="24"/>
          <w:lang w:eastAsia="lt-LT"/>
        </w:rPr>
      </w:pPr>
      <w:r w:rsidRPr="00874D38">
        <w:rPr>
          <w:rFonts w:ascii="TimesNewRoman" w:hAnsi="TimesNewRoman" w:cs="TimesNewRoman"/>
          <w:b/>
          <w:sz w:val="24"/>
          <w:szCs w:val="24"/>
          <w:lang w:eastAsia="lt-LT"/>
        </w:rPr>
        <w:t xml:space="preserve">III. </w:t>
      </w:r>
      <w:r w:rsidRPr="00874D38">
        <w:rPr>
          <w:rFonts w:ascii="Times New Roman" w:hAnsi="Times New Roman"/>
          <w:b/>
          <w:sz w:val="24"/>
          <w:szCs w:val="24"/>
        </w:rPr>
        <w:t>BENDROJO PLANO KOREGAVIMO REIKALAVIMAI</w:t>
      </w:r>
    </w:p>
    <w:p w14:paraId="26049A33" w14:textId="77777777" w:rsidR="002C67A4" w:rsidRPr="00874D38" w:rsidRDefault="002C67A4" w:rsidP="00E20781">
      <w:pPr>
        <w:tabs>
          <w:tab w:val="left" w:pos="1134"/>
        </w:tabs>
        <w:autoSpaceDE w:val="0"/>
        <w:autoSpaceDN w:val="0"/>
        <w:adjustRightInd w:val="0"/>
        <w:spacing w:after="0" w:line="240" w:lineRule="auto"/>
        <w:jc w:val="both"/>
        <w:rPr>
          <w:rFonts w:ascii="TimesNewRoman" w:hAnsi="TimesNewRoman" w:cs="TimesNewRoman"/>
          <w:sz w:val="24"/>
          <w:szCs w:val="24"/>
          <w:lang w:eastAsia="lt-LT"/>
        </w:rPr>
      </w:pPr>
    </w:p>
    <w:p w14:paraId="26049A34" w14:textId="3E813090" w:rsidR="000C6F16" w:rsidRPr="00874D38" w:rsidRDefault="000C6F16" w:rsidP="000C6F16">
      <w:pPr>
        <w:tabs>
          <w:tab w:val="left" w:pos="1134"/>
        </w:tabs>
        <w:spacing w:after="0" w:line="240" w:lineRule="auto"/>
        <w:jc w:val="both"/>
        <w:rPr>
          <w:rFonts w:ascii="Times New Roman" w:hAnsi="Times New Roman"/>
          <w:sz w:val="24"/>
          <w:szCs w:val="24"/>
        </w:rPr>
      </w:pPr>
      <w:r w:rsidRPr="00874D38">
        <w:rPr>
          <w:rFonts w:ascii="Times New Roman" w:hAnsi="Times New Roman"/>
          <w:sz w:val="24"/>
          <w:szCs w:val="24"/>
        </w:rPr>
        <w:tab/>
      </w:r>
      <w:r w:rsidR="00FC26D3">
        <w:rPr>
          <w:rFonts w:ascii="Times New Roman" w:hAnsi="Times New Roman"/>
          <w:sz w:val="24"/>
          <w:szCs w:val="24"/>
        </w:rPr>
        <w:t>7</w:t>
      </w:r>
      <w:r w:rsidRPr="00874D38">
        <w:rPr>
          <w:rFonts w:ascii="Times New Roman" w:hAnsi="Times New Roman"/>
          <w:sz w:val="24"/>
          <w:szCs w:val="24"/>
        </w:rPr>
        <w:t xml:space="preserve">. </w:t>
      </w:r>
      <w:r w:rsidR="00052652" w:rsidRPr="00874D38">
        <w:rPr>
          <w:rFonts w:ascii="Times New Roman" w:hAnsi="Times New Roman"/>
          <w:sz w:val="24"/>
          <w:szCs w:val="24"/>
        </w:rPr>
        <w:t>Planavimo organizatoriaus</w:t>
      </w:r>
      <w:r w:rsidR="00F10BF2" w:rsidRPr="00874D38">
        <w:rPr>
          <w:rFonts w:ascii="Times New Roman" w:hAnsi="Times New Roman"/>
          <w:sz w:val="24"/>
          <w:szCs w:val="24"/>
        </w:rPr>
        <w:t xml:space="preserve"> įgaliotas </w:t>
      </w:r>
      <w:r w:rsidRPr="00874D38">
        <w:rPr>
          <w:rFonts w:ascii="Times New Roman" w:hAnsi="Times New Roman"/>
          <w:sz w:val="24"/>
          <w:szCs w:val="24"/>
        </w:rPr>
        <w:t>Bendrojo plano rengėjas</w:t>
      </w:r>
      <w:r w:rsidR="00F10BF2" w:rsidRPr="00874D38">
        <w:rPr>
          <w:rFonts w:ascii="Times New Roman" w:hAnsi="Times New Roman"/>
          <w:sz w:val="24"/>
          <w:szCs w:val="24"/>
        </w:rPr>
        <w:t xml:space="preserve"> </w:t>
      </w:r>
      <w:r w:rsidRPr="00874D38">
        <w:rPr>
          <w:rFonts w:ascii="Times New Roman" w:hAnsi="Times New Roman"/>
          <w:sz w:val="24"/>
          <w:szCs w:val="24"/>
        </w:rPr>
        <w:t>apie parengtą Bendrojo plano koregavimo dokumentą, susipažinimą su šiuo dokumentu turi paskelbti Lietuvos Respublikos teritorijų planavimo dokumentų rengimo ir teritorijų planavimo proceso valstybinės priežiūros informacinėje sistemoje (TPDRIS), Šiaulių miesto savivaldybės interneto svetainėje</w:t>
      </w:r>
      <w:r w:rsidR="003043F3" w:rsidRPr="00874D38">
        <w:rPr>
          <w:rFonts w:ascii="Times New Roman" w:hAnsi="Times New Roman"/>
          <w:sz w:val="24"/>
          <w:szCs w:val="24"/>
        </w:rPr>
        <w:t xml:space="preserve"> (</w:t>
      </w:r>
      <w:r w:rsidR="003E6A3F" w:rsidRPr="00874D38">
        <w:rPr>
          <w:rFonts w:ascii="Times New Roman" w:hAnsi="Times New Roman"/>
          <w:sz w:val="24"/>
          <w:szCs w:val="24"/>
        </w:rPr>
        <w:t>informuo</w:t>
      </w:r>
      <w:r w:rsidR="00047E1D">
        <w:rPr>
          <w:rFonts w:ascii="Times New Roman" w:hAnsi="Times New Roman"/>
          <w:sz w:val="24"/>
          <w:szCs w:val="24"/>
        </w:rPr>
        <w:t>jant</w:t>
      </w:r>
      <w:r w:rsidR="003E6A3F" w:rsidRPr="00874D38">
        <w:rPr>
          <w:rFonts w:ascii="Times New Roman" w:hAnsi="Times New Roman"/>
          <w:sz w:val="24"/>
          <w:szCs w:val="24"/>
        </w:rPr>
        <w:t xml:space="preserve"> Užsakovo atstovą)</w:t>
      </w:r>
      <w:r w:rsidR="000D4A28" w:rsidRPr="00874D38">
        <w:rPr>
          <w:rFonts w:ascii="Times New Roman" w:hAnsi="Times New Roman"/>
          <w:sz w:val="24"/>
          <w:szCs w:val="24"/>
        </w:rPr>
        <w:t>.</w:t>
      </w:r>
      <w:r w:rsidRPr="00874D38">
        <w:rPr>
          <w:rFonts w:ascii="Times New Roman" w:hAnsi="Times New Roman"/>
          <w:sz w:val="24"/>
          <w:szCs w:val="24"/>
        </w:rPr>
        <w:t xml:space="preserve"> </w:t>
      </w:r>
      <w:r w:rsidR="00C03541" w:rsidRPr="00874D38">
        <w:rPr>
          <w:rFonts w:ascii="Times New Roman" w:hAnsi="Times New Roman"/>
          <w:sz w:val="24"/>
          <w:szCs w:val="24"/>
        </w:rPr>
        <w:t xml:space="preserve">Rengėjas turi parengti </w:t>
      </w:r>
      <w:r w:rsidR="00E270B9">
        <w:rPr>
          <w:rFonts w:ascii="Times New Roman" w:hAnsi="Times New Roman"/>
          <w:sz w:val="24"/>
          <w:szCs w:val="24"/>
        </w:rPr>
        <w:t xml:space="preserve">motyvuotus </w:t>
      </w:r>
      <w:r w:rsidR="00C03541" w:rsidRPr="00874D38">
        <w:rPr>
          <w:rFonts w:ascii="Times New Roman" w:hAnsi="Times New Roman"/>
          <w:sz w:val="24"/>
          <w:szCs w:val="24"/>
        </w:rPr>
        <w:t>atsakymus į visuomenės paklausimus, pasiūlymus ir pretenzijas</w:t>
      </w:r>
      <w:r w:rsidR="00E270B9">
        <w:rPr>
          <w:rFonts w:ascii="Times New Roman" w:hAnsi="Times New Roman"/>
          <w:sz w:val="24"/>
          <w:szCs w:val="24"/>
        </w:rPr>
        <w:t xml:space="preserve"> ir pateikti juos Užsakovui</w:t>
      </w:r>
      <w:r w:rsidR="00C03541" w:rsidRPr="00874D38">
        <w:rPr>
          <w:rFonts w:ascii="Times New Roman" w:hAnsi="Times New Roman"/>
          <w:sz w:val="24"/>
          <w:szCs w:val="24"/>
        </w:rPr>
        <w:t>.</w:t>
      </w:r>
    </w:p>
    <w:p w14:paraId="26049A35" w14:textId="77777777" w:rsidR="00250217" w:rsidRPr="00874D38" w:rsidRDefault="00984899" w:rsidP="00A54EB3">
      <w:pPr>
        <w:tabs>
          <w:tab w:val="left" w:pos="1134"/>
        </w:tabs>
        <w:spacing w:after="0" w:line="240" w:lineRule="auto"/>
        <w:jc w:val="both"/>
        <w:rPr>
          <w:rFonts w:ascii="Times New Roman" w:hAnsi="Times New Roman"/>
          <w:sz w:val="24"/>
          <w:szCs w:val="24"/>
        </w:rPr>
      </w:pPr>
      <w:r w:rsidRPr="00874D38">
        <w:rPr>
          <w:rFonts w:ascii="Times New Roman" w:hAnsi="Times New Roman"/>
          <w:sz w:val="24"/>
          <w:szCs w:val="24"/>
        </w:rPr>
        <w:tab/>
      </w:r>
      <w:r w:rsidR="00746559">
        <w:rPr>
          <w:rFonts w:ascii="Times New Roman" w:hAnsi="Times New Roman"/>
          <w:sz w:val="24"/>
          <w:szCs w:val="24"/>
        </w:rPr>
        <w:t>8</w:t>
      </w:r>
      <w:r w:rsidR="00250217" w:rsidRPr="00874D38">
        <w:rPr>
          <w:rFonts w:ascii="Times New Roman" w:hAnsi="Times New Roman"/>
          <w:sz w:val="24"/>
          <w:szCs w:val="24"/>
        </w:rPr>
        <w:t>. Rengiant bendrojo plano koregavimą teritorijos vystymo koncepcija nebus rengiama ir nebus atliekamas koncepcijos neprik</w:t>
      </w:r>
      <w:r w:rsidR="00F15B31" w:rsidRPr="00874D38">
        <w:rPr>
          <w:rFonts w:ascii="Times New Roman" w:hAnsi="Times New Roman"/>
          <w:sz w:val="24"/>
          <w:szCs w:val="24"/>
        </w:rPr>
        <w:t>lausomas profesinis vertinimas.</w:t>
      </w:r>
    </w:p>
    <w:p w14:paraId="26049A36" w14:textId="77777777" w:rsidR="00250217" w:rsidRPr="00874D38" w:rsidRDefault="00984899" w:rsidP="00A54EB3">
      <w:pPr>
        <w:tabs>
          <w:tab w:val="left" w:pos="1134"/>
        </w:tabs>
        <w:spacing w:after="0" w:line="240" w:lineRule="auto"/>
        <w:jc w:val="both"/>
        <w:rPr>
          <w:rFonts w:ascii="Times New Roman" w:hAnsi="Times New Roman"/>
          <w:sz w:val="24"/>
          <w:szCs w:val="24"/>
        </w:rPr>
      </w:pPr>
      <w:r w:rsidRPr="00874D38">
        <w:rPr>
          <w:rFonts w:ascii="Times New Roman" w:hAnsi="Times New Roman"/>
          <w:sz w:val="24"/>
          <w:szCs w:val="24"/>
        </w:rPr>
        <w:tab/>
      </w:r>
      <w:r w:rsidR="00746559">
        <w:rPr>
          <w:rFonts w:ascii="Times New Roman" w:hAnsi="Times New Roman"/>
          <w:sz w:val="24"/>
          <w:szCs w:val="24"/>
        </w:rPr>
        <w:t>9</w:t>
      </w:r>
      <w:r w:rsidR="00250217" w:rsidRPr="00874D38">
        <w:rPr>
          <w:rFonts w:ascii="Times New Roman" w:hAnsi="Times New Roman"/>
          <w:sz w:val="24"/>
          <w:szCs w:val="24"/>
        </w:rPr>
        <w:t>. Rengiant bendrojo plano koregavimą tyrimai ir gali</w:t>
      </w:r>
      <w:r w:rsidR="00F15B31" w:rsidRPr="00874D38">
        <w:rPr>
          <w:rFonts w:ascii="Times New Roman" w:hAnsi="Times New Roman"/>
          <w:sz w:val="24"/>
          <w:szCs w:val="24"/>
        </w:rPr>
        <w:t>mybių studijos nebus atliekami.</w:t>
      </w:r>
    </w:p>
    <w:p w14:paraId="26049A37" w14:textId="77777777" w:rsidR="00250217" w:rsidRPr="00874D38" w:rsidRDefault="00984899" w:rsidP="00A54EB3">
      <w:pPr>
        <w:tabs>
          <w:tab w:val="left" w:pos="1134"/>
        </w:tabs>
        <w:spacing w:after="0" w:line="240" w:lineRule="auto"/>
        <w:jc w:val="both"/>
        <w:rPr>
          <w:rFonts w:ascii="Times New Roman" w:hAnsi="Times New Roman"/>
          <w:sz w:val="24"/>
          <w:szCs w:val="24"/>
        </w:rPr>
      </w:pPr>
      <w:r w:rsidRPr="00874D38">
        <w:rPr>
          <w:rFonts w:ascii="Times New Roman" w:hAnsi="Times New Roman"/>
          <w:sz w:val="24"/>
          <w:szCs w:val="24"/>
        </w:rPr>
        <w:tab/>
      </w:r>
      <w:r w:rsidR="00806C09" w:rsidRPr="00874D38">
        <w:rPr>
          <w:rFonts w:ascii="Times New Roman" w:hAnsi="Times New Roman"/>
          <w:sz w:val="24"/>
          <w:szCs w:val="24"/>
        </w:rPr>
        <w:t>1</w:t>
      </w:r>
      <w:r w:rsidR="00746559">
        <w:rPr>
          <w:rFonts w:ascii="Times New Roman" w:hAnsi="Times New Roman"/>
          <w:sz w:val="24"/>
          <w:szCs w:val="24"/>
        </w:rPr>
        <w:t>0</w:t>
      </w:r>
      <w:r w:rsidR="00250217" w:rsidRPr="00874D38">
        <w:rPr>
          <w:rFonts w:ascii="Times New Roman" w:hAnsi="Times New Roman"/>
          <w:sz w:val="24"/>
          <w:szCs w:val="24"/>
        </w:rPr>
        <w:t xml:space="preserve">. Rengiant bendrojo plano koregavimą atviras konkursas geriausiai urbanistinei </w:t>
      </w:r>
      <w:r w:rsidR="00F15B31" w:rsidRPr="00874D38">
        <w:rPr>
          <w:rFonts w:ascii="Times New Roman" w:hAnsi="Times New Roman"/>
          <w:sz w:val="24"/>
          <w:szCs w:val="24"/>
        </w:rPr>
        <w:t>idėjai atrinkti nebus rengiamas</w:t>
      </w:r>
      <w:r w:rsidR="00C54EB1" w:rsidRPr="00874D38">
        <w:rPr>
          <w:rFonts w:ascii="Times New Roman" w:hAnsi="Times New Roman"/>
          <w:sz w:val="24"/>
          <w:szCs w:val="24"/>
        </w:rPr>
        <w:t>.</w:t>
      </w:r>
    </w:p>
    <w:p w14:paraId="26049A38" w14:textId="77777777" w:rsidR="00250217" w:rsidRPr="00A07BDF" w:rsidRDefault="00984899" w:rsidP="00A54EB3">
      <w:pPr>
        <w:tabs>
          <w:tab w:val="left" w:pos="1134"/>
        </w:tabs>
        <w:spacing w:after="0" w:line="240" w:lineRule="auto"/>
        <w:jc w:val="both"/>
        <w:rPr>
          <w:rFonts w:ascii="Times New Roman" w:hAnsi="Times New Roman"/>
          <w:sz w:val="24"/>
          <w:szCs w:val="24"/>
        </w:rPr>
      </w:pPr>
      <w:r w:rsidRPr="00A07BDF">
        <w:rPr>
          <w:rFonts w:ascii="Times New Roman" w:hAnsi="Times New Roman"/>
          <w:sz w:val="24"/>
          <w:szCs w:val="24"/>
        </w:rPr>
        <w:tab/>
      </w:r>
      <w:r w:rsidR="00806C09" w:rsidRPr="00A07BDF">
        <w:rPr>
          <w:rFonts w:ascii="Times New Roman" w:hAnsi="Times New Roman"/>
          <w:sz w:val="24"/>
          <w:szCs w:val="24"/>
        </w:rPr>
        <w:t>1</w:t>
      </w:r>
      <w:r w:rsidR="00746559" w:rsidRPr="00A07BDF">
        <w:rPr>
          <w:rFonts w:ascii="Times New Roman" w:hAnsi="Times New Roman"/>
          <w:sz w:val="24"/>
          <w:szCs w:val="24"/>
        </w:rPr>
        <w:t>1</w:t>
      </w:r>
      <w:r w:rsidR="00250217" w:rsidRPr="00A07BDF">
        <w:rPr>
          <w:rFonts w:ascii="Times New Roman" w:hAnsi="Times New Roman"/>
          <w:sz w:val="24"/>
          <w:szCs w:val="24"/>
        </w:rPr>
        <w:t xml:space="preserve">. Rengiant </w:t>
      </w:r>
      <w:r w:rsidR="00C54EB1" w:rsidRPr="00A07BDF">
        <w:rPr>
          <w:rFonts w:ascii="Times New Roman" w:hAnsi="Times New Roman"/>
          <w:sz w:val="24"/>
          <w:szCs w:val="24"/>
        </w:rPr>
        <w:t>Bendrojo plano koregavimą, R</w:t>
      </w:r>
      <w:r w:rsidR="00250217" w:rsidRPr="00A07BDF">
        <w:rPr>
          <w:rFonts w:ascii="Times New Roman" w:hAnsi="Times New Roman"/>
          <w:sz w:val="24"/>
          <w:szCs w:val="24"/>
        </w:rPr>
        <w:t>engėjas turi atlikti Strateginį pasekmių aplinkai vertinimą (SPAV)</w:t>
      </w:r>
      <w:r w:rsidR="00F15B31" w:rsidRPr="00A07BDF">
        <w:rPr>
          <w:rFonts w:ascii="Times New Roman" w:hAnsi="Times New Roman"/>
          <w:sz w:val="24"/>
          <w:szCs w:val="24"/>
        </w:rPr>
        <w:t xml:space="preserve"> Vyriaus</w:t>
      </w:r>
      <w:r w:rsidR="009A1732" w:rsidRPr="00A07BDF">
        <w:rPr>
          <w:rFonts w:ascii="Times New Roman" w:hAnsi="Times New Roman"/>
          <w:sz w:val="24"/>
          <w:szCs w:val="24"/>
        </w:rPr>
        <w:t>ybės nustatyta tvarka</w:t>
      </w:r>
      <w:r w:rsidR="000B23B8" w:rsidRPr="00A07BDF">
        <w:rPr>
          <w:rFonts w:ascii="Times New Roman" w:hAnsi="Times New Roman"/>
          <w:sz w:val="24"/>
          <w:szCs w:val="24"/>
        </w:rPr>
        <w:t xml:space="preserve"> pateiktiems sprendiniams</w:t>
      </w:r>
      <w:r w:rsidR="009A1732" w:rsidRPr="00A07BDF">
        <w:rPr>
          <w:rFonts w:ascii="Times New Roman" w:hAnsi="Times New Roman"/>
          <w:sz w:val="24"/>
          <w:szCs w:val="24"/>
        </w:rPr>
        <w:t>.</w:t>
      </w:r>
    </w:p>
    <w:p w14:paraId="26049A39" w14:textId="77777777" w:rsidR="00250217" w:rsidRPr="00874D38" w:rsidRDefault="00984899" w:rsidP="00A54EB3">
      <w:pPr>
        <w:tabs>
          <w:tab w:val="left" w:pos="1134"/>
        </w:tabs>
        <w:spacing w:after="0" w:line="240" w:lineRule="auto"/>
        <w:jc w:val="both"/>
        <w:rPr>
          <w:rFonts w:ascii="Times New Roman" w:hAnsi="Times New Roman"/>
          <w:sz w:val="24"/>
          <w:szCs w:val="24"/>
        </w:rPr>
      </w:pPr>
      <w:r w:rsidRPr="00874D38">
        <w:rPr>
          <w:rFonts w:ascii="Times New Roman" w:hAnsi="Times New Roman"/>
          <w:sz w:val="24"/>
          <w:szCs w:val="24"/>
        </w:rPr>
        <w:tab/>
      </w:r>
      <w:r w:rsidR="00806C09" w:rsidRPr="00874D38">
        <w:rPr>
          <w:rFonts w:ascii="Times New Roman" w:hAnsi="Times New Roman"/>
          <w:sz w:val="24"/>
          <w:szCs w:val="24"/>
        </w:rPr>
        <w:t>1</w:t>
      </w:r>
      <w:r w:rsidR="00746559">
        <w:rPr>
          <w:rFonts w:ascii="Times New Roman" w:hAnsi="Times New Roman"/>
          <w:sz w:val="24"/>
          <w:szCs w:val="24"/>
        </w:rPr>
        <w:t>2</w:t>
      </w:r>
      <w:r w:rsidR="00250217" w:rsidRPr="00874D38">
        <w:rPr>
          <w:rFonts w:ascii="Times New Roman" w:hAnsi="Times New Roman"/>
          <w:sz w:val="24"/>
          <w:szCs w:val="24"/>
        </w:rPr>
        <w:t>. Reng</w:t>
      </w:r>
      <w:r w:rsidR="005C32FF" w:rsidRPr="00874D38">
        <w:rPr>
          <w:rFonts w:ascii="Times New Roman" w:hAnsi="Times New Roman"/>
          <w:sz w:val="24"/>
          <w:szCs w:val="24"/>
        </w:rPr>
        <w:t>damas</w:t>
      </w:r>
      <w:r w:rsidR="00250217" w:rsidRPr="00874D38">
        <w:rPr>
          <w:rFonts w:ascii="Times New Roman" w:hAnsi="Times New Roman"/>
          <w:sz w:val="24"/>
          <w:szCs w:val="24"/>
        </w:rPr>
        <w:t xml:space="preserve"> Bendrojo plano kore</w:t>
      </w:r>
      <w:r w:rsidR="005C32FF" w:rsidRPr="00874D38">
        <w:rPr>
          <w:rFonts w:ascii="Times New Roman" w:hAnsi="Times New Roman"/>
          <w:sz w:val="24"/>
          <w:szCs w:val="24"/>
        </w:rPr>
        <w:t>gavimą</w:t>
      </w:r>
      <w:r w:rsidR="00C54EB1" w:rsidRPr="00874D38">
        <w:rPr>
          <w:rFonts w:ascii="Times New Roman" w:hAnsi="Times New Roman"/>
          <w:sz w:val="24"/>
          <w:szCs w:val="24"/>
        </w:rPr>
        <w:t>,</w:t>
      </w:r>
      <w:r w:rsidR="005C32FF" w:rsidRPr="00874D38">
        <w:rPr>
          <w:rFonts w:ascii="Times New Roman" w:hAnsi="Times New Roman"/>
          <w:sz w:val="24"/>
          <w:szCs w:val="24"/>
        </w:rPr>
        <w:t xml:space="preserve"> R</w:t>
      </w:r>
      <w:r w:rsidR="00250217" w:rsidRPr="00874D38">
        <w:rPr>
          <w:rFonts w:ascii="Times New Roman" w:hAnsi="Times New Roman"/>
          <w:sz w:val="24"/>
          <w:szCs w:val="24"/>
        </w:rPr>
        <w:t xml:space="preserve">engėjas turi atlikti </w:t>
      </w:r>
      <w:r w:rsidR="005C32FF" w:rsidRPr="00874D38">
        <w:rPr>
          <w:rFonts w:ascii="Times New Roman" w:hAnsi="Times New Roman"/>
          <w:sz w:val="24"/>
          <w:szCs w:val="24"/>
        </w:rPr>
        <w:t xml:space="preserve">visas </w:t>
      </w:r>
      <w:r w:rsidR="00250217" w:rsidRPr="00874D38">
        <w:rPr>
          <w:rFonts w:ascii="Times New Roman" w:hAnsi="Times New Roman"/>
          <w:sz w:val="24"/>
          <w:szCs w:val="24"/>
        </w:rPr>
        <w:t xml:space="preserve">derinimo, tvirtinimo ir viešumą užtikrinančias procedūras teisės aktais </w:t>
      </w:r>
      <w:r w:rsidR="000B23B8" w:rsidRPr="00874D38">
        <w:rPr>
          <w:rFonts w:ascii="Times New Roman" w:hAnsi="Times New Roman"/>
          <w:sz w:val="24"/>
          <w:szCs w:val="24"/>
        </w:rPr>
        <w:t>bei Jungtinių tautų Ekonominės komisijos (</w:t>
      </w:r>
      <w:proofErr w:type="spellStart"/>
      <w:r w:rsidR="000B23B8" w:rsidRPr="00874D38">
        <w:rPr>
          <w:rFonts w:ascii="Times New Roman" w:hAnsi="Times New Roman"/>
          <w:sz w:val="24"/>
          <w:szCs w:val="24"/>
        </w:rPr>
        <w:t>Ohuso</w:t>
      </w:r>
      <w:proofErr w:type="spellEnd"/>
      <w:r w:rsidR="000B23B8" w:rsidRPr="00874D38">
        <w:rPr>
          <w:rFonts w:ascii="Times New Roman" w:hAnsi="Times New Roman"/>
          <w:sz w:val="24"/>
          <w:szCs w:val="24"/>
        </w:rPr>
        <w:t xml:space="preserve">) konvencijoje </w:t>
      </w:r>
      <w:r w:rsidR="00250217" w:rsidRPr="00874D38">
        <w:rPr>
          <w:rFonts w:ascii="Times New Roman" w:hAnsi="Times New Roman"/>
          <w:sz w:val="24"/>
          <w:szCs w:val="24"/>
        </w:rPr>
        <w:t>nustatyta tvarka</w:t>
      </w:r>
      <w:r w:rsidR="005C32FF" w:rsidRPr="00874D38">
        <w:rPr>
          <w:rFonts w:ascii="Times New Roman" w:hAnsi="Times New Roman"/>
          <w:sz w:val="24"/>
          <w:szCs w:val="24"/>
        </w:rPr>
        <w:t>, pristatyti sprendinius visuomenei bei Šiaulių miesto savivaldybės tarybai.</w:t>
      </w:r>
    </w:p>
    <w:p w14:paraId="26049A3A" w14:textId="77777777" w:rsidR="00250217" w:rsidRPr="00874D38" w:rsidRDefault="00250217" w:rsidP="003C0CEB">
      <w:pPr>
        <w:jc w:val="both"/>
        <w:rPr>
          <w:rFonts w:ascii="Times New Roman" w:hAnsi="Times New Roman"/>
          <w:sz w:val="24"/>
          <w:szCs w:val="24"/>
        </w:rPr>
      </w:pPr>
    </w:p>
    <w:p w14:paraId="26049A3B" w14:textId="77777777" w:rsidR="00585522" w:rsidRPr="00954470" w:rsidRDefault="00250217" w:rsidP="003C0CEB">
      <w:pPr>
        <w:jc w:val="center"/>
        <w:rPr>
          <w:rFonts w:ascii="Times New Roman" w:hAnsi="Times New Roman"/>
          <w:sz w:val="24"/>
          <w:szCs w:val="24"/>
        </w:rPr>
      </w:pPr>
      <w:r w:rsidRPr="00874D38">
        <w:rPr>
          <w:rFonts w:ascii="Times New Roman" w:hAnsi="Times New Roman"/>
          <w:sz w:val="24"/>
          <w:szCs w:val="24"/>
        </w:rPr>
        <w:t>______________________________</w:t>
      </w:r>
    </w:p>
    <w:sectPr w:rsidR="00585522" w:rsidRPr="00954470" w:rsidSect="002C67A4">
      <w:headerReference w:type="default" r:id="rId6"/>
      <w:headerReference w:type="firs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2D493" w14:textId="77777777" w:rsidR="00D32AD7" w:rsidRDefault="00D32AD7" w:rsidP="00A54EB3">
      <w:pPr>
        <w:spacing w:after="0" w:line="240" w:lineRule="auto"/>
      </w:pPr>
      <w:r>
        <w:separator/>
      </w:r>
    </w:p>
  </w:endnote>
  <w:endnote w:type="continuationSeparator" w:id="0">
    <w:p w14:paraId="609923E5" w14:textId="77777777" w:rsidR="00D32AD7" w:rsidRDefault="00D32AD7" w:rsidP="00A54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DengXian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FD769" w14:textId="77777777" w:rsidR="00D32AD7" w:rsidRDefault="00D32AD7" w:rsidP="00A54EB3">
      <w:pPr>
        <w:spacing w:after="0" w:line="240" w:lineRule="auto"/>
      </w:pPr>
      <w:r>
        <w:separator/>
      </w:r>
    </w:p>
  </w:footnote>
  <w:footnote w:type="continuationSeparator" w:id="0">
    <w:p w14:paraId="533702A2" w14:textId="77777777" w:rsidR="00D32AD7" w:rsidRDefault="00D32AD7" w:rsidP="00A54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326126"/>
      <w:docPartObj>
        <w:docPartGallery w:val="Page Numbers (Top of Page)"/>
        <w:docPartUnique/>
      </w:docPartObj>
    </w:sdtPr>
    <w:sdtEndPr>
      <w:rPr>
        <w:rFonts w:ascii="Times New Roman" w:hAnsi="Times New Roman"/>
        <w:sz w:val="24"/>
        <w:szCs w:val="24"/>
      </w:rPr>
    </w:sdtEndPr>
    <w:sdtContent>
      <w:p w14:paraId="26049A40" w14:textId="713A21E4" w:rsidR="006A0F22" w:rsidRPr="006A0F22" w:rsidRDefault="006A0F22">
        <w:pPr>
          <w:pStyle w:val="Antrats"/>
          <w:jc w:val="center"/>
          <w:rPr>
            <w:rFonts w:ascii="Times New Roman" w:hAnsi="Times New Roman"/>
            <w:sz w:val="24"/>
            <w:szCs w:val="24"/>
          </w:rPr>
        </w:pPr>
        <w:r w:rsidRPr="006A0F22">
          <w:rPr>
            <w:rFonts w:ascii="Times New Roman" w:hAnsi="Times New Roman"/>
            <w:sz w:val="24"/>
            <w:szCs w:val="24"/>
          </w:rPr>
          <w:fldChar w:fldCharType="begin"/>
        </w:r>
        <w:r w:rsidRPr="006A0F22">
          <w:rPr>
            <w:rFonts w:ascii="Times New Roman" w:hAnsi="Times New Roman"/>
            <w:sz w:val="24"/>
            <w:szCs w:val="24"/>
          </w:rPr>
          <w:instrText>PAGE   \* MERGEFORMAT</w:instrText>
        </w:r>
        <w:r w:rsidRPr="006A0F22">
          <w:rPr>
            <w:rFonts w:ascii="Times New Roman" w:hAnsi="Times New Roman"/>
            <w:sz w:val="24"/>
            <w:szCs w:val="24"/>
          </w:rPr>
          <w:fldChar w:fldCharType="separate"/>
        </w:r>
        <w:r w:rsidR="004F4935">
          <w:rPr>
            <w:rFonts w:ascii="Times New Roman" w:hAnsi="Times New Roman"/>
            <w:noProof/>
            <w:sz w:val="24"/>
            <w:szCs w:val="24"/>
          </w:rPr>
          <w:t>2</w:t>
        </w:r>
        <w:r w:rsidRPr="006A0F22">
          <w:rPr>
            <w:rFonts w:ascii="Times New Roman" w:hAnsi="Times New Roman"/>
            <w:sz w:val="24"/>
            <w:szCs w:val="24"/>
          </w:rPr>
          <w:fldChar w:fldCharType="end"/>
        </w:r>
      </w:p>
    </w:sdtContent>
  </w:sdt>
  <w:p w14:paraId="26049A41" w14:textId="77777777" w:rsidR="00A54EB3" w:rsidRDefault="00A54EB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49A42" w14:textId="77777777" w:rsidR="00A54EB3" w:rsidRPr="00A54EB3" w:rsidRDefault="00A54EB3">
    <w:pPr>
      <w:pStyle w:val="Antrats"/>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17"/>
    <w:rsid w:val="00000064"/>
    <w:rsid w:val="000031FD"/>
    <w:rsid w:val="000064D7"/>
    <w:rsid w:val="00006AD2"/>
    <w:rsid w:val="0000756B"/>
    <w:rsid w:val="0002564D"/>
    <w:rsid w:val="00047E1D"/>
    <w:rsid w:val="00050D90"/>
    <w:rsid w:val="00052652"/>
    <w:rsid w:val="000609C9"/>
    <w:rsid w:val="00075D41"/>
    <w:rsid w:val="00080FB5"/>
    <w:rsid w:val="00083B52"/>
    <w:rsid w:val="00085E9D"/>
    <w:rsid w:val="000A7024"/>
    <w:rsid w:val="000B23B8"/>
    <w:rsid w:val="000C30DD"/>
    <w:rsid w:val="000C6F16"/>
    <w:rsid w:val="000D002F"/>
    <w:rsid w:val="000D0890"/>
    <w:rsid w:val="000D1F13"/>
    <w:rsid w:val="000D4A28"/>
    <w:rsid w:val="000E07F3"/>
    <w:rsid w:val="000F0E66"/>
    <w:rsid w:val="00102FAF"/>
    <w:rsid w:val="00107E03"/>
    <w:rsid w:val="00132D3B"/>
    <w:rsid w:val="001400EC"/>
    <w:rsid w:val="001445D9"/>
    <w:rsid w:val="00154B5A"/>
    <w:rsid w:val="00161C7D"/>
    <w:rsid w:val="00163DD3"/>
    <w:rsid w:val="00180DC6"/>
    <w:rsid w:val="00182F34"/>
    <w:rsid w:val="00184C30"/>
    <w:rsid w:val="00196E13"/>
    <w:rsid w:val="001A13BE"/>
    <w:rsid w:val="001A356D"/>
    <w:rsid w:val="001B01C1"/>
    <w:rsid w:val="001B2AB1"/>
    <w:rsid w:val="001C3269"/>
    <w:rsid w:val="001D0D39"/>
    <w:rsid w:val="001D521D"/>
    <w:rsid w:val="001D6DFB"/>
    <w:rsid w:val="001E0393"/>
    <w:rsid w:val="001E2242"/>
    <w:rsid w:val="00204AFF"/>
    <w:rsid w:val="00221AD6"/>
    <w:rsid w:val="0022395D"/>
    <w:rsid w:val="00226109"/>
    <w:rsid w:val="0023040B"/>
    <w:rsid w:val="00230D22"/>
    <w:rsid w:val="002315D3"/>
    <w:rsid w:val="00246157"/>
    <w:rsid w:val="00250217"/>
    <w:rsid w:val="00266BE1"/>
    <w:rsid w:val="002762D8"/>
    <w:rsid w:val="0029289A"/>
    <w:rsid w:val="002933F3"/>
    <w:rsid w:val="00294242"/>
    <w:rsid w:val="002A36D3"/>
    <w:rsid w:val="002B2C7E"/>
    <w:rsid w:val="002B6C04"/>
    <w:rsid w:val="002C0493"/>
    <w:rsid w:val="002C4391"/>
    <w:rsid w:val="002C67A4"/>
    <w:rsid w:val="002D3A3B"/>
    <w:rsid w:val="002E0BCD"/>
    <w:rsid w:val="002E1139"/>
    <w:rsid w:val="002E6BEF"/>
    <w:rsid w:val="002F300D"/>
    <w:rsid w:val="003043F3"/>
    <w:rsid w:val="003148C2"/>
    <w:rsid w:val="00366FF3"/>
    <w:rsid w:val="00374490"/>
    <w:rsid w:val="003761FE"/>
    <w:rsid w:val="0038028F"/>
    <w:rsid w:val="0038248D"/>
    <w:rsid w:val="00383848"/>
    <w:rsid w:val="003838EE"/>
    <w:rsid w:val="003925E9"/>
    <w:rsid w:val="003929B1"/>
    <w:rsid w:val="00396255"/>
    <w:rsid w:val="003A4496"/>
    <w:rsid w:val="003B4618"/>
    <w:rsid w:val="003C09E8"/>
    <w:rsid w:val="003C0CEB"/>
    <w:rsid w:val="003E6A3F"/>
    <w:rsid w:val="003F7871"/>
    <w:rsid w:val="00403C29"/>
    <w:rsid w:val="00411B78"/>
    <w:rsid w:val="00426C44"/>
    <w:rsid w:val="00441B2A"/>
    <w:rsid w:val="00443A52"/>
    <w:rsid w:val="00461D97"/>
    <w:rsid w:val="00480E21"/>
    <w:rsid w:val="00481671"/>
    <w:rsid w:val="004A06FD"/>
    <w:rsid w:val="004A3D90"/>
    <w:rsid w:val="004C2217"/>
    <w:rsid w:val="004D323C"/>
    <w:rsid w:val="004D62C1"/>
    <w:rsid w:val="004E311A"/>
    <w:rsid w:val="004F4935"/>
    <w:rsid w:val="004F54F6"/>
    <w:rsid w:val="00504337"/>
    <w:rsid w:val="00504DDA"/>
    <w:rsid w:val="00505882"/>
    <w:rsid w:val="005059F3"/>
    <w:rsid w:val="0052078F"/>
    <w:rsid w:val="00524C41"/>
    <w:rsid w:val="0055631E"/>
    <w:rsid w:val="005575A9"/>
    <w:rsid w:val="00565062"/>
    <w:rsid w:val="00567040"/>
    <w:rsid w:val="00570C43"/>
    <w:rsid w:val="00580ECE"/>
    <w:rsid w:val="00585522"/>
    <w:rsid w:val="00586297"/>
    <w:rsid w:val="005906B0"/>
    <w:rsid w:val="005939CB"/>
    <w:rsid w:val="00596DD6"/>
    <w:rsid w:val="005A3D04"/>
    <w:rsid w:val="005B1D27"/>
    <w:rsid w:val="005C10C9"/>
    <w:rsid w:val="005C32FF"/>
    <w:rsid w:val="005E2A89"/>
    <w:rsid w:val="005E3463"/>
    <w:rsid w:val="005F10FB"/>
    <w:rsid w:val="00602028"/>
    <w:rsid w:val="006042F2"/>
    <w:rsid w:val="006142E0"/>
    <w:rsid w:val="00615DA5"/>
    <w:rsid w:val="0061638E"/>
    <w:rsid w:val="00616CCE"/>
    <w:rsid w:val="00622657"/>
    <w:rsid w:val="00625B0E"/>
    <w:rsid w:val="006369AC"/>
    <w:rsid w:val="0065306A"/>
    <w:rsid w:val="006615D6"/>
    <w:rsid w:val="00663184"/>
    <w:rsid w:val="00664EC4"/>
    <w:rsid w:val="006700FB"/>
    <w:rsid w:val="00674285"/>
    <w:rsid w:val="00691A62"/>
    <w:rsid w:val="00696F94"/>
    <w:rsid w:val="006A0F22"/>
    <w:rsid w:val="006A2E77"/>
    <w:rsid w:val="006B6CC8"/>
    <w:rsid w:val="006C708F"/>
    <w:rsid w:val="006E263F"/>
    <w:rsid w:val="006F4CA4"/>
    <w:rsid w:val="0070479B"/>
    <w:rsid w:val="007336DD"/>
    <w:rsid w:val="00746559"/>
    <w:rsid w:val="00762CC3"/>
    <w:rsid w:val="00765C75"/>
    <w:rsid w:val="0077281C"/>
    <w:rsid w:val="007729DC"/>
    <w:rsid w:val="00776EB6"/>
    <w:rsid w:val="00787063"/>
    <w:rsid w:val="00790B4F"/>
    <w:rsid w:val="007A1F7D"/>
    <w:rsid w:val="00806C09"/>
    <w:rsid w:val="00813410"/>
    <w:rsid w:val="00814A3F"/>
    <w:rsid w:val="008172D7"/>
    <w:rsid w:val="008354FF"/>
    <w:rsid w:val="008657D1"/>
    <w:rsid w:val="00865A0F"/>
    <w:rsid w:val="00874D38"/>
    <w:rsid w:val="00876195"/>
    <w:rsid w:val="0088050D"/>
    <w:rsid w:val="008864F0"/>
    <w:rsid w:val="008934B6"/>
    <w:rsid w:val="008A1950"/>
    <w:rsid w:val="008B7157"/>
    <w:rsid w:val="008C65F1"/>
    <w:rsid w:val="008D192C"/>
    <w:rsid w:val="008D7049"/>
    <w:rsid w:val="008E62BA"/>
    <w:rsid w:val="008F19EC"/>
    <w:rsid w:val="008F3968"/>
    <w:rsid w:val="00904998"/>
    <w:rsid w:val="009148C4"/>
    <w:rsid w:val="0092243D"/>
    <w:rsid w:val="00927CA3"/>
    <w:rsid w:val="00933CFF"/>
    <w:rsid w:val="00935B74"/>
    <w:rsid w:val="00937047"/>
    <w:rsid w:val="00944352"/>
    <w:rsid w:val="00944A38"/>
    <w:rsid w:val="00944C70"/>
    <w:rsid w:val="00945936"/>
    <w:rsid w:val="0094751B"/>
    <w:rsid w:val="0095413D"/>
    <w:rsid w:val="00954318"/>
    <w:rsid w:val="00954470"/>
    <w:rsid w:val="00971436"/>
    <w:rsid w:val="0097522C"/>
    <w:rsid w:val="0098159D"/>
    <w:rsid w:val="009835A6"/>
    <w:rsid w:val="00984899"/>
    <w:rsid w:val="00993339"/>
    <w:rsid w:val="009A0873"/>
    <w:rsid w:val="009A1732"/>
    <w:rsid w:val="009B3708"/>
    <w:rsid w:val="009B5004"/>
    <w:rsid w:val="009C0D69"/>
    <w:rsid w:val="009D60CF"/>
    <w:rsid w:val="009E390F"/>
    <w:rsid w:val="00A00B2B"/>
    <w:rsid w:val="00A07BDF"/>
    <w:rsid w:val="00A12F06"/>
    <w:rsid w:val="00A13488"/>
    <w:rsid w:val="00A202D4"/>
    <w:rsid w:val="00A20660"/>
    <w:rsid w:val="00A25ADC"/>
    <w:rsid w:val="00A26E9F"/>
    <w:rsid w:val="00A27D4A"/>
    <w:rsid w:val="00A42672"/>
    <w:rsid w:val="00A44066"/>
    <w:rsid w:val="00A46D92"/>
    <w:rsid w:val="00A5243D"/>
    <w:rsid w:val="00A54EB3"/>
    <w:rsid w:val="00A57496"/>
    <w:rsid w:val="00A64350"/>
    <w:rsid w:val="00A769AE"/>
    <w:rsid w:val="00A804CD"/>
    <w:rsid w:val="00A80A7E"/>
    <w:rsid w:val="00AA6DC9"/>
    <w:rsid w:val="00AB3190"/>
    <w:rsid w:val="00AE2435"/>
    <w:rsid w:val="00B02315"/>
    <w:rsid w:val="00B303C2"/>
    <w:rsid w:val="00B30C24"/>
    <w:rsid w:val="00B4196E"/>
    <w:rsid w:val="00B43133"/>
    <w:rsid w:val="00B44FE5"/>
    <w:rsid w:val="00B74D58"/>
    <w:rsid w:val="00B76664"/>
    <w:rsid w:val="00B82074"/>
    <w:rsid w:val="00B87E34"/>
    <w:rsid w:val="00B90F5F"/>
    <w:rsid w:val="00BB4AFD"/>
    <w:rsid w:val="00BC3E36"/>
    <w:rsid w:val="00BC7847"/>
    <w:rsid w:val="00BD12BA"/>
    <w:rsid w:val="00BE3F03"/>
    <w:rsid w:val="00C0000F"/>
    <w:rsid w:val="00C03541"/>
    <w:rsid w:val="00C113CC"/>
    <w:rsid w:val="00C16BB6"/>
    <w:rsid w:val="00C51ACB"/>
    <w:rsid w:val="00C5376A"/>
    <w:rsid w:val="00C54EB1"/>
    <w:rsid w:val="00C55852"/>
    <w:rsid w:val="00C567E0"/>
    <w:rsid w:val="00C61E47"/>
    <w:rsid w:val="00C657EA"/>
    <w:rsid w:val="00C67D69"/>
    <w:rsid w:val="00CC3381"/>
    <w:rsid w:val="00CC70E5"/>
    <w:rsid w:val="00CD58D0"/>
    <w:rsid w:val="00CE383D"/>
    <w:rsid w:val="00CF2513"/>
    <w:rsid w:val="00D014AC"/>
    <w:rsid w:val="00D04F6A"/>
    <w:rsid w:val="00D10A68"/>
    <w:rsid w:val="00D32AD7"/>
    <w:rsid w:val="00D35566"/>
    <w:rsid w:val="00D44336"/>
    <w:rsid w:val="00D53321"/>
    <w:rsid w:val="00D64A68"/>
    <w:rsid w:val="00D93A34"/>
    <w:rsid w:val="00DB2A67"/>
    <w:rsid w:val="00DB3CD4"/>
    <w:rsid w:val="00DC2458"/>
    <w:rsid w:val="00DD077C"/>
    <w:rsid w:val="00DD3ED2"/>
    <w:rsid w:val="00DD51A7"/>
    <w:rsid w:val="00DF33AE"/>
    <w:rsid w:val="00DF4279"/>
    <w:rsid w:val="00E12A9C"/>
    <w:rsid w:val="00E14333"/>
    <w:rsid w:val="00E14A95"/>
    <w:rsid w:val="00E20781"/>
    <w:rsid w:val="00E211A6"/>
    <w:rsid w:val="00E270B9"/>
    <w:rsid w:val="00E322C0"/>
    <w:rsid w:val="00E60391"/>
    <w:rsid w:val="00E6328C"/>
    <w:rsid w:val="00E64CC6"/>
    <w:rsid w:val="00E67F49"/>
    <w:rsid w:val="00E7484F"/>
    <w:rsid w:val="00E7743E"/>
    <w:rsid w:val="00E87ED4"/>
    <w:rsid w:val="00E93BEB"/>
    <w:rsid w:val="00EA0162"/>
    <w:rsid w:val="00EA2589"/>
    <w:rsid w:val="00EB4D72"/>
    <w:rsid w:val="00EC0783"/>
    <w:rsid w:val="00ED2A64"/>
    <w:rsid w:val="00EE2F60"/>
    <w:rsid w:val="00EE683F"/>
    <w:rsid w:val="00F10BF2"/>
    <w:rsid w:val="00F14110"/>
    <w:rsid w:val="00F15B31"/>
    <w:rsid w:val="00F174AB"/>
    <w:rsid w:val="00F228C8"/>
    <w:rsid w:val="00F304A8"/>
    <w:rsid w:val="00F36FDA"/>
    <w:rsid w:val="00F557C4"/>
    <w:rsid w:val="00F60380"/>
    <w:rsid w:val="00F755AA"/>
    <w:rsid w:val="00F81494"/>
    <w:rsid w:val="00F87B45"/>
    <w:rsid w:val="00F92504"/>
    <w:rsid w:val="00F96D13"/>
    <w:rsid w:val="00FC0E87"/>
    <w:rsid w:val="00FC26D3"/>
    <w:rsid w:val="00FC59A0"/>
    <w:rsid w:val="00FD23B5"/>
    <w:rsid w:val="00FE534F"/>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49A1F"/>
  <w15:docId w15:val="{09EAF7C4-75A7-4C54-BA73-4347A422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400E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400EC"/>
    <w:rPr>
      <w:rFonts w:ascii="Segoe UI" w:hAnsi="Segoe UI" w:cs="Segoe UI"/>
      <w:sz w:val="18"/>
      <w:szCs w:val="18"/>
      <w:lang w:eastAsia="en-US"/>
    </w:rPr>
  </w:style>
  <w:style w:type="paragraph" w:styleId="Antrats">
    <w:name w:val="header"/>
    <w:basedOn w:val="prastasis"/>
    <w:link w:val="AntratsDiagrama"/>
    <w:uiPriority w:val="99"/>
    <w:unhideWhenUsed/>
    <w:rsid w:val="00A54EB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54EB3"/>
    <w:rPr>
      <w:sz w:val="22"/>
      <w:szCs w:val="22"/>
      <w:lang w:eastAsia="en-US"/>
    </w:rPr>
  </w:style>
  <w:style w:type="paragraph" w:styleId="Porat">
    <w:name w:val="footer"/>
    <w:basedOn w:val="prastasis"/>
    <w:link w:val="PoratDiagrama"/>
    <w:uiPriority w:val="99"/>
    <w:unhideWhenUsed/>
    <w:rsid w:val="00A54EB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54EB3"/>
    <w:rPr>
      <w:sz w:val="22"/>
      <w:szCs w:val="22"/>
      <w:lang w:eastAsia="en-US"/>
    </w:rPr>
  </w:style>
  <w:style w:type="paragraph" w:styleId="Sraopastraipa">
    <w:name w:val="List Paragraph"/>
    <w:basedOn w:val="prastasis"/>
    <w:uiPriority w:val="34"/>
    <w:qFormat/>
    <w:rsid w:val="00293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99581">
      <w:bodyDiv w:val="1"/>
      <w:marLeft w:val="0"/>
      <w:marRight w:val="0"/>
      <w:marTop w:val="0"/>
      <w:marBottom w:val="0"/>
      <w:divBdr>
        <w:top w:val="none" w:sz="0" w:space="0" w:color="auto"/>
        <w:left w:val="none" w:sz="0" w:space="0" w:color="auto"/>
        <w:bottom w:val="none" w:sz="0" w:space="0" w:color="auto"/>
        <w:right w:val="none" w:sz="0" w:space="0" w:color="auto"/>
      </w:divBdr>
      <w:divsChild>
        <w:div w:id="1146630116">
          <w:marLeft w:val="0"/>
          <w:marRight w:val="0"/>
          <w:marTop w:val="0"/>
          <w:marBottom w:val="0"/>
          <w:divBdr>
            <w:top w:val="none" w:sz="0" w:space="0" w:color="auto"/>
            <w:left w:val="none" w:sz="0" w:space="0" w:color="auto"/>
            <w:bottom w:val="none" w:sz="0" w:space="0" w:color="auto"/>
            <w:right w:val="none" w:sz="0" w:space="0" w:color="auto"/>
          </w:divBdr>
          <w:divsChild>
            <w:div w:id="1431974053">
              <w:marLeft w:val="0"/>
              <w:marRight w:val="0"/>
              <w:marTop w:val="0"/>
              <w:marBottom w:val="0"/>
              <w:divBdr>
                <w:top w:val="none" w:sz="0" w:space="0" w:color="auto"/>
                <w:left w:val="none" w:sz="0" w:space="0" w:color="auto"/>
                <w:bottom w:val="none" w:sz="0" w:space="0" w:color="auto"/>
                <w:right w:val="none" w:sz="0" w:space="0" w:color="auto"/>
              </w:divBdr>
              <w:divsChild>
                <w:div w:id="1731343569">
                  <w:marLeft w:val="0"/>
                  <w:marRight w:val="0"/>
                  <w:marTop w:val="0"/>
                  <w:marBottom w:val="0"/>
                  <w:divBdr>
                    <w:top w:val="none" w:sz="0" w:space="0" w:color="auto"/>
                    <w:left w:val="none" w:sz="0" w:space="0" w:color="auto"/>
                    <w:bottom w:val="none" w:sz="0" w:space="0" w:color="auto"/>
                    <w:right w:val="none" w:sz="0" w:space="0" w:color="auto"/>
                  </w:divBdr>
                  <w:divsChild>
                    <w:div w:id="201332186">
                      <w:marLeft w:val="0"/>
                      <w:marRight w:val="0"/>
                      <w:marTop w:val="0"/>
                      <w:marBottom w:val="0"/>
                      <w:divBdr>
                        <w:top w:val="none" w:sz="0" w:space="0" w:color="auto"/>
                        <w:left w:val="none" w:sz="0" w:space="0" w:color="auto"/>
                        <w:bottom w:val="none" w:sz="0" w:space="0" w:color="auto"/>
                        <w:right w:val="none" w:sz="0" w:space="0" w:color="auto"/>
                      </w:divBdr>
                      <w:divsChild>
                        <w:div w:id="2099253056">
                          <w:marLeft w:val="0"/>
                          <w:marRight w:val="0"/>
                          <w:marTop w:val="0"/>
                          <w:marBottom w:val="0"/>
                          <w:divBdr>
                            <w:top w:val="none" w:sz="0" w:space="0" w:color="auto"/>
                            <w:left w:val="none" w:sz="0" w:space="0" w:color="auto"/>
                            <w:bottom w:val="none" w:sz="0" w:space="0" w:color="auto"/>
                            <w:right w:val="none" w:sz="0" w:space="0" w:color="auto"/>
                          </w:divBdr>
                          <w:divsChild>
                            <w:div w:id="1976521056">
                              <w:marLeft w:val="0"/>
                              <w:marRight w:val="0"/>
                              <w:marTop w:val="0"/>
                              <w:marBottom w:val="0"/>
                              <w:divBdr>
                                <w:top w:val="none" w:sz="0" w:space="0" w:color="auto"/>
                                <w:left w:val="none" w:sz="0" w:space="0" w:color="auto"/>
                                <w:bottom w:val="none" w:sz="0" w:space="0" w:color="auto"/>
                                <w:right w:val="none" w:sz="0" w:space="0" w:color="auto"/>
                              </w:divBdr>
                              <w:divsChild>
                                <w:div w:id="620499512">
                                  <w:marLeft w:val="0"/>
                                  <w:marRight w:val="0"/>
                                  <w:marTop w:val="0"/>
                                  <w:marBottom w:val="0"/>
                                  <w:divBdr>
                                    <w:top w:val="none" w:sz="0" w:space="0" w:color="auto"/>
                                    <w:left w:val="none" w:sz="0" w:space="0" w:color="auto"/>
                                    <w:bottom w:val="none" w:sz="0" w:space="0" w:color="auto"/>
                                    <w:right w:val="none" w:sz="0" w:space="0" w:color="auto"/>
                                  </w:divBdr>
                                </w:div>
                                <w:div w:id="1997341323">
                                  <w:marLeft w:val="0"/>
                                  <w:marRight w:val="0"/>
                                  <w:marTop w:val="0"/>
                                  <w:marBottom w:val="0"/>
                                  <w:divBdr>
                                    <w:top w:val="none" w:sz="0" w:space="0" w:color="auto"/>
                                    <w:left w:val="none" w:sz="0" w:space="0" w:color="auto"/>
                                    <w:bottom w:val="none" w:sz="0" w:space="0" w:color="auto"/>
                                    <w:right w:val="none" w:sz="0" w:space="0" w:color="auto"/>
                                  </w:divBdr>
                                </w:div>
                                <w:div w:id="640887572">
                                  <w:marLeft w:val="0"/>
                                  <w:marRight w:val="0"/>
                                  <w:marTop w:val="0"/>
                                  <w:marBottom w:val="0"/>
                                  <w:divBdr>
                                    <w:top w:val="none" w:sz="0" w:space="0" w:color="auto"/>
                                    <w:left w:val="none" w:sz="0" w:space="0" w:color="auto"/>
                                    <w:bottom w:val="none" w:sz="0" w:space="0" w:color="auto"/>
                                    <w:right w:val="none" w:sz="0" w:space="0" w:color="auto"/>
                                  </w:divBdr>
                                </w:div>
                                <w:div w:id="777264015">
                                  <w:marLeft w:val="0"/>
                                  <w:marRight w:val="0"/>
                                  <w:marTop w:val="0"/>
                                  <w:marBottom w:val="0"/>
                                  <w:divBdr>
                                    <w:top w:val="none" w:sz="0" w:space="0" w:color="auto"/>
                                    <w:left w:val="none" w:sz="0" w:space="0" w:color="auto"/>
                                    <w:bottom w:val="none" w:sz="0" w:space="0" w:color="auto"/>
                                    <w:right w:val="none" w:sz="0" w:space="0" w:color="auto"/>
                                  </w:divBdr>
                                </w:div>
                                <w:div w:id="1555849099">
                                  <w:marLeft w:val="0"/>
                                  <w:marRight w:val="0"/>
                                  <w:marTop w:val="0"/>
                                  <w:marBottom w:val="0"/>
                                  <w:divBdr>
                                    <w:top w:val="none" w:sz="0" w:space="0" w:color="auto"/>
                                    <w:left w:val="none" w:sz="0" w:space="0" w:color="auto"/>
                                    <w:bottom w:val="none" w:sz="0" w:space="0" w:color="auto"/>
                                    <w:right w:val="none" w:sz="0" w:space="0" w:color="auto"/>
                                  </w:divBdr>
                                </w:div>
                                <w:div w:id="1981685732">
                                  <w:marLeft w:val="0"/>
                                  <w:marRight w:val="0"/>
                                  <w:marTop w:val="0"/>
                                  <w:marBottom w:val="0"/>
                                  <w:divBdr>
                                    <w:top w:val="none" w:sz="0" w:space="0" w:color="auto"/>
                                    <w:left w:val="none" w:sz="0" w:space="0" w:color="auto"/>
                                    <w:bottom w:val="none" w:sz="0" w:space="0" w:color="auto"/>
                                    <w:right w:val="none" w:sz="0" w:space="0" w:color="auto"/>
                                  </w:divBdr>
                                </w:div>
                                <w:div w:id="189812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4420</Words>
  <Characters>2520</Characters>
  <Application>Microsoft Office Word</Application>
  <DocSecurity>0</DocSecurity>
  <Lines>21</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Budrytė</dc:creator>
  <cp:lastModifiedBy>Daiva Jasnauskienė</cp:lastModifiedBy>
  <cp:revision>9</cp:revision>
  <cp:lastPrinted>2016-04-04T08:23:00Z</cp:lastPrinted>
  <dcterms:created xsi:type="dcterms:W3CDTF">2022-01-03T14:53:00Z</dcterms:created>
  <dcterms:modified xsi:type="dcterms:W3CDTF">2022-01-04T09:15:00Z</dcterms:modified>
</cp:coreProperties>
</file>