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F228"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 xml:space="preserve">PATVIRTINTA </w:t>
      </w:r>
    </w:p>
    <w:p w14:paraId="2E1BA2AD" w14:textId="77777777" w:rsidR="00C44A73" w:rsidRPr="00D01DFD" w:rsidRDefault="00C44A73" w:rsidP="00C44A73">
      <w:pPr>
        <w:spacing w:after="0"/>
        <w:ind w:left="5184"/>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Šiaulių miesto savivaldybės tarybos</w:t>
      </w:r>
    </w:p>
    <w:p w14:paraId="753C9EE3"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2020 m. spalio 1 d. sprendimu Nr. T-387</w:t>
      </w:r>
    </w:p>
    <w:p w14:paraId="31A854B7"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 xml:space="preserve">(Šiaulių miesto savivaldybės tarybos </w:t>
      </w:r>
    </w:p>
    <w:p w14:paraId="21C6B9D6"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2023 m. kovo    d. sprendimo Nr. T-</w:t>
      </w:r>
    </w:p>
    <w:p w14:paraId="5FD419E9"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redakcija)</w:t>
      </w:r>
    </w:p>
    <w:p w14:paraId="19E24DA2"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sz w:val="24"/>
          <w:szCs w:val="24"/>
          <w:lang w:eastAsia="ar-SA"/>
        </w:rPr>
      </w:pPr>
    </w:p>
    <w:p w14:paraId="19E24DA3"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 xml:space="preserve">ŠIAULIŲ MIESTO SAVIVALDYBĖS PREMIJŲ SKYRIMO PERSPEKTYVIAUSIEMS </w:t>
      </w:r>
    </w:p>
    <w:p w14:paraId="19E24DA4"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SPORTININKAMS KONKURSO NUOSTATAI</w:t>
      </w:r>
    </w:p>
    <w:p w14:paraId="19E24DA5"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shd w:val="clear" w:color="auto" w:fill="FFFFFF"/>
          <w:lang w:eastAsia="ar-SA"/>
        </w:rPr>
      </w:pPr>
    </w:p>
    <w:p w14:paraId="19E24DA6"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I SKYRIUS</w:t>
      </w:r>
    </w:p>
    <w:p w14:paraId="19E24DA7"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BENDROSIOS NUOSTATOS</w:t>
      </w:r>
    </w:p>
    <w:p w14:paraId="19E24DA8"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shd w:val="clear" w:color="auto" w:fill="FFFFFF"/>
          <w:lang w:eastAsia="lt-LT"/>
        </w:rPr>
      </w:pPr>
    </w:p>
    <w:p w14:paraId="19E24DA9" w14:textId="1217C2A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1. Šiaulių miesto savivaldybės premijų skyrimo perspektyviausiems sportininkams konkurso nuostatai (toliau – Nuostatai) reglamentuoja Šiaulių</w:t>
      </w:r>
      <w:r w:rsidR="00C44A73" w:rsidRPr="00D01DFD">
        <w:rPr>
          <w:rFonts w:ascii="Times New Roman" w:eastAsia="Times New Roman" w:hAnsi="Times New Roman" w:cs="Times New Roman"/>
          <w:bCs/>
          <w:sz w:val="24"/>
          <w:szCs w:val="24"/>
          <w:shd w:val="clear" w:color="auto" w:fill="FFFFFF"/>
          <w:lang w:eastAsia="lt-LT"/>
        </w:rPr>
        <w:t xml:space="preserve"> miesto savivaldybės (toliau – S</w:t>
      </w:r>
      <w:r w:rsidRPr="00D01DFD">
        <w:rPr>
          <w:rFonts w:ascii="Times New Roman" w:eastAsia="Times New Roman" w:hAnsi="Times New Roman" w:cs="Times New Roman"/>
          <w:bCs/>
          <w:sz w:val="24"/>
          <w:szCs w:val="24"/>
          <w:shd w:val="clear" w:color="auto" w:fill="FFFFFF"/>
          <w:lang w:eastAsia="lt-LT"/>
        </w:rPr>
        <w:t>avivaldybė) premijų skyrimo sportininkams, pasiekusiems gerų rezultatų olimpinėse</w:t>
      </w:r>
      <w:r w:rsidR="008C1DA8" w:rsidRPr="00D01DFD">
        <w:rPr>
          <w:rFonts w:ascii="Times New Roman" w:eastAsia="Times New Roman" w:hAnsi="Times New Roman" w:cs="Times New Roman"/>
          <w:bCs/>
          <w:sz w:val="24"/>
          <w:szCs w:val="24"/>
          <w:shd w:val="clear" w:color="auto" w:fill="FFFFFF"/>
          <w:lang w:eastAsia="lt-LT"/>
        </w:rPr>
        <w:t xml:space="preserve"> / paralimpinėse</w:t>
      </w:r>
      <w:r w:rsidRPr="00D01DFD">
        <w:rPr>
          <w:rFonts w:ascii="Times New Roman" w:eastAsia="Times New Roman" w:hAnsi="Times New Roman" w:cs="Times New Roman"/>
          <w:bCs/>
          <w:sz w:val="24"/>
          <w:szCs w:val="24"/>
          <w:shd w:val="clear" w:color="auto" w:fill="FFFFFF"/>
          <w:lang w:eastAsia="lt-LT"/>
        </w:rPr>
        <w:t xml:space="preserve"> žaidynėse, pasaulio ir Europos čempionatuose, jaunimo olimpinėse žaidynėse, Europos taurės varžybose, Europos sporto žaidynėse, Europos jaunimo olimpiniame festivalyje ir užėmusiems aukštas vietas pasaulio sporto šakų suaugusiųjų reitinguose (toliau – sportininkai) konkurso (toliau – Konkursas) organizavimo, lėšų iš Šiaulių miesto savivaldybės biudžeto (toliau – savivaldybės biudžetas) skyrimo ir atsiskaitymo už jas tvarką.</w:t>
      </w:r>
    </w:p>
    <w:p w14:paraId="19E24DAA"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 xml:space="preserve">2. Šiaulių miesto savivaldybės premijos sportininkams (toliau – premija) kiekvienais metais mokamos iš savivaldybės biudžeto asignavimų, skirtų Šiaulių miesto savivaldybės strateginio veiklos plano Sporto plėtros programai įgyvendinti. </w:t>
      </w:r>
    </w:p>
    <w:p w14:paraId="19E24DAB"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 xml:space="preserve">3. Sportininkams kasmet skiriama dešimt premijų. </w:t>
      </w:r>
    </w:p>
    <w:p w14:paraId="19E24DAC" w14:textId="47F08599"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4. Premijos skiriamos sportininkams</w:t>
      </w:r>
      <w:r w:rsidRPr="00D01DFD">
        <w:rPr>
          <w:rFonts w:ascii="Times New Roman" w:eastAsia="Times New Roman" w:hAnsi="Times New Roman" w:cs="Times New Roman"/>
          <w:b/>
          <w:bCs/>
          <w:sz w:val="24"/>
          <w:szCs w:val="24"/>
          <w:shd w:val="clear" w:color="auto" w:fill="FFFFFF"/>
          <w:lang w:eastAsia="lt-LT"/>
        </w:rPr>
        <w:t xml:space="preserve">, </w:t>
      </w:r>
      <w:r w:rsidRPr="00D01DFD">
        <w:rPr>
          <w:rFonts w:ascii="Times New Roman" w:eastAsia="Times New Roman" w:hAnsi="Times New Roman" w:cs="Times New Roman"/>
          <w:bCs/>
          <w:sz w:val="24"/>
          <w:szCs w:val="24"/>
          <w:shd w:val="clear" w:color="auto" w:fill="FFFFFF"/>
          <w:lang w:eastAsia="lt-LT"/>
        </w:rPr>
        <w:t>kurie Lietuvos Respublikos čempionatuose atstovauja Šiaulių miest</w:t>
      </w:r>
      <w:r w:rsidR="00AF04BE" w:rsidRPr="00D01DFD">
        <w:rPr>
          <w:rFonts w:ascii="Times New Roman" w:eastAsia="Times New Roman" w:hAnsi="Times New Roman" w:cs="Times New Roman"/>
          <w:bCs/>
          <w:sz w:val="24"/>
          <w:szCs w:val="24"/>
          <w:shd w:val="clear" w:color="auto" w:fill="FFFFFF"/>
          <w:lang w:eastAsia="lt-LT"/>
        </w:rPr>
        <w:t>ą</w:t>
      </w:r>
      <w:r w:rsidR="00C44A73" w:rsidRPr="00D01DFD">
        <w:rPr>
          <w:rFonts w:ascii="Times New Roman" w:eastAsia="Times New Roman" w:hAnsi="Times New Roman" w:cs="Times New Roman"/>
          <w:bCs/>
          <w:sz w:val="24"/>
          <w:szCs w:val="24"/>
          <w:shd w:val="clear" w:color="auto" w:fill="FFFFFF"/>
          <w:lang w:eastAsia="lt-LT"/>
        </w:rPr>
        <w:t xml:space="preserve"> ar Šiaulių miesto savivaldybėje</w:t>
      </w:r>
      <w:r w:rsidRPr="00D01DFD">
        <w:rPr>
          <w:rFonts w:ascii="Times New Roman" w:eastAsia="Times New Roman" w:hAnsi="Times New Roman" w:cs="Times New Roman"/>
          <w:bCs/>
          <w:sz w:val="24"/>
          <w:szCs w:val="24"/>
          <w:shd w:val="clear" w:color="auto" w:fill="FFFFFF"/>
          <w:lang w:eastAsia="lt-LT"/>
        </w:rPr>
        <w:t xml:space="preserve"> veikianč</w:t>
      </w:r>
      <w:r w:rsidR="00AE6541" w:rsidRPr="00D01DFD">
        <w:rPr>
          <w:rFonts w:ascii="Times New Roman" w:eastAsia="Times New Roman" w:hAnsi="Times New Roman" w:cs="Times New Roman"/>
          <w:bCs/>
          <w:sz w:val="24"/>
          <w:szCs w:val="24"/>
          <w:shd w:val="clear" w:color="auto" w:fill="FFFFFF"/>
          <w:lang w:eastAsia="lt-LT"/>
        </w:rPr>
        <w:t xml:space="preserve">ią </w:t>
      </w:r>
      <w:r w:rsidRPr="00D01DFD">
        <w:rPr>
          <w:rFonts w:ascii="Times New Roman" w:eastAsia="Times New Roman" w:hAnsi="Times New Roman" w:cs="Times New Roman"/>
          <w:bCs/>
          <w:sz w:val="24"/>
          <w:szCs w:val="24"/>
          <w:shd w:val="clear" w:color="auto" w:fill="FFFFFF"/>
          <w:lang w:eastAsia="lt-LT"/>
        </w:rPr>
        <w:t>sporto organizacij</w:t>
      </w:r>
      <w:r w:rsidR="00AF04BE" w:rsidRPr="00D01DFD">
        <w:rPr>
          <w:rFonts w:ascii="Times New Roman" w:eastAsia="Times New Roman" w:hAnsi="Times New Roman" w:cs="Times New Roman"/>
          <w:bCs/>
          <w:sz w:val="24"/>
          <w:szCs w:val="24"/>
          <w:shd w:val="clear" w:color="auto" w:fill="FFFFFF"/>
          <w:lang w:eastAsia="lt-LT"/>
        </w:rPr>
        <w:t xml:space="preserve">ą </w:t>
      </w:r>
      <w:r w:rsidRPr="00D01DFD">
        <w:rPr>
          <w:rFonts w:ascii="Times New Roman" w:eastAsia="Times New Roman" w:hAnsi="Times New Roman" w:cs="Times New Roman"/>
          <w:bCs/>
          <w:sz w:val="24"/>
          <w:szCs w:val="24"/>
          <w:shd w:val="clear" w:color="auto" w:fill="FFFFFF"/>
          <w:lang w:eastAsia="lt-LT"/>
        </w:rPr>
        <w:t>/ įstaig</w:t>
      </w:r>
      <w:r w:rsidR="00AF04BE" w:rsidRPr="00D01DFD">
        <w:rPr>
          <w:rFonts w:ascii="Times New Roman" w:eastAsia="Times New Roman" w:hAnsi="Times New Roman" w:cs="Times New Roman"/>
          <w:bCs/>
          <w:sz w:val="24"/>
          <w:szCs w:val="24"/>
          <w:shd w:val="clear" w:color="auto" w:fill="FFFFFF"/>
          <w:lang w:eastAsia="lt-LT"/>
        </w:rPr>
        <w:t>ą</w:t>
      </w:r>
      <w:r w:rsidRPr="00D01DFD">
        <w:rPr>
          <w:rFonts w:ascii="Times New Roman" w:eastAsia="Times New Roman" w:hAnsi="Times New Roman" w:cs="Times New Roman"/>
          <w:bCs/>
          <w:sz w:val="24"/>
          <w:szCs w:val="24"/>
          <w:shd w:val="clear" w:color="auto" w:fill="FFFFFF"/>
          <w:lang w:eastAsia="lt-LT"/>
        </w:rPr>
        <w:t xml:space="preserve"> (toliau – sporto organizacija).</w:t>
      </w:r>
    </w:p>
    <w:p w14:paraId="19E24DAD"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shd w:val="clear" w:color="auto" w:fill="FFFFFF"/>
          <w:lang w:eastAsia="ar-SA"/>
        </w:rPr>
      </w:pPr>
    </w:p>
    <w:p w14:paraId="19E24DAE"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II SKYRIUS</w:t>
      </w:r>
    </w:p>
    <w:p w14:paraId="19E24DAF" w14:textId="77777777" w:rsidR="00304401" w:rsidRPr="00D01DFD" w:rsidRDefault="00304401" w:rsidP="00304401">
      <w:pPr>
        <w:widowControl w:val="0"/>
        <w:suppressAutoHyphens/>
        <w:spacing w:after="0" w:line="240" w:lineRule="auto"/>
        <w:jc w:val="center"/>
        <w:rPr>
          <w:rFonts w:ascii="Times New Roman" w:eastAsia="Times New Roman" w:hAnsi="Times New Roman" w:cs="Times New Roman"/>
          <w:bCs/>
          <w:sz w:val="24"/>
          <w:szCs w:val="24"/>
          <w:lang w:eastAsia="lt-LT"/>
        </w:rPr>
      </w:pPr>
      <w:r w:rsidRPr="00D01DFD">
        <w:rPr>
          <w:rFonts w:ascii="Times New Roman" w:eastAsia="Lucida Sans Unicode" w:hAnsi="Times New Roman" w:cs="Times New Roman"/>
          <w:b/>
          <w:bCs/>
          <w:sz w:val="24"/>
          <w:szCs w:val="24"/>
          <w:shd w:val="clear" w:color="auto" w:fill="FFFFFF"/>
          <w:lang w:eastAsia="ar-SA"/>
        </w:rPr>
        <w:t>PREMIJŲ DYDIS</w:t>
      </w:r>
    </w:p>
    <w:p w14:paraId="19E24DB0"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shd w:val="clear" w:color="auto" w:fill="FFFFFF"/>
          <w:lang w:eastAsia="lt-LT"/>
        </w:rPr>
      </w:pPr>
    </w:p>
    <w:p w14:paraId="19E24DB1"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5. Vienos skiriamos premijos dydis sportininkui – 3 600 eurų.</w:t>
      </w:r>
    </w:p>
    <w:p w14:paraId="19E24DB2"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shd w:val="clear" w:color="auto" w:fill="FFFFFF"/>
          <w:lang w:eastAsia="lt-LT"/>
        </w:rPr>
      </w:pPr>
    </w:p>
    <w:p w14:paraId="19E24DB3"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III SKYRIUS</w:t>
      </w:r>
    </w:p>
    <w:p w14:paraId="19E24DB4"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PREMIJŲ SKYRIMO TVARKA</w:t>
      </w:r>
    </w:p>
    <w:p w14:paraId="19E24DB5" w14:textId="77777777" w:rsidR="00304401" w:rsidRPr="00D01DFD" w:rsidRDefault="00304401" w:rsidP="00304401">
      <w:pPr>
        <w:widowControl w:val="0"/>
        <w:suppressAutoHyphens/>
        <w:spacing w:after="0" w:line="240" w:lineRule="auto"/>
        <w:jc w:val="both"/>
        <w:rPr>
          <w:rFonts w:ascii="Times New Roman" w:eastAsia="Times New Roman" w:hAnsi="Times New Roman" w:cs="Times New Roman"/>
          <w:bCs/>
          <w:sz w:val="24"/>
          <w:szCs w:val="24"/>
          <w:shd w:val="clear" w:color="auto" w:fill="FFFFFF"/>
          <w:lang w:eastAsia="lt-LT"/>
        </w:rPr>
      </w:pPr>
    </w:p>
    <w:p w14:paraId="19E24DB6" w14:textId="11B521A1"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Times New Roman" w:hAnsi="Times New Roman" w:cs="Times New Roman"/>
          <w:bCs/>
          <w:sz w:val="24"/>
          <w:szCs w:val="24"/>
          <w:shd w:val="clear" w:color="auto" w:fill="FFFFFF"/>
          <w:lang w:eastAsia="lt-LT"/>
        </w:rPr>
        <w:t xml:space="preserve">6. Kandidato gauti premiją paraišką </w:t>
      </w:r>
      <w:r w:rsidRPr="00D01DFD">
        <w:rPr>
          <w:rFonts w:ascii="Times New Roman" w:eastAsia="Lucida Sans Unicode" w:hAnsi="Times New Roman" w:cs="Times New Roman"/>
          <w:bCs/>
          <w:sz w:val="24"/>
          <w:szCs w:val="24"/>
          <w:lang w:eastAsia="ar-SA"/>
        </w:rPr>
        <w:t>(toliau – Paraiška; 1 priedas) gali teikti teisės aktų nustatyta tvarka Juridinių asmenų registre</w:t>
      </w:r>
      <w:r w:rsidR="00C44A73" w:rsidRPr="00D01DFD">
        <w:rPr>
          <w:rFonts w:ascii="Times New Roman" w:eastAsia="Lucida Sans Unicode" w:hAnsi="Times New Roman" w:cs="Times New Roman"/>
          <w:bCs/>
          <w:sz w:val="24"/>
          <w:szCs w:val="24"/>
          <w:lang w:eastAsia="ar-SA"/>
        </w:rPr>
        <w:t xml:space="preserve"> įregistruotos ir Šiaulių miesto savivaldybėje</w:t>
      </w:r>
      <w:r w:rsidRPr="00D01DFD">
        <w:rPr>
          <w:rFonts w:ascii="Times New Roman" w:eastAsia="Lucida Sans Unicode" w:hAnsi="Times New Roman" w:cs="Times New Roman"/>
          <w:bCs/>
          <w:sz w:val="24"/>
          <w:szCs w:val="24"/>
          <w:lang w:eastAsia="ar-SA"/>
        </w:rPr>
        <w:t xml:space="preserve"> sportinę veiklą vykdančios sporto organizacijos. </w:t>
      </w:r>
    </w:p>
    <w:p w14:paraId="19E24DB7" w14:textId="4D26373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7. Konkursą </w:t>
      </w:r>
      <w:r w:rsidRPr="00D01DFD">
        <w:rPr>
          <w:rFonts w:ascii="Times New Roman" w:eastAsia="Lucida Sans Unicode" w:hAnsi="Times New Roman" w:cs="Times New Roman"/>
          <w:bCs/>
          <w:sz w:val="24"/>
          <w:szCs w:val="24"/>
          <w:shd w:val="clear" w:color="auto" w:fill="FFFFFF"/>
          <w:lang w:eastAsia="ar-SA"/>
        </w:rPr>
        <w:t>organizuoja Savivaldybės</w:t>
      </w:r>
      <w:r w:rsidRPr="00D01DFD">
        <w:rPr>
          <w:rFonts w:ascii="Times New Roman" w:eastAsia="Lucida Sans Unicode" w:hAnsi="Times New Roman" w:cs="Times New Roman"/>
          <w:bCs/>
          <w:sz w:val="24"/>
          <w:szCs w:val="24"/>
          <w:lang w:eastAsia="ar-SA"/>
        </w:rPr>
        <w:t xml:space="preserve"> administracijos Sporto skyrius (toliau – Sporto skyrius).</w:t>
      </w:r>
    </w:p>
    <w:p w14:paraId="19E24DB8" w14:textId="76C0C44C"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8. Kvietimas teikti Konkursui Paraiškas ir</w:t>
      </w:r>
      <w:r w:rsidR="00DD6F0C">
        <w:rPr>
          <w:rFonts w:ascii="Times New Roman" w:eastAsia="Lucida Sans Unicode" w:hAnsi="Times New Roman" w:cs="Times New Roman"/>
          <w:bCs/>
          <w:sz w:val="24"/>
          <w:szCs w:val="24"/>
          <w:lang w:eastAsia="ar-SA"/>
        </w:rPr>
        <w:t xml:space="preserve"> kita</w:t>
      </w:r>
      <w:r w:rsidRPr="00D01DFD">
        <w:rPr>
          <w:rFonts w:ascii="Times New Roman" w:eastAsia="Lucida Sans Unicode" w:hAnsi="Times New Roman" w:cs="Times New Roman"/>
          <w:bCs/>
          <w:sz w:val="24"/>
          <w:szCs w:val="24"/>
          <w:lang w:eastAsia="ar-SA"/>
        </w:rPr>
        <w:t xml:space="preserve"> informacija skelbiama Savivaldybės interneto svetainėje (www.siauliai.lt), papildomai gali būti skelbiama ir kitose visuomenės informavimo priemonėse.</w:t>
      </w:r>
    </w:p>
    <w:p w14:paraId="19E24DB9" w14:textId="67088E48"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9. </w:t>
      </w:r>
      <w:r w:rsidR="00666657" w:rsidRPr="00D01DFD">
        <w:rPr>
          <w:rFonts w:ascii="Times New Roman" w:eastAsia="Lucida Sans Unicode" w:hAnsi="Times New Roman" w:cs="Times New Roman"/>
          <w:bCs/>
          <w:sz w:val="24"/>
          <w:szCs w:val="24"/>
          <w:lang w:eastAsia="ar-SA"/>
        </w:rPr>
        <w:t>Paraiškos teikiamos Šiaulių miesto savivaldybės administracijai</w:t>
      </w:r>
      <w:r w:rsidRPr="00D01DFD">
        <w:rPr>
          <w:rFonts w:ascii="Times New Roman" w:eastAsia="Lucida Sans Unicode" w:hAnsi="Times New Roman" w:cs="Times New Roman"/>
          <w:bCs/>
          <w:sz w:val="24"/>
          <w:szCs w:val="24"/>
          <w:lang w:eastAsia="ar-SA"/>
        </w:rPr>
        <w:t xml:space="preserve">: </w:t>
      </w:r>
    </w:p>
    <w:p w14:paraId="19E24DBA"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9.1. popierine forma, užpildytos kompiuteriu;</w:t>
      </w:r>
    </w:p>
    <w:p w14:paraId="19E24DBB"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9.2. tiesiogiai pristatant Sporto skyriui, paštu arba per kurjerį (Paraiška laikoma pateikta laiku, jei ant voko nurodyta pašto antspaudo data ar įteikimo kurjeriui data yra ne vėlesnė nei paskutinė Paraiškų pateikimo diena); </w:t>
      </w:r>
    </w:p>
    <w:p w14:paraId="19E24DBC"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9.3. </w:t>
      </w:r>
      <w:r w:rsidRPr="00D01DFD">
        <w:rPr>
          <w:rFonts w:ascii="Times New Roman" w:eastAsia="Lucida Sans Unicode" w:hAnsi="Times New Roman" w:cs="Times New Roman"/>
          <w:bCs/>
          <w:sz w:val="24"/>
          <w:szCs w:val="24"/>
          <w:shd w:val="clear" w:color="auto" w:fill="FFFFFF"/>
          <w:lang w:eastAsia="ar-SA"/>
        </w:rPr>
        <w:t>elektroninėmis priemonėmis (elektroninių valdžios vartų portale)</w:t>
      </w:r>
      <w:r w:rsidRPr="00D01DFD">
        <w:rPr>
          <w:rFonts w:ascii="Times New Roman" w:eastAsia="Lucida Sans Unicode" w:hAnsi="Times New Roman" w:cs="Times New Roman"/>
          <w:bCs/>
          <w:sz w:val="24"/>
          <w:szCs w:val="24"/>
          <w:lang w:eastAsia="ar-SA"/>
        </w:rPr>
        <w:t>.</w:t>
      </w:r>
    </w:p>
    <w:p w14:paraId="19E24DBD" w14:textId="77777777" w:rsidR="00304401" w:rsidRPr="00D01DFD" w:rsidRDefault="00304401" w:rsidP="00304401">
      <w:pPr>
        <w:suppressAutoHyphens/>
        <w:spacing w:after="0" w:line="240" w:lineRule="auto"/>
        <w:ind w:left="851" w:hanging="142"/>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shd w:val="clear" w:color="auto" w:fill="FFFFFF"/>
          <w:lang w:eastAsia="ar-SA"/>
        </w:rPr>
        <w:t>10. Paraiška nesvarstoma, jei:</w:t>
      </w:r>
    </w:p>
    <w:p w14:paraId="19E24DBE" w14:textId="77777777" w:rsidR="00304401" w:rsidRPr="00D01DFD" w:rsidRDefault="00304401" w:rsidP="00304401">
      <w:pPr>
        <w:suppressAutoHyphens/>
        <w:spacing w:after="0" w:line="240" w:lineRule="auto"/>
        <w:ind w:left="851" w:hanging="142"/>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shd w:val="clear" w:color="auto" w:fill="FFFFFF"/>
          <w:lang w:eastAsia="ar-SA"/>
        </w:rPr>
        <w:lastRenderedPageBreak/>
        <w:t>10.1. užpildyta ne kompiuteriu;</w:t>
      </w:r>
    </w:p>
    <w:p w14:paraId="19E24DBF" w14:textId="77777777" w:rsidR="00304401" w:rsidRPr="00D01DFD" w:rsidRDefault="00304401" w:rsidP="00304401">
      <w:pPr>
        <w:suppressAutoHyphens/>
        <w:spacing w:after="0" w:line="240" w:lineRule="auto"/>
        <w:ind w:firstLine="709"/>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lang w:eastAsia="ar-SA"/>
        </w:rPr>
        <w:t>10.2. buvo atsiųsta e</w:t>
      </w:r>
      <w:r w:rsidRPr="00D01DFD">
        <w:rPr>
          <w:rFonts w:ascii="Times New Roman" w:eastAsia="Calibri" w:hAnsi="Times New Roman" w:cs="Times New Roman"/>
          <w:bCs/>
          <w:sz w:val="24"/>
          <w:szCs w:val="24"/>
          <w:shd w:val="clear" w:color="auto" w:fill="FFFFFF"/>
          <w:lang w:eastAsia="ar-SA"/>
        </w:rPr>
        <w:t>lektroniniu paštu, faksu ar kitaip, nei nurodyta Konkurso skelbime;</w:t>
      </w:r>
    </w:p>
    <w:p w14:paraId="19E24DC0" w14:textId="77777777" w:rsidR="00304401" w:rsidRPr="00D01DFD" w:rsidRDefault="00304401" w:rsidP="00304401">
      <w:pPr>
        <w:suppressAutoHyphens/>
        <w:spacing w:after="0" w:line="240" w:lineRule="auto"/>
        <w:ind w:firstLine="709"/>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shd w:val="clear" w:color="auto" w:fill="FFFFFF"/>
          <w:lang w:eastAsia="ar-SA"/>
        </w:rPr>
        <w:t>10.3. pateikta pasibaigus nustatytam Paraiškų priėmimo terminui.</w:t>
      </w:r>
    </w:p>
    <w:p w14:paraId="19E24DC1" w14:textId="0C4535E0"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11. Paraiškos priimamos </w:t>
      </w:r>
      <w:r w:rsidR="00AF04BE" w:rsidRPr="00D01DFD">
        <w:rPr>
          <w:rFonts w:ascii="Times New Roman" w:eastAsia="Lucida Sans Unicode" w:hAnsi="Times New Roman" w:cs="Times New Roman"/>
          <w:sz w:val="24"/>
          <w:szCs w:val="24"/>
          <w:shd w:val="clear" w:color="auto" w:fill="FFFFFF"/>
          <w:lang w:eastAsia="ar-SA"/>
        </w:rPr>
        <w:t>10</w:t>
      </w:r>
      <w:r w:rsidRPr="00D01DFD">
        <w:rPr>
          <w:rFonts w:ascii="Times New Roman" w:eastAsia="Lucida Sans Unicode" w:hAnsi="Times New Roman" w:cs="Times New Roman"/>
          <w:sz w:val="24"/>
          <w:szCs w:val="24"/>
          <w:shd w:val="clear" w:color="auto" w:fill="FFFFFF"/>
          <w:lang w:eastAsia="ar-SA"/>
        </w:rPr>
        <w:t xml:space="preserve"> darbo dienų nuo paskelbimo spaudoje ir interneto svetainėje datos.</w:t>
      </w:r>
    </w:p>
    <w:p w14:paraId="19E24DC2" w14:textId="23A0C91E"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shd w:val="clear" w:color="auto" w:fill="FFFFFF"/>
          <w:lang w:eastAsia="ar-SA"/>
        </w:rPr>
        <w:t>12.</w:t>
      </w:r>
      <w:r w:rsidRPr="00D01DFD">
        <w:rPr>
          <w:rFonts w:ascii="Times New Roman" w:eastAsia="Lucida Sans Unicode" w:hAnsi="Times New Roman" w:cs="Times New Roman"/>
          <w:sz w:val="24"/>
          <w:szCs w:val="24"/>
          <w:lang w:eastAsia="ar-SA"/>
        </w:rPr>
        <w:t xml:space="preserve"> </w:t>
      </w:r>
      <w:r w:rsidRPr="00D01DFD">
        <w:rPr>
          <w:rFonts w:ascii="Times New Roman" w:eastAsia="Lucida Sans Unicode" w:hAnsi="Times New Roman" w:cs="Times New Roman"/>
          <w:bCs/>
          <w:sz w:val="24"/>
          <w:szCs w:val="24"/>
          <w:shd w:val="clear" w:color="auto" w:fill="FFFFFF"/>
          <w:lang w:eastAsia="ar-SA"/>
        </w:rPr>
        <w:t xml:space="preserve">Sporto skyriaus specialistas, atsakingas už Paraiškų priėmimą, </w:t>
      </w:r>
      <w:r w:rsidR="00C44A73" w:rsidRPr="00D01DFD">
        <w:rPr>
          <w:rFonts w:ascii="Times New Roman" w:eastAsia="Lucida Sans Unicode" w:hAnsi="Times New Roman" w:cs="Times New Roman"/>
          <w:bCs/>
          <w:sz w:val="24"/>
          <w:szCs w:val="24"/>
          <w:lang w:eastAsia="ar-SA"/>
        </w:rPr>
        <w:t>per 5 darbo dienas</w:t>
      </w:r>
      <w:r w:rsidRPr="00D01DFD">
        <w:rPr>
          <w:rFonts w:ascii="Times New Roman" w:eastAsia="Lucida Sans Unicode" w:hAnsi="Times New Roman" w:cs="Times New Roman"/>
          <w:bCs/>
          <w:sz w:val="24"/>
          <w:szCs w:val="24"/>
          <w:lang w:eastAsia="ar-SA"/>
        </w:rPr>
        <w:t xml:space="preserve"> atlieka gautų Paraiškų administracinį vertinimą.</w:t>
      </w:r>
    </w:p>
    <w:p w14:paraId="19E24DC3" w14:textId="24491E58"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13. Jeigu sporto organizacija pateikia neišsamią ar netinkamai įformintą Paraišką arba pateikia ne visus dokumentus / duomenis, Sporto skyriaus specialistas, tikrindamas Paraiškas ir nustatęs trūkumų, per 1 darbo dieną elektroniniu paštu praneša sporto organizacijai apie būtinybę pateikti trūkstamą informaciją ir nurodo ne trumpesnį nei 3 d</w:t>
      </w:r>
      <w:r w:rsidR="00C44A73" w:rsidRPr="00D01DFD">
        <w:rPr>
          <w:rFonts w:ascii="Times New Roman" w:eastAsia="Lucida Sans Unicode" w:hAnsi="Times New Roman" w:cs="Times New Roman"/>
          <w:bCs/>
          <w:sz w:val="24"/>
          <w:szCs w:val="24"/>
          <w:lang w:eastAsia="ar-SA"/>
        </w:rPr>
        <w:t xml:space="preserve">arbo dienų </w:t>
      </w:r>
      <w:r w:rsidRPr="00D01DFD">
        <w:rPr>
          <w:rFonts w:ascii="Times New Roman" w:eastAsia="Lucida Sans Unicode" w:hAnsi="Times New Roman" w:cs="Times New Roman"/>
          <w:bCs/>
          <w:sz w:val="24"/>
          <w:szCs w:val="24"/>
          <w:lang w:eastAsia="ar-SA"/>
        </w:rPr>
        <w:t>terminą, per kurį būtina papildyti Paraišką. Jeigu per nustatytą terminą sporto organizacija nepateikia prašomos informacijos, jos Paraiška Sporto ekspertų komisijos nevertinama. Sporto skyriaus specialistas apie nevertinamą Paraišką informuoja sporto organiza</w:t>
      </w:r>
      <w:r w:rsidR="00C44A73" w:rsidRPr="00D01DFD">
        <w:rPr>
          <w:rFonts w:ascii="Times New Roman" w:eastAsia="Lucida Sans Unicode" w:hAnsi="Times New Roman" w:cs="Times New Roman"/>
          <w:bCs/>
          <w:sz w:val="24"/>
          <w:szCs w:val="24"/>
          <w:lang w:eastAsia="ar-SA"/>
        </w:rPr>
        <w:t>ciją elektroniniu paštu per 5 darbo dienas</w:t>
      </w:r>
      <w:r w:rsidRPr="00D01DFD">
        <w:rPr>
          <w:rFonts w:ascii="Times New Roman" w:eastAsia="Lucida Sans Unicode" w:hAnsi="Times New Roman" w:cs="Times New Roman"/>
          <w:bCs/>
          <w:sz w:val="24"/>
          <w:szCs w:val="24"/>
          <w:lang w:eastAsia="ar-SA"/>
        </w:rPr>
        <w:t xml:space="preserve"> nuo reikalavimo papildyti paraišką termino paskutinės dienos.</w:t>
      </w:r>
    </w:p>
    <w:p w14:paraId="19E24DC4" w14:textId="1454677E" w:rsidR="00304401" w:rsidRPr="00D01DFD" w:rsidRDefault="00304401" w:rsidP="00304401">
      <w:pPr>
        <w:widowControl w:val="0"/>
        <w:tabs>
          <w:tab w:val="left" w:pos="1134"/>
        </w:tabs>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bCs/>
          <w:sz w:val="24"/>
          <w:szCs w:val="24"/>
          <w:lang w:eastAsia="ar-SA"/>
        </w:rPr>
        <w:t>14.</w:t>
      </w:r>
      <w:r w:rsidRPr="00D01DFD">
        <w:rPr>
          <w:rFonts w:ascii="Times New Roman" w:eastAsia="Lucida Sans Unicode" w:hAnsi="Times New Roman" w:cs="Times New Roman"/>
          <w:sz w:val="24"/>
          <w:szCs w:val="24"/>
          <w:lang w:eastAsia="ar-SA"/>
        </w:rPr>
        <w:tab/>
        <w:t>Sporto skyriaus specialistas patikrintas ir patikslintas P</w:t>
      </w:r>
      <w:r w:rsidR="00C44A73" w:rsidRPr="00D01DFD">
        <w:rPr>
          <w:rFonts w:ascii="Times New Roman" w:eastAsia="Lucida Sans Unicode" w:hAnsi="Times New Roman" w:cs="Times New Roman"/>
          <w:sz w:val="24"/>
          <w:szCs w:val="24"/>
          <w:lang w:eastAsia="ar-SA"/>
        </w:rPr>
        <w:t>araiškas ne vėliau nei per 10 darbo dienų</w:t>
      </w:r>
      <w:r w:rsidRPr="00D01DFD">
        <w:rPr>
          <w:rFonts w:ascii="Times New Roman" w:eastAsia="Lucida Sans Unicode" w:hAnsi="Times New Roman" w:cs="Times New Roman"/>
          <w:sz w:val="24"/>
          <w:szCs w:val="24"/>
          <w:lang w:eastAsia="ar-SA"/>
        </w:rPr>
        <w:t xml:space="preserve"> nuo paskutinės Paraiškos gavimo dienos pateikia Sporto ekspertų komisijai.</w:t>
      </w:r>
    </w:p>
    <w:p w14:paraId="19E24DC5" w14:textId="0BD51A1F"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15. Sporto ekspertų </w:t>
      </w:r>
      <w:r w:rsidR="00F26FED" w:rsidRPr="00F26FED">
        <w:rPr>
          <w:rFonts w:ascii="Times New Roman" w:eastAsia="Lucida Sans Unicode" w:hAnsi="Times New Roman" w:cs="Times New Roman"/>
          <w:sz w:val="24"/>
          <w:szCs w:val="24"/>
          <w:shd w:val="clear" w:color="auto" w:fill="FFFFFF"/>
          <w:lang w:eastAsia="ar-SA"/>
        </w:rPr>
        <w:t>komisijos nariai pasirašo konfidencialumo pasižadėjimus</w:t>
      </w:r>
      <w:r w:rsidR="00F26FED">
        <w:rPr>
          <w:rFonts w:ascii="Times New Roman" w:eastAsia="Lucida Sans Unicode" w:hAnsi="Times New Roman" w:cs="Times New Roman"/>
          <w:sz w:val="24"/>
          <w:szCs w:val="24"/>
          <w:shd w:val="clear" w:color="auto" w:fill="FFFFFF"/>
          <w:lang w:eastAsia="ar-SA"/>
        </w:rPr>
        <w:t>,</w:t>
      </w:r>
      <w:r w:rsidRPr="00D01DFD">
        <w:rPr>
          <w:rFonts w:ascii="Times New Roman" w:eastAsia="Lucida Sans Unicode" w:hAnsi="Times New Roman" w:cs="Times New Roman"/>
          <w:sz w:val="24"/>
          <w:szCs w:val="24"/>
          <w:shd w:val="clear" w:color="auto" w:fill="FFFFFF"/>
          <w:lang w:eastAsia="ar-SA"/>
        </w:rPr>
        <w:t xml:space="preserve"> </w:t>
      </w:r>
      <w:r w:rsidR="00AF04BE" w:rsidRPr="00D01DFD">
        <w:rPr>
          <w:rFonts w:ascii="Times New Roman" w:eastAsia="Lucida Sans Unicode" w:hAnsi="Times New Roman" w:cs="Times New Roman"/>
          <w:sz w:val="24"/>
          <w:szCs w:val="24"/>
          <w:shd w:val="clear" w:color="auto" w:fill="FFFFFF"/>
          <w:lang w:eastAsia="ar-SA"/>
        </w:rPr>
        <w:t xml:space="preserve">patvirtina Paraiškų vertinimo aprašą ir </w:t>
      </w:r>
      <w:r w:rsidRPr="00D01DFD">
        <w:rPr>
          <w:rFonts w:ascii="Times New Roman" w:eastAsia="Lucida Sans Unicode" w:hAnsi="Times New Roman" w:cs="Times New Roman"/>
          <w:sz w:val="24"/>
          <w:szCs w:val="24"/>
          <w:shd w:val="clear" w:color="auto" w:fill="FFFFFF"/>
          <w:lang w:eastAsia="ar-SA"/>
        </w:rPr>
        <w:t>svarsto pateiktas Paraiškas, vertina kandidatus, atsižvelgdama į pasiektus sportinius rezultatus, sudaro visų kandidatų reitingą ir teikia siūlymus Sporto skyriui. Siūlymai Sporto skyriui t</w:t>
      </w:r>
      <w:r w:rsidR="00C44A73" w:rsidRPr="00D01DFD">
        <w:rPr>
          <w:rFonts w:ascii="Times New Roman" w:eastAsia="Lucida Sans Unicode" w:hAnsi="Times New Roman" w:cs="Times New Roman"/>
          <w:sz w:val="24"/>
          <w:szCs w:val="24"/>
          <w:shd w:val="clear" w:color="auto" w:fill="FFFFFF"/>
          <w:lang w:eastAsia="ar-SA"/>
        </w:rPr>
        <w:t>uri būti pateikti per 5 darbo dienas</w:t>
      </w:r>
      <w:r w:rsidRPr="00D01DFD">
        <w:rPr>
          <w:rFonts w:ascii="Times New Roman" w:eastAsia="Lucida Sans Unicode" w:hAnsi="Times New Roman" w:cs="Times New Roman"/>
          <w:sz w:val="24"/>
          <w:szCs w:val="24"/>
          <w:shd w:val="clear" w:color="auto" w:fill="FFFFFF"/>
          <w:lang w:eastAsia="ar-SA"/>
        </w:rPr>
        <w:t xml:space="preserve"> nuo Paraiškų gavimo Sporto ekspertų komisijoje dienos.</w:t>
      </w:r>
    </w:p>
    <w:p w14:paraId="19E24DC6" w14:textId="3419341E"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16. Sporto skyrius, atsižvelgdamas į Sporto ekspertų komisijos pasiūlymus, ne vėliau nei per 5 d</w:t>
      </w:r>
      <w:r w:rsidR="00C44A73" w:rsidRPr="00D01DFD">
        <w:rPr>
          <w:rFonts w:ascii="Times New Roman" w:eastAsia="Lucida Sans Unicode" w:hAnsi="Times New Roman" w:cs="Times New Roman"/>
          <w:sz w:val="24"/>
          <w:szCs w:val="24"/>
          <w:shd w:val="clear" w:color="auto" w:fill="FFFFFF"/>
          <w:lang w:eastAsia="ar-SA"/>
        </w:rPr>
        <w:t>arbo dienas</w:t>
      </w:r>
      <w:r w:rsidRPr="00D01DFD">
        <w:rPr>
          <w:rFonts w:ascii="Times New Roman" w:eastAsia="Lucida Sans Unicode" w:hAnsi="Times New Roman" w:cs="Times New Roman"/>
          <w:sz w:val="24"/>
          <w:szCs w:val="24"/>
          <w:shd w:val="clear" w:color="auto" w:fill="FFFFFF"/>
          <w:lang w:eastAsia="ar-SA"/>
        </w:rPr>
        <w:t xml:space="preserve"> teikia premijų laimėtojų kandidatūras Savivaldybės </w:t>
      </w:r>
      <w:r w:rsidR="00666657" w:rsidRPr="00D01DFD">
        <w:rPr>
          <w:rFonts w:ascii="Times New Roman" w:eastAsia="Lucida Sans Unicode" w:hAnsi="Times New Roman" w:cs="Times New Roman"/>
          <w:sz w:val="24"/>
          <w:szCs w:val="24"/>
          <w:shd w:val="clear" w:color="auto" w:fill="FFFFFF"/>
          <w:lang w:eastAsia="ar-SA"/>
        </w:rPr>
        <w:t>merui</w:t>
      </w:r>
      <w:r w:rsidR="00BD5036" w:rsidRPr="00D01DFD">
        <w:rPr>
          <w:rFonts w:ascii="Times New Roman" w:eastAsia="Lucida Sans Unicode" w:hAnsi="Times New Roman" w:cs="Times New Roman"/>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 xml:space="preserve">Premija skiriama </w:t>
      </w:r>
      <w:r w:rsidR="00C44A73" w:rsidRPr="00D01DFD">
        <w:rPr>
          <w:rFonts w:ascii="Times New Roman" w:eastAsia="Lucida Sans Unicode" w:hAnsi="Times New Roman" w:cs="Times New Roman"/>
          <w:sz w:val="24"/>
          <w:szCs w:val="24"/>
          <w:shd w:val="clear" w:color="auto" w:fill="FFFFFF"/>
          <w:lang w:eastAsia="ar-SA"/>
        </w:rPr>
        <w:t>Savivaldybės m</w:t>
      </w:r>
      <w:r w:rsidR="00D90636" w:rsidRPr="00D01DFD">
        <w:rPr>
          <w:rFonts w:ascii="Times New Roman" w:eastAsia="Lucida Sans Unicode" w:hAnsi="Times New Roman" w:cs="Times New Roman"/>
          <w:sz w:val="24"/>
          <w:szCs w:val="24"/>
          <w:shd w:val="clear" w:color="auto" w:fill="FFFFFF"/>
          <w:lang w:eastAsia="ar-SA"/>
        </w:rPr>
        <w:t>ero potvarkiu</w:t>
      </w:r>
      <w:r w:rsidRPr="00D01DFD">
        <w:rPr>
          <w:rFonts w:ascii="Times New Roman" w:eastAsia="Lucida Sans Unicode" w:hAnsi="Times New Roman" w:cs="Times New Roman"/>
          <w:sz w:val="24"/>
          <w:szCs w:val="24"/>
          <w:shd w:val="clear" w:color="auto" w:fill="FFFFFF"/>
          <w:lang w:eastAsia="ar-SA"/>
        </w:rPr>
        <w:t>, kurio projektą rengia Sporto skyrius.</w:t>
      </w:r>
    </w:p>
    <w:p w14:paraId="19E24DC7" w14:textId="32BD02AA"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17. Vadovaujantis </w:t>
      </w:r>
      <w:r w:rsidR="00C44A73" w:rsidRPr="00D01DFD">
        <w:rPr>
          <w:rFonts w:ascii="Times New Roman" w:eastAsia="Lucida Sans Unicode" w:hAnsi="Times New Roman" w:cs="Times New Roman"/>
          <w:sz w:val="24"/>
          <w:szCs w:val="24"/>
          <w:shd w:val="clear" w:color="auto" w:fill="FFFFFF"/>
          <w:lang w:eastAsia="ar-SA"/>
        </w:rPr>
        <w:t>Savivaldybės m</w:t>
      </w:r>
      <w:r w:rsidR="00D90636" w:rsidRPr="00D01DFD">
        <w:rPr>
          <w:rFonts w:ascii="Times New Roman" w:eastAsia="Lucida Sans Unicode" w:hAnsi="Times New Roman" w:cs="Times New Roman"/>
          <w:sz w:val="24"/>
          <w:szCs w:val="24"/>
          <w:shd w:val="clear" w:color="auto" w:fill="FFFFFF"/>
          <w:lang w:eastAsia="ar-SA"/>
        </w:rPr>
        <w:t>ero potvarkiu</w:t>
      </w:r>
      <w:r w:rsidRPr="00D01DFD">
        <w:rPr>
          <w:rFonts w:ascii="Times New Roman" w:eastAsia="Lucida Sans Unicode" w:hAnsi="Times New Roman" w:cs="Times New Roman"/>
          <w:sz w:val="24"/>
          <w:szCs w:val="24"/>
          <w:shd w:val="clear" w:color="auto" w:fill="FFFFFF"/>
          <w:lang w:eastAsia="ar-SA"/>
        </w:rPr>
        <w:t>, premijos laimėtojai skelbiami spaudoje ir interneto svetainėje (www.siauliai.lt). Skelbiant minėtą informaciją, laikomasi asmens duomenų teisinės apsaugos reikalavimų, o laimėję premiją sportininkai turi būti informuojami apie jų tvarkomus asmens duomenis iki informacijos viešo paskelbimo.</w:t>
      </w:r>
    </w:p>
    <w:p w14:paraId="19E24DC8" w14:textId="3143DFCE" w:rsidR="00304401" w:rsidRPr="00D01DFD" w:rsidRDefault="00304401" w:rsidP="00BB22C7">
      <w:pPr>
        <w:widowControl w:val="0"/>
        <w:suppressAutoHyphens/>
        <w:spacing w:after="0" w:line="240" w:lineRule="auto"/>
        <w:ind w:firstLine="709"/>
        <w:jc w:val="both"/>
        <w:rPr>
          <w:rFonts w:ascii="Times New Roman" w:eastAsia="Lucida Sans Unicode" w:hAnsi="Times New Roman" w:cs="Times New Roman"/>
          <w:sz w:val="24"/>
          <w:szCs w:val="24"/>
          <w:shd w:val="clear" w:color="auto" w:fill="FFFFFF"/>
          <w:lang w:eastAsia="ar-SA"/>
        </w:rPr>
      </w:pPr>
      <w:r w:rsidRPr="00D01DFD">
        <w:rPr>
          <w:rFonts w:ascii="Times New Roman" w:eastAsia="Lucida Sans Unicode" w:hAnsi="Times New Roman" w:cs="Times New Roman"/>
          <w:sz w:val="24"/>
          <w:szCs w:val="24"/>
          <w:shd w:val="clear" w:color="auto" w:fill="FFFFFF"/>
          <w:lang w:eastAsia="ar-SA"/>
        </w:rPr>
        <w:t xml:space="preserve">18. Tarp premijos laimėtojo ir Savivaldybės </w:t>
      </w:r>
      <w:r w:rsidR="00D60317" w:rsidRPr="00D01DFD">
        <w:rPr>
          <w:rFonts w:ascii="Times New Roman" w:eastAsia="Lucida Sans Unicode" w:hAnsi="Times New Roman" w:cs="Times New Roman"/>
          <w:sz w:val="24"/>
          <w:szCs w:val="24"/>
          <w:shd w:val="clear" w:color="auto" w:fill="FFFFFF"/>
          <w:lang w:eastAsia="ar-SA"/>
        </w:rPr>
        <w:t>administracijos</w:t>
      </w:r>
      <w:r w:rsidR="00C44A73" w:rsidRPr="00D01DFD">
        <w:rPr>
          <w:rFonts w:ascii="Times New Roman" w:eastAsia="Lucida Sans Unicode" w:hAnsi="Times New Roman" w:cs="Times New Roman"/>
          <w:sz w:val="24"/>
          <w:szCs w:val="24"/>
          <w:shd w:val="clear" w:color="auto" w:fill="FFFFFF"/>
          <w:lang w:eastAsia="ar-SA"/>
        </w:rPr>
        <w:t>,</w:t>
      </w:r>
      <w:r w:rsidR="00C44A73" w:rsidRPr="00D01DFD">
        <w:rPr>
          <w:color w:val="000000"/>
          <w:shd w:val="clear" w:color="auto" w:fill="FFFFFF"/>
        </w:rPr>
        <w:t xml:space="preserve"> </w:t>
      </w:r>
      <w:r w:rsidR="00C44A73" w:rsidRPr="00D01DFD">
        <w:rPr>
          <w:rFonts w:ascii="Times New Roman" w:hAnsi="Times New Roman" w:cs="Times New Roman"/>
          <w:color w:val="000000"/>
          <w:sz w:val="24"/>
          <w:szCs w:val="24"/>
          <w:shd w:val="clear" w:color="auto" w:fill="FFFFFF"/>
        </w:rPr>
        <w:t>atstovaujamos Savivaldybės administracijos direktoriaus,</w:t>
      </w:r>
      <w:r w:rsidR="00BD5036" w:rsidRPr="00D01DFD">
        <w:rPr>
          <w:rFonts w:ascii="Times New Roman" w:eastAsia="Lucida Sans Unicode" w:hAnsi="Times New Roman" w:cs="Times New Roman"/>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 xml:space="preserve">pasirašoma </w:t>
      </w:r>
      <w:r w:rsidR="00BB22C7" w:rsidRPr="00D01DFD">
        <w:rPr>
          <w:rFonts w:ascii="Times New Roman" w:eastAsia="Lucida Sans Unicode" w:hAnsi="Times New Roman" w:cs="Times New Roman"/>
          <w:sz w:val="24"/>
          <w:szCs w:val="24"/>
          <w:shd w:val="clear" w:color="auto" w:fill="FFFFFF"/>
          <w:lang w:eastAsia="ar-SA"/>
        </w:rPr>
        <w:t xml:space="preserve">Šiaulių miesto savivaldybės perspektyviausio sportininko premijos skyrimo </w:t>
      </w:r>
      <w:r w:rsidRPr="00D01DFD">
        <w:rPr>
          <w:rFonts w:ascii="Times New Roman" w:eastAsia="Lucida Sans Unicode" w:hAnsi="Times New Roman" w:cs="Times New Roman"/>
          <w:sz w:val="24"/>
          <w:szCs w:val="24"/>
          <w:shd w:val="clear" w:color="auto" w:fill="FFFFFF"/>
          <w:lang w:eastAsia="ar-SA"/>
        </w:rPr>
        <w:t>sutartis</w:t>
      </w:r>
      <w:r w:rsidRPr="00D01DFD">
        <w:rPr>
          <w:rFonts w:ascii="Times New Roman" w:eastAsia="Lucida Sans Unicode" w:hAnsi="Times New Roman" w:cs="Times New Roman"/>
          <w:color w:val="FF0000"/>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(toliau – Sutartis; 2 priedas), kurioje numatomos premijos skyrėjos – Savivaldybės administracijos teisės ir įsipareigojimai, premijos laimėtojo teisės ir įsipareigojimai, atsakomybė, Sutarties nutraukimo sąlygos ir kiti duomenys.</w:t>
      </w:r>
    </w:p>
    <w:p w14:paraId="19E24DC9"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19. Sportininkams premija išmokama per vienerius metus (nuo sausio iki gruodžio mėnesio) lygiomis dalimis kas mėnesį po 300 eurų.</w:t>
      </w:r>
    </w:p>
    <w:p w14:paraId="19E24DCA"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 Premijos mokėjimas nutraukiamas, jei:</w:t>
      </w:r>
    </w:p>
    <w:p w14:paraId="19E24DCB"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20.1. premijos laimėtojas pažeidė pasirašytos Sutarties sąlygas ar jų nevykdė;</w:t>
      </w:r>
    </w:p>
    <w:p w14:paraId="19E24DCC" w14:textId="1B23678A"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20.2. premijos laimėtojas baigė sportinę karjerą ir (ar) nebeatstovauja Šiaulių miest</w:t>
      </w:r>
      <w:r w:rsidR="00AF04BE" w:rsidRPr="00D01DFD">
        <w:rPr>
          <w:rFonts w:ascii="Times New Roman" w:eastAsia="Lucida Sans Unicode" w:hAnsi="Times New Roman" w:cs="Times New Roman"/>
          <w:sz w:val="24"/>
          <w:szCs w:val="24"/>
          <w:shd w:val="clear" w:color="auto" w:fill="FFFFFF"/>
          <w:lang w:eastAsia="ar-SA"/>
        </w:rPr>
        <w:t>o</w:t>
      </w:r>
      <w:r w:rsidRPr="00D01DFD">
        <w:rPr>
          <w:rFonts w:ascii="Times New Roman" w:eastAsia="Lucida Sans Unicode" w:hAnsi="Times New Roman" w:cs="Times New Roman"/>
          <w:sz w:val="24"/>
          <w:szCs w:val="24"/>
          <w:shd w:val="clear" w:color="auto" w:fill="FFFFFF"/>
          <w:lang w:eastAsia="ar-SA"/>
        </w:rPr>
        <w:t xml:space="preserve"> ar Šiaul</w:t>
      </w:r>
      <w:r w:rsidR="00C44A73" w:rsidRPr="00D01DFD">
        <w:rPr>
          <w:rFonts w:ascii="Times New Roman" w:eastAsia="Lucida Sans Unicode" w:hAnsi="Times New Roman" w:cs="Times New Roman"/>
          <w:sz w:val="24"/>
          <w:szCs w:val="24"/>
          <w:shd w:val="clear" w:color="auto" w:fill="FFFFFF"/>
          <w:lang w:eastAsia="ar-SA"/>
        </w:rPr>
        <w:t>ių miesto savivaldybėje</w:t>
      </w:r>
      <w:r w:rsidR="00E1271E" w:rsidRPr="00D01DFD">
        <w:rPr>
          <w:rFonts w:ascii="Times New Roman" w:eastAsia="Lucida Sans Unicode" w:hAnsi="Times New Roman" w:cs="Times New Roman"/>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veikianč</w:t>
      </w:r>
      <w:r w:rsidR="00AF04BE" w:rsidRPr="00D01DFD">
        <w:rPr>
          <w:rFonts w:ascii="Times New Roman" w:eastAsia="Lucida Sans Unicode" w:hAnsi="Times New Roman" w:cs="Times New Roman"/>
          <w:sz w:val="24"/>
          <w:szCs w:val="24"/>
          <w:shd w:val="clear" w:color="auto" w:fill="FFFFFF"/>
          <w:lang w:eastAsia="ar-SA"/>
        </w:rPr>
        <w:t>i</w:t>
      </w:r>
      <w:r w:rsidR="00E1271E" w:rsidRPr="00D01DFD">
        <w:rPr>
          <w:rFonts w:ascii="Times New Roman" w:eastAsia="Lucida Sans Unicode" w:hAnsi="Times New Roman" w:cs="Times New Roman"/>
          <w:sz w:val="24"/>
          <w:szCs w:val="24"/>
          <w:shd w:val="clear" w:color="auto" w:fill="FFFFFF"/>
          <w:lang w:eastAsia="ar-SA"/>
        </w:rPr>
        <w:t>ą</w:t>
      </w:r>
      <w:r w:rsidRPr="00D01DFD">
        <w:rPr>
          <w:rFonts w:ascii="Times New Roman" w:eastAsia="Lucida Sans Unicode" w:hAnsi="Times New Roman" w:cs="Times New Roman"/>
          <w:sz w:val="24"/>
          <w:szCs w:val="24"/>
          <w:shd w:val="clear" w:color="auto" w:fill="FFFFFF"/>
          <w:lang w:eastAsia="ar-SA"/>
        </w:rPr>
        <w:t xml:space="preserve"> sporto organizacij</w:t>
      </w:r>
      <w:r w:rsidR="00E1271E" w:rsidRPr="00D01DFD">
        <w:rPr>
          <w:rFonts w:ascii="Times New Roman" w:eastAsia="Lucida Sans Unicode" w:hAnsi="Times New Roman" w:cs="Times New Roman"/>
          <w:sz w:val="24"/>
          <w:szCs w:val="24"/>
          <w:shd w:val="clear" w:color="auto" w:fill="FFFFFF"/>
          <w:lang w:eastAsia="ar-SA"/>
        </w:rPr>
        <w:t>ą</w:t>
      </w:r>
      <w:r w:rsidRPr="00D01DFD">
        <w:rPr>
          <w:rFonts w:ascii="Times New Roman" w:eastAsia="Lucida Sans Unicode" w:hAnsi="Times New Roman" w:cs="Times New Roman"/>
          <w:sz w:val="24"/>
          <w:szCs w:val="24"/>
          <w:shd w:val="clear" w:color="auto" w:fill="FFFFFF"/>
          <w:lang w:eastAsia="ar-SA"/>
        </w:rPr>
        <w:t>;</w:t>
      </w:r>
    </w:p>
    <w:p w14:paraId="19E24DCD"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sz w:val="24"/>
          <w:szCs w:val="24"/>
          <w:lang w:val="en-GB" w:eastAsia="ar-SA"/>
        </w:rPr>
      </w:pPr>
      <w:r w:rsidRPr="00D01DFD">
        <w:rPr>
          <w:rFonts w:ascii="Times New Roman" w:eastAsia="Lucida Sans Unicode" w:hAnsi="Times New Roman" w:cs="Times New Roman"/>
          <w:sz w:val="24"/>
          <w:szCs w:val="24"/>
          <w:shd w:val="clear" w:color="auto" w:fill="FFFFFF"/>
          <w:lang w:eastAsia="ar-SA"/>
        </w:rPr>
        <w:t>20.3. premijos laimėtojo mirties atveju;</w:t>
      </w:r>
    </w:p>
    <w:p w14:paraId="19E24DCE"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20.4. premijos laimėtojas buvo diskvalifikuotas dėl:</w:t>
      </w:r>
    </w:p>
    <w:p w14:paraId="19E24DCF"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20.4.1. nesportinio elgesio; </w:t>
      </w:r>
    </w:p>
    <w:p w14:paraId="19E24DD0"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20.4.2. antidopingo taisyklių pažeidimo;</w:t>
      </w:r>
    </w:p>
    <w:p w14:paraId="19E24DD1"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20.5. premijos laimėtojas padarė neteisėtus veiksmus, kurie galėjo paveikti rungtynių / varžybų eigą ar baigtį, ir už tai buvo baustas sporto šakos nacionalinės federacijos ar sporto rungtynes / varžybas organizuojančios organizacijos.</w:t>
      </w:r>
    </w:p>
    <w:p w14:paraId="19E24DD2" w14:textId="79A098AC"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trike/>
          <w:sz w:val="24"/>
          <w:szCs w:val="24"/>
          <w:lang w:eastAsia="ar-SA"/>
        </w:rPr>
      </w:pPr>
      <w:r w:rsidRPr="00D01DFD">
        <w:rPr>
          <w:rFonts w:ascii="Times New Roman" w:eastAsia="Lucida Sans Unicode" w:hAnsi="Times New Roman" w:cs="Times New Roman"/>
          <w:sz w:val="24"/>
          <w:szCs w:val="24"/>
          <w:shd w:val="clear" w:color="auto" w:fill="FFFFFF"/>
          <w:lang w:eastAsia="ar-SA"/>
        </w:rPr>
        <w:t>21. Premijos laimėtojas, kuriam Premijos mokėjimas nutraukiamas</w:t>
      </w:r>
      <w:r w:rsidR="00C44A73" w:rsidRPr="00D01DFD">
        <w:rPr>
          <w:rFonts w:ascii="Times New Roman" w:eastAsia="Lucida Sans Unicode" w:hAnsi="Times New Roman" w:cs="Times New Roman"/>
          <w:sz w:val="24"/>
          <w:szCs w:val="24"/>
          <w:shd w:val="clear" w:color="auto" w:fill="FFFFFF"/>
          <w:lang w:eastAsia="ar-SA"/>
        </w:rPr>
        <w:t xml:space="preserve"> Nuostatų 20.1, 20.4 ir 20.5 papunkčiuose nustatytais atvejais</w:t>
      </w:r>
      <w:r w:rsidRPr="00D01DFD">
        <w:rPr>
          <w:rFonts w:ascii="Times New Roman" w:eastAsia="Lucida Sans Unicode" w:hAnsi="Times New Roman" w:cs="Times New Roman"/>
          <w:sz w:val="24"/>
          <w:szCs w:val="24"/>
          <w:shd w:val="clear" w:color="auto" w:fill="FFFFFF"/>
          <w:lang w:eastAsia="ar-SA"/>
        </w:rPr>
        <w:t xml:space="preserve">, privalo grąžinti kaip premiją išmokėtas lėšas į savivaldybės biudžetą, </w:t>
      </w:r>
      <w:r w:rsidRPr="00D01DFD">
        <w:rPr>
          <w:rFonts w:ascii="Times New Roman" w:eastAsia="Lucida Sans Unicode" w:hAnsi="Times New Roman" w:cs="Times New Roman"/>
          <w:color w:val="000000"/>
          <w:sz w:val="24"/>
          <w:szCs w:val="24"/>
          <w:lang w:eastAsia="ar-SA"/>
        </w:rPr>
        <w:t xml:space="preserve">o jų negrąžinus, išmokėtos premijos suma išieškoma iš premijos laimėtojo </w:t>
      </w:r>
      <w:r w:rsidR="00C44A73" w:rsidRPr="00D01DFD">
        <w:rPr>
          <w:rFonts w:ascii="Times New Roman" w:eastAsia="Lucida Sans Unicode" w:hAnsi="Times New Roman" w:cs="Times New Roman"/>
          <w:color w:val="000000"/>
          <w:sz w:val="24"/>
          <w:szCs w:val="24"/>
          <w:lang w:eastAsia="ar-SA"/>
        </w:rPr>
        <w:t xml:space="preserve">teisės aktų </w:t>
      </w:r>
      <w:r w:rsidRPr="00D01DFD">
        <w:rPr>
          <w:rFonts w:ascii="Times New Roman" w:eastAsia="Lucida Sans Unicode" w:hAnsi="Times New Roman" w:cs="Times New Roman"/>
          <w:color w:val="000000"/>
          <w:sz w:val="24"/>
          <w:szCs w:val="24"/>
          <w:lang w:eastAsia="ar-SA"/>
        </w:rPr>
        <w:t>nustatyta tvarka</w:t>
      </w:r>
      <w:r w:rsidR="00D01DFD" w:rsidRPr="00D01DFD">
        <w:rPr>
          <w:rFonts w:ascii="Times New Roman" w:eastAsia="Lucida Sans Unicode" w:hAnsi="Times New Roman" w:cs="Times New Roman"/>
          <w:sz w:val="24"/>
          <w:szCs w:val="24"/>
          <w:shd w:val="clear" w:color="auto" w:fill="FFFFFF"/>
          <w:lang w:eastAsia="ar-SA"/>
        </w:rPr>
        <w:t>.</w:t>
      </w:r>
    </w:p>
    <w:p w14:paraId="19E24DD3" w14:textId="02ABD0C1"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22. Premijos mokėjimas nutraukiamas </w:t>
      </w:r>
      <w:r w:rsidR="00C44A73" w:rsidRPr="00D01DFD">
        <w:rPr>
          <w:rFonts w:ascii="Times New Roman" w:eastAsia="Lucida Sans Unicode" w:hAnsi="Times New Roman" w:cs="Times New Roman"/>
          <w:sz w:val="24"/>
          <w:szCs w:val="24"/>
          <w:shd w:val="clear" w:color="auto" w:fill="FFFFFF"/>
          <w:lang w:eastAsia="ar-SA"/>
        </w:rPr>
        <w:t>Savivaldybės m</w:t>
      </w:r>
      <w:r w:rsidR="00D90636" w:rsidRPr="00D01DFD">
        <w:rPr>
          <w:rFonts w:ascii="Times New Roman" w:eastAsia="Lucida Sans Unicode" w:hAnsi="Times New Roman" w:cs="Times New Roman"/>
          <w:sz w:val="24"/>
          <w:szCs w:val="24"/>
          <w:shd w:val="clear" w:color="auto" w:fill="FFFFFF"/>
          <w:lang w:eastAsia="ar-SA"/>
        </w:rPr>
        <w:t>ero potvarkiu</w:t>
      </w:r>
      <w:r w:rsidRPr="00D01DFD">
        <w:rPr>
          <w:rFonts w:ascii="Times New Roman" w:eastAsia="Lucida Sans Unicode" w:hAnsi="Times New Roman" w:cs="Times New Roman"/>
          <w:sz w:val="24"/>
          <w:szCs w:val="24"/>
          <w:shd w:val="clear" w:color="auto" w:fill="FFFFFF"/>
          <w:lang w:eastAsia="ar-SA"/>
        </w:rPr>
        <w:t xml:space="preserve">, apie tai pranešant premijos laimėtojui. Nutraukus premijos mokėjimą, šaukiamas Sporto ekspertų komisijos posėdis, </w:t>
      </w:r>
      <w:r w:rsidRPr="00D01DFD">
        <w:rPr>
          <w:rFonts w:ascii="Times New Roman" w:eastAsia="Lucida Sans Unicode" w:hAnsi="Times New Roman" w:cs="Times New Roman"/>
          <w:sz w:val="24"/>
          <w:szCs w:val="24"/>
          <w:shd w:val="clear" w:color="auto" w:fill="FFFFFF"/>
          <w:lang w:eastAsia="ar-SA"/>
        </w:rPr>
        <w:lastRenderedPageBreak/>
        <w:t>kurio metu Sporto ekspertų komisija teikia rekomendacijas Sporto skyriui dėl premijos skyrimo kitam sportininkui pagal kandidatų reitingą (tokiu atveju premija skiriama ta pačia tvarka, kaip numatyta Nuostatuose).</w:t>
      </w:r>
    </w:p>
    <w:p w14:paraId="19E24DD4"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5"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IV SKYRIUS</w:t>
      </w:r>
    </w:p>
    <w:p w14:paraId="19E24DD6"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ATSISKAITYMO TVARKA</w:t>
      </w:r>
    </w:p>
    <w:p w14:paraId="19E24DD7"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8" w14:textId="69AF57A0"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23. Lėšas premijos laimėtojui kas mėnesį į banko sąskaitą, nurodytą Sutartyje, pagal nustatytas savivaldybės biudžeto valdymo procedūras perveda Savivaldybės administracijos Apskaitos skyrius.</w:t>
      </w:r>
    </w:p>
    <w:p w14:paraId="19E24DD9"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A"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V SKYRIUS</w:t>
      </w:r>
    </w:p>
    <w:p w14:paraId="19E24DDB"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ATSKAITOMYBĖ</w:t>
      </w:r>
    </w:p>
    <w:p w14:paraId="19E24DDC"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D"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bookmarkStart w:id="0" w:name="_Hlk127964852"/>
      <w:r w:rsidRPr="00D01DFD">
        <w:rPr>
          <w:rFonts w:ascii="Times New Roman" w:eastAsia="Lucida Sans Unicode" w:hAnsi="Times New Roman" w:cs="Times New Roman"/>
          <w:sz w:val="24"/>
          <w:szCs w:val="24"/>
          <w:shd w:val="clear" w:color="auto" w:fill="FFFFFF"/>
          <w:lang w:eastAsia="ar-SA"/>
        </w:rPr>
        <w:t>24. Premijos laimėtoją rekomendavusi sporto organizacija ir premijos laimėtojas, pasibaigus premijos gavimo laikotarpiui, privalo per mėnesį pateikti Sporto skyriui išsamią raštišką ataskaitą apie sportinius pasiekimus premijos gavimo laikotarpiu.</w:t>
      </w:r>
    </w:p>
    <w:bookmarkEnd w:id="0"/>
    <w:p w14:paraId="19E24DDE"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F"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VI SKYRIUS</w:t>
      </w:r>
    </w:p>
    <w:p w14:paraId="19E24DE0"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BAIGIAMOSIOS NUOSTATOS</w:t>
      </w:r>
    </w:p>
    <w:p w14:paraId="19E24DE1"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E2" w14:textId="69482A82"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25. Kilus ginčams, visi klausimai sprendžiami derybų keliu, nepavykus susitarti – Lietuvos Respublikos </w:t>
      </w:r>
      <w:r w:rsidR="00C44A73" w:rsidRPr="00D01DFD">
        <w:rPr>
          <w:rFonts w:ascii="Times New Roman" w:eastAsia="Lucida Sans Unicode" w:hAnsi="Times New Roman" w:cs="Times New Roman"/>
          <w:sz w:val="24"/>
          <w:szCs w:val="24"/>
          <w:shd w:val="clear" w:color="auto" w:fill="FFFFFF"/>
          <w:lang w:eastAsia="ar-SA"/>
        </w:rPr>
        <w:t xml:space="preserve">teisės aktų </w:t>
      </w:r>
      <w:r w:rsidRPr="00D01DFD">
        <w:rPr>
          <w:rFonts w:ascii="Times New Roman" w:eastAsia="Lucida Sans Unicode" w:hAnsi="Times New Roman" w:cs="Times New Roman"/>
          <w:sz w:val="24"/>
          <w:szCs w:val="24"/>
          <w:shd w:val="clear" w:color="auto" w:fill="FFFFFF"/>
          <w:lang w:eastAsia="ar-SA"/>
        </w:rPr>
        <w:t>nustatyta tvarka.</w:t>
      </w:r>
    </w:p>
    <w:p w14:paraId="19E24DE3" w14:textId="1093BE42"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26. Nuostatai gali būti keičiami, naikinami Savivaldybės tarybos sprendimu.</w:t>
      </w:r>
    </w:p>
    <w:p w14:paraId="19E24DE4"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27. Tai, kas nereglamentuota Nuostatuose, sprendžiama taip, kaip numatyta teisės aktuose ir Savivaldybės tarybos sprendimuose.</w:t>
      </w:r>
    </w:p>
    <w:p w14:paraId="19E24DE5" w14:textId="77777777" w:rsidR="00304401" w:rsidRPr="00304401" w:rsidRDefault="00304401" w:rsidP="00304401">
      <w:pPr>
        <w:widowControl w:val="0"/>
        <w:suppressAutoHyphens/>
        <w:spacing w:after="0" w:line="240" w:lineRule="auto"/>
        <w:jc w:val="center"/>
        <w:rPr>
          <w:rFonts w:ascii="Times New Roman" w:eastAsia="Times New Roman" w:hAnsi="Times New Roman" w:cs="Times New Roman"/>
          <w:sz w:val="24"/>
          <w:szCs w:val="24"/>
          <w:lang w:val="en-GB" w:eastAsia="ar-SA"/>
        </w:rPr>
      </w:pPr>
      <w:r w:rsidRPr="00D01DFD">
        <w:rPr>
          <w:rFonts w:ascii="Times New Roman" w:eastAsia="Lucida Sans Unicode" w:hAnsi="Times New Roman" w:cs="Times New Roman"/>
          <w:sz w:val="24"/>
          <w:szCs w:val="24"/>
          <w:shd w:val="clear" w:color="auto" w:fill="FFFFFF"/>
          <w:lang w:eastAsia="ar-SA"/>
        </w:rPr>
        <w:t>_______________________</w:t>
      </w:r>
    </w:p>
    <w:p w14:paraId="19E24DE6" w14:textId="77777777" w:rsidR="00416A66" w:rsidRDefault="00416A66"/>
    <w:sectPr w:rsidR="00416A66">
      <w:headerReference w:type="default" r:id="rId6"/>
      <w:headerReference w:type="first" r:id="rId7"/>
      <w:pgSz w:w="11906" w:h="16838"/>
      <w:pgMar w:top="1134" w:right="567" w:bottom="1134" w:left="1701" w:header="567" w:footer="0" w:gutter="0"/>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7DEF" w14:textId="77777777" w:rsidR="0006355D" w:rsidRDefault="0006355D">
      <w:pPr>
        <w:spacing w:after="0" w:line="240" w:lineRule="auto"/>
      </w:pPr>
      <w:r>
        <w:separator/>
      </w:r>
    </w:p>
  </w:endnote>
  <w:endnote w:type="continuationSeparator" w:id="0">
    <w:p w14:paraId="3673C16F" w14:textId="77777777" w:rsidR="0006355D" w:rsidRDefault="0006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6B76" w14:textId="77777777" w:rsidR="0006355D" w:rsidRDefault="0006355D">
      <w:pPr>
        <w:spacing w:after="0" w:line="240" w:lineRule="auto"/>
      </w:pPr>
      <w:r>
        <w:separator/>
      </w:r>
    </w:p>
  </w:footnote>
  <w:footnote w:type="continuationSeparator" w:id="0">
    <w:p w14:paraId="26D5511A" w14:textId="77777777" w:rsidR="0006355D" w:rsidRDefault="0006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17793"/>
      <w:docPartObj>
        <w:docPartGallery w:val="Page Numbers (Top of Page)"/>
        <w:docPartUnique/>
      </w:docPartObj>
    </w:sdtPr>
    <w:sdtContent>
      <w:p w14:paraId="19E24DE7" w14:textId="77777777" w:rsidR="00D75461" w:rsidRDefault="00304401">
        <w:pPr>
          <w:pStyle w:val="Antrats"/>
          <w:jc w:val="center"/>
        </w:pPr>
        <w:r>
          <w:fldChar w:fldCharType="begin"/>
        </w:r>
        <w:r>
          <w:instrText>PAGE</w:instrText>
        </w:r>
        <w:r>
          <w:fldChar w:fldCharType="separate"/>
        </w:r>
        <w:r w:rsidR="00C44A73">
          <w:rPr>
            <w:noProof/>
          </w:rPr>
          <w:t>2</w:t>
        </w:r>
        <w:r>
          <w:fldChar w:fldCharType="end"/>
        </w:r>
      </w:p>
    </w:sdtContent>
  </w:sdt>
  <w:p w14:paraId="19E24DE8" w14:textId="77777777" w:rsidR="00D75461" w:rsidRDefault="00000000">
    <w:pPr>
      <w:pStyle w:val="Antrats"/>
      <w:jc w:val="right"/>
      <w:rPr>
        <w:b/>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4DE9" w14:textId="77777777" w:rsidR="00631E14" w:rsidRPr="00631E14" w:rsidRDefault="00000000" w:rsidP="00631E14">
    <w:pPr>
      <w:pStyle w:val="Antrats"/>
      <w:jc w:val="right"/>
      <w:rPr>
        <w:lang w:val="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22"/>
    <w:rsid w:val="000516D3"/>
    <w:rsid w:val="0006355D"/>
    <w:rsid w:val="000D222C"/>
    <w:rsid w:val="001B0429"/>
    <w:rsid w:val="002842CA"/>
    <w:rsid w:val="002A5CCB"/>
    <w:rsid w:val="00304401"/>
    <w:rsid w:val="003F0B18"/>
    <w:rsid w:val="0040327C"/>
    <w:rsid w:val="00416A66"/>
    <w:rsid w:val="0044270E"/>
    <w:rsid w:val="004D28DF"/>
    <w:rsid w:val="005C3922"/>
    <w:rsid w:val="00666657"/>
    <w:rsid w:val="00673033"/>
    <w:rsid w:val="006B26AD"/>
    <w:rsid w:val="007A1D42"/>
    <w:rsid w:val="007D2031"/>
    <w:rsid w:val="008C1DA8"/>
    <w:rsid w:val="00A40B46"/>
    <w:rsid w:val="00A84AC5"/>
    <w:rsid w:val="00A85CE1"/>
    <w:rsid w:val="00AA3A3F"/>
    <w:rsid w:val="00AB56C6"/>
    <w:rsid w:val="00AC6106"/>
    <w:rsid w:val="00AE6541"/>
    <w:rsid w:val="00AF04BE"/>
    <w:rsid w:val="00B40E58"/>
    <w:rsid w:val="00B83FF6"/>
    <w:rsid w:val="00BB22C7"/>
    <w:rsid w:val="00BD5036"/>
    <w:rsid w:val="00C44A73"/>
    <w:rsid w:val="00D01DFD"/>
    <w:rsid w:val="00D15CF2"/>
    <w:rsid w:val="00D26D8C"/>
    <w:rsid w:val="00D60317"/>
    <w:rsid w:val="00D90636"/>
    <w:rsid w:val="00DD6F0C"/>
    <w:rsid w:val="00E017A0"/>
    <w:rsid w:val="00E1271E"/>
    <w:rsid w:val="00ED4319"/>
    <w:rsid w:val="00F26F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4D9F"/>
  <w15:chartTrackingRefBased/>
  <w15:docId w15:val="{8B1F6278-CFDD-48E2-8608-00D3FADC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304401"/>
    <w:rPr>
      <w:rFonts w:ascii="Times New Roman" w:eastAsia="Times New Roman" w:hAnsi="Times New Roman" w:cs="Times New Roman"/>
      <w:sz w:val="24"/>
      <w:szCs w:val="24"/>
      <w:lang w:val="en-GB" w:eastAsia="ar-SA"/>
    </w:rPr>
  </w:style>
  <w:style w:type="paragraph" w:styleId="Antrats">
    <w:name w:val="header"/>
    <w:basedOn w:val="prastasis"/>
    <w:link w:val="AntratsDiagrama"/>
    <w:uiPriority w:val="99"/>
    <w:unhideWhenUsed/>
    <w:rsid w:val="00304401"/>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erChar1">
    <w:name w:val="Header Char1"/>
    <w:basedOn w:val="Numatytasispastraiposriftas"/>
    <w:uiPriority w:val="99"/>
    <w:semiHidden/>
    <w:rsid w:val="00304401"/>
  </w:style>
  <w:style w:type="character" w:styleId="Komentaronuoroda">
    <w:name w:val="annotation reference"/>
    <w:basedOn w:val="Numatytasispastraiposriftas"/>
    <w:uiPriority w:val="99"/>
    <w:semiHidden/>
    <w:unhideWhenUsed/>
    <w:rsid w:val="00C44A73"/>
    <w:rPr>
      <w:sz w:val="16"/>
      <w:szCs w:val="16"/>
    </w:rPr>
  </w:style>
  <w:style w:type="paragraph" w:styleId="Komentarotekstas">
    <w:name w:val="annotation text"/>
    <w:basedOn w:val="prastasis"/>
    <w:link w:val="KomentarotekstasDiagrama"/>
    <w:uiPriority w:val="99"/>
    <w:semiHidden/>
    <w:unhideWhenUsed/>
    <w:rsid w:val="00C44A7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44A73"/>
    <w:rPr>
      <w:sz w:val="20"/>
      <w:szCs w:val="20"/>
    </w:rPr>
  </w:style>
  <w:style w:type="paragraph" w:styleId="Komentarotema">
    <w:name w:val="annotation subject"/>
    <w:basedOn w:val="Komentarotekstas"/>
    <w:next w:val="Komentarotekstas"/>
    <w:link w:val="KomentarotemaDiagrama"/>
    <w:uiPriority w:val="99"/>
    <w:semiHidden/>
    <w:unhideWhenUsed/>
    <w:rsid w:val="00C44A73"/>
    <w:rPr>
      <w:b/>
      <w:bCs/>
    </w:rPr>
  </w:style>
  <w:style w:type="character" w:customStyle="1" w:styleId="KomentarotemaDiagrama">
    <w:name w:val="Komentaro tema Diagrama"/>
    <w:basedOn w:val="KomentarotekstasDiagrama"/>
    <w:link w:val="Komentarotema"/>
    <w:uiPriority w:val="99"/>
    <w:semiHidden/>
    <w:rsid w:val="00C44A73"/>
    <w:rPr>
      <w:b/>
      <w:bCs/>
      <w:sz w:val="20"/>
      <w:szCs w:val="20"/>
    </w:rPr>
  </w:style>
  <w:style w:type="paragraph" w:styleId="Debesliotekstas">
    <w:name w:val="Balloon Text"/>
    <w:basedOn w:val="prastasis"/>
    <w:link w:val="DebesliotekstasDiagrama"/>
    <w:uiPriority w:val="99"/>
    <w:semiHidden/>
    <w:unhideWhenUsed/>
    <w:rsid w:val="00C44A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4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4922</Words>
  <Characters>2806</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Indrė Bubelytė</cp:lastModifiedBy>
  <cp:revision>6</cp:revision>
  <dcterms:created xsi:type="dcterms:W3CDTF">2023-03-07T13:02:00Z</dcterms:created>
  <dcterms:modified xsi:type="dcterms:W3CDTF">2023-03-08T11:00:00Z</dcterms:modified>
</cp:coreProperties>
</file>