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BB63" w14:textId="77777777" w:rsidR="0017337B" w:rsidRPr="0027056F" w:rsidRDefault="0017337B" w:rsidP="0017337B">
      <w:pPr>
        <w:jc w:val="center"/>
        <w:rPr>
          <w:b/>
          <w:szCs w:val="24"/>
          <w:lang w:eastAsia="lt-LT"/>
        </w:rPr>
      </w:pPr>
      <w:r w:rsidRPr="0027056F">
        <w:rPr>
          <w:b/>
          <w:szCs w:val="24"/>
          <w:lang w:eastAsia="lt-LT"/>
        </w:rPr>
        <w:t>ŠIAULIŲ LOPŠELIO-DARŽELIO „DAINELĖ“</w:t>
      </w:r>
    </w:p>
    <w:p w14:paraId="6CBDC6D0" w14:textId="77777777" w:rsidR="0017337B" w:rsidRPr="0027056F" w:rsidRDefault="0017337B" w:rsidP="0017337B">
      <w:pPr>
        <w:tabs>
          <w:tab w:val="left" w:pos="14656"/>
        </w:tabs>
        <w:jc w:val="center"/>
        <w:rPr>
          <w:b/>
          <w:lang w:eastAsia="lt-LT"/>
        </w:rPr>
      </w:pPr>
      <w:r w:rsidRPr="0027056F">
        <w:rPr>
          <w:b/>
          <w:szCs w:val="24"/>
          <w:lang w:eastAsia="lt-LT"/>
        </w:rPr>
        <w:t>DIREKTORĖS DAIVOS JANKUVIENĖS</w:t>
      </w:r>
    </w:p>
    <w:p w14:paraId="47811186" w14:textId="77777777" w:rsidR="0017337B" w:rsidRPr="0027056F" w:rsidRDefault="0017337B" w:rsidP="0017337B">
      <w:pPr>
        <w:jc w:val="center"/>
        <w:rPr>
          <w:b/>
          <w:szCs w:val="24"/>
          <w:lang w:eastAsia="lt-LT"/>
        </w:rPr>
      </w:pPr>
    </w:p>
    <w:p w14:paraId="3D8A142D" w14:textId="57B73C3B" w:rsidR="0017337B" w:rsidRPr="0027056F" w:rsidRDefault="00BE22E9" w:rsidP="0017337B">
      <w:pPr>
        <w:jc w:val="center"/>
        <w:rPr>
          <w:b/>
          <w:szCs w:val="24"/>
          <w:lang w:eastAsia="lt-LT"/>
        </w:rPr>
      </w:pPr>
      <w:r>
        <w:rPr>
          <w:b/>
          <w:szCs w:val="24"/>
          <w:lang w:eastAsia="lt-LT"/>
        </w:rPr>
        <w:t>202</w:t>
      </w:r>
      <w:r w:rsidR="00BA5AEE">
        <w:rPr>
          <w:b/>
          <w:szCs w:val="24"/>
          <w:lang w:eastAsia="lt-LT"/>
        </w:rPr>
        <w:t>3</w:t>
      </w:r>
      <w:r w:rsidR="0017337B" w:rsidRPr="0027056F">
        <w:rPr>
          <w:b/>
          <w:szCs w:val="24"/>
          <w:lang w:eastAsia="lt-LT"/>
        </w:rPr>
        <w:t xml:space="preserve"> METŲ VEIKLOS ATASKAITA</w:t>
      </w:r>
    </w:p>
    <w:p w14:paraId="7534DBA9" w14:textId="77777777" w:rsidR="0017337B" w:rsidRPr="0027056F" w:rsidRDefault="0017337B" w:rsidP="0017337B">
      <w:pPr>
        <w:jc w:val="center"/>
        <w:rPr>
          <w:szCs w:val="24"/>
          <w:lang w:eastAsia="lt-LT"/>
        </w:rPr>
      </w:pPr>
    </w:p>
    <w:p w14:paraId="07DBD005" w14:textId="4C1F93EE" w:rsidR="0017337B" w:rsidRPr="0027056F" w:rsidRDefault="00BE22E9" w:rsidP="0017337B">
      <w:pPr>
        <w:jc w:val="center"/>
        <w:rPr>
          <w:szCs w:val="24"/>
          <w:lang w:eastAsia="lt-LT"/>
        </w:rPr>
      </w:pPr>
      <w:r>
        <w:rPr>
          <w:szCs w:val="24"/>
          <w:lang w:eastAsia="lt-LT"/>
        </w:rPr>
        <w:t>202</w:t>
      </w:r>
      <w:r w:rsidR="00BA5AEE">
        <w:rPr>
          <w:szCs w:val="24"/>
          <w:lang w:eastAsia="lt-LT"/>
        </w:rPr>
        <w:t>4</w:t>
      </w:r>
      <w:r w:rsidR="003B4B5F" w:rsidRPr="0027056F">
        <w:rPr>
          <w:szCs w:val="24"/>
          <w:lang w:eastAsia="lt-LT"/>
        </w:rPr>
        <w:t>-0</w:t>
      </w:r>
      <w:r w:rsidR="00A8556C">
        <w:rPr>
          <w:szCs w:val="24"/>
          <w:lang w:eastAsia="lt-LT"/>
        </w:rPr>
        <w:t>2</w:t>
      </w:r>
      <w:r w:rsidR="00594269" w:rsidRPr="0027056F">
        <w:rPr>
          <w:szCs w:val="24"/>
          <w:lang w:eastAsia="lt-LT"/>
        </w:rPr>
        <w:t>-</w:t>
      </w:r>
      <w:r w:rsidR="00A8556C">
        <w:rPr>
          <w:szCs w:val="24"/>
          <w:lang w:eastAsia="lt-LT"/>
        </w:rPr>
        <w:t>21 Nr. S-28</w:t>
      </w:r>
    </w:p>
    <w:p w14:paraId="16C7F968" w14:textId="77777777" w:rsidR="0017337B" w:rsidRPr="0027056F" w:rsidRDefault="0017337B" w:rsidP="0017337B">
      <w:pPr>
        <w:tabs>
          <w:tab w:val="left" w:pos="3828"/>
        </w:tabs>
        <w:jc w:val="center"/>
        <w:rPr>
          <w:szCs w:val="24"/>
          <w:lang w:eastAsia="lt-LT"/>
        </w:rPr>
      </w:pPr>
      <w:r w:rsidRPr="0027056F">
        <w:rPr>
          <w:szCs w:val="24"/>
          <w:lang w:eastAsia="lt-LT"/>
        </w:rPr>
        <w:t>Šiauliai</w:t>
      </w:r>
    </w:p>
    <w:p w14:paraId="72F3E831" w14:textId="4ADAA17F" w:rsidR="0017337B" w:rsidRDefault="0017337B" w:rsidP="0015012B">
      <w:pPr>
        <w:rPr>
          <w:lang w:eastAsia="lt-LT"/>
        </w:rPr>
      </w:pPr>
    </w:p>
    <w:p w14:paraId="3BB29BCF" w14:textId="77777777" w:rsidR="00241C19" w:rsidRPr="0027056F" w:rsidRDefault="00241C19" w:rsidP="0015012B">
      <w:pPr>
        <w:rPr>
          <w:lang w:eastAsia="lt-LT"/>
        </w:rPr>
      </w:pPr>
    </w:p>
    <w:p w14:paraId="121F894E" w14:textId="77777777" w:rsidR="0017337B" w:rsidRPr="0027056F" w:rsidRDefault="0017337B" w:rsidP="0017337B">
      <w:pPr>
        <w:jc w:val="center"/>
        <w:rPr>
          <w:b/>
          <w:szCs w:val="24"/>
          <w:lang w:eastAsia="lt-LT"/>
        </w:rPr>
      </w:pPr>
      <w:r w:rsidRPr="0027056F">
        <w:rPr>
          <w:b/>
          <w:szCs w:val="24"/>
          <w:lang w:eastAsia="lt-LT"/>
        </w:rPr>
        <w:t>I SKYRIUS</w:t>
      </w:r>
    </w:p>
    <w:p w14:paraId="5EE31F38" w14:textId="77777777" w:rsidR="0017337B" w:rsidRPr="0027056F" w:rsidRDefault="0017337B" w:rsidP="0017337B">
      <w:pPr>
        <w:jc w:val="center"/>
        <w:rPr>
          <w:b/>
          <w:szCs w:val="24"/>
          <w:lang w:eastAsia="lt-LT"/>
        </w:rPr>
      </w:pPr>
      <w:r w:rsidRPr="0027056F">
        <w:rPr>
          <w:b/>
          <w:szCs w:val="24"/>
          <w:lang w:eastAsia="lt-LT"/>
        </w:rPr>
        <w:t>STRATEGINIO PLANO IR METINIO VEIKLOS PLANO ĮGYVENDINIMAS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3365"/>
        <w:gridCol w:w="3926"/>
      </w:tblGrid>
      <w:tr w:rsidR="00DE3700" w:rsidRPr="00F15094" w14:paraId="2EC8A148" w14:textId="77777777" w:rsidTr="00B279A0">
        <w:tc>
          <w:tcPr>
            <w:tcW w:w="1031" w:type="pct"/>
            <w:tcMar>
              <w:top w:w="0" w:type="dxa"/>
              <w:left w:w="108" w:type="dxa"/>
              <w:bottom w:w="0" w:type="dxa"/>
              <w:right w:w="108" w:type="dxa"/>
            </w:tcMar>
            <w:vAlign w:val="center"/>
            <w:hideMark/>
          </w:tcPr>
          <w:p w14:paraId="4A3195CA" w14:textId="5788EA7E" w:rsidR="00CF6DAC" w:rsidRPr="00F15094" w:rsidRDefault="003B4B5F" w:rsidP="00BE22E9">
            <w:pPr>
              <w:spacing w:line="254" w:lineRule="atLeast"/>
              <w:jc w:val="center"/>
              <w:rPr>
                <w:b/>
                <w:szCs w:val="24"/>
                <w:lang w:eastAsia="lt-LT"/>
              </w:rPr>
            </w:pPr>
            <w:r w:rsidRPr="00F15094">
              <w:rPr>
                <w:b/>
                <w:szCs w:val="24"/>
                <w:lang w:eastAsia="lt-LT"/>
              </w:rPr>
              <w:t>202</w:t>
            </w:r>
            <w:r w:rsidR="00BA5AEE">
              <w:rPr>
                <w:b/>
                <w:szCs w:val="24"/>
                <w:lang w:eastAsia="lt-LT"/>
              </w:rPr>
              <w:t>3</w:t>
            </w:r>
            <w:r w:rsidR="00CF6DAC" w:rsidRPr="00F15094">
              <w:rPr>
                <w:b/>
                <w:szCs w:val="24"/>
                <w:lang w:eastAsia="lt-LT"/>
              </w:rPr>
              <w:t>-ųjų metų tikslas, uždaviniai, priemonės</w:t>
            </w:r>
          </w:p>
        </w:tc>
        <w:tc>
          <w:tcPr>
            <w:tcW w:w="1839" w:type="pct"/>
            <w:tcMar>
              <w:top w:w="0" w:type="dxa"/>
              <w:left w:w="108" w:type="dxa"/>
              <w:bottom w:w="0" w:type="dxa"/>
              <w:right w:w="108" w:type="dxa"/>
            </w:tcMar>
            <w:vAlign w:val="center"/>
            <w:hideMark/>
          </w:tcPr>
          <w:p w14:paraId="6B4C362E" w14:textId="77777777" w:rsidR="00CF6DAC" w:rsidRPr="00F15094" w:rsidRDefault="00CF6DAC" w:rsidP="00857A91">
            <w:pPr>
              <w:spacing w:line="254" w:lineRule="atLeast"/>
              <w:jc w:val="center"/>
              <w:rPr>
                <w:b/>
                <w:szCs w:val="24"/>
                <w:lang w:eastAsia="lt-LT"/>
              </w:rPr>
            </w:pPr>
            <w:r w:rsidRPr="00F15094">
              <w:rPr>
                <w:b/>
                <w:szCs w:val="24"/>
                <w:lang w:eastAsia="lt-LT"/>
              </w:rPr>
              <w:t>Siekiniai (rezultato vertinimo, produkto kriterijaus pavadinimas ir mato vienetas)</w:t>
            </w:r>
          </w:p>
        </w:tc>
        <w:tc>
          <w:tcPr>
            <w:tcW w:w="2130" w:type="pct"/>
            <w:tcMar>
              <w:top w:w="0" w:type="dxa"/>
              <w:left w:w="108" w:type="dxa"/>
              <w:bottom w:w="0" w:type="dxa"/>
              <w:right w:w="108" w:type="dxa"/>
            </w:tcMar>
            <w:vAlign w:val="center"/>
            <w:hideMark/>
          </w:tcPr>
          <w:p w14:paraId="65C76DB5" w14:textId="77777777" w:rsidR="00CF6DAC" w:rsidRPr="00F15094" w:rsidRDefault="00CF6DAC" w:rsidP="00857A91">
            <w:pPr>
              <w:spacing w:line="254" w:lineRule="atLeast"/>
              <w:jc w:val="center"/>
              <w:rPr>
                <w:b/>
                <w:szCs w:val="24"/>
                <w:lang w:eastAsia="lt-LT"/>
              </w:rPr>
            </w:pPr>
            <w:r w:rsidRPr="00F15094">
              <w:rPr>
                <w:b/>
                <w:szCs w:val="24"/>
                <w:lang w:eastAsia="lt-LT"/>
              </w:rPr>
              <w:t xml:space="preserve">Siekinių įgyvendinimo faktas </w:t>
            </w:r>
          </w:p>
        </w:tc>
      </w:tr>
      <w:tr w:rsidR="00CF6DAC" w:rsidRPr="00F15094" w14:paraId="6ADAF0C9" w14:textId="77777777" w:rsidTr="00B279A0">
        <w:tc>
          <w:tcPr>
            <w:tcW w:w="5000" w:type="pct"/>
            <w:gridSpan w:val="3"/>
            <w:tcMar>
              <w:top w:w="0" w:type="dxa"/>
              <w:left w:w="108" w:type="dxa"/>
              <w:bottom w:w="0" w:type="dxa"/>
              <w:right w:w="108" w:type="dxa"/>
            </w:tcMar>
            <w:vAlign w:val="center"/>
          </w:tcPr>
          <w:p w14:paraId="61E0098A" w14:textId="77777777" w:rsidR="00CF6DAC" w:rsidRPr="0021222D" w:rsidRDefault="00CF6DAC" w:rsidP="00CF6DAC">
            <w:pPr>
              <w:pStyle w:val="Sraopastraipa"/>
              <w:numPr>
                <w:ilvl w:val="0"/>
                <w:numId w:val="2"/>
              </w:numPr>
              <w:tabs>
                <w:tab w:val="left" w:pos="420"/>
              </w:tabs>
              <w:spacing w:line="254" w:lineRule="atLeast"/>
              <w:ind w:left="40" w:firstLine="0"/>
              <w:rPr>
                <w:rFonts w:ascii="Times New Roman" w:hAnsi="Times New Roman"/>
                <w:sz w:val="24"/>
                <w:szCs w:val="24"/>
                <w:lang w:val="lt-LT" w:eastAsia="lt-LT"/>
              </w:rPr>
            </w:pPr>
            <w:r w:rsidRPr="0021222D">
              <w:rPr>
                <w:rFonts w:ascii="Times New Roman" w:hAnsi="Times New Roman"/>
                <w:sz w:val="24"/>
                <w:szCs w:val="24"/>
                <w:lang w:val="lt-LT"/>
              </w:rPr>
              <w:t>Tikslas. Ikimokyklinio ir priešmokyklinio ugdymo poreikių tenkinimas.</w:t>
            </w:r>
          </w:p>
        </w:tc>
      </w:tr>
      <w:tr w:rsidR="00CF6DAC" w:rsidRPr="00F15094" w14:paraId="7734091D" w14:textId="77777777" w:rsidTr="00B279A0">
        <w:tc>
          <w:tcPr>
            <w:tcW w:w="5000" w:type="pct"/>
            <w:gridSpan w:val="3"/>
            <w:tcMar>
              <w:top w:w="0" w:type="dxa"/>
              <w:left w:w="108" w:type="dxa"/>
              <w:bottom w:w="0" w:type="dxa"/>
              <w:right w:w="108" w:type="dxa"/>
            </w:tcMar>
            <w:vAlign w:val="center"/>
          </w:tcPr>
          <w:p w14:paraId="6C54404F" w14:textId="61D90F7D" w:rsidR="00CF6DAC" w:rsidRPr="0021222D" w:rsidRDefault="00CF6DAC" w:rsidP="00CF6DAC">
            <w:pPr>
              <w:pStyle w:val="Sraopastraipa"/>
              <w:numPr>
                <w:ilvl w:val="1"/>
                <w:numId w:val="1"/>
              </w:numPr>
              <w:spacing w:line="254" w:lineRule="atLeast"/>
              <w:rPr>
                <w:rFonts w:ascii="Times New Roman" w:hAnsi="Times New Roman"/>
                <w:sz w:val="24"/>
                <w:szCs w:val="24"/>
                <w:lang w:val="lt-LT"/>
              </w:rPr>
            </w:pPr>
            <w:r w:rsidRPr="0021222D">
              <w:rPr>
                <w:rFonts w:ascii="Times New Roman" w:hAnsi="Times New Roman"/>
                <w:sz w:val="24"/>
                <w:szCs w:val="24"/>
                <w:lang w:val="lt-LT"/>
              </w:rPr>
              <w:t xml:space="preserve">Uždavinys. </w:t>
            </w:r>
            <w:r w:rsidR="00F65BBC" w:rsidRPr="0021222D">
              <w:rPr>
                <w:rFonts w:ascii="Times New Roman" w:hAnsi="Times New Roman"/>
                <w:sz w:val="24"/>
                <w:szCs w:val="24"/>
                <w:lang w:val="lt-LT"/>
              </w:rPr>
              <w:t>Organizuoti ugdymo procesą, orientuotą į ugdytinių pasiekimų gerinimą</w:t>
            </w:r>
            <w:r w:rsidR="0053319D" w:rsidRPr="0021222D">
              <w:rPr>
                <w:rFonts w:ascii="Times New Roman" w:hAnsi="Times New Roman"/>
                <w:sz w:val="24"/>
                <w:szCs w:val="24"/>
                <w:lang w:val="lt-LT"/>
              </w:rPr>
              <w:t>.</w:t>
            </w:r>
          </w:p>
        </w:tc>
      </w:tr>
      <w:tr w:rsidR="00DE3700" w:rsidRPr="00F15094" w14:paraId="74A4F2A8" w14:textId="77777777" w:rsidTr="00B279A0">
        <w:tc>
          <w:tcPr>
            <w:tcW w:w="1031" w:type="pct"/>
            <w:tcMar>
              <w:top w:w="0" w:type="dxa"/>
              <w:left w:w="108" w:type="dxa"/>
              <w:bottom w:w="0" w:type="dxa"/>
              <w:right w:w="108" w:type="dxa"/>
            </w:tcMar>
          </w:tcPr>
          <w:p w14:paraId="224E8576" w14:textId="77777777" w:rsidR="00CF6DAC" w:rsidRPr="0021222D" w:rsidRDefault="00CF6DAC" w:rsidP="00CF6DAC">
            <w:pPr>
              <w:pStyle w:val="Sraopastraipa"/>
              <w:numPr>
                <w:ilvl w:val="2"/>
                <w:numId w:val="1"/>
              </w:numPr>
              <w:tabs>
                <w:tab w:val="left" w:pos="420"/>
                <w:tab w:val="left" w:pos="739"/>
              </w:tabs>
              <w:spacing w:line="254" w:lineRule="atLeast"/>
              <w:ind w:left="0" w:firstLine="30"/>
              <w:jc w:val="both"/>
              <w:rPr>
                <w:rFonts w:ascii="Times New Roman" w:hAnsi="Times New Roman"/>
                <w:sz w:val="24"/>
                <w:szCs w:val="24"/>
                <w:lang w:val="lt-LT" w:eastAsia="lt-LT"/>
              </w:rPr>
            </w:pPr>
            <w:r w:rsidRPr="0021222D">
              <w:rPr>
                <w:rFonts w:ascii="Times New Roman" w:hAnsi="Times New Roman"/>
                <w:sz w:val="24"/>
                <w:szCs w:val="24"/>
                <w:lang w:val="lt-LT"/>
              </w:rPr>
              <w:t>Ikimokyklinės ugdymo programos „Man gera - čia“ įgyvendinimas</w:t>
            </w:r>
          </w:p>
        </w:tc>
        <w:tc>
          <w:tcPr>
            <w:tcW w:w="1839" w:type="pct"/>
            <w:tcMar>
              <w:top w:w="0" w:type="dxa"/>
              <w:left w:w="108" w:type="dxa"/>
              <w:bottom w:w="0" w:type="dxa"/>
              <w:right w:w="108" w:type="dxa"/>
            </w:tcMar>
          </w:tcPr>
          <w:p w14:paraId="3962D74F" w14:textId="478566C2" w:rsidR="00CF6DAC" w:rsidRPr="0021222D" w:rsidRDefault="00CF6DAC" w:rsidP="00857A91">
            <w:pPr>
              <w:spacing w:line="254" w:lineRule="atLeast"/>
              <w:jc w:val="both"/>
              <w:rPr>
                <w:szCs w:val="24"/>
              </w:rPr>
            </w:pPr>
            <w:r w:rsidRPr="0021222D">
              <w:rPr>
                <w:szCs w:val="24"/>
              </w:rPr>
              <w:t>Grupių sk. – 10</w:t>
            </w:r>
            <w:r w:rsidR="00AD11FE" w:rsidRPr="0021222D">
              <w:rPr>
                <w:szCs w:val="24"/>
              </w:rPr>
              <w:t>.</w:t>
            </w:r>
          </w:p>
          <w:p w14:paraId="3FD2F6FE" w14:textId="4FA351C9" w:rsidR="00CF6DAC" w:rsidRPr="0021222D" w:rsidRDefault="005137F6" w:rsidP="00857A91">
            <w:pPr>
              <w:spacing w:line="254" w:lineRule="atLeast"/>
              <w:jc w:val="both"/>
              <w:rPr>
                <w:szCs w:val="24"/>
              </w:rPr>
            </w:pPr>
            <w:r w:rsidRPr="0021222D">
              <w:rPr>
                <w:szCs w:val="24"/>
              </w:rPr>
              <w:t>Vaikų sk. – 185</w:t>
            </w:r>
            <w:r w:rsidR="00AD11FE" w:rsidRPr="0021222D">
              <w:rPr>
                <w:szCs w:val="24"/>
              </w:rPr>
              <w:t>.</w:t>
            </w:r>
          </w:p>
          <w:p w14:paraId="61DB495E" w14:textId="37DD2642" w:rsidR="003000D5" w:rsidRPr="0021222D" w:rsidRDefault="003000D5" w:rsidP="003000D5">
            <w:pPr>
              <w:jc w:val="both"/>
              <w:rPr>
                <w:szCs w:val="24"/>
              </w:rPr>
            </w:pPr>
            <w:r w:rsidRPr="0021222D">
              <w:rPr>
                <w:szCs w:val="24"/>
              </w:rPr>
              <w:t>Ugdymo proceso, orientuoto į ugdytinio individualius poreikius, vertinimų sk. – 2</w:t>
            </w:r>
            <w:r w:rsidR="00AD11FE" w:rsidRPr="0021222D">
              <w:rPr>
                <w:szCs w:val="24"/>
              </w:rPr>
              <w:t>.</w:t>
            </w:r>
          </w:p>
          <w:p w14:paraId="1FEACA91" w14:textId="3A11958F" w:rsidR="003000D5" w:rsidRPr="0021222D" w:rsidRDefault="003000D5" w:rsidP="00857A91">
            <w:pPr>
              <w:spacing w:line="254" w:lineRule="atLeast"/>
              <w:jc w:val="both"/>
              <w:rPr>
                <w:szCs w:val="24"/>
                <w:lang w:eastAsia="lt-LT"/>
              </w:rPr>
            </w:pPr>
            <w:r w:rsidRPr="0021222D">
              <w:rPr>
                <w:szCs w:val="24"/>
                <w:lang w:eastAsia="lt-LT"/>
              </w:rPr>
              <w:t xml:space="preserve">Programa įgyvendinta – 100 </w:t>
            </w:r>
            <w:r w:rsidRPr="0021222D">
              <w:rPr>
                <w:szCs w:val="24"/>
              </w:rPr>
              <w:t>%</w:t>
            </w:r>
            <w:r w:rsidR="00AD11FE" w:rsidRPr="0021222D">
              <w:rPr>
                <w:szCs w:val="24"/>
              </w:rPr>
              <w:t>.</w:t>
            </w:r>
          </w:p>
        </w:tc>
        <w:tc>
          <w:tcPr>
            <w:tcW w:w="2130" w:type="pct"/>
            <w:tcMar>
              <w:top w:w="0" w:type="dxa"/>
              <w:left w:w="108" w:type="dxa"/>
              <w:bottom w:w="0" w:type="dxa"/>
              <w:right w:w="108" w:type="dxa"/>
            </w:tcMar>
          </w:tcPr>
          <w:p w14:paraId="0D69E07D" w14:textId="23A0D287" w:rsidR="00CF6DAC" w:rsidRPr="00AD11FE" w:rsidRDefault="00CF6DAC" w:rsidP="00857A91">
            <w:pPr>
              <w:spacing w:line="254" w:lineRule="atLeast"/>
              <w:jc w:val="both"/>
              <w:rPr>
                <w:szCs w:val="24"/>
              </w:rPr>
            </w:pPr>
            <w:r w:rsidRPr="00AD11FE">
              <w:rPr>
                <w:szCs w:val="24"/>
              </w:rPr>
              <w:t>Grupių sk. – 10</w:t>
            </w:r>
            <w:r w:rsidR="001F3618" w:rsidRPr="00AD11FE">
              <w:rPr>
                <w:szCs w:val="24"/>
              </w:rPr>
              <w:t>.</w:t>
            </w:r>
          </w:p>
          <w:p w14:paraId="31D5DDA6" w14:textId="2EC6DF8C" w:rsidR="003000D5" w:rsidRPr="00AD11FE" w:rsidRDefault="003000D5" w:rsidP="00857A91">
            <w:pPr>
              <w:spacing w:line="254" w:lineRule="atLeast"/>
              <w:jc w:val="both"/>
              <w:rPr>
                <w:szCs w:val="24"/>
                <w:lang w:eastAsia="lt-LT"/>
              </w:rPr>
            </w:pPr>
            <w:r w:rsidRPr="00AD11FE">
              <w:rPr>
                <w:szCs w:val="24"/>
              </w:rPr>
              <w:t xml:space="preserve">Vaikų sk. – </w:t>
            </w:r>
            <w:r w:rsidR="00275723" w:rsidRPr="00AD11FE">
              <w:rPr>
                <w:szCs w:val="24"/>
              </w:rPr>
              <w:t>1</w:t>
            </w:r>
            <w:r w:rsidR="00373195" w:rsidRPr="00AD11FE">
              <w:rPr>
                <w:szCs w:val="24"/>
              </w:rPr>
              <w:t>87</w:t>
            </w:r>
            <w:r w:rsidR="00275723" w:rsidRPr="00AD11FE">
              <w:rPr>
                <w:szCs w:val="24"/>
              </w:rPr>
              <w:t>.</w:t>
            </w:r>
          </w:p>
          <w:p w14:paraId="34106811" w14:textId="1D4A63D8" w:rsidR="003000D5" w:rsidRPr="00AD11FE" w:rsidRDefault="003000D5" w:rsidP="003000D5">
            <w:pPr>
              <w:jc w:val="both"/>
              <w:rPr>
                <w:szCs w:val="24"/>
              </w:rPr>
            </w:pPr>
            <w:r w:rsidRPr="00AD11FE">
              <w:rPr>
                <w:szCs w:val="24"/>
              </w:rPr>
              <w:t>Ugdymo proceso, orientuoto į ugdytinio individualius poreikius, vertinimų sk. – 2</w:t>
            </w:r>
            <w:r w:rsidR="001F3618" w:rsidRPr="00AD11FE">
              <w:rPr>
                <w:szCs w:val="24"/>
              </w:rPr>
              <w:t>.</w:t>
            </w:r>
          </w:p>
          <w:p w14:paraId="4309E448" w14:textId="49E51425" w:rsidR="00CF6DAC" w:rsidRPr="00BA5AEE" w:rsidRDefault="003000D5" w:rsidP="003000D5">
            <w:pPr>
              <w:rPr>
                <w:color w:val="7030A0"/>
                <w:szCs w:val="24"/>
                <w:lang w:eastAsia="lt-LT"/>
              </w:rPr>
            </w:pPr>
            <w:r w:rsidRPr="00AD11FE">
              <w:rPr>
                <w:szCs w:val="24"/>
                <w:lang w:eastAsia="lt-LT"/>
              </w:rPr>
              <w:t xml:space="preserve">Programa įgyvendinta – 100 </w:t>
            </w:r>
            <w:r w:rsidRPr="00AD11FE">
              <w:rPr>
                <w:szCs w:val="24"/>
              </w:rPr>
              <w:t>%</w:t>
            </w:r>
            <w:r w:rsidR="001F3618" w:rsidRPr="00AD11FE">
              <w:rPr>
                <w:szCs w:val="24"/>
              </w:rPr>
              <w:t>.</w:t>
            </w:r>
          </w:p>
        </w:tc>
      </w:tr>
      <w:tr w:rsidR="00DE3700" w:rsidRPr="00F15094" w14:paraId="05148EF6" w14:textId="77777777" w:rsidTr="00B279A0">
        <w:tc>
          <w:tcPr>
            <w:tcW w:w="1031" w:type="pct"/>
            <w:tcMar>
              <w:top w:w="0" w:type="dxa"/>
              <w:left w:w="108" w:type="dxa"/>
              <w:bottom w:w="0" w:type="dxa"/>
              <w:right w:w="108" w:type="dxa"/>
            </w:tcMar>
          </w:tcPr>
          <w:p w14:paraId="593B570B" w14:textId="41D17F65" w:rsidR="00F65BBC" w:rsidRPr="0021222D" w:rsidRDefault="00F65BBC" w:rsidP="00F65BBC">
            <w:pPr>
              <w:pStyle w:val="Text"/>
              <w:snapToGrid w:val="0"/>
              <w:jc w:val="both"/>
              <w:rPr>
                <w:lang w:val="lt-LT"/>
              </w:rPr>
            </w:pPr>
            <w:r w:rsidRPr="0021222D">
              <w:rPr>
                <w:lang w:val="lt-LT"/>
              </w:rPr>
              <w:t xml:space="preserve">1.1.2. </w:t>
            </w:r>
            <w:r w:rsidR="003000D5" w:rsidRPr="0021222D">
              <w:rPr>
                <w:lang w:val="lt-LT"/>
              </w:rPr>
              <w:t xml:space="preserve">Neformaliojo </w:t>
            </w:r>
            <w:r w:rsidRPr="0021222D">
              <w:rPr>
                <w:lang w:val="lt-LT"/>
              </w:rPr>
              <w:t>vaikų švietimo veiklų įvairovės plėtojimas ir prieinamumo įstaigoje užtikrinimas.</w:t>
            </w:r>
          </w:p>
        </w:tc>
        <w:tc>
          <w:tcPr>
            <w:tcW w:w="1839" w:type="pct"/>
            <w:tcMar>
              <w:top w:w="0" w:type="dxa"/>
              <w:left w:w="108" w:type="dxa"/>
              <w:bottom w:w="0" w:type="dxa"/>
              <w:right w:w="108" w:type="dxa"/>
            </w:tcMar>
          </w:tcPr>
          <w:p w14:paraId="56363D3D" w14:textId="14847084" w:rsidR="00F65BBC" w:rsidRPr="0021222D" w:rsidRDefault="009C498C" w:rsidP="00857A91">
            <w:pPr>
              <w:spacing w:line="254" w:lineRule="atLeast"/>
              <w:jc w:val="both"/>
              <w:rPr>
                <w:szCs w:val="24"/>
              </w:rPr>
            </w:pPr>
            <w:r w:rsidRPr="0021222D">
              <w:rPr>
                <w:szCs w:val="24"/>
              </w:rPr>
              <w:t>Įgyvendinta gabių vaikų muzikai ugdymo programa 100 %</w:t>
            </w:r>
            <w:r w:rsidR="00AD11FE" w:rsidRPr="0021222D">
              <w:rPr>
                <w:szCs w:val="24"/>
              </w:rPr>
              <w:t>.</w:t>
            </w:r>
          </w:p>
          <w:p w14:paraId="36DAF28C" w14:textId="647D56DA" w:rsidR="009C498C" w:rsidRPr="0021222D" w:rsidRDefault="005137F6" w:rsidP="009C498C">
            <w:pPr>
              <w:spacing w:line="254" w:lineRule="atLeast"/>
              <w:jc w:val="both"/>
              <w:rPr>
                <w:szCs w:val="24"/>
              </w:rPr>
            </w:pPr>
            <w:r w:rsidRPr="0021222D">
              <w:rPr>
                <w:szCs w:val="24"/>
              </w:rPr>
              <w:t>Dalyvių vaikų sk. – 1</w:t>
            </w:r>
            <w:r w:rsidR="00DC4BBC">
              <w:rPr>
                <w:szCs w:val="24"/>
              </w:rPr>
              <w:t>5</w:t>
            </w:r>
            <w:r w:rsidR="00AD11FE" w:rsidRPr="0021222D">
              <w:rPr>
                <w:szCs w:val="24"/>
              </w:rPr>
              <w:t>.</w:t>
            </w:r>
          </w:p>
          <w:p w14:paraId="7C2C5BA2" w14:textId="65320BD2" w:rsidR="009C498C" w:rsidRPr="0021222D" w:rsidRDefault="009C498C" w:rsidP="009C498C">
            <w:pPr>
              <w:spacing w:line="254" w:lineRule="atLeast"/>
              <w:jc w:val="both"/>
              <w:rPr>
                <w:szCs w:val="24"/>
              </w:rPr>
            </w:pPr>
            <w:r w:rsidRPr="0021222D">
              <w:rPr>
                <w:szCs w:val="24"/>
              </w:rPr>
              <w:t>Į ugdymo turinį integruotų projektinių veiklų sk. – 10</w:t>
            </w:r>
            <w:r w:rsidR="00AD11FE" w:rsidRPr="0021222D">
              <w:rPr>
                <w:szCs w:val="24"/>
              </w:rPr>
              <w:t>.</w:t>
            </w:r>
          </w:p>
          <w:p w14:paraId="548713F1" w14:textId="57940935" w:rsidR="009C498C" w:rsidRPr="0021222D" w:rsidRDefault="005137F6" w:rsidP="009C498C">
            <w:pPr>
              <w:spacing w:line="254" w:lineRule="atLeast"/>
              <w:jc w:val="both"/>
              <w:rPr>
                <w:szCs w:val="24"/>
              </w:rPr>
            </w:pPr>
            <w:r w:rsidRPr="0021222D">
              <w:rPr>
                <w:szCs w:val="24"/>
              </w:rPr>
              <w:t>Būrelių skaičius – 3</w:t>
            </w:r>
            <w:r w:rsidR="00AD11FE" w:rsidRPr="0021222D">
              <w:rPr>
                <w:szCs w:val="24"/>
              </w:rPr>
              <w:t>.</w:t>
            </w:r>
          </w:p>
        </w:tc>
        <w:tc>
          <w:tcPr>
            <w:tcW w:w="2130" w:type="pct"/>
            <w:tcMar>
              <w:top w:w="0" w:type="dxa"/>
              <w:left w:w="108" w:type="dxa"/>
              <w:bottom w:w="0" w:type="dxa"/>
              <w:right w:w="108" w:type="dxa"/>
            </w:tcMar>
          </w:tcPr>
          <w:p w14:paraId="400430A6" w14:textId="65AC7809" w:rsidR="009C498C" w:rsidRPr="00F57EAF" w:rsidRDefault="009C498C" w:rsidP="009C498C">
            <w:pPr>
              <w:spacing w:line="254" w:lineRule="atLeast"/>
              <w:jc w:val="both"/>
              <w:rPr>
                <w:szCs w:val="24"/>
              </w:rPr>
            </w:pPr>
            <w:r w:rsidRPr="00F57EAF">
              <w:rPr>
                <w:szCs w:val="24"/>
              </w:rPr>
              <w:t>Įgyvendinta gabių vaikų muzikai ugdymo programa 100 %</w:t>
            </w:r>
            <w:r w:rsidR="001F3618" w:rsidRPr="00F57EAF">
              <w:rPr>
                <w:szCs w:val="24"/>
              </w:rPr>
              <w:t>.</w:t>
            </w:r>
          </w:p>
          <w:p w14:paraId="5D14E150" w14:textId="2BCEDD46" w:rsidR="008418B0" w:rsidRPr="00F57EAF" w:rsidRDefault="009C498C" w:rsidP="009C498C">
            <w:pPr>
              <w:spacing w:line="254" w:lineRule="atLeast"/>
              <w:jc w:val="both"/>
              <w:rPr>
                <w:szCs w:val="24"/>
              </w:rPr>
            </w:pPr>
            <w:r w:rsidRPr="00F57EAF">
              <w:rPr>
                <w:szCs w:val="24"/>
              </w:rPr>
              <w:t xml:space="preserve">Dalyvių vaikų sk. </w:t>
            </w:r>
            <w:r w:rsidR="001F3618" w:rsidRPr="00F57EAF">
              <w:rPr>
                <w:szCs w:val="24"/>
              </w:rPr>
              <w:t>–</w:t>
            </w:r>
            <w:r w:rsidRPr="00F57EAF">
              <w:rPr>
                <w:szCs w:val="24"/>
              </w:rPr>
              <w:t xml:space="preserve"> 1</w:t>
            </w:r>
            <w:r w:rsidR="00AA25D5" w:rsidRPr="00F57EAF">
              <w:rPr>
                <w:szCs w:val="24"/>
              </w:rPr>
              <w:t>5</w:t>
            </w:r>
            <w:r w:rsidR="001F3618" w:rsidRPr="00F57EAF">
              <w:rPr>
                <w:szCs w:val="24"/>
              </w:rPr>
              <w:t>.</w:t>
            </w:r>
          </w:p>
          <w:p w14:paraId="24DB8A59" w14:textId="277E486A" w:rsidR="008418B0" w:rsidRPr="00F57EAF" w:rsidRDefault="008418B0" w:rsidP="008418B0">
            <w:pPr>
              <w:spacing w:line="254" w:lineRule="atLeast"/>
              <w:jc w:val="both"/>
              <w:rPr>
                <w:szCs w:val="24"/>
              </w:rPr>
            </w:pPr>
            <w:r w:rsidRPr="00F57EAF">
              <w:rPr>
                <w:szCs w:val="24"/>
              </w:rPr>
              <w:t xml:space="preserve">Į ugdymo turinį integruotų projektinių veiklų sk. – </w:t>
            </w:r>
            <w:r w:rsidR="00F57EAF">
              <w:rPr>
                <w:szCs w:val="24"/>
              </w:rPr>
              <w:t>15</w:t>
            </w:r>
            <w:r w:rsidR="001F3618" w:rsidRPr="00F57EAF">
              <w:rPr>
                <w:szCs w:val="24"/>
              </w:rPr>
              <w:t>.</w:t>
            </w:r>
          </w:p>
          <w:p w14:paraId="4458AA9B" w14:textId="015F6733" w:rsidR="00F65BBC" w:rsidRPr="00F57EAF" w:rsidRDefault="008418B0" w:rsidP="008418B0">
            <w:pPr>
              <w:rPr>
                <w:szCs w:val="24"/>
              </w:rPr>
            </w:pPr>
            <w:r w:rsidRPr="00F57EAF">
              <w:rPr>
                <w:szCs w:val="24"/>
              </w:rPr>
              <w:t xml:space="preserve">Būrelių skaičius – </w:t>
            </w:r>
            <w:r w:rsidR="00DA74DC" w:rsidRPr="00F57EAF">
              <w:rPr>
                <w:szCs w:val="24"/>
              </w:rPr>
              <w:t>7</w:t>
            </w:r>
            <w:r w:rsidR="001F3618" w:rsidRPr="00F57EAF">
              <w:rPr>
                <w:szCs w:val="24"/>
              </w:rPr>
              <w:t>.</w:t>
            </w:r>
          </w:p>
        </w:tc>
      </w:tr>
      <w:tr w:rsidR="00DE3700" w:rsidRPr="00F15094" w14:paraId="4AB16106" w14:textId="77777777" w:rsidTr="00B279A0">
        <w:tc>
          <w:tcPr>
            <w:tcW w:w="1031" w:type="pct"/>
            <w:tcMar>
              <w:top w:w="0" w:type="dxa"/>
              <w:left w:w="108" w:type="dxa"/>
              <w:bottom w:w="0" w:type="dxa"/>
              <w:right w:w="108" w:type="dxa"/>
            </w:tcMar>
          </w:tcPr>
          <w:p w14:paraId="4B5258C1" w14:textId="575CE0AF" w:rsidR="00F65BBC" w:rsidRPr="00BA5AEE" w:rsidRDefault="00F65BBC" w:rsidP="00F65BBC">
            <w:pPr>
              <w:pStyle w:val="Text"/>
              <w:snapToGrid w:val="0"/>
              <w:jc w:val="both"/>
              <w:rPr>
                <w:color w:val="7030A0"/>
                <w:lang w:val="lt-LT"/>
              </w:rPr>
            </w:pPr>
            <w:r w:rsidRPr="00AD11FE">
              <w:rPr>
                <w:lang w:val="lt-LT"/>
              </w:rPr>
              <w:t>1.1.3. STEAM veiklų integravimas į ugdymo(si) procesą.</w:t>
            </w:r>
          </w:p>
        </w:tc>
        <w:tc>
          <w:tcPr>
            <w:tcW w:w="1839" w:type="pct"/>
            <w:tcMar>
              <w:top w:w="0" w:type="dxa"/>
              <w:left w:w="108" w:type="dxa"/>
              <w:bottom w:w="0" w:type="dxa"/>
              <w:right w:w="108" w:type="dxa"/>
            </w:tcMar>
          </w:tcPr>
          <w:p w14:paraId="4989A850" w14:textId="02F6F1E0" w:rsidR="00F65BBC" w:rsidRPr="00AD11FE" w:rsidRDefault="008418B0" w:rsidP="00857A91">
            <w:pPr>
              <w:spacing w:line="254" w:lineRule="atLeast"/>
              <w:jc w:val="both"/>
              <w:rPr>
                <w:szCs w:val="24"/>
              </w:rPr>
            </w:pPr>
            <w:r w:rsidRPr="00AD11FE">
              <w:rPr>
                <w:szCs w:val="24"/>
              </w:rPr>
              <w:t>Integruotų eTwin</w:t>
            </w:r>
            <w:r w:rsidR="002562DE">
              <w:rPr>
                <w:szCs w:val="24"/>
              </w:rPr>
              <w:t>n</w:t>
            </w:r>
            <w:r w:rsidRPr="00AD11FE">
              <w:rPr>
                <w:szCs w:val="24"/>
              </w:rPr>
              <w:t>ing projektų, grįstų STEAM ugdymu į ugdomąjį procesą sk. – 2</w:t>
            </w:r>
            <w:r w:rsidR="00AD11FE">
              <w:rPr>
                <w:szCs w:val="24"/>
              </w:rPr>
              <w:t>.</w:t>
            </w:r>
          </w:p>
          <w:p w14:paraId="348BB5DD" w14:textId="63DE476F" w:rsidR="008418B0" w:rsidRPr="00AD11FE" w:rsidRDefault="008418B0" w:rsidP="00857A91">
            <w:pPr>
              <w:spacing w:line="254" w:lineRule="atLeast"/>
              <w:jc w:val="both"/>
              <w:rPr>
                <w:szCs w:val="24"/>
              </w:rPr>
            </w:pPr>
            <w:r w:rsidRPr="00AD11FE">
              <w:rPr>
                <w:szCs w:val="24"/>
              </w:rPr>
              <w:t>Įgyvendintas STEAM veiklų planas – 100 %</w:t>
            </w:r>
            <w:r w:rsidR="00AD11FE">
              <w:rPr>
                <w:szCs w:val="24"/>
              </w:rPr>
              <w:t>.</w:t>
            </w:r>
          </w:p>
          <w:p w14:paraId="3123D16F" w14:textId="3F89538E" w:rsidR="008418B0" w:rsidRPr="00BA5AEE" w:rsidRDefault="008418B0" w:rsidP="00857A91">
            <w:pPr>
              <w:spacing w:line="254" w:lineRule="atLeast"/>
              <w:jc w:val="both"/>
              <w:rPr>
                <w:color w:val="7030A0"/>
                <w:szCs w:val="24"/>
              </w:rPr>
            </w:pPr>
            <w:r w:rsidRPr="00AD11FE">
              <w:rPr>
                <w:szCs w:val="24"/>
              </w:rPr>
              <w:t>Organizuota edukacinių išvykų – 4</w:t>
            </w:r>
          </w:p>
        </w:tc>
        <w:tc>
          <w:tcPr>
            <w:tcW w:w="2130" w:type="pct"/>
            <w:tcMar>
              <w:top w:w="0" w:type="dxa"/>
              <w:left w:w="108" w:type="dxa"/>
              <w:bottom w:w="0" w:type="dxa"/>
              <w:right w:w="108" w:type="dxa"/>
            </w:tcMar>
          </w:tcPr>
          <w:p w14:paraId="139EF5C8" w14:textId="13CE5F91" w:rsidR="008418B0" w:rsidRPr="00F57EAF" w:rsidRDefault="008418B0" w:rsidP="008418B0">
            <w:pPr>
              <w:spacing w:line="254" w:lineRule="atLeast"/>
              <w:jc w:val="both"/>
              <w:rPr>
                <w:szCs w:val="24"/>
              </w:rPr>
            </w:pPr>
            <w:r w:rsidRPr="00F57EAF">
              <w:rPr>
                <w:szCs w:val="24"/>
              </w:rPr>
              <w:t>Integruotų eTwin</w:t>
            </w:r>
            <w:r w:rsidR="002562DE">
              <w:rPr>
                <w:szCs w:val="24"/>
              </w:rPr>
              <w:t>n</w:t>
            </w:r>
            <w:r w:rsidRPr="00F57EAF">
              <w:rPr>
                <w:szCs w:val="24"/>
              </w:rPr>
              <w:t xml:space="preserve">ing projektų, grįstų STEAM ugdymu į ugdomąjį procesą sk. – </w:t>
            </w:r>
            <w:r w:rsidR="00AD11FE" w:rsidRPr="00F57EAF">
              <w:rPr>
                <w:szCs w:val="24"/>
              </w:rPr>
              <w:t>5</w:t>
            </w:r>
            <w:r w:rsidR="001F3618" w:rsidRPr="00F57EAF">
              <w:rPr>
                <w:szCs w:val="24"/>
              </w:rPr>
              <w:t>.</w:t>
            </w:r>
          </w:p>
          <w:p w14:paraId="5447BED0" w14:textId="593F2AE0" w:rsidR="008418B0" w:rsidRPr="00F57EAF" w:rsidRDefault="008418B0" w:rsidP="008418B0">
            <w:pPr>
              <w:spacing w:line="254" w:lineRule="atLeast"/>
              <w:jc w:val="both"/>
              <w:rPr>
                <w:szCs w:val="24"/>
              </w:rPr>
            </w:pPr>
            <w:r w:rsidRPr="00F57EAF">
              <w:rPr>
                <w:szCs w:val="24"/>
              </w:rPr>
              <w:t xml:space="preserve">Įgyvendintas STEAM veiklų planas – </w:t>
            </w:r>
            <w:r w:rsidR="002F5AB6" w:rsidRPr="00F57EAF">
              <w:rPr>
                <w:szCs w:val="24"/>
              </w:rPr>
              <w:t>100</w:t>
            </w:r>
            <w:r w:rsidRPr="00F57EAF">
              <w:rPr>
                <w:szCs w:val="24"/>
              </w:rPr>
              <w:t xml:space="preserve"> %</w:t>
            </w:r>
            <w:r w:rsidR="0075307C" w:rsidRPr="00F57EAF">
              <w:rPr>
                <w:szCs w:val="24"/>
              </w:rPr>
              <w:t xml:space="preserve">. </w:t>
            </w:r>
          </w:p>
          <w:p w14:paraId="462669B0" w14:textId="04CD8330" w:rsidR="0075307C" w:rsidRPr="00F57EAF" w:rsidRDefault="008418B0" w:rsidP="008418B0">
            <w:pPr>
              <w:spacing w:line="254" w:lineRule="atLeast"/>
              <w:jc w:val="both"/>
              <w:rPr>
                <w:szCs w:val="24"/>
              </w:rPr>
            </w:pPr>
            <w:r w:rsidRPr="00F57EAF">
              <w:rPr>
                <w:szCs w:val="24"/>
              </w:rPr>
              <w:t xml:space="preserve">Organizuota edukacinių išvykų – </w:t>
            </w:r>
            <w:r w:rsidR="00AD11FE" w:rsidRPr="00F57EAF">
              <w:rPr>
                <w:szCs w:val="24"/>
              </w:rPr>
              <w:t>58</w:t>
            </w:r>
            <w:r w:rsidR="00275723" w:rsidRPr="00F57EAF">
              <w:rPr>
                <w:szCs w:val="24"/>
              </w:rPr>
              <w:t>.</w:t>
            </w:r>
          </w:p>
        </w:tc>
      </w:tr>
      <w:tr w:rsidR="0053319D" w:rsidRPr="00F15094" w14:paraId="77DC1A6E" w14:textId="77777777" w:rsidTr="00B279A0">
        <w:tc>
          <w:tcPr>
            <w:tcW w:w="5000" w:type="pct"/>
            <w:gridSpan w:val="3"/>
            <w:tcMar>
              <w:top w:w="0" w:type="dxa"/>
              <w:left w:w="108" w:type="dxa"/>
              <w:bottom w:w="0" w:type="dxa"/>
              <w:right w:w="108" w:type="dxa"/>
            </w:tcMar>
          </w:tcPr>
          <w:p w14:paraId="7617531B" w14:textId="23A3823D" w:rsidR="0053319D" w:rsidRPr="0021222D" w:rsidRDefault="0053319D" w:rsidP="0053319D">
            <w:pPr>
              <w:jc w:val="both"/>
              <w:rPr>
                <w:szCs w:val="24"/>
              </w:rPr>
            </w:pPr>
            <w:r w:rsidRPr="0021222D">
              <w:rPr>
                <w:szCs w:val="24"/>
              </w:rPr>
              <w:t xml:space="preserve">1.2. </w:t>
            </w:r>
            <w:r w:rsidR="00A6100E" w:rsidRPr="0021222D">
              <w:rPr>
                <w:szCs w:val="24"/>
              </w:rPr>
              <w:t xml:space="preserve">Uždavinys. </w:t>
            </w:r>
            <w:r w:rsidRPr="0021222D">
              <w:rPr>
                <w:szCs w:val="24"/>
              </w:rPr>
              <w:t>Vykdyti veiksmingą švietimo pagalbą, siekiant pagerinti ugdymosi pasiekimus ir pažangą.</w:t>
            </w:r>
          </w:p>
        </w:tc>
      </w:tr>
      <w:tr w:rsidR="00DE3700" w:rsidRPr="00F15094" w14:paraId="6CE69C8A" w14:textId="77777777" w:rsidTr="00B279A0">
        <w:tc>
          <w:tcPr>
            <w:tcW w:w="1031" w:type="pct"/>
            <w:tcMar>
              <w:top w:w="0" w:type="dxa"/>
              <w:left w:w="108" w:type="dxa"/>
              <w:bottom w:w="0" w:type="dxa"/>
              <w:right w:w="108" w:type="dxa"/>
            </w:tcMar>
          </w:tcPr>
          <w:p w14:paraId="76FE1090" w14:textId="56297705" w:rsidR="00CF6DAC" w:rsidRPr="0021222D" w:rsidRDefault="0053319D" w:rsidP="0053319D">
            <w:pPr>
              <w:tabs>
                <w:tab w:val="left" w:pos="1029"/>
              </w:tabs>
              <w:ind w:left="30"/>
              <w:jc w:val="both"/>
              <w:rPr>
                <w:szCs w:val="24"/>
              </w:rPr>
            </w:pPr>
            <w:r w:rsidRPr="0021222D">
              <w:rPr>
                <w:szCs w:val="24"/>
              </w:rPr>
              <w:t>1.2.1. Logopedo pagalbos teikimas.</w:t>
            </w:r>
          </w:p>
        </w:tc>
        <w:tc>
          <w:tcPr>
            <w:tcW w:w="1839" w:type="pct"/>
            <w:tcMar>
              <w:top w:w="0" w:type="dxa"/>
              <w:left w:w="108" w:type="dxa"/>
              <w:bottom w:w="0" w:type="dxa"/>
              <w:right w:w="108" w:type="dxa"/>
            </w:tcMar>
          </w:tcPr>
          <w:p w14:paraId="7C91234B" w14:textId="2DF324FA" w:rsidR="008A3DD8" w:rsidRPr="0021222D" w:rsidRDefault="008A3DD8" w:rsidP="00857A91">
            <w:pPr>
              <w:spacing w:line="254" w:lineRule="atLeast"/>
              <w:jc w:val="both"/>
              <w:rPr>
                <w:szCs w:val="24"/>
              </w:rPr>
            </w:pPr>
            <w:r w:rsidRPr="0021222D">
              <w:rPr>
                <w:szCs w:val="24"/>
              </w:rPr>
              <w:t>Logopedo etatų sk. – 1,33</w:t>
            </w:r>
            <w:r w:rsidR="00AD11FE" w:rsidRPr="0021222D">
              <w:rPr>
                <w:szCs w:val="24"/>
              </w:rPr>
              <w:t>.</w:t>
            </w:r>
          </w:p>
          <w:p w14:paraId="05CB0689" w14:textId="2EFCA92E" w:rsidR="00CF6DAC" w:rsidRPr="0021222D" w:rsidRDefault="006E4F24" w:rsidP="00857A91">
            <w:pPr>
              <w:spacing w:line="254" w:lineRule="atLeast"/>
              <w:jc w:val="both"/>
              <w:rPr>
                <w:szCs w:val="24"/>
                <w:lang w:eastAsia="lt-LT"/>
              </w:rPr>
            </w:pPr>
            <w:r w:rsidRPr="0021222D">
              <w:rPr>
                <w:szCs w:val="24"/>
              </w:rPr>
              <w:t>Vaikų sk. – 38</w:t>
            </w:r>
            <w:r w:rsidR="00AD11FE" w:rsidRPr="0021222D">
              <w:rPr>
                <w:szCs w:val="24"/>
              </w:rPr>
              <w:t>.</w:t>
            </w:r>
          </w:p>
        </w:tc>
        <w:tc>
          <w:tcPr>
            <w:tcW w:w="2130" w:type="pct"/>
            <w:tcMar>
              <w:top w:w="0" w:type="dxa"/>
              <w:left w:w="108" w:type="dxa"/>
              <w:bottom w:w="0" w:type="dxa"/>
              <w:right w:w="108" w:type="dxa"/>
            </w:tcMar>
          </w:tcPr>
          <w:p w14:paraId="58C66160" w14:textId="0722A980" w:rsidR="00CF6DAC" w:rsidRPr="0021222D" w:rsidRDefault="002F5AB6" w:rsidP="00857A91">
            <w:pPr>
              <w:spacing w:line="254" w:lineRule="atLeast"/>
              <w:jc w:val="both"/>
              <w:rPr>
                <w:szCs w:val="24"/>
              </w:rPr>
            </w:pPr>
            <w:r w:rsidRPr="0021222D">
              <w:rPr>
                <w:szCs w:val="24"/>
              </w:rPr>
              <w:t>Logopedo etatų sk. – 1,5</w:t>
            </w:r>
            <w:r w:rsidR="00CF6DAC" w:rsidRPr="0021222D">
              <w:rPr>
                <w:szCs w:val="24"/>
              </w:rPr>
              <w:t>.</w:t>
            </w:r>
          </w:p>
          <w:p w14:paraId="0B7043D3" w14:textId="49C61559" w:rsidR="00CF6DAC" w:rsidRPr="0021222D" w:rsidRDefault="00CF6DAC" w:rsidP="00857A91">
            <w:pPr>
              <w:spacing w:line="254" w:lineRule="atLeast"/>
              <w:jc w:val="both"/>
              <w:rPr>
                <w:szCs w:val="24"/>
              </w:rPr>
            </w:pPr>
            <w:r w:rsidRPr="0021222D">
              <w:rPr>
                <w:szCs w:val="24"/>
              </w:rPr>
              <w:t xml:space="preserve">Logopedo pagalba buvo teikiama </w:t>
            </w:r>
            <w:r w:rsidR="00057034">
              <w:rPr>
                <w:szCs w:val="24"/>
              </w:rPr>
              <w:t>4</w:t>
            </w:r>
            <w:r w:rsidR="002F5AB6" w:rsidRPr="0021222D">
              <w:rPr>
                <w:szCs w:val="24"/>
              </w:rPr>
              <w:t>3 vaik</w:t>
            </w:r>
            <w:r w:rsidR="002562DE">
              <w:rPr>
                <w:szCs w:val="24"/>
              </w:rPr>
              <w:t>ams</w:t>
            </w:r>
            <w:r w:rsidR="002F5AB6" w:rsidRPr="0021222D">
              <w:rPr>
                <w:szCs w:val="24"/>
              </w:rPr>
              <w:t>, i</w:t>
            </w:r>
            <w:r w:rsidR="00041967" w:rsidRPr="0021222D">
              <w:rPr>
                <w:szCs w:val="24"/>
              </w:rPr>
              <w:t>š</w:t>
            </w:r>
            <w:r w:rsidR="002F5AB6" w:rsidRPr="0021222D">
              <w:rPr>
                <w:szCs w:val="24"/>
              </w:rPr>
              <w:t xml:space="preserve"> jų </w:t>
            </w:r>
            <w:r w:rsidR="00AD11FE" w:rsidRPr="0021222D">
              <w:rPr>
                <w:szCs w:val="24"/>
              </w:rPr>
              <w:t>2</w:t>
            </w:r>
            <w:r w:rsidR="00057034">
              <w:rPr>
                <w:szCs w:val="24"/>
              </w:rPr>
              <w:t>8</w:t>
            </w:r>
            <w:r w:rsidR="002F5AB6" w:rsidRPr="0021222D">
              <w:rPr>
                <w:szCs w:val="24"/>
              </w:rPr>
              <w:t xml:space="preserve"> didelių ir labai didelių spec</w:t>
            </w:r>
            <w:r w:rsidR="00AC1340">
              <w:rPr>
                <w:szCs w:val="24"/>
              </w:rPr>
              <w:t xml:space="preserve">ialiųjų </w:t>
            </w:r>
            <w:r w:rsidR="002F5AB6" w:rsidRPr="0021222D">
              <w:rPr>
                <w:szCs w:val="24"/>
              </w:rPr>
              <w:t>poreikių</w:t>
            </w:r>
            <w:r w:rsidR="00AC1340">
              <w:rPr>
                <w:szCs w:val="24"/>
              </w:rPr>
              <w:t xml:space="preserve"> (toliau – SUP)</w:t>
            </w:r>
            <w:r w:rsidR="0020368D" w:rsidRPr="0021222D">
              <w:rPr>
                <w:szCs w:val="24"/>
              </w:rPr>
              <w:t>.</w:t>
            </w:r>
            <w:r w:rsidR="00B23340" w:rsidRPr="0021222D">
              <w:rPr>
                <w:szCs w:val="24"/>
              </w:rPr>
              <w:t xml:space="preserve"> </w:t>
            </w:r>
          </w:p>
        </w:tc>
      </w:tr>
      <w:tr w:rsidR="00DE3700" w:rsidRPr="00F15094" w14:paraId="16A7191C" w14:textId="77777777" w:rsidTr="00B279A0">
        <w:tc>
          <w:tcPr>
            <w:tcW w:w="1031" w:type="pct"/>
            <w:tcMar>
              <w:top w:w="0" w:type="dxa"/>
              <w:left w:w="108" w:type="dxa"/>
              <w:bottom w:w="0" w:type="dxa"/>
              <w:right w:w="108" w:type="dxa"/>
            </w:tcMar>
          </w:tcPr>
          <w:p w14:paraId="2DF57351" w14:textId="02312AAA" w:rsidR="0053319D" w:rsidRPr="00241C19" w:rsidRDefault="0053319D" w:rsidP="0053319D">
            <w:pPr>
              <w:tabs>
                <w:tab w:val="left" w:pos="325"/>
                <w:tab w:val="left" w:pos="591"/>
              </w:tabs>
              <w:ind w:left="30"/>
              <w:jc w:val="both"/>
              <w:rPr>
                <w:szCs w:val="24"/>
              </w:rPr>
            </w:pPr>
            <w:r w:rsidRPr="00241C19">
              <w:rPr>
                <w:szCs w:val="24"/>
              </w:rPr>
              <w:t>1.2.2. Soc. pedagogo pagalbos teikimas.</w:t>
            </w:r>
          </w:p>
        </w:tc>
        <w:tc>
          <w:tcPr>
            <w:tcW w:w="1839" w:type="pct"/>
            <w:tcMar>
              <w:top w:w="0" w:type="dxa"/>
              <w:left w:w="108" w:type="dxa"/>
              <w:bottom w:w="0" w:type="dxa"/>
              <w:right w:w="108" w:type="dxa"/>
            </w:tcMar>
          </w:tcPr>
          <w:p w14:paraId="59C4DA29" w14:textId="33A36F3B" w:rsidR="0053319D" w:rsidRPr="00241C19" w:rsidRDefault="0020368D" w:rsidP="00857A91">
            <w:pPr>
              <w:spacing w:line="254" w:lineRule="atLeast"/>
              <w:jc w:val="both"/>
              <w:rPr>
                <w:szCs w:val="24"/>
              </w:rPr>
            </w:pPr>
            <w:r w:rsidRPr="00241C19">
              <w:rPr>
                <w:szCs w:val="24"/>
              </w:rPr>
              <w:t>Socialinio pedagogo etatų sk. – 0,25</w:t>
            </w:r>
            <w:r w:rsidR="00AD11FE" w:rsidRPr="00241C19">
              <w:rPr>
                <w:szCs w:val="24"/>
              </w:rPr>
              <w:t>.</w:t>
            </w:r>
          </w:p>
          <w:p w14:paraId="3C55C251" w14:textId="1FEF00C1" w:rsidR="0020368D" w:rsidRPr="00241C19" w:rsidRDefault="0020368D" w:rsidP="00857A91">
            <w:pPr>
              <w:spacing w:line="254" w:lineRule="atLeast"/>
              <w:jc w:val="both"/>
              <w:rPr>
                <w:szCs w:val="24"/>
              </w:rPr>
            </w:pPr>
            <w:r w:rsidRPr="00241C19">
              <w:rPr>
                <w:szCs w:val="24"/>
              </w:rPr>
              <w:t>Vaikų sk. – 5</w:t>
            </w:r>
            <w:r w:rsidR="00AD11FE" w:rsidRPr="00241C19">
              <w:rPr>
                <w:szCs w:val="24"/>
              </w:rPr>
              <w:t>.</w:t>
            </w:r>
          </w:p>
        </w:tc>
        <w:tc>
          <w:tcPr>
            <w:tcW w:w="2130" w:type="pct"/>
            <w:tcMar>
              <w:top w:w="0" w:type="dxa"/>
              <w:left w:w="108" w:type="dxa"/>
              <w:bottom w:w="0" w:type="dxa"/>
              <w:right w:w="108" w:type="dxa"/>
            </w:tcMar>
          </w:tcPr>
          <w:p w14:paraId="282D5E68" w14:textId="4420A695" w:rsidR="0020368D" w:rsidRPr="00241C19" w:rsidRDefault="0020368D" w:rsidP="0020368D">
            <w:pPr>
              <w:spacing w:line="254" w:lineRule="atLeast"/>
              <w:jc w:val="both"/>
              <w:rPr>
                <w:szCs w:val="24"/>
              </w:rPr>
            </w:pPr>
            <w:r w:rsidRPr="00241C19">
              <w:rPr>
                <w:szCs w:val="24"/>
              </w:rPr>
              <w:t xml:space="preserve">Socialinio pedagogo etatų sk. – </w:t>
            </w:r>
            <w:r w:rsidR="00AD11FE" w:rsidRPr="00241C19">
              <w:rPr>
                <w:szCs w:val="24"/>
              </w:rPr>
              <w:t>1,0.</w:t>
            </w:r>
          </w:p>
          <w:p w14:paraId="410C79BD" w14:textId="396188CA" w:rsidR="002F5AB6" w:rsidRPr="00241C19" w:rsidRDefault="008A3DD8" w:rsidP="002F5AB6">
            <w:pPr>
              <w:spacing w:line="254" w:lineRule="atLeast"/>
              <w:jc w:val="both"/>
              <w:rPr>
                <w:szCs w:val="24"/>
              </w:rPr>
            </w:pPr>
            <w:r w:rsidRPr="00241C19">
              <w:rPr>
                <w:szCs w:val="24"/>
              </w:rPr>
              <w:t xml:space="preserve">Socialinio </w:t>
            </w:r>
            <w:r w:rsidR="002F5AB6" w:rsidRPr="00241C19">
              <w:rPr>
                <w:szCs w:val="24"/>
              </w:rPr>
              <w:t>pedagogo pagalba buvo teikiama 10 vaikų</w:t>
            </w:r>
            <w:r w:rsidRPr="00241C19">
              <w:rPr>
                <w:szCs w:val="24"/>
              </w:rPr>
              <w:t>.</w:t>
            </w:r>
          </w:p>
        </w:tc>
      </w:tr>
      <w:tr w:rsidR="00AD11FE" w:rsidRPr="00F15094" w14:paraId="5E584DAA" w14:textId="77777777" w:rsidTr="00B279A0">
        <w:tc>
          <w:tcPr>
            <w:tcW w:w="1031" w:type="pct"/>
            <w:tcMar>
              <w:top w:w="0" w:type="dxa"/>
              <w:left w:w="108" w:type="dxa"/>
              <w:bottom w:w="0" w:type="dxa"/>
              <w:right w:w="108" w:type="dxa"/>
            </w:tcMar>
          </w:tcPr>
          <w:p w14:paraId="3E7D46CE" w14:textId="38CC4F06" w:rsidR="00AD11FE" w:rsidRPr="00241C19" w:rsidRDefault="00AD11FE" w:rsidP="0053319D">
            <w:pPr>
              <w:tabs>
                <w:tab w:val="left" w:pos="325"/>
                <w:tab w:val="left" w:pos="591"/>
              </w:tabs>
              <w:ind w:left="30"/>
              <w:jc w:val="both"/>
              <w:rPr>
                <w:szCs w:val="24"/>
              </w:rPr>
            </w:pPr>
            <w:r w:rsidRPr="00241C19">
              <w:rPr>
                <w:szCs w:val="24"/>
              </w:rPr>
              <w:t>1.2.3. Spec. pedagogo pagalbos teikimas.</w:t>
            </w:r>
          </w:p>
        </w:tc>
        <w:tc>
          <w:tcPr>
            <w:tcW w:w="1839" w:type="pct"/>
            <w:tcMar>
              <w:top w:w="0" w:type="dxa"/>
              <w:left w:w="108" w:type="dxa"/>
              <w:bottom w:w="0" w:type="dxa"/>
              <w:right w:w="108" w:type="dxa"/>
            </w:tcMar>
          </w:tcPr>
          <w:p w14:paraId="7FEB7A3A" w14:textId="00C59705" w:rsidR="00AD11FE" w:rsidRPr="00241C19" w:rsidRDefault="00AD11FE" w:rsidP="00AD11FE">
            <w:pPr>
              <w:spacing w:line="254" w:lineRule="atLeast"/>
              <w:jc w:val="both"/>
              <w:rPr>
                <w:szCs w:val="24"/>
              </w:rPr>
            </w:pPr>
            <w:r w:rsidRPr="00241C19">
              <w:rPr>
                <w:szCs w:val="24"/>
              </w:rPr>
              <w:t>Specialiojo pedagogo etatų sk. – 0,25.</w:t>
            </w:r>
          </w:p>
          <w:p w14:paraId="67121224" w14:textId="1399FA30" w:rsidR="00AD11FE" w:rsidRPr="00241C19" w:rsidRDefault="00AD11FE" w:rsidP="00857A91">
            <w:pPr>
              <w:spacing w:line="254" w:lineRule="atLeast"/>
              <w:jc w:val="both"/>
              <w:rPr>
                <w:szCs w:val="24"/>
              </w:rPr>
            </w:pPr>
            <w:r w:rsidRPr="00241C19">
              <w:rPr>
                <w:szCs w:val="24"/>
              </w:rPr>
              <w:t>Vaikų sk. – 5.</w:t>
            </w:r>
          </w:p>
        </w:tc>
        <w:tc>
          <w:tcPr>
            <w:tcW w:w="2130" w:type="pct"/>
            <w:tcMar>
              <w:top w:w="0" w:type="dxa"/>
              <w:left w:w="108" w:type="dxa"/>
              <w:bottom w:w="0" w:type="dxa"/>
              <w:right w:w="108" w:type="dxa"/>
            </w:tcMar>
          </w:tcPr>
          <w:p w14:paraId="7D8E0540" w14:textId="44B43CFD" w:rsidR="0021222D" w:rsidRPr="00241C19" w:rsidRDefault="0021222D" w:rsidP="0020368D">
            <w:pPr>
              <w:spacing w:line="254" w:lineRule="atLeast"/>
              <w:jc w:val="both"/>
              <w:rPr>
                <w:szCs w:val="24"/>
              </w:rPr>
            </w:pPr>
            <w:r w:rsidRPr="00241C19">
              <w:rPr>
                <w:szCs w:val="24"/>
              </w:rPr>
              <w:t>Specialiojo pedagogo etatų sk. – 0,5.</w:t>
            </w:r>
          </w:p>
          <w:p w14:paraId="3B4EEFF5" w14:textId="2D01A3B5" w:rsidR="00AD11FE" w:rsidRPr="00241C19" w:rsidRDefault="0021222D" w:rsidP="0020368D">
            <w:pPr>
              <w:spacing w:line="254" w:lineRule="atLeast"/>
              <w:jc w:val="both"/>
              <w:rPr>
                <w:szCs w:val="24"/>
              </w:rPr>
            </w:pPr>
            <w:r w:rsidRPr="00241C19">
              <w:rPr>
                <w:szCs w:val="24"/>
              </w:rPr>
              <w:t>Specialiojo pedagogo pagalba buvo teikiama 11 vaikų.</w:t>
            </w:r>
          </w:p>
        </w:tc>
      </w:tr>
      <w:tr w:rsidR="00DE3700" w:rsidRPr="00F15094" w14:paraId="0FCD3E99" w14:textId="77777777" w:rsidTr="00B279A0">
        <w:tc>
          <w:tcPr>
            <w:tcW w:w="1031" w:type="pct"/>
            <w:tcMar>
              <w:top w:w="0" w:type="dxa"/>
              <w:left w:w="108" w:type="dxa"/>
              <w:bottom w:w="0" w:type="dxa"/>
              <w:right w:w="108" w:type="dxa"/>
            </w:tcMar>
          </w:tcPr>
          <w:p w14:paraId="3DAE05C1" w14:textId="03C7A895" w:rsidR="0053319D" w:rsidRPr="00241C19" w:rsidRDefault="0053319D" w:rsidP="0053319D">
            <w:pPr>
              <w:tabs>
                <w:tab w:val="left" w:pos="325"/>
                <w:tab w:val="left" w:pos="591"/>
              </w:tabs>
              <w:ind w:left="30"/>
              <w:jc w:val="both"/>
              <w:rPr>
                <w:szCs w:val="24"/>
              </w:rPr>
            </w:pPr>
            <w:r w:rsidRPr="00241C19">
              <w:rPr>
                <w:szCs w:val="24"/>
              </w:rPr>
              <w:t>1.2.</w:t>
            </w:r>
            <w:r w:rsidR="00AD11FE" w:rsidRPr="00241C19">
              <w:rPr>
                <w:szCs w:val="24"/>
              </w:rPr>
              <w:t>4</w:t>
            </w:r>
            <w:r w:rsidRPr="00241C19">
              <w:rPr>
                <w:szCs w:val="24"/>
              </w:rPr>
              <w:t>. Švietimo pagalbos teikimo vertinimas.</w:t>
            </w:r>
          </w:p>
        </w:tc>
        <w:tc>
          <w:tcPr>
            <w:tcW w:w="1839" w:type="pct"/>
            <w:tcMar>
              <w:top w:w="0" w:type="dxa"/>
              <w:left w:w="108" w:type="dxa"/>
              <w:bottom w:w="0" w:type="dxa"/>
              <w:right w:w="108" w:type="dxa"/>
            </w:tcMar>
          </w:tcPr>
          <w:p w14:paraId="581F983A" w14:textId="63C3F90A" w:rsidR="0053319D" w:rsidRPr="00241C19" w:rsidRDefault="00275FBF" w:rsidP="00857A91">
            <w:pPr>
              <w:spacing w:line="254" w:lineRule="atLeast"/>
              <w:jc w:val="both"/>
              <w:rPr>
                <w:szCs w:val="24"/>
              </w:rPr>
            </w:pPr>
            <w:r w:rsidRPr="00241C19">
              <w:rPr>
                <w:szCs w:val="24"/>
              </w:rPr>
              <w:t>Atliktų vertinimų sk. – 1</w:t>
            </w:r>
            <w:r w:rsidR="00AD11FE" w:rsidRPr="00241C19">
              <w:rPr>
                <w:szCs w:val="24"/>
              </w:rPr>
              <w:t>.</w:t>
            </w:r>
          </w:p>
        </w:tc>
        <w:tc>
          <w:tcPr>
            <w:tcW w:w="2130" w:type="pct"/>
            <w:tcMar>
              <w:top w:w="0" w:type="dxa"/>
              <w:left w:w="108" w:type="dxa"/>
              <w:bottom w:w="0" w:type="dxa"/>
              <w:right w:w="108" w:type="dxa"/>
            </w:tcMar>
          </w:tcPr>
          <w:p w14:paraId="4F1FBE1D" w14:textId="2FFB8630" w:rsidR="0075307C" w:rsidRPr="00241C19" w:rsidRDefault="00275FBF" w:rsidP="00B472B3">
            <w:pPr>
              <w:spacing w:line="254" w:lineRule="atLeast"/>
              <w:jc w:val="both"/>
              <w:rPr>
                <w:szCs w:val="24"/>
              </w:rPr>
            </w:pPr>
            <w:r w:rsidRPr="00241C19">
              <w:rPr>
                <w:szCs w:val="24"/>
              </w:rPr>
              <w:t xml:space="preserve">Vertinimas atliktas </w:t>
            </w:r>
            <w:r w:rsidR="00B472B3" w:rsidRPr="00241C19">
              <w:rPr>
                <w:szCs w:val="24"/>
              </w:rPr>
              <w:t>202</w:t>
            </w:r>
            <w:r w:rsidR="0021222D" w:rsidRPr="00241C19">
              <w:rPr>
                <w:szCs w:val="24"/>
              </w:rPr>
              <w:t>3 m. lapkričio mėn.</w:t>
            </w:r>
            <w:r w:rsidRPr="00241C19">
              <w:rPr>
                <w:szCs w:val="24"/>
              </w:rPr>
              <w:t xml:space="preserve"> </w:t>
            </w:r>
          </w:p>
        </w:tc>
      </w:tr>
    </w:tbl>
    <w:p w14:paraId="5C16BA93" w14:textId="77777777" w:rsidR="00241C19" w:rsidRDefault="00241C19">
      <w:r>
        <w:br w:type="page"/>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3208"/>
        <w:gridCol w:w="4235"/>
      </w:tblGrid>
      <w:tr w:rsidR="0053319D" w:rsidRPr="00F15094" w14:paraId="65A521BF" w14:textId="77777777" w:rsidTr="00B279A0">
        <w:tc>
          <w:tcPr>
            <w:tcW w:w="5000" w:type="pct"/>
            <w:gridSpan w:val="3"/>
            <w:tcMar>
              <w:top w:w="0" w:type="dxa"/>
              <w:left w:w="108" w:type="dxa"/>
              <w:bottom w:w="0" w:type="dxa"/>
              <w:right w:w="108" w:type="dxa"/>
            </w:tcMar>
          </w:tcPr>
          <w:p w14:paraId="3D1EE788" w14:textId="4E1022E0" w:rsidR="0053319D" w:rsidRPr="00241C19" w:rsidRDefault="0053319D" w:rsidP="00857A91">
            <w:pPr>
              <w:spacing w:line="254" w:lineRule="atLeast"/>
              <w:jc w:val="both"/>
              <w:rPr>
                <w:szCs w:val="24"/>
              </w:rPr>
            </w:pPr>
            <w:r w:rsidRPr="00241C19">
              <w:rPr>
                <w:szCs w:val="24"/>
              </w:rPr>
              <w:lastRenderedPageBreak/>
              <w:t xml:space="preserve">1.3. </w:t>
            </w:r>
            <w:r w:rsidR="00A6100E" w:rsidRPr="00241C19">
              <w:rPr>
                <w:szCs w:val="24"/>
              </w:rPr>
              <w:t xml:space="preserve">Uždavinys. </w:t>
            </w:r>
            <w:r w:rsidRPr="00241C19">
              <w:rPr>
                <w:szCs w:val="24"/>
              </w:rPr>
              <w:t>Stiprinti psichinę ir fizinę vaikų sveikatą.</w:t>
            </w:r>
          </w:p>
        </w:tc>
      </w:tr>
      <w:tr w:rsidR="00241C19" w:rsidRPr="00F15094" w14:paraId="0C9A17C9" w14:textId="77777777" w:rsidTr="00B279A0">
        <w:tc>
          <w:tcPr>
            <w:tcW w:w="1135" w:type="pct"/>
            <w:vMerge w:val="restart"/>
            <w:tcMar>
              <w:top w:w="0" w:type="dxa"/>
              <w:left w:w="108" w:type="dxa"/>
              <w:bottom w:w="0" w:type="dxa"/>
              <w:right w:w="108" w:type="dxa"/>
            </w:tcMar>
          </w:tcPr>
          <w:p w14:paraId="37447356" w14:textId="1963EFFB" w:rsidR="00241C19" w:rsidRPr="00241C19" w:rsidRDefault="00241C19" w:rsidP="0053319D">
            <w:pPr>
              <w:jc w:val="both"/>
              <w:rPr>
                <w:szCs w:val="24"/>
                <w:lang w:eastAsia="lt-LT"/>
              </w:rPr>
            </w:pPr>
            <w:r w:rsidRPr="00241C19">
              <w:rPr>
                <w:szCs w:val="24"/>
              </w:rPr>
              <w:t>1.3.1. Sveiką gyvenseną skatinančių programų, projektų įgyvendinimas.</w:t>
            </w:r>
          </w:p>
        </w:tc>
        <w:tc>
          <w:tcPr>
            <w:tcW w:w="1666" w:type="pct"/>
            <w:tcMar>
              <w:top w:w="0" w:type="dxa"/>
              <w:left w:w="108" w:type="dxa"/>
              <w:bottom w:w="0" w:type="dxa"/>
              <w:right w:w="108" w:type="dxa"/>
            </w:tcMar>
          </w:tcPr>
          <w:p w14:paraId="47A8750C" w14:textId="797CB8E6" w:rsidR="00241C19" w:rsidRPr="00241C19" w:rsidRDefault="00241C19" w:rsidP="00A6100E">
            <w:pPr>
              <w:spacing w:line="254" w:lineRule="atLeast"/>
              <w:jc w:val="both"/>
              <w:rPr>
                <w:szCs w:val="24"/>
              </w:rPr>
            </w:pPr>
            <w:r w:rsidRPr="00241C19">
              <w:rPr>
                <w:szCs w:val="24"/>
              </w:rPr>
              <w:t>Įgyvendinta programa – 100 %</w:t>
            </w:r>
          </w:p>
          <w:p w14:paraId="4689F216" w14:textId="77777777" w:rsidR="00241C19" w:rsidRPr="00241C19" w:rsidRDefault="00241C19" w:rsidP="00A6100E">
            <w:pPr>
              <w:spacing w:line="254" w:lineRule="atLeast"/>
              <w:jc w:val="both"/>
              <w:rPr>
                <w:szCs w:val="24"/>
              </w:rPr>
            </w:pPr>
            <w:r w:rsidRPr="00241C19">
              <w:rPr>
                <w:szCs w:val="24"/>
              </w:rPr>
              <w:t>Sveikatinimo renginių sk. – 15</w:t>
            </w:r>
          </w:p>
          <w:p w14:paraId="51B98395" w14:textId="77777777" w:rsidR="00241C19" w:rsidRPr="00241C19" w:rsidRDefault="00241C19" w:rsidP="00A6100E">
            <w:pPr>
              <w:spacing w:line="254" w:lineRule="atLeast"/>
              <w:jc w:val="both"/>
              <w:rPr>
                <w:szCs w:val="24"/>
              </w:rPr>
            </w:pPr>
          </w:p>
          <w:p w14:paraId="58096E2F" w14:textId="1232A0EF" w:rsidR="00241C19" w:rsidRPr="00241C19" w:rsidRDefault="00241C19" w:rsidP="00A6100E">
            <w:pPr>
              <w:spacing w:line="254" w:lineRule="atLeast"/>
              <w:jc w:val="both"/>
              <w:rPr>
                <w:szCs w:val="24"/>
              </w:rPr>
            </w:pPr>
          </w:p>
        </w:tc>
        <w:tc>
          <w:tcPr>
            <w:tcW w:w="2199" w:type="pct"/>
            <w:tcMar>
              <w:top w:w="0" w:type="dxa"/>
              <w:left w:w="108" w:type="dxa"/>
              <w:bottom w:w="0" w:type="dxa"/>
              <w:right w:w="108" w:type="dxa"/>
            </w:tcMar>
          </w:tcPr>
          <w:p w14:paraId="750FFB0E" w14:textId="36A5C65F" w:rsidR="00241C19" w:rsidRPr="00241C19" w:rsidRDefault="00241C19" w:rsidP="00A6100E">
            <w:pPr>
              <w:jc w:val="both"/>
              <w:rPr>
                <w:szCs w:val="24"/>
              </w:rPr>
            </w:pPr>
            <w:r w:rsidRPr="00241C19">
              <w:rPr>
                <w:szCs w:val="24"/>
              </w:rPr>
              <w:t>Įgyvendinta lopšelio-darželio sveikatos stiprinimo programa</w:t>
            </w:r>
            <w:r w:rsidRPr="00241C19">
              <w:rPr>
                <w:caps/>
                <w:szCs w:val="24"/>
              </w:rPr>
              <w:t xml:space="preserve"> „</w:t>
            </w:r>
            <w:r w:rsidRPr="00241C19">
              <w:rPr>
                <w:szCs w:val="24"/>
              </w:rPr>
              <w:t>Augu sveikas ir stiprus“ 100 %.</w:t>
            </w:r>
          </w:p>
          <w:p w14:paraId="7CD4D91D" w14:textId="3B54B3BC" w:rsidR="00241C19" w:rsidRPr="00241C19" w:rsidRDefault="00241C19" w:rsidP="00950BF3">
            <w:pPr>
              <w:pStyle w:val="Sraopastraipa"/>
              <w:tabs>
                <w:tab w:val="left" w:pos="529"/>
              </w:tabs>
              <w:ind w:left="0"/>
              <w:jc w:val="both"/>
              <w:rPr>
                <w:rFonts w:ascii="Times New Roman" w:hAnsi="Times New Roman"/>
                <w:sz w:val="24"/>
                <w:szCs w:val="24"/>
                <w:lang w:val="lt-LT"/>
              </w:rPr>
            </w:pPr>
            <w:r w:rsidRPr="00241C19">
              <w:rPr>
                <w:rFonts w:ascii="Times New Roman" w:hAnsi="Times New Roman"/>
                <w:sz w:val="24"/>
                <w:szCs w:val="24"/>
                <w:lang w:val="lt-LT"/>
              </w:rPr>
              <w:t xml:space="preserve">Sveikatinimo renginių sk. – 30. </w:t>
            </w:r>
          </w:p>
        </w:tc>
      </w:tr>
      <w:tr w:rsidR="00241C19" w:rsidRPr="00F15094" w14:paraId="3A6EC9E4" w14:textId="77777777" w:rsidTr="00B279A0">
        <w:tc>
          <w:tcPr>
            <w:tcW w:w="1135" w:type="pct"/>
            <w:vMerge/>
            <w:tcMar>
              <w:top w:w="0" w:type="dxa"/>
              <w:left w:w="108" w:type="dxa"/>
              <w:bottom w:w="0" w:type="dxa"/>
              <w:right w:w="108" w:type="dxa"/>
            </w:tcMar>
          </w:tcPr>
          <w:p w14:paraId="283446D9" w14:textId="77777777" w:rsidR="00241C19" w:rsidRPr="00241C19" w:rsidRDefault="00241C19" w:rsidP="0053319D">
            <w:pPr>
              <w:jc w:val="both"/>
              <w:rPr>
                <w:szCs w:val="24"/>
              </w:rPr>
            </w:pPr>
          </w:p>
        </w:tc>
        <w:tc>
          <w:tcPr>
            <w:tcW w:w="1666" w:type="pct"/>
            <w:tcMar>
              <w:top w:w="0" w:type="dxa"/>
              <w:left w:w="108" w:type="dxa"/>
              <w:bottom w:w="0" w:type="dxa"/>
              <w:right w:w="108" w:type="dxa"/>
            </w:tcMar>
          </w:tcPr>
          <w:p w14:paraId="788ECB52" w14:textId="1A2B6334" w:rsidR="00241C19" w:rsidRPr="00241C19" w:rsidRDefault="00241C19" w:rsidP="00A6100E">
            <w:pPr>
              <w:spacing w:line="254" w:lineRule="atLeast"/>
              <w:jc w:val="both"/>
              <w:rPr>
                <w:szCs w:val="24"/>
              </w:rPr>
            </w:pPr>
            <w:r w:rsidRPr="00241C19">
              <w:rPr>
                <w:szCs w:val="24"/>
              </w:rPr>
              <w:t>Įgyvendinta aktyvių mokyklų tinklo veiklų</w:t>
            </w:r>
            <w:r>
              <w:rPr>
                <w:szCs w:val="24"/>
              </w:rPr>
              <w:t xml:space="preserve"> sk. – 5.</w:t>
            </w:r>
          </w:p>
        </w:tc>
        <w:tc>
          <w:tcPr>
            <w:tcW w:w="2199" w:type="pct"/>
            <w:tcMar>
              <w:top w:w="0" w:type="dxa"/>
              <w:left w:w="108" w:type="dxa"/>
              <w:bottom w:w="0" w:type="dxa"/>
              <w:right w:w="108" w:type="dxa"/>
            </w:tcMar>
          </w:tcPr>
          <w:p w14:paraId="191AF67D" w14:textId="58D8DA11" w:rsidR="00241C19" w:rsidRPr="00241C19" w:rsidRDefault="00241C19" w:rsidP="00A6100E">
            <w:pPr>
              <w:jc w:val="both"/>
              <w:rPr>
                <w:szCs w:val="24"/>
              </w:rPr>
            </w:pPr>
            <w:r w:rsidRPr="00241C19">
              <w:rPr>
                <w:szCs w:val="24"/>
                <w:lang w:eastAsia="lt-LT"/>
              </w:rPr>
              <w:t>Renginių skaičius – 24.</w:t>
            </w:r>
          </w:p>
        </w:tc>
      </w:tr>
      <w:tr w:rsidR="00DE3700" w:rsidRPr="00F15094" w14:paraId="7908876D" w14:textId="77777777" w:rsidTr="00B279A0">
        <w:tc>
          <w:tcPr>
            <w:tcW w:w="1135" w:type="pct"/>
            <w:tcMar>
              <w:top w:w="0" w:type="dxa"/>
              <w:left w:w="108" w:type="dxa"/>
              <w:bottom w:w="0" w:type="dxa"/>
              <w:right w:w="108" w:type="dxa"/>
            </w:tcMar>
          </w:tcPr>
          <w:p w14:paraId="094392FC" w14:textId="60CF8A74" w:rsidR="00A6100E" w:rsidRPr="00241C19" w:rsidRDefault="00A6100E" w:rsidP="0053319D">
            <w:pPr>
              <w:jc w:val="both"/>
              <w:rPr>
                <w:szCs w:val="24"/>
              </w:rPr>
            </w:pPr>
            <w:r w:rsidRPr="00241C19">
              <w:rPr>
                <w:szCs w:val="24"/>
              </w:rPr>
              <w:t>1.3.</w:t>
            </w:r>
            <w:r w:rsidR="00DC4BBC" w:rsidRPr="00241C19">
              <w:rPr>
                <w:szCs w:val="24"/>
              </w:rPr>
              <w:t>2</w:t>
            </w:r>
            <w:r w:rsidRPr="00241C19">
              <w:rPr>
                <w:szCs w:val="24"/>
              </w:rPr>
              <w:t xml:space="preserve">. </w:t>
            </w:r>
            <w:r w:rsidRPr="00241C19">
              <w:rPr>
                <w:szCs w:val="24"/>
                <w:lang w:eastAsia="lt-LT"/>
              </w:rPr>
              <w:t>Socialinių ir emocinių kompetencijų lavinimas.</w:t>
            </w:r>
          </w:p>
        </w:tc>
        <w:tc>
          <w:tcPr>
            <w:tcW w:w="1666" w:type="pct"/>
            <w:tcMar>
              <w:top w:w="0" w:type="dxa"/>
              <w:left w:w="108" w:type="dxa"/>
              <w:bottom w:w="0" w:type="dxa"/>
              <w:right w:w="108" w:type="dxa"/>
            </w:tcMar>
          </w:tcPr>
          <w:p w14:paraId="40B1CFC5" w14:textId="1D68A57B" w:rsidR="007D29A9" w:rsidRPr="00241C19" w:rsidRDefault="007D29A9" w:rsidP="007D29A9">
            <w:pPr>
              <w:spacing w:line="254" w:lineRule="atLeast"/>
              <w:jc w:val="both"/>
              <w:rPr>
                <w:szCs w:val="24"/>
              </w:rPr>
            </w:pPr>
            <w:r w:rsidRPr="00241C19">
              <w:rPr>
                <w:szCs w:val="24"/>
              </w:rPr>
              <w:t>Įgyvendinama emocinio intelekto ugdymo programa „Kimochis“ grupių sk. – 4</w:t>
            </w:r>
            <w:r w:rsidR="00DC4BBC" w:rsidRPr="00241C19">
              <w:rPr>
                <w:szCs w:val="24"/>
              </w:rPr>
              <w:t>.</w:t>
            </w:r>
          </w:p>
          <w:p w14:paraId="6F33C675" w14:textId="52A1237E" w:rsidR="00A6100E" w:rsidRPr="00241C19" w:rsidRDefault="007D29A9" w:rsidP="00857A91">
            <w:pPr>
              <w:spacing w:line="254" w:lineRule="atLeast"/>
              <w:jc w:val="both"/>
              <w:rPr>
                <w:szCs w:val="24"/>
              </w:rPr>
            </w:pPr>
            <w:r w:rsidRPr="00241C19">
              <w:rPr>
                <w:szCs w:val="24"/>
              </w:rPr>
              <w:t>Įsigyta priemonių sk. – 1</w:t>
            </w:r>
            <w:r w:rsidR="00DC4BBC" w:rsidRPr="00241C19">
              <w:rPr>
                <w:szCs w:val="24"/>
              </w:rPr>
              <w:t>.</w:t>
            </w:r>
          </w:p>
          <w:p w14:paraId="006A7F14" w14:textId="0A3ABCCF" w:rsidR="00DC4BBC" w:rsidRPr="00241C19" w:rsidRDefault="00DC4BBC" w:rsidP="00857A91">
            <w:pPr>
              <w:spacing w:line="254" w:lineRule="atLeast"/>
              <w:jc w:val="both"/>
              <w:rPr>
                <w:szCs w:val="24"/>
              </w:rPr>
            </w:pPr>
          </w:p>
        </w:tc>
        <w:tc>
          <w:tcPr>
            <w:tcW w:w="2199" w:type="pct"/>
            <w:tcMar>
              <w:top w:w="0" w:type="dxa"/>
              <w:left w:w="108" w:type="dxa"/>
              <w:bottom w:w="0" w:type="dxa"/>
              <w:right w:w="108" w:type="dxa"/>
            </w:tcMar>
          </w:tcPr>
          <w:p w14:paraId="5D2186A9" w14:textId="3D724FE3" w:rsidR="007D29A9" w:rsidRPr="00241C19" w:rsidRDefault="007D29A9" w:rsidP="007D29A9">
            <w:pPr>
              <w:spacing w:line="254" w:lineRule="atLeast"/>
              <w:jc w:val="both"/>
              <w:rPr>
                <w:szCs w:val="24"/>
              </w:rPr>
            </w:pPr>
            <w:r w:rsidRPr="00241C19">
              <w:rPr>
                <w:szCs w:val="24"/>
              </w:rPr>
              <w:t>P</w:t>
            </w:r>
            <w:r w:rsidR="00A9052B" w:rsidRPr="00241C19">
              <w:rPr>
                <w:szCs w:val="24"/>
              </w:rPr>
              <w:t xml:space="preserve">rograma „Kimochis“ įgyvendinta </w:t>
            </w:r>
            <w:r w:rsidR="00DC4BBC" w:rsidRPr="00241C19">
              <w:rPr>
                <w:szCs w:val="24"/>
              </w:rPr>
              <w:t>6</w:t>
            </w:r>
            <w:r w:rsidRPr="00241C19">
              <w:rPr>
                <w:szCs w:val="24"/>
              </w:rPr>
              <w:t xml:space="preserve"> grupėse.</w:t>
            </w:r>
          </w:p>
          <w:p w14:paraId="58FC5ADC" w14:textId="2DAAA7F4" w:rsidR="00F75DF1" w:rsidRPr="00241C19" w:rsidRDefault="00DC4BBC" w:rsidP="00551ADC">
            <w:pPr>
              <w:spacing w:line="254" w:lineRule="atLeast"/>
              <w:jc w:val="both"/>
              <w:rPr>
                <w:szCs w:val="24"/>
              </w:rPr>
            </w:pPr>
            <w:r w:rsidRPr="00241C19">
              <w:rPr>
                <w:szCs w:val="24"/>
              </w:rPr>
              <w:t>Programa „Zipi</w:t>
            </w:r>
            <w:r w:rsidR="002562DE">
              <w:rPr>
                <w:szCs w:val="24"/>
              </w:rPr>
              <w:t>o draugai</w:t>
            </w:r>
            <w:r w:rsidRPr="00241C19">
              <w:rPr>
                <w:szCs w:val="24"/>
              </w:rPr>
              <w:t>“ įgyvendinta 2 priešmokyklinio amžiaus vaikų grupėse.</w:t>
            </w:r>
          </w:p>
          <w:p w14:paraId="6B395532" w14:textId="2B81E016" w:rsidR="00DC4BBC" w:rsidRDefault="00241C19" w:rsidP="00551ADC">
            <w:pPr>
              <w:spacing w:line="254" w:lineRule="atLeast"/>
              <w:jc w:val="both"/>
              <w:rPr>
                <w:szCs w:val="24"/>
                <w:lang w:val="it-IT"/>
              </w:rPr>
            </w:pPr>
            <w:r w:rsidRPr="00241C19">
              <w:rPr>
                <w:szCs w:val="24"/>
                <w:lang w:val="it-IT"/>
              </w:rPr>
              <w:t xml:space="preserve">Įgyvendinta </w:t>
            </w:r>
            <w:r w:rsidR="00DC4BBC" w:rsidRPr="00241C19">
              <w:rPr>
                <w:szCs w:val="24"/>
                <w:lang w:val="it-IT"/>
              </w:rPr>
              <w:t>emocinio intelekto ir socialinių emocinių kompetencijų ugdymo programa „Dramblys”</w:t>
            </w:r>
            <w:r>
              <w:rPr>
                <w:szCs w:val="24"/>
                <w:lang w:val="it-IT"/>
              </w:rPr>
              <w:t xml:space="preserve"> </w:t>
            </w:r>
            <w:r w:rsidRPr="00241C19">
              <w:rPr>
                <w:szCs w:val="24"/>
                <w:lang w:val="it-IT"/>
              </w:rPr>
              <w:t>2 grupėse</w:t>
            </w:r>
            <w:r>
              <w:rPr>
                <w:szCs w:val="24"/>
                <w:lang w:val="it-IT"/>
              </w:rPr>
              <w:t>.</w:t>
            </w:r>
          </w:p>
          <w:p w14:paraId="05116346" w14:textId="1D237841" w:rsidR="00AA25D5" w:rsidRPr="00241C19" w:rsidRDefault="00AA25D5" w:rsidP="00551ADC">
            <w:pPr>
              <w:spacing w:line="254" w:lineRule="atLeast"/>
              <w:jc w:val="both"/>
              <w:rPr>
                <w:szCs w:val="24"/>
              </w:rPr>
            </w:pPr>
            <w:r w:rsidRPr="00802CF4">
              <w:rPr>
                <w:szCs w:val="24"/>
              </w:rPr>
              <w:t>Įgyvendintas respublikinis socialinių – emocinių kompetencijų stiprinimo projektas „Liečiu – jaučiu Tave“</w:t>
            </w:r>
            <w:r>
              <w:rPr>
                <w:szCs w:val="24"/>
              </w:rPr>
              <w:t xml:space="preserve"> 3 grupėse.</w:t>
            </w:r>
          </w:p>
          <w:p w14:paraId="1099D838" w14:textId="0C16E842" w:rsidR="00A6100E" w:rsidRPr="00241C19" w:rsidRDefault="007D29A9" w:rsidP="00041967">
            <w:pPr>
              <w:spacing w:line="254" w:lineRule="atLeast"/>
              <w:jc w:val="both"/>
              <w:rPr>
                <w:szCs w:val="24"/>
              </w:rPr>
            </w:pPr>
            <w:r w:rsidRPr="00241C19">
              <w:rPr>
                <w:szCs w:val="24"/>
              </w:rPr>
              <w:t xml:space="preserve">Įsigyta priemonių – </w:t>
            </w:r>
            <w:r w:rsidR="00DC4BBC" w:rsidRPr="00241C19">
              <w:rPr>
                <w:szCs w:val="24"/>
              </w:rPr>
              <w:t>2</w:t>
            </w:r>
            <w:r w:rsidR="00551ADC" w:rsidRPr="00241C19">
              <w:rPr>
                <w:szCs w:val="24"/>
              </w:rPr>
              <w:t xml:space="preserve">. </w:t>
            </w:r>
          </w:p>
        </w:tc>
      </w:tr>
      <w:tr w:rsidR="00EA484E" w:rsidRPr="00F15094" w14:paraId="2A351534" w14:textId="77777777" w:rsidTr="00B279A0">
        <w:tc>
          <w:tcPr>
            <w:tcW w:w="5000" w:type="pct"/>
            <w:gridSpan w:val="3"/>
            <w:tcMar>
              <w:top w:w="0" w:type="dxa"/>
              <w:left w:w="108" w:type="dxa"/>
              <w:bottom w:w="0" w:type="dxa"/>
              <w:right w:w="108" w:type="dxa"/>
            </w:tcMar>
          </w:tcPr>
          <w:p w14:paraId="2575907F" w14:textId="776528A2" w:rsidR="00EA484E" w:rsidRPr="00BA5AEE" w:rsidRDefault="007F5A6C" w:rsidP="007F5A6C">
            <w:pPr>
              <w:spacing w:line="254" w:lineRule="atLeast"/>
              <w:jc w:val="both"/>
              <w:rPr>
                <w:color w:val="7030A0"/>
                <w:szCs w:val="24"/>
              </w:rPr>
            </w:pPr>
            <w:r w:rsidRPr="00241C19">
              <w:rPr>
                <w:szCs w:val="24"/>
              </w:rPr>
              <w:t xml:space="preserve">1.4. </w:t>
            </w:r>
            <w:r w:rsidR="00EA484E" w:rsidRPr="00241C19">
              <w:rPr>
                <w:szCs w:val="24"/>
              </w:rPr>
              <w:t xml:space="preserve">Uždavinys. </w:t>
            </w:r>
            <w:r w:rsidRPr="00241C19">
              <w:rPr>
                <w:bCs/>
                <w:szCs w:val="24"/>
              </w:rPr>
              <w:t>Sudaryti sąlygas bendruomenės kompetencijoms ir kvalifikacijai tobulintis, skatinant bendradarbiavimą</w:t>
            </w:r>
            <w:r w:rsidR="00C7725B" w:rsidRPr="00241C19">
              <w:rPr>
                <w:bCs/>
                <w:szCs w:val="24"/>
              </w:rPr>
              <w:t>.</w:t>
            </w:r>
          </w:p>
        </w:tc>
      </w:tr>
      <w:tr w:rsidR="00DE3700" w:rsidRPr="00BA19FF" w14:paraId="151B0A76" w14:textId="77777777" w:rsidTr="00B279A0">
        <w:tc>
          <w:tcPr>
            <w:tcW w:w="1135" w:type="pct"/>
            <w:tcMar>
              <w:top w:w="0" w:type="dxa"/>
              <w:left w:w="108" w:type="dxa"/>
              <w:bottom w:w="0" w:type="dxa"/>
              <w:right w:w="108" w:type="dxa"/>
            </w:tcMar>
            <w:hideMark/>
          </w:tcPr>
          <w:p w14:paraId="517B4727" w14:textId="02EAB8E9" w:rsidR="00EA484E" w:rsidRPr="005265B0" w:rsidRDefault="007F5A6C" w:rsidP="007F5A6C">
            <w:pPr>
              <w:pStyle w:val="Sraopastraipa"/>
              <w:tabs>
                <w:tab w:val="left" w:pos="325"/>
                <w:tab w:val="left" w:pos="608"/>
              </w:tabs>
              <w:spacing w:line="254" w:lineRule="atLeast"/>
              <w:ind w:left="30"/>
              <w:jc w:val="both"/>
              <w:rPr>
                <w:rFonts w:ascii="Times New Roman" w:hAnsi="Times New Roman"/>
                <w:sz w:val="24"/>
                <w:szCs w:val="24"/>
                <w:lang w:val="lt-LT" w:eastAsia="lt-LT"/>
              </w:rPr>
            </w:pPr>
            <w:r w:rsidRPr="005265B0">
              <w:rPr>
                <w:rFonts w:ascii="Times New Roman" w:hAnsi="Times New Roman"/>
                <w:sz w:val="24"/>
                <w:szCs w:val="24"/>
                <w:lang w:val="lt-LT" w:eastAsia="lt-LT"/>
              </w:rPr>
              <w:t xml:space="preserve">1.4.1. </w:t>
            </w:r>
            <w:r w:rsidR="002F5AB6" w:rsidRPr="005265B0">
              <w:rPr>
                <w:rFonts w:ascii="Times New Roman" w:hAnsi="Times New Roman"/>
                <w:bCs/>
                <w:sz w:val="24"/>
                <w:szCs w:val="24"/>
                <w:lang w:val="lt-LT"/>
              </w:rPr>
              <w:t xml:space="preserve">Darbuotojų </w:t>
            </w:r>
            <w:r w:rsidR="00820624" w:rsidRPr="005265B0">
              <w:rPr>
                <w:rFonts w:ascii="Times New Roman" w:hAnsi="Times New Roman"/>
                <w:bCs/>
                <w:sz w:val="24"/>
                <w:szCs w:val="24"/>
                <w:lang w:val="lt-LT"/>
              </w:rPr>
              <w:t>kvalifikacijos</w:t>
            </w:r>
            <w:r w:rsidR="002F5AB6" w:rsidRPr="005265B0">
              <w:rPr>
                <w:rFonts w:ascii="Times New Roman" w:hAnsi="Times New Roman"/>
                <w:bCs/>
                <w:sz w:val="24"/>
                <w:szCs w:val="24"/>
                <w:lang w:val="lt-LT"/>
              </w:rPr>
              <w:t xml:space="preserve"> tobulinimo plano įgyvendinimas.</w:t>
            </w:r>
          </w:p>
        </w:tc>
        <w:tc>
          <w:tcPr>
            <w:tcW w:w="1666" w:type="pct"/>
            <w:tcMar>
              <w:top w:w="0" w:type="dxa"/>
              <w:left w:w="108" w:type="dxa"/>
              <w:bottom w:w="0" w:type="dxa"/>
              <w:right w:w="108" w:type="dxa"/>
            </w:tcMar>
            <w:hideMark/>
          </w:tcPr>
          <w:p w14:paraId="01658627" w14:textId="06A133A3" w:rsidR="00EA484E" w:rsidRPr="00AC1340" w:rsidRDefault="00EA484E" w:rsidP="00857A91">
            <w:pPr>
              <w:spacing w:line="254" w:lineRule="atLeast"/>
              <w:jc w:val="both"/>
              <w:rPr>
                <w:szCs w:val="24"/>
              </w:rPr>
            </w:pPr>
            <w:r w:rsidRPr="00AC1340">
              <w:rPr>
                <w:szCs w:val="24"/>
              </w:rPr>
              <w:t>Konferencijų, seminarų dalyvių sk. – 2</w:t>
            </w:r>
            <w:r w:rsidR="00241C19" w:rsidRPr="00AC1340">
              <w:rPr>
                <w:szCs w:val="24"/>
              </w:rPr>
              <w:t>4.</w:t>
            </w:r>
          </w:p>
          <w:p w14:paraId="2ED8379F" w14:textId="3F20C70B" w:rsidR="005137F6" w:rsidRPr="00AC1340" w:rsidRDefault="001D7A88" w:rsidP="00857A91">
            <w:pPr>
              <w:spacing w:line="254" w:lineRule="atLeast"/>
              <w:jc w:val="both"/>
              <w:rPr>
                <w:szCs w:val="24"/>
              </w:rPr>
            </w:pPr>
            <w:r w:rsidRPr="00AC1340">
              <w:rPr>
                <w:szCs w:val="24"/>
              </w:rPr>
              <w:t>Įgyvendintas kvalifikacijos tobulinimo planas – 100 %</w:t>
            </w:r>
            <w:r w:rsidR="005265B0" w:rsidRPr="00AC1340">
              <w:rPr>
                <w:szCs w:val="24"/>
              </w:rPr>
              <w:t>.</w:t>
            </w:r>
          </w:p>
        </w:tc>
        <w:tc>
          <w:tcPr>
            <w:tcW w:w="2199" w:type="pct"/>
            <w:tcMar>
              <w:top w:w="0" w:type="dxa"/>
              <w:left w:w="108" w:type="dxa"/>
              <w:bottom w:w="0" w:type="dxa"/>
              <w:right w:w="108" w:type="dxa"/>
            </w:tcMar>
            <w:hideMark/>
          </w:tcPr>
          <w:p w14:paraId="79964DB1" w14:textId="249D536B" w:rsidR="00471CDA" w:rsidRPr="00AC1340" w:rsidRDefault="00EA484E" w:rsidP="00B25043">
            <w:pPr>
              <w:spacing w:line="254" w:lineRule="atLeast"/>
              <w:jc w:val="both"/>
              <w:rPr>
                <w:szCs w:val="24"/>
              </w:rPr>
            </w:pPr>
            <w:r w:rsidRPr="00AC1340">
              <w:rPr>
                <w:szCs w:val="24"/>
              </w:rPr>
              <w:t>Konfere</w:t>
            </w:r>
            <w:r w:rsidR="002F5AB6" w:rsidRPr="00AC1340">
              <w:rPr>
                <w:szCs w:val="24"/>
              </w:rPr>
              <w:t>ncijose, seminaruose dalyvavo 2</w:t>
            </w:r>
            <w:r w:rsidR="00241C19" w:rsidRPr="00AC1340">
              <w:rPr>
                <w:szCs w:val="24"/>
              </w:rPr>
              <w:t>3</w:t>
            </w:r>
            <w:r w:rsidRPr="00AC1340">
              <w:rPr>
                <w:szCs w:val="24"/>
              </w:rPr>
              <w:t xml:space="preserve"> </w:t>
            </w:r>
            <w:r w:rsidR="002F5AB6" w:rsidRPr="00AC1340">
              <w:rPr>
                <w:szCs w:val="24"/>
              </w:rPr>
              <w:t>pedagoga</w:t>
            </w:r>
            <w:r w:rsidR="00241C19" w:rsidRPr="00AC1340">
              <w:rPr>
                <w:szCs w:val="24"/>
              </w:rPr>
              <w:t>i</w:t>
            </w:r>
            <w:r w:rsidR="00471CDA" w:rsidRPr="00AC1340">
              <w:rPr>
                <w:szCs w:val="24"/>
              </w:rPr>
              <w:t xml:space="preserve">, </w:t>
            </w:r>
            <w:r w:rsidR="00241C19" w:rsidRPr="00AC1340">
              <w:rPr>
                <w:szCs w:val="24"/>
              </w:rPr>
              <w:t>10</w:t>
            </w:r>
            <w:r w:rsidR="00471CDA" w:rsidRPr="00AC1340">
              <w:rPr>
                <w:szCs w:val="24"/>
              </w:rPr>
              <w:t xml:space="preserve"> kit</w:t>
            </w:r>
            <w:r w:rsidR="00241C19" w:rsidRPr="00AC1340">
              <w:rPr>
                <w:szCs w:val="24"/>
              </w:rPr>
              <w:t>ų</w:t>
            </w:r>
            <w:r w:rsidR="00471CDA" w:rsidRPr="00AC1340">
              <w:rPr>
                <w:szCs w:val="24"/>
              </w:rPr>
              <w:t xml:space="preserve"> darbuotoj</w:t>
            </w:r>
            <w:r w:rsidR="005265B0" w:rsidRPr="00AC1340">
              <w:rPr>
                <w:szCs w:val="24"/>
              </w:rPr>
              <w:t>ų</w:t>
            </w:r>
            <w:r w:rsidR="00471CDA" w:rsidRPr="00AC1340">
              <w:rPr>
                <w:szCs w:val="24"/>
              </w:rPr>
              <w:t>.</w:t>
            </w:r>
          </w:p>
          <w:p w14:paraId="59D680E0" w14:textId="2AFC5EAB" w:rsidR="00EA484E" w:rsidRPr="00AC1340" w:rsidRDefault="00C7725B" w:rsidP="00B25043">
            <w:pPr>
              <w:spacing w:line="254" w:lineRule="atLeast"/>
              <w:jc w:val="both"/>
              <w:rPr>
                <w:szCs w:val="24"/>
              </w:rPr>
            </w:pPr>
            <w:r w:rsidRPr="00AC1340">
              <w:rPr>
                <w:szCs w:val="24"/>
              </w:rPr>
              <w:t xml:space="preserve">Kvalifikacijos </w:t>
            </w:r>
            <w:r w:rsidR="00FA6F65" w:rsidRPr="00AC1340">
              <w:rPr>
                <w:szCs w:val="24"/>
              </w:rPr>
              <w:t xml:space="preserve">tobulinimo planas </w:t>
            </w:r>
            <w:r w:rsidRPr="00AC1340">
              <w:rPr>
                <w:szCs w:val="24"/>
              </w:rPr>
              <w:t xml:space="preserve">įgyvendintas </w:t>
            </w:r>
            <w:r w:rsidR="00FA6F65" w:rsidRPr="00AC1340">
              <w:rPr>
                <w:szCs w:val="24"/>
              </w:rPr>
              <w:t xml:space="preserve">100 </w:t>
            </w:r>
            <w:r w:rsidR="00AC1340" w:rsidRPr="00AC1340">
              <w:rPr>
                <w:szCs w:val="24"/>
              </w:rPr>
              <w:t>%.</w:t>
            </w:r>
            <w:r w:rsidR="00FA6F65" w:rsidRPr="00AC1340">
              <w:rPr>
                <w:szCs w:val="24"/>
              </w:rPr>
              <w:t xml:space="preserve"> </w:t>
            </w:r>
          </w:p>
        </w:tc>
      </w:tr>
      <w:tr w:rsidR="00DE3700" w:rsidRPr="00F15094" w14:paraId="17608F21" w14:textId="77777777" w:rsidTr="00B279A0">
        <w:tc>
          <w:tcPr>
            <w:tcW w:w="1135" w:type="pct"/>
            <w:tcMar>
              <w:top w:w="0" w:type="dxa"/>
              <w:left w:w="108" w:type="dxa"/>
              <w:bottom w:w="0" w:type="dxa"/>
              <w:right w:w="108" w:type="dxa"/>
            </w:tcMar>
          </w:tcPr>
          <w:p w14:paraId="0F8422F4" w14:textId="271FEFD0" w:rsidR="00EA484E" w:rsidRPr="005265B0" w:rsidRDefault="009B6D78" w:rsidP="00A6100E">
            <w:pPr>
              <w:pStyle w:val="Text"/>
              <w:snapToGrid w:val="0"/>
              <w:jc w:val="both"/>
              <w:rPr>
                <w:lang w:val="lt-LT"/>
              </w:rPr>
            </w:pPr>
            <w:r w:rsidRPr="005265B0">
              <w:rPr>
                <w:lang w:val="lt-LT"/>
              </w:rPr>
              <w:t>1.4.2</w:t>
            </w:r>
            <w:r w:rsidR="001D7A88" w:rsidRPr="005265B0">
              <w:rPr>
                <w:lang w:val="lt-LT"/>
              </w:rPr>
              <w:t xml:space="preserve">. </w:t>
            </w:r>
            <w:r w:rsidR="00A6100E" w:rsidRPr="005265B0">
              <w:rPr>
                <w:lang w:val="lt-LT"/>
              </w:rPr>
              <w:t>Bendradarbia</w:t>
            </w:r>
            <w:r w:rsidR="001D7A88" w:rsidRPr="005265B0">
              <w:rPr>
                <w:lang w:val="lt-LT"/>
              </w:rPr>
              <w:t>-</w:t>
            </w:r>
            <w:r w:rsidR="00A6100E" w:rsidRPr="005265B0">
              <w:rPr>
                <w:lang w:val="lt-LT"/>
              </w:rPr>
              <w:t>vimo skatinimas, įgyvendinant Šiaulių miesto mokinių socialinių kompetencijų ugdymo (SKU) modelį.</w:t>
            </w:r>
          </w:p>
        </w:tc>
        <w:tc>
          <w:tcPr>
            <w:tcW w:w="1666" w:type="pct"/>
            <w:tcMar>
              <w:top w:w="0" w:type="dxa"/>
              <w:left w:w="108" w:type="dxa"/>
              <w:bottom w:w="0" w:type="dxa"/>
              <w:right w:w="108" w:type="dxa"/>
            </w:tcMar>
          </w:tcPr>
          <w:p w14:paraId="5B3D9593" w14:textId="6A50F701" w:rsidR="0091174D" w:rsidRPr="005265B0" w:rsidRDefault="0091174D" w:rsidP="0091174D">
            <w:pPr>
              <w:spacing w:line="254" w:lineRule="atLeast"/>
              <w:jc w:val="both"/>
              <w:rPr>
                <w:szCs w:val="24"/>
                <w:lang w:eastAsia="lt-LT"/>
              </w:rPr>
            </w:pPr>
            <w:r w:rsidRPr="005265B0">
              <w:rPr>
                <w:szCs w:val="24"/>
                <w:lang w:eastAsia="lt-LT"/>
              </w:rPr>
              <w:t>Suorganizuotų veiklų, įgyven-dinant SKU modelį, sk. – 3</w:t>
            </w:r>
            <w:r w:rsidR="005265B0">
              <w:rPr>
                <w:szCs w:val="24"/>
                <w:lang w:eastAsia="lt-LT"/>
              </w:rPr>
              <w:t>.</w:t>
            </w:r>
          </w:p>
          <w:p w14:paraId="624411BB" w14:textId="313F2828" w:rsidR="00EA484E" w:rsidRPr="005265B0" w:rsidRDefault="005265B0" w:rsidP="005265B0">
            <w:pPr>
              <w:spacing w:line="254" w:lineRule="atLeast"/>
              <w:jc w:val="both"/>
              <w:rPr>
                <w:szCs w:val="24"/>
                <w:lang w:eastAsia="lt-LT"/>
              </w:rPr>
            </w:pPr>
            <w:r w:rsidRPr="005265B0">
              <w:rPr>
                <w:szCs w:val="24"/>
                <w:lang w:eastAsia="lt-LT"/>
              </w:rPr>
              <w:t xml:space="preserve">Veiklose dalyvavusių ugdytinių sk. </w:t>
            </w:r>
            <w:r w:rsidR="005137F6" w:rsidRPr="005265B0">
              <w:rPr>
                <w:szCs w:val="24"/>
                <w:lang w:eastAsia="lt-LT"/>
              </w:rPr>
              <w:t xml:space="preserve">– </w:t>
            </w:r>
            <w:r w:rsidRPr="005265B0">
              <w:rPr>
                <w:szCs w:val="24"/>
                <w:lang w:eastAsia="lt-LT"/>
              </w:rPr>
              <w:t>4</w:t>
            </w:r>
            <w:r w:rsidR="005137F6" w:rsidRPr="005265B0">
              <w:rPr>
                <w:szCs w:val="24"/>
                <w:lang w:eastAsia="lt-LT"/>
              </w:rPr>
              <w:t>0</w:t>
            </w:r>
            <w:r w:rsidRPr="005265B0">
              <w:rPr>
                <w:szCs w:val="24"/>
                <w:lang w:eastAsia="lt-LT"/>
              </w:rPr>
              <w:t>.</w:t>
            </w:r>
          </w:p>
        </w:tc>
        <w:tc>
          <w:tcPr>
            <w:tcW w:w="2199" w:type="pct"/>
            <w:tcMar>
              <w:top w:w="0" w:type="dxa"/>
              <w:left w:w="108" w:type="dxa"/>
              <w:bottom w:w="0" w:type="dxa"/>
              <w:right w:w="108" w:type="dxa"/>
            </w:tcMar>
          </w:tcPr>
          <w:p w14:paraId="2247F285" w14:textId="3BEAAC46" w:rsidR="007519D8" w:rsidRPr="005265B0" w:rsidRDefault="002F5AB6" w:rsidP="007519D8">
            <w:pPr>
              <w:pStyle w:val="Sraopastraipa"/>
              <w:tabs>
                <w:tab w:val="left" w:pos="747"/>
              </w:tabs>
              <w:ind w:left="0"/>
              <w:jc w:val="both"/>
              <w:rPr>
                <w:rFonts w:ascii="Times New Roman" w:hAnsi="Times New Roman"/>
                <w:sz w:val="24"/>
                <w:szCs w:val="24"/>
                <w:lang w:val="lt-LT" w:eastAsia="lt-LT"/>
              </w:rPr>
            </w:pPr>
            <w:r w:rsidRPr="005265B0">
              <w:rPr>
                <w:rFonts w:ascii="Times New Roman" w:hAnsi="Times New Roman"/>
                <w:sz w:val="24"/>
                <w:szCs w:val="24"/>
                <w:lang w:val="lt-LT"/>
              </w:rPr>
              <w:t>Inicijuot</w:t>
            </w:r>
            <w:r w:rsidR="005265B0" w:rsidRPr="005265B0">
              <w:rPr>
                <w:rFonts w:ascii="Times New Roman" w:hAnsi="Times New Roman"/>
                <w:sz w:val="24"/>
                <w:szCs w:val="24"/>
                <w:lang w:val="lt-LT"/>
              </w:rPr>
              <w:t>a</w:t>
            </w:r>
            <w:r w:rsidRPr="005265B0">
              <w:rPr>
                <w:rFonts w:ascii="Times New Roman" w:hAnsi="Times New Roman"/>
                <w:sz w:val="24"/>
                <w:szCs w:val="24"/>
                <w:lang w:val="lt-LT"/>
              </w:rPr>
              <w:t xml:space="preserve"> </w:t>
            </w:r>
            <w:r w:rsidR="005265B0" w:rsidRPr="005265B0">
              <w:rPr>
                <w:rFonts w:ascii="Times New Roman" w:hAnsi="Times New Roman"/>
                <w:sz w:val="24"/>
                <w:szCs w:val="24"/>
                <w:lang w:val="lt-LT"/>
              </w:rPr>
              <w:t>13</w:t>
            </w:r>
            <w:r w:rsidR="009B6D78" w:rsidRPr="005265B0">
              <w:rPr>
                <w:rFonts w:ascii="Times New Roman" w:hAnsi="Times New Roman"/>
                <w:sz w:val="24"/>
                <w:szCs w:val="24"/>
                <w:lang w:val="lt-LT"/>
              </w:rPr>
              <w:t xml:space="preserve"> veikl</w:t>
            </w:r>
            <w:r w:rsidR="005265B0" w:rsidRPr="005265B0">
              <w:rPr>
                <w:rFonts w:ascii="Times New Roman" w:hAnsi="Times New Roman"/>
                <w:sz w:val="24"/>
                <w:szCs w:val="24"/>
                <w:lang w:val="lt-LT"/>
              </w:rPr>
              <w:t>ų</w:t>
            </w:r>
            <w:r w:rsidR="009B6D78" w:rsidRPr="005265B0">
              <w:rPr>
                <w:rFonts w:ascii="Times New Roman" w:hAnsi="Times New Roman"/>
                <w:sz w:val="24"/>
                <w:szCs w:val="24"/>
                <w:lang w:val="lt-LT"/>
              </w:rPr>
              <w:t xml:space="preserve"> </w:t>
            </w:r>
            <w:r w:rsidR="009B6D78" w:rsidRPr="005265B0">
              <w:rPr>
                <w:rFonts w:ascii="Times New Roman" w:hAnsi="Times New Roman"/>
                <w:sz w:val="24"/>
                <w:szCs w:val="24"/>
                <w:lang w:val="lt-LT" w:eastAsia="lt-LT"/>
              </w:rPr>
              <w:t>įgyvendinant SKU modelį ir užfiksuot</w:t>
            </w:r>
            <w:r w:rsidR="005265B0" w:rsidRPr="005265B0">
              <w:rPr>
                <w:rFonts w:ascii="Times New Roman" w:hAnsi="Times New Roman"/>
                <w:sz w:val="24"/>
                <w:szCs w:val="24"/>
                <w:lang w:val="lt-LT" w:eastAsia="lt-LT"/>
              </w:rPr>
              <w:t>a</w:t>
            </w:r>
            <w:r w:rsidR="009B6D78" w:rsidRPr="005265B0">
              <w:rPr>
                <w:rFonts w:ascii="Times New Roman" w:hAnsi="Times New Roman"/>
                <w:sz w:val="24"/>
                <w:szCs w:val="24"/>
                <w:lang w:val="lt-LT" w:eastAsia="lt-LT"/>
              </w:rPr>
              <w:t xml:space="preserve"> SKU </w:t>
            </w:r>
            <w:r w:rsidR="007519D8" w:rsidRPr="005265B0">
              <w:rPr>
                <w:rFonts w:ascii="Times New Roman" w:hAnsi="Times New Roman"/>
                <w:sz w:val="24"/>
                <w:szCs w:val="24"/>
                <w:lang w:val="lt-LT" w:eastAsia="lt-LT"/>
              </w:rPr>
              <w:t>modelio informacinėje sistemoje</w:t>
            </w:r>
            <w:r w:rsidR="005265B0" w:rsidRPr="005265B0">
              <w:rPr>
                <w:rFonts w:ascii="Times New Roman" w:hAnsi="Times New Roman"/>
                <w:sz w:val="24"/>
                <w:szCs w:val="24"/>
                <w:lang w:val="lt-LT" w:eastAsia="lt-LT"/>
              </w:rPr>
              <w:t>.</w:t>
            </w:r>
          </w:p>
          <w:p w14:paraId="04A70B13" w14:textId="0A143C96" w:rsidR="009B6D78" w:rsidRPr="005265B0" w:rsidRDefault="005265B0" w:rsidP="007519D8">
            <w:pPr>
              <w:pStyle w:val="Sraopastraipa"/>
              <w:tabs>
                <w:tab w:val="left" w:pos="747"/>
              </w:tabs>
              <w:ind w:left="0"/>
              <w:jc w:val="both"/>
              <w:rPr>
                <w:rFonts w:ascii="Times New Roman" w:hAnsi="Times New Roman"/>
                <w:sz w:val="24"/>
                <w:szCs w:val="24"/>
                <w:lang w:val="lt-LT"/>
              </w:rPr>
            </w:pPr>
            <w:r w:rsidRPr="00426E79">
              <w:rPr>
                <w:rFonts w:ascii="Times New Roman" w:hAnsi="Times New Roman"/>
                <w:sz w:val="24"/>
                <w:szCs w:val="24"/>
                <w:lang w:val="lt-LT" w:eastAsia="lt-LT"/>
              </w:rPr>
              <w:t xml:space="preserve">Veiklose dalyvavusių ugdytinių sk. </w:t>
            </w:r>
            <w:r w:rsidR="007519D8" w:rsidRPr="00426E79">
              <w:rPr>
                <w:rFonts w:ascii="Times New Roman" w:hAnsi="Times New Roman"/>
                <w:sz w:val="24"/>
                <w:szCs w:val="24"/>
                <w:lang w:val="lt-LT" w:eastAsia="lt-LT"/>
              </w:rPr>
              <w:t>–</w:t>
            </w:r>
            <w:r w:rsidRPr="00426E79">
              <w:rPr>
                <w:rFonts w:ascii="Times New Roman" w:hAnsi="Times New Roman"/>
                <w:sz w:val="24"/>
                <w:szCs w:val="24"/>
                <w:lang w:val="lt-LT" w:eastAsia="lt-LT"/>
              </w:rPr>
              <w:t xml:space="preserve"> 8</w:t>
            </w:r>
            <w:r w:rsidR="00B472B3" w:rsidRPr="00426E79">
              <w:rPr>
                <w:rFonts w:ascii="Times New Roman" w:hAnsi="Times New Roman"/>
                <w:sz w:val="24"/>
                <w:szCs w:val="24"/>
                <w:lang w:val="lt-LT" w:eastAsia="lt-LT"/>
              </w:rPr>
              <w:t>0</w:t>
            </w:r>
            <w:r w:rsidR="00C07E4A" w:rsidRPr="00426E79">
              <w:rPr>
                <w:rFonts w:ascii="Times New Roman" w:hAnsi="Times New Roman"/>
                <w:sz w:val="24"/>
                <w:szCs w:val="24"/>
                <w:lang w:val="lt-LT" w:eastAsia="lt-LT"/>
              </w:rPr>
              <w:t>.</w:t>
            </w:r>
          </w:p>
        </w:tc>
      </w:tr>
      <w:tr w:rsidR="00DE3700" w:rsidRPr="00F15094" w14:paraId="4C6FAC75" w14:textId="77777777" w:rsidTr="00B279A0">
        <w:tc>
          <w:tcPr>
            <w:tcW w:w="1135" w:type="pct"/>
            <w:tcMar>
              <w:top w:w="0" w:type="dxa"/>
              <w:left w:w="108" w:type="dxa"/>
              <w:bottom w:w="0" w:type="dxa"/>
              <w:right w:w="108" w:type="dxa"/>
            </w:tcMar>
          </w:tcPr>
          <w:p w14:paraId="79C1CE32" w14:textId="3FCF871E" w:rsidR="00A6100E" w:rsidRPr="00057034" w:rsidRDefault="00C7725B" w:rsidP="00A6100E">
            <w:pPr>
              <w:pStyle w:val="Text"/>
              <w:snapToGrid w:val="0"/>
              <w:jc w:val="both"/>
              <w:rPr>
                <w:lang w:val="lt-LT"/>
              </w:rPr>
            </w:pPr>
            <w:r w:rsidRPr="00057034">
              <w:rPr>
                <w:lang w:val="lt-LT"/>
              </w:rPr>
              <w:t>1.</w:t>
            </w:r>
            <w:r w:rsidR="002562DE">
              <w:rPr>
                <w:lang w:val="lt-LT"/>
              </w:rPr>
              <w:t>4</w:t>
            </w:r>
            <w:r w:rsidRPr="00057034">
              <w:rPr>
                <w:lang w:val="lt-LT"/>
              </w:rPr>
              <w:t>.3</w:t>
            </w:r>
            <w:r w:rsidR="00A6100E" w:rsidRPr="00057034">
              <w:rPr>
                <w:lang w:val="lt-LT"/>
              </w:rPr>
              <w:t>. Inovacijų kūrima</w:t>
            </w:r>
            <w:r w:rsidR="001D7A88" w:rsidRPr="00057034">
              <w:rPr>
                <w:lang w:val="lt-LT"/>
              </w:rPr>
              <w:t>s, įgyven</w:t>
            </w:r>
            <w:r w:rsidR="00A6100E" w:rsidRPr="00057034">
              <w:rPr>
                <w:lang w:val="lt-LT"/>
              </w:rPr>
              <w:t>dinant tarptautinius</w:t>
            </w:r>
            <w:r w:rsidR="005265B0" w:rsidRPr="00057034">
              <w:rPr>
                <w:lang w:val="lt-LT"/>
              </w:rPr>
              <w:t xml:space="preserve"> </w:t>
            </w:r>
            <w:r w:rsidR="00A6100E" w:rsidRPr="00057034">
              <w:rPr>
                <w:lang w:val="lt-LT"/>
              </w:rPr>
              <w:t>projek</w:t>
            </w:r>
            <w:r w:rsidR="005265B0" w:rsidRPr="00057034">
              <w:rPr>
                <w:lang w:val="lt-LT"/>
              </w:rPr>
              <w:t>-</w:t>
            </w:r>
            <w:r w:rsidR="00A6100E" w:rsidRPr="00057034">
              <w:rPr>
                <w:lang w:val="lt-LT"/>
              </w:rPr>
              <w:t>tus.</w:t>
            </w:r>
          </w:p>
        </w:tc>
        <w:tc>
          <w:tcPr>
            <w:tcW w:w="1666" w:type="pct"/>
            <w:tcMar>
              <w:top w:w="0" w:type="dxa"/>
              <w:left w:w="108" w:type="dxa"/>
              <w:bottom w:w="0" w:type="dxa"/>
              <w:right w:w="108" w:type="dxa"/>
            </w:tcMar>
          </w:tcPr>
          <w:p w14:paraId="761EB84A" w14:textId="6DD0D47C" w:rsidR="00A6100E" w:rsidRPr="00057034" w:rsidRDefault="005265B0" w:rsidP="0091174D">
            <w:pPr>
              <w:spacing w:line="254" w:lineRule="atLeast"/>
              <w:jc w:val="both"/>
              <w:rPr>
                <w:szCs w:val="24"/>
                <w:lang w:eastAsia="lt-LT"/>
              </w:rPr>
            </w:pPr>
            <w:r w:rsidRPr="00057034">
              <w:rPr>
                <w:szCs w:val="24"/>
                <w:lang w:eastAsia="lt-LT"/>
              </w:rPr>
              <w:t xml:space="preserve">Įgyvendinti tarptautiniai projektai, </w:t>
            </w:r>
            <w:r w:rsidR="001D7A88" w:rsidRPr="00057034">
              <w:rPr>
                <w:szCs w:val="24"/>
                <w:lang w:eastAsia="lt-LT"/>
              </w:rPr>
              <w:t>sk. – 2</w:t>
            </w:r>
            <w:r w:rsidRPr="00057034">
              <w:rPr>
                <w:szCs w:val="24"/>
                <w:lang w:eastAsia="lt-LT"/>
              </w:rPr>
              <w:t>.</w:t>
            </w:r>
          </w:p>
          <w:p w14:paraId="1B1059EA" w14:textId="2A01140F" w:rsidR="001D7A88" w:rsidRPr="00057034" w:rsidRDefault="005265B0" w:rsidP="0091174D">
            <w:pPr>
              <w:spacing w:line="254" w:lineRule="atLeast"/>
              <w:jc w:val="both"/>
              <w:rPr>
                <w:szCs w:val="24"/>
                <w:lang w:eastAsia="lt-LT"/>
              </w:rPr>
            </w:pPr>
            <w:r w:rsidRPr="00057034">
              <w:rPr>
                <w:szCs w:val="24"/>
                <w:lang w:eastAsia="lt-LT"/>
              </w:rPr>
              <w:t>Įtrauktų ugdytinių sk.</w:t>
            </w:r>
            <w:r w:rsidR="001D7A88" w:rsidRPr="00057034">
              <w:rPr>
                <w:szCs w:val="24"/>
                <w:lang w:eastAsia="lt-LT"/>
              </w:rPr>
              <w:t>– 2</w:t>
            </w:r>
            <w:r w:rsidRPr="00057034">
              <w:rPr>
                <w:szCs w:val="24"/>
                <w:lang w:eastAsia="lt-LT"/>
              </w:rPr>
              <w:t>0.</w:t>
            </w:r>
          </w:p>
        </w:tc>
        <w:tc>
          <w:tcPr>
            <w:tcW w:w="2199" w:type="pct"/>
            <w:tcMar>
              <w:top w:w="0" w:type="dxa"/>
              <w:left w:w="108" w:type="dxa"/>
              <w:bottom w:w="0" w:type="dxa"/>
              <w:right w:w="108" w:type="dxa"/>
            </w:tcMar>
          </w:tcPr>
          <w:p w14:paraId="2A05D9D9" w14:textId="754BFE50" w:rsidR="00071EC5" w:rsidRPr="00426E79" w:rsidRDefault="005265B0" w:rsidP="00F249AD">
            <w:pPr>
              <w:pStyle w:val="Sraopastraipa"/>
              <w:overflowPunct/>
              <w:autoSpaceDE/>
              <w:autoSpaceDN/>
              <w:adjustRightInd/>
              <w:ind w:left="36"/>
              <w:jc w:val="both"/>
              <w:textAlignment w:val="auto"/>
              <w:rPr>
                <w:rFonts w:ascii="Times New Roman" w:hAnsi="Times New Roman"/>
                <w:sz w:val="24"/>
                <w:szCs w:val="24"/>
                <w:lang w:val="lt-LT"/>
              </w:rPr>
            </w:pPr>
            <w:r w:rsidRPr="00426E79">
              <w:rPr>
                <w:rFonts w:ascii="Times New Roman" w:hAnsi="Times New Roman"/>
                <w:sz w:val="24"/>
                <w:szCs w:val="24"/>
                <w:lang w:val="lt-LT"/>
              </w:rPr>
              <w:t>Sukur</w:t>
            </w:r>
            <w:r w:rsidR="00071EC5" w:rsidRPr="00426E79">
              <w:rPr>
                <w:rFonts w:ascii="Times New Roman" w:hAnsi="Times New Roman"/>
                <w:sz w:val="24"/>
                <w:szCs w:val="24"/>
                <w:lang w:val="lt-LT"/>
              </w:rPr>
              <w:t>ti</w:t>
            </w:r>
            <w:r w:rsidRPr="00426E79">
              <w:rPr>
                <w:rFonts w:ascii="Times New Roman" w:hAnsi="Times New Roman"/>
                <w:sz w:val="24"/>
                <w:szCs w:val="24"/>
                <w:lang w:val="lt-LT"/>
              </w:rPr>
              <w:t xml:space="preserve"> ir įgyvendint</w:t>
            </w:r>
            <w:r w:rsidR="00071EC5" w:rsidRPr="00426E79">
              <w:rPr>
                <w:rFonts w:ascii="Times New Roman" w:hAnsi="Times New Roman"/>
                <w:sz w:val="24"/>
                <w:szCs w:val="24"/>
                <w:lang w:val="lt-LT"/>
              </w:rPr>
              <w:t>i</w:t>
            </w:r>
            <w:r w:rsidRPr="00426E79">
              <w:rPr>
                <w:rFonts w:ascii="Times New Roman" w:hAnsi="Times New Roman"/>
                <w:sz w:val="24"/>
                <w:szCs w:val="24"/>
                <w:lang w:val="lt-LT"/>
              </w:rPr>
              <w:t xml:space="preserve"> </w:t>
            </w:r>
            <w:r w:rsidR="00071EC5" w:rsidRPr="00426E79">
              <w:rPr>
                <w:rFonts w:ascii="Times New Roman" w:hAnsi="Times New Roman"/>
                <w:sz w:val="24"/>
                <w:szCs w:val="24"/>
                <w:lang w:val="lt-LT"/>
              </w:rPr>
              <w:t xml:space="preserve">3 </w:t>
            </w:r>
            <w:r w:rsidRPr="00426E79">
              <w:rPr>
                <w:rFonts w:ascii="Times New Roman" w:hAnsi="Times New Roman"/>
                <w:sz w:val="24"/>
                <w:szCs w:val="24"/>
                <w:lang w:val="lt-LT"/>
              </w:rPr>
              <w:t>tarptautini</w:t>
            </w:r>
            <w:r w:rsidR="00071EC5" w:rsidRPr="00426E79">
              <w:rPr>
                <w:rFonts w:ascii="Times New Roman" w:hAnsi="Times New Roman"/>
                <w:sz w:val="24"/>
                <w:szCs w:val="24"/>
                <w:lang w:val="lt-LT"/>
              </w:rPr>
              <w:t>ai</w:t>
            </w:r>
            <w:r w:rsidRPr="00426E79">
              <w:rPr>
                <w:rFonts w:ascii="Times New Roman" w:hAnsi="Times New Roman"/>
                <w:sz w:val="24"/>
                <w:szCs w:val="24"/>
                <w:lang w:val="lt-LT"/>
              </w:rPr>
              <w:t xml:space="preserve"> eTwinning projekta</w:t>
            </w:r>
            <w:r w:rsidR="00071EC5" w:rsidRPr="00426E79">
              <w:rPr>
                <w:rFonts w:ascii="Times New Roman" w:hAnsi="Times New Roman"/>
                <w:sz w:val="24"/>
                <w:szCs w:val="24"/>
                <w:lang w:val="lt-LT"/>
              </w:rPr>
              <w:t>i:</w:t>
            </w:r>
            <w:r w:rsidRPr="00426E79">
              <w:rPr>
                <w:rFonts w:ascii="Times New Roman" w:hAnsi="Times New Roman"/>
                <w:sz w:val="24"/>
                <w:szCs w:val="24"/>
                <w:lang w:val="lt-LT"/>
              </w:rPr>
              <w:t xml:space="preserve"> </w:t>
            </w:r>
            <w:r w:rsidR="00071EC5" w:rsidRPr="00426E79">
              <w:rPr>
                <w:rFonts w:ascii="Times New Roman" w:hAnsi="Times New Roman"/>
                <w:sz w:val="24"/>
                <w:szCs w:val="24"/>
                <w:lang w:val="lt-LT"/>
              </w:rPr>
              <w:t>„</w:t>
            </w:r>
            <w:r w:rsidRPr="00426E79">
              <w:rPr>
                <w:rFonts w:ascii="Times New Roman" w:hAnsi="Times New Roman"/>
                <w:sz w:val="24"/>
                <w:szCs w:val="24"/>
                <w:lang w:val="lt-LT"/>
              </w:rPr>
              <w:t>Mąstau, darau ir esu atsakingas</w:t>
            </w:r>
            <w:r w:rsidR="00071EC5" w:rsidRPr="00426E79">
              <w:rPr>
                <w:rFonts w:ascii="Times New Roman" w:hAnsi="Times New Roman"/>
                <w:sz w:val="24"/>
                <w:szCs w:val="24"/>
                <w:lang w:val="lt-LT"/>
              </w:rPr>
              <w:t>“</w:t>
            </w:r>
            <w:r w:rsidR="00DD0A2B" w:rsidRPr="00426E79">
              <w:rPr>
                <w:rFonts w:ascii="Times New Roman" w:hAnsi="Times New Roman"/>
                <w:sz w:val="24"/>
                <w:szCs w:val="24"/>
                <w:lang w:val="lt-LT"/>
              </w:rPr>
              <w:t>, „Matematika yra visur“</w:t>
            </w:r>
            <w:r w:rsidR="006558EE" w:rsidRPr="00426E79">
              <w:rPr>
                <w:rFonts w:ascii="Times New Roman" w:hAnsi="Times New Roman"/>
                <w:sz w:val="24"/>
                <w:szCs w:val="24"/>
                <w:lang w:val="lt-LT"/>
              </w:rPr>
              <w:t xml:space="preserve"> ir</w:t>
            </w:r>
            <w:r w:rsidR="00071EC5" w:rsidRPr="00426E79">
              <w:rPr>
                <w:rFonts w:ascii="Times New Roman" w:hAnsi="Times New Roman"/>
                <w:sz w:val="24"/>
                <w:szCs w:val="24"/>
                <w:lang w:val="lt-LT"/>
              </w:rPr>
              <w:t xml:space="preserve"> „Kaip aš laukiu Kalėdų“.</w:t>
            </w:r>
            <w:r w:rsidR="00071EC5" w:rsidRPr="001B5B84">
              <w:rPr>
                <w:rFonts w:ascii="Times New Roman" w:hAnsi="Times New Roman"/>
                <w:sz w:val="24"/>
                <w:szCs w:val="24"/>
                <w:lang w:val="lt-LT"/>
              </w:rPr>
              <w:t xml:space="preserve"> </w:t>
            </w:r>
          </w:p>
          <w:p w14:paraId="16B1BC43" w14:textId="7A617DC6" w:rsidR="006558EE" w:rsidRPr="00426E79" w:rsidRDefault="006558EE" w:rsidP="00F249AD">
            <w:pPr>
              <w:spacing w:line="254" w:lineRule="atLeast"/>
              <w:ind w:left="36"/>
              <w:jc w:val="both"/>
              <w:rPr>
                <w:szCs w:val="24"/>
                <w:lang w:eastAsia="lt-LT"/>
              </w:rPr>
            </w:pPr>
            <w:r w:rsidRPr="00426E79">
              <w:rPr>
                <w:szCs w:val="24"/>
              </w:rPr>
              <w:t>Dalyvauta kitų partnerių organizuojamuose 6 tarptautiniuose projektuose bei 4 eTwinning projektuose.</w:t>
            </w:r>
          </w:p>
          <w:p w14:paraId="5D562253" w14:textId="09230134" w:rsidR="002C5560" w:rsidRPr="00426E79" w:rsidRDefault="0053409C" w:rsidP="00F249AD">
            <w:pPr>
              <w:spacing w:line="254" w:lineRule="atLeast"/>
              <w:ind w:left="36"/>
              <w:jc w:val="both"/>
              <w:rPr>
                <w:szCs w:val="24"/>
                <w:lang w:eastAsia="lt-LT"/>
              </w:rPr>
            </w:pPr>
            <w:r w:rsidRPr="00426E79">
              <w:rPr>
                <w:szCs w:val="24"/>
                <w:lang w:eastAsia="lt-LT"/>
              </w:rPr>
              <w:t>Įtrauktų ugdytinių sk.</w:t>
            </w:r>
            <w:r w:rsidR="006558EE" w:rsidRPr="00426E79">
              <w:rPr>
                <w:szCs w:val="24"/>
                <w:lang w:eastAsia="lt-LT"/>
              </w:rPr>
              <w:t xml:space="preserve"> </w:t>
            </w:r>
            <w:r w:rsidRPr="00426E79">
              <w:rPr>
                <w:szCs w:val="24"/>
                <w:lang w:eastAsia="lt-LT"/>
              </w:rPr>
              <w:t>– 1</w:t>
            </w:r>
            <w:r w:rsidR="006558EE" w:rsidRPr="00426E79">
              <w:rPr>
                <w:szCs w:val="24"/>
                <w:lang w:eastAsia="lt-LT"/>
              </w:rPr>
              <w:t>87</w:t>
            </w:r>
            <w:r w:rsidRPr="00426E79">
              <w:rPr>
                <w:szCs w:val="24"/>
                <w:lang w:eastAsia="lt-LT"/>
              </w:rPr>
              <w:t>.</w:t>
            </w:r>
          </w:p>
        </w:tc>
      </w:tr>
      <w:tr w:rsidR="00057034" w:rsidRPr="00F15094" w14:paraId="47D4642B" w14:textId="77777777" w:rsidTr="00B279A0">
        <w:tc>
          <w:tcPr>
            <w:tcW w:w="1135" w:type="pct"/>
            <w:tcMar>
              <w:top w:w="0" w:type="dxa"/>
              <w:left w:w="108" w:type="dxa"/>
              <w:bottom w:w="0" w:type="dxa"/>
              <w:right w:w="108" w:type="dxa"/>
            </w:tcMar>
          </w:tcPr>
          <w:p w14:paraId="04236502" w14:textId="0F2D43CC" w:rsidR="00057034" w:rsidRPr="00B279A0" w:rsidRDefault="00F249AD" w:rsidP="00A6100E">
            <w:pPr>
              <w:pStyle w:val="Text"/>
              <w:snapToGrid w:val="0"/>
              <w:jc w:val="both"/>
              <w:rPr>
                <w:lang w:val="lt-LT"/>
              </w:rPr>
            </w:pPr>
            <w:r w:rsidRPr="00B279A0">
              <w:rPr>
                <w:lang w:val="lt-LT"/>
              </w:rPr>
              <w:t>1.</w:t>
            </w:r>
            <w:r w:rsidR="002562DE" w:rsidRPr="00B279A0">
              <w:rPr>
                <w:lang w:val="lt-LT"/>
              </w:rPr>
              <w:t>4</w:t>
            </w:r>
            <w:r w:rsidRPr="00B279A0">
              <w:rPr>
                <w:lang w:val="lt-LT"/>
              </w:rPr>
              <w:t xml:space="preserve">.4. Kokybės </w:t>
            </w:r>
            <w:r w:rsidR="00057034" w:rsidRPr="00B279A0">
              <w:rPr>
                <w:lang w:val="lt-LT"/>
              </w:rPr>
              <w:t>vadybos metodų diegimas.</w:t>
            </w:r>
          </w:p>
        </w:tc>
        <w:tc>
          <w:tcPr>
            <w:tcW w:w="1666" w:type="pct"/>
            <w:tcMar>
              <w:top w:w="0" w:type="dxa"/>
              <w:left w:w="108" w:type="dxa"/>
              <w:bottom w:w="0" w:type="dxa"/>
              <w:right w:w="108" w:type="dxa"/>
            </w:tcMar>
          </w:tcPr>
          <w:p w14:paraId="5CE6AD74" w14:textId="0AB7B0C0" w:rsidR="00057034" w:rsidRPr="00B279A0" w:rsidRDefault="00F249AD" w:rsidP="0091174D">
            <w:pPr>
              <w:spacing w:line="254" w:lineRule="atLeast"/>
              <w:jc w:val="both"/>
              <w:rPr>
                <w:szCs w:val="24"/>
                <w:lang w:eastAsia="lt-LT"/>
              </w:rPr>
            </w:pPr>
            <w:r w:rsidRPr="00B279A0">
              <w:rPr>
                <w:szCs w:val="24"/>
                <w:lang w:eastAsia="lt-LT"/>
              </w:rPr>
              <w:t>Darbuotojų, dalyvavusių visuotinės kokybės vadybos metodų diegimo mokymuose, dalis – 10 proc.</w:t>
            </w:r>
          </w:p>
        </w:tc>
        <w:tc>
          <w:tcPr>
            <w:tcW w:w="2199" w:type="pct"/>
            <w:tcMar>
              <w:top w:w="0" w:type="dxa"/>
              <w:left w:w="108" w:type="dxa"/>
              <w:bottom w:w="0" w:type="dxa"/>
              <w:right w:w="108" w:type="dxa"/>
            </w:tcMar>
          </w:tcPr>
          <w:p w14:paraId="18993008" w14:textId="5E2839D2" w:rsidR="00057034" w:rsidRPr="00426E79" w:rsidRDefault="002562DE" w:rsidP="00071EC5">
            <w:pPr>
              <w:pStyle w:val="Sraopastraipa"/>
              <w:overflowPunct/>
              <w:autoSpaceDE/>
              <w:autoSpaceDN/>
              <w:adjustRightInd/>
              <w:ind w:left="36"/>
              <w:jc w:val="both"/>
              <w:textAlignment w:val="auto"/>
              <w:rPr>
                <w:rFonts w:ascii="Times New Roman" w:hAnsi="Times New Roman"/>
                <w:sz w:val="22"/>
                <w:szCs w:val="22"/>
                <w:lang w:val="lt-LT"/>
              </w:rPr>
            </w:pPr>
            <w:r>
              <w:rPr>
                <w:rFonts w:ascii="Times New Roman" w:hAnsi="Times New Roman"/>
                <w:sz w:val="24"/>
                <w:szCs w:val="24"/>
                <w:lang w:val="lt-LT"/>
              </w:rPr>
              <w:t>10</w:t>
            </w:r>
            <w:r w:rsidR="00C07E4A" w:rsidRPr="00426E79">
              <w:rPr>
                <w:rFonts w:ascii="Times New Roman" w:hAnsi="Times New Roman"/>
                <w:sz w:val="24"/>
                <w:szCs w:val="24"/>
                <w:lang w:val="lt-LT"/>
              </w:rPr>
              <w:t xml:space="preserve"> % darbuotojų dalyvavo įstaigos kokybės vadybos sistemos diegimo mokymuose: 2023-12-04 ir 2023-12-18</w:t>
            </w:r>
            <w:r w:rsidR="00C07E4A" w:rsidRPr="001B5B84">
              <w:rPr>
                <w:rFonts w:ascii="Times New Roman" w:hAnsi="Times New Roman"/>
                <w:sz w:val="22"/>
                <w:szCs w:val="22"/>
                <w:lang w:val="lt-LT"/>
              </w:rPr>
              <w:t>.</w:t>
            </w:r>
          </w:p>
        </w:tc>
      </w:tr>
      <w:tr w:rsidR="00EA484E" w:rsidRPr="00F15094" w14:paraId="63A84791" w14:textId="77777777" w:rsidTr="00B279A0">
        <w:tc>
          <w:tcPr>
            <w:tcW w:w="5000" w:type="pct"/>
            <w:gridSpan w:val="3"/>
            <w:tcMar>
              <w:top w:w="0" w:type="dxa"/>
              <w:left w:w="108" w:type="dxa"/>
              <w:bottom w:w="0" w:type="dxa"/>
              <w:right w:w="108" w:type="dxa"/>
            </w:tcMar>
          </w:tcPr>
          <w:p w14:paraId="6E5F9371" w14:textId="0A3B4BF8" w:rsidR="00957202" w:rsidRPr="00B279A0" w:rsidRDefault="005137F6" w:rsidP="00957202">
            <w:pPr>
              <w:spacing w:line="254" w:lineRule="atLeast"/>
              <w:rPr>
                <w:szCs w:val="24"/>
              </w:rPr>
            </w:pPr>
            <w:r w:rsidRPr="00B279A0">
              <w:rPr>
                <w:szCs w:val="24"/>
              </w:rPr>
              <w:t xml:space="preserve">2. Tikslas. </w:t>
            </w:r>
            <w:r w:rsidRPr="00B279A0">
              <w:rPr>
                <w:b/>
              </w:rPr>
              <w:t>Lopšelio-darželio ugdymo aplinkos išlaikymas ir modernizavimas</w:t>
            </w:r>
          </w:p>
        </w:tc>
      </w:tr>
      <w:tr w:rsidR="00EA484E" w:rsidRPr="00F15094" w14:paraId="0E471037" w14:textId="77777777" w:rsidTr="00B279A0">
        <w:tc>
          <w:tcPr>
            <w:tcW w:w="5000" w:type="pct"/>
            <w:gridSpan w:val="3"/>
            <w:tcMar>
              <w:top w:w="0" w:type="dxa"/>
              <w:left w:w="108" w:type="dxa"/>
              <w:bottom w:w="0" w:type="dxa"/>
              <w:right w:w="108" w:type="dxa"/>
            </w:tcMar>
          </w:tcPr>
          <w:p w14:paraId="49CE66B5" w14:textId="523FA97B" w:rsidR="00EA484E" w:rsidRPr="00B279A0" w:rsidRDefault="00EA484E" w:rsidP="0091174D">
            <w:pPr>
              <w:pStyle w:val="Sraopastraipa"/>
              <w:spacing w:line="254" w:lineRule="atLeast"/>
              <w:ind w:left="40"/>
              <w:jc w:val="both"/>
              <w:rPr>
                <w:rFonts w:ascii="Times New Roman" w:hAnsi="Times New Roman"/>
                <w:sz w:val="24"/>
                <w:szCs w:val="24"/>
                <w:lang w:val="lt-LT"/>
              </w:rPr>
            </w:pPr>
            <w:r w:rsidRPr="00B279A0">
              <w:rPr>
                <w:rFonts w:ascii="Times New Roman" w:hAnsi="Times New Roman"/>
                <w:sz w:val="24"/>
                <w:szCs w:val="24"/>
                <w:lang w:val="lt-LT"/>
              </w:rPr>
              <w:t xml:space="preserve">2.1. Uždavinys. </w:t>
            </w:r>
            <w:r w:rsidR="00A6100E" w:rsidRPr="00B279A0">
              <w:rPr>
                <w:rFonts w:ascii="Times New Roman" w:hAnsi="Times New Roman"/>
                <w:sz w:val="24"/>
                <w:szCs w:val="24"/>
                <w:lang w:val="lt-LT"/>
              </w:rPr>
              <w:t>Tobulinti ir modernizuoti ugdymo(si) aplinką.</w:t>
            </w:r>
          </w:p>
        </w:tc>
      </w:tr>
      <w:tr w:rsidR="00DE3700" w:rsidRPr="00F15094" w14:paraId="05F1AB1E" w14:textId="77777777" w:rsidTr="00B279A0">
        <w:tc>
          <w:tcPr>
            <w:tcW w:w="1135" w:type="pct"/>
            <w:tcMar>
              <w:top w:w="0" w:type="dxa"/>
              <w:left w:w="108" w:type="dxa"/>
              <w:bottom w:w="0" w:type="dxa"/>
              <w:right w:w="108" w:type="dxa"/>
            </w:tcMar>
          </w:tcPr>
          <w:p w14:paraId="5745B504" w14:textId="382AB384" w:rsidR="00EA484E" w:rsidRPr="00B279A0" w:rsidRDefault="00EA484E" w:rsidP="00EA484E">
            <w:pPr>
              <w:pStyle w:val="Sraopastraipa"/>
              <w:numPr>
                <w:ilvl w:val="2"/>
                <w:numId w:val="3"/>
              </w:numPr>
              <w:tabs>
                <w:tab w:val="left" w:pos="30"/>
                <w:tab w:val="left" w:pos="600"/>
              </w:tabs>
              <w:spacing w:line="254" w:lineRule="atLeast"/>
              <w:ind w:left="0" w:firstLine="30"/>
              <w:jc w:val="both"/>
              <w:rPr>
                <w:rFonts w:ascii="Times New Roman" w:hAnsi="Times New Roman"/>
                <w:sz w:val="24"/>
                <w:szCs w:val="24"/>
                <w:lang w:val="lt-LT" w:eastAsia="lt-LT"/>
              </w:rPr>
            </w:pPr>
            <w:r w:rsidRPr="00B279A0">
              <w:rPr>
                <w:rFonts w:ascii="Times New Roman" w:hAnsi="Times New Roman"/>
                <w:sz w:val="24"/>
                <w:szCs w:val="24"/>
                <w:lang w:val="lt-LT"/>
              </w:rPr>
              <w:t>Naujų, modernių, ugdymo priem</w:t>
            </w:r>
            <w:r w:rsidR="00B279A0" w:rsidRPr="00B279A0">
              <w:rPr>
                <w:rFonts w:ascii="Times New Roman" w:hAnsi="Times New Roman"/>
                <w:sz w:val="24"/>
                <w:szCs w:val="24"/>
                <w:lang w:val="lt-LT"/>
              </w:rPr>
              <w:t>o</w:t>
            </w:r>
            <w:r w:rsidRPr="00B279A0">
              <w:rPr>
                <w:rFonts w:ascii="Times New Roman" w:hAnsi="Times New Roman"/>
                <w:sz w:val="24"/>
                <w:szCs w:val="24"/>
                <w:lang w:val="lt-LT"/>
              </w:rPr>
              <w:t>nių įsigijimas</w:t>
            </w:r>
            <w:r w:rsidR="00A6100E" w:rsidRPr="00B279A0">
              <w:rPr>
                <w:rFonts w:ascii="Times New Roman" w:hAnsi="Times New Roman"/>
                <w:sz w:val="24"/>
                <w:szCs w:val="24"/>
                <w:lang w:val="lt-LT"/>
              </w:rPr>
              <w:t>.</w:t>
            </w:r>
          </w:p>
        </w:tc>
        <w:tc>
          <w:tcPr>
            <w:tcW w:w="1666" w:type="pct"/>
            <w:tcMar>
              <w:top w:w="0" w:type="dxa"/>
              <w:left w:w="108" w:type="dxa"/>
              <w:bottom w:w="0" w:type="dxa"/>
              <w:right w:w="108" w:type="dxa"/>
            </w:tcMar>
          </w:tcPr>
          <w:p w14:paraId="283E4CA5" w14:textId="6DC2CDA4" w:rsidR="00EA484E" w:rsidRPr="00B279A0" w:rsidRDefault="00EA484E" w:rsidP="00857A91">
            <w:pPr>
              <w:spacing w:line="254" w:lineRule="atLeast"/>
              <w:jc w:val="both"/>
              <w:rPr>
                <w:szCs w:val="24"/>
              </w:rPr>
            </w:pPr>
            <w:r w:rsidRPr="00B279A0">
              <w:rPr>
                <w:szCs w:val="24"/>
              </w:rPr>
              <w:t xml:space="preserve">Įsigytų </w:t>
            </w:r>
            <w:r w:rsidR="0009077E" w:rsidRPr="00B279A0">
              <w:rPr>
                <w:szCs w:val="24"/>
              </w:rPr>
              <w:t>IKT</w:t>
            </w:r>
            <w:r w:rsidR="005137F6" w:rsidRPr="00B279A0">
              <w:rPr>
                <w:szCs w:val="24"/>
              </w:rPr>
              <w:t xml:space="preserve"> sk. – 1</w:t>
            </w:r>
            <w:r w:rsidR="00052816" w:rsidRPr="00B279A0">
              <w:rPr>
                <w:szCs w:val="24"/>
              </w:rPr>
              <w:t>.</w:t>
            </w:r>
          </w:p>
          <w:p w14:paraId="790F28E2" w14:textId="5754DD83" w:rsidR="001D7A88" w:rsidRPr="00B279A0" w:rsidRDefault="001D7A88" w:rsidP="00857A91">
            <w:pPr>
              <w:spacing w:line="254" w:lineRule="atLeast"/>
              <w:jc w:val="both"/>
              <w:rPr>
                <w:szCs w:val="24"/>
                <w:lang w:eastAsia="lt-LT"/>
              </w:rPr>
            </w:pPr>
            <w:r w:rsidRPr="00B279A0">
              <w:rPr>
                <w:szCs w:val="24"/>
                <w:lang w:eastAsia="lt-LT"/>
              </w:rPr>
              <w:t>Įsigytų naujų ugdymo priemonių sk. – 20</w:t>
            </w:r>
            <w:r w:rsidR="00052816" w:rsidRPr="00B279A0">
              <w:rPr>
                <w:szCs w:val="24"/>
                <w:lang w:eastAsia="lt-LT"/>
              </w:rPr>
              <w:t>.</w:t>
            </w:r>
          </w:p>
        </w:tc>
        <w:tc>
          <w:tcPr>
            <w:tcW w:w="2199" w:type="pct"/>
            <w:tcMar>
              <w:top w:w="0" w:type="dxa"/>
              <w:left w:w="108" w:type="dxa"/>
              <w:bottom w:w="0" w:type="dxa"/>
              <w:right w:w="108" w:type="dxa"/>
            </w:tcMar>
          </w:tcPr>
          <w:p w14:paraId="27256C47" w14:textId="46D3474D" w:rsidR="002C5560" w:rsidRPr="00052816" w:rsidRDefault="00EA484E" w:rsidP="002C5560">
            <w:pPr>
              <w:spacing w:line="254" w:lineRule="atLeast"/>
              <w:jc w:val="both"/>
              <w:rPr>
                <w:szCs w:val="24"/>
              </w:rPr>
            </w:pPr>
            <w:r w:rsidRPr="002562DE">
              <w:rPr>
                <w:szCs w:val="24"/>
              </w:rPr>
              <w:t>Lopšelis-darželis įsigijo</w:t>
            </w:r>
            <w:r w:rsidR="00C07E4A" w:rsidRPr="002562DE">
              <w:rPr>
                <w:bCs/>
                <w:szCs w:val="24"/>
              </w:rPr>
              <w:t xml:space="preserve"> 25 planšetinius kompiuterius,</w:t>
            </w:r>
            <w:r w:rsidRPr="002562DE">
              <w:rPr>
                <w:szCs w:val="24"/>
              </w:rPr>
              <w:t xml:space="preserve"> </w:t>
            </w:r>
            <w:r w:rsidR="00DF4572" w:rsidRPr="002562DE">
              <w:rPr>
                <w:szCs w:val="24"/>
              </w:rPr>
              <w:t>6</w:t>
            </w:r>
            <w:r w:rsidR="00C07E4A" w:rsidRPr="002562DE">
              <w:rPr>
                <w:szCs w:val="24"/>
              </w:rPr>
              <w:t xml:space="preserve"> nešiojam</w:t>
            </w:r>
            <w:r w:rsidR="00DF4572" w:rsidRPr="002562DE">
              <w:rPr>
                <w:szCs w:val="24"/>
              </w:rPr>
              <w:t>uosius</w:t>
            </w:r>
            <w:r w:rsidR="00C07E4A" w:rsidRPr="002562DE">
              <w:rPr>
                <w:szCs w:val="24"/>
              </w:rPr>
              <w:t xml:space="preserve"> kompiuteri</w:t>
            </w:r>
            <w:r w:rsidR="00DF4572" w:rsidRPr="002562DE">
              <w:rPr>
                <w:szCs w:val="24"/>
              </w:rPr>
              <w:t>us</w:t>
            </w:r>
            <w:r w:rsidR="00C07E4A" w:rsidRPr="002562DE">
              <w:rPr>
                <w:szCs w:val="24"/>
              </w:rPr>
              <w:t>, 1</w:t>
            </w:r>
            <w:r w:rsidR="004E48EB" w:rsidRPr="002562DE">
              <w:rPr>
                <w:szCs w:val="24"/>
              </w:rPr>
              <w:t xml:space="preserve"> </w:t>
            </w:r>
            <w:r w:rsidR="00837F28" w:rsidRPr="002562DE">
              <w:rPr>
                <w:szCs w:val="24"/>
              </w:rPr>
              <w:t>interaktyv</w:t>
            </w:r>
            <w:r w:rsidR="00C07E4A" w:rsidRPr="002562DE">
              <w:rPr>
                <w:szCs w:val="24"/>
              </w:rPr>
              <w:t>ų</w:t>
            </w:r>
            <w:r w:rsidR="00837F28" w:rsidRPr="002562DE">
              <w:rPr>
                <w:szCs w:val="24"/>
              </w:rPr>
              <w:t xml:space="preserve"> ekran</w:t>
            </w:r>
            <w:r w:rsidR="00C07E4A" w:rsidRPr="002562DE">
              <w:rPr>
                <w:szCs w:val="24"/>
              </w:rPr>
              <w:t>ą, 2 interaktyvias grindis</w:t>
            </w:r>
            <w:r w:rsidR="00DF4572" w:rsidRPr="002562DE">
              <w:rPr>
                <w:szCs w:val="24"/>
              </w:rPr>
              <w:t xml:space="preserve">, </w:t>
            </w:r>
            <w:r w:rsidR="00DF4572" w:rsidRPr="002562DE">
              <w:rPr>
                <w:color w:val="000000"/>
                <w:szCs w:val="24"/>
              </w:rPr>
              <w:t>20 skaitmeninių</w:t>
            </w:r>
            <w:r w:rsidR="00DF4572" w:rsidRPr="00DF4572">
              <w:rPr>
                <w:color w:val="000000"/>
                <w:szCs w:val="24"/>
              </w:rPr>
              <w:t xml:space="preserve"> mikroskopų, 29 edukacinės bitutės-</w:t>
            </w:r>
            <w:r w:rsidR="00DF4572" w:rsidRPr="00DF4572">
              <w:rPr>
                <w:color w:val="000000"/>
                <w:szCs w:val="24"/>
              </w:rPr>
              <w:lastRenderedPageBreak/>
              <w:t>robotai „Bee-bot“, 2 edukaciniai robotai „Photon“.</w:t>
            </w:r>
          </w:p>
          <w:p w14:paraId="55A0693A" w14:textId="044E7537" w:rsidR="00EA484E" w:rsidRPr="00052816" w:rsidRDefault="00837F28" w:rsidP="002C5560">
            <w:pPr>
              <w:spacing w:line="254" w:lineRule="atLeast"/>
              <w:jc w:val="both"/>
              <w:rPr>
                <w:szCs w:val="24"/>
              </w:rPr>
            </w:pPr>
            <w:r w:rsidRPr="00052816">
              <w:rPr>
                <w:szCs w:val="24"/>
              </w:rPr>
              <w:t xml:space="preserve">Iš viso įsigyta </w:t>
            </w:r>
            <w:r w:rsidR="00C07E4A" w:rsidRPr="00052816">
              <w:rPr>
                <w:sz w:val="22"/>
                <w:szCs w:val="22"/>
              </w:rPr>
              <w:t>639</w:t>
            </w:r>
            <w:r w:rsidRPr="00052816">
              <w:rPr>
                <w:szCs w:val="24"/>
              </w:rPr>
              <w:t xml:space="preserve"> ugdymo p</w:t>
            </w:r>
            <w:r w:rsidR="00F01507" w:rsidRPr="00052816">
              <w:rPr>
                <w:szCs w:val="24"/>
              </w:rPr>
              <w:t>riemonių</w:t>
            </w:r>
            <w:r w:rsidR="00EA484E" w:rsidRPr="00052816">
              <w:rPr>
                <w:szCs w:val="24"/>
              </w:rPr>
              <w:t xml:space="preserve"> įvairio</w:t>
            </w:r>
            <w:r w:rsidRPr="00052816">
              <w:rPr>
                <w:szCs w:val="24"/>
              </w:rPr>
              <w:t>m</w:t>
            </w:r>
            <w:r w:rsidR="008B0458" w:rsidRPr="00052816">
              <w:rPr>
                <w:szCs w:val="24"/>
              </w:rPr>
              <w:t>s kompetencijoms ugdyti(s).</w:t>
            </w:r>
          </w:p>
        </w:tc>
      </w:tr>
      <w:tr w:rsidR="00DE3700" w:rsidRPr="00F15094" w14:paraId="08896B7C" w14:textId="77777777" w:rsidTr="00B279A0">
        <w:tc>
          <w:tcPr>
            <w:tcW w:w="1135" w:type="pct"/>
            <w:tcMar>
              <w:top w:w="0" w:type="dxa"/>
              <w:left w:w="108" w:type="dxa"/>
              <w:bottom w:w="0" w:type="dxa"/>
              <w:right w:w="108" w:type="dxa"/>
            </w:tcMar>
          </w:tcPr>
          <w:p w14:paraId="3B085881" w14:textId="2E196092" w:rsidR="00A6100E" w:rsidRPr="000910AE" w:rsidRDefault="00A6100E" w:rsidP="00EA484E">
            <w:pPr>
              <w:pStyle w:val="Sraopastraipa"/>
              <w:numPr>
                <w:ilvl w:val="2"/>
                <w:numId w:val="3"/>
              </w:numPr>
              <w:tabs>
                <w:tab w:val="left" w:pos="30"/>
                <w:tab w:val="left" w:pos="600"/>
              </w:tabs>
              <w:spacing w:line="254" w:lineRule="atLeast"/>
              <w:ind w:left="0" w:firstLine="30"/>
              <w:jc w:val="both"/>
              <w:rPr>
                <w:rFonts w:ascii="Times New Roman" w:hAnsi="Times New Roman"/>
                <w:sz w:val="24"/>
                <w:szCs w:val="24"/>
                <w:lang w:val="lt-LT"/>
              </w:rPr>
            </w:pPr>
            <w:r w:rsidRPr="000910AE">
              <w:rPr>
                <w:rFonts w:ascii="Times New Roman" w:hAnsi="Times New Roman"/>
                <w:sz w:val="24"/>
                <w:szCs w:val="24"/>
                <w:lang w:val="lt-LT"/>
              </w:rPr>
              <w:lastRenderedPageBreak/>
              <w:t>Lauko aplinkų pritaikymas STEAM veiklų įgyvendinimui.</w:t>
            </w:r>
          </w:p>
        </w:tc>
        <w:tc>
          <w:tcPr>
            <w:tcW w:w="1666" w:type="pct"/>
            <w:tcMar>
              <w:top w:w="0" w:type="dxa"/>
              <w:left w:w="108" w:type="dxa"/>
              <w:bottom w:w="0" w:type="dxa"/>
              <w:right w:w="108" w:type="dxa"/>
            </w:tcMar>
          </w:tcPr>
          <w:p w14:paraId="4A382474" w14:textId="2A9CF58B" w:rsidR="0085678B" w:rsidRPr="000910AE" w:rsidRDefault="0085678B" w:rsidP="00857A91">
            <w:pPr>
              <w:spacing w:line="254" w:lineRule="atLeast"/>
              <w:jc w:val="both"/>
              <w:rPr>
                <w:szCs w:val="24"/>
              </w:rPr>
            </w:pPr>
            <w:r w:rsidRPr="000910AE">
              <w:rPr>
                <w:szCs w:val="24"/>
              </w:rPr>
              <w:t>Pritaikytų lauko erdvių sk. – 2</w:t>
            </w:r>
          </w:p>
        </w:tc>
        <w:tc>
          <w:tcPr>
            <w:tcW w:w="2199" w:type="pct"/>
            <w:tcMar>
              <w:top w:w="0" w:type="dxa"/>
              <w:left w:w="108" w:type="dxa"/>
              <w:bottom w:w="0" w:type="dxa"/>
              <w:right w:w="108" w:type="dxa"/>
            </w:tcMar>
          </w:tcPr>
          <w:p w14:paraId="66DB5CF1" w14:textId="3B2E49A1" w:rsidR="00A6100E" w:rsidRPr="000910AE" w:rsidRDefault="002C5560" w:rsidP="00A01A9A">
            <w:pPr>
              <w:spacing w:line="254" w:lineRule="atLeast"/>
              <w:jc w:val="both"/>
              <w:rPr>
                <w:szCs w:val="24"/>
              </w:rPr>
            </w:pPr>
            <w:r w:rsidRPr="000910AE">
              <w:rPr>
                <w:szCs w:val="24"/>
              </w:rPr>
              <w:t>Pritaikytų lauko erdvių sk. – 2</w:t>
            </w:r>
            <w:r w:rsidR="00DA6B51" w:rsidRPr="000910AE">
              <w:rPr>
                <w:szCs w:val="24"/>
              </w:rPr>
              <w:t>.</w:t>
            </w:r>
            <w:r w:rsidR="00426E79">
              <w:rPr>
                <w:szCs w:val="24"/>
              </w:rPr>
              <w:t xml:space="preserve"> Įrengtos poilsio erdvės.</w:t>
            </w:r>
          </w:p>
        </w:tc>
      </w:tr>
      <w:tr w:rsidR="0085678B" w:rsidRPr="00F15094" w14:paraId="6DA14783" w14:textId="77777777" w:rsidTr="00B279A0">
        <w:tc>
          <w:tcPr>
            <w:tcW w:w="5000" w:type="pct"/>
            <w:gridSpan w:val="3"/>
            <w:tcMar>
              <w:top w:w="0" w:type="dxa"/>
              <w:left w:w="108" w:type="dxa"/>
              <w:bottom w:w="0" w:type="dxa"/>
              <w:right w:w="108" w:type="dxa"/>
            </w:tcMar>
          </w:tcPr>
          <w:p w14:paraId="6A377C1D" w14:textId="364A956C" w:rsidR="0085678B" w:rsidRPr="000910AE" w:rsidRDefault="0085678B" w:rsidP="0085678B">
            <w:pPr>
              <w:spacing w:line="254" w:lineRule="atLeast"/>
              <w:ind w:firstLine="40"/>
              <w:jc w:val="both"/>
              <w:rPr>
                <w:color w:val="7030A0"/>
                <w:szCs w:val="24"/>
              </w:rPr>
            </w:pPr>
            <w:r w:rsidRPr="000910AE">
              <w:rPr>
                <w:szCs w:val="24"/>
                <w:lang w:eastAsia="lt-LT"/>
              </w:rPr>
              <w:t>2.2.</w:t>
            </w:r>
            <w:r w:rsidRPr="000910AE">
              <w:rPr>
                <w:szCs w:val="24"/>
              </w:rPr>
              <w:t xml:space="preserve"> Uždavinys. </w:t>
            </w:r>
            <w:r w:rsidRPr="000910AE">
              <w:rPr>
                <w:bCs/>
                <w:iCs/>
                <w:szCs w:val="24"/>
              </w:rPr>
              <w:t>Sudaryti sveikas ir saugias vaikų ugdymo(si) ir bendruomenės darbo sąlygas.</w:t>
            </w:r>
          </w:p>
        </w:tc>
      </w:tr>
      <w:tr w:rsidR="00DE3700" w:rsidRPr="00F15094" w14:paraId="78032E2C" w14:textId="77777777" w:rsidTr="00B279A0">
        <w:tc>
          <w:tcPr>
            <w:tcW w:w="1135" w:type="pct"/>
            <w:tcMar>
              <w:top w:w="0" w:type="dxa"/>
              <w:left w:w="108" w:type="dxa"/>
              <w:bottom w:w="0" w:type="dxa"/>
              <w:right w:w="108" w:type="dxa"/>
            </w:tcMar>
          </w:tcPr>
          <w:p w14:paraId="5F416AC4" w14:textId="76B353F3" w:rsidR="0085678B" w:rsidRPr="000910AE" w:rsidRDefault="0085678B" w:rsidP="0085678B">
            <w:pPr>
              <w:tabs>
                <w:tab w:val="left" w:pos="30"/>
                <w:tab w:val="left" w:pos="600"/>
              </w:tabs>
              <w:spacing w:line="254" w:lineRule="atLeast"/>
              <w:ind w:left="30"/>
              <w:jc w:val="both"/>
              <w:rPr>
                <w:szCs w:val="24"/>
                <w:lang w:eastAsia="lt-LT"/>
              </w:rPr>
            </w:pPr>
            <w:r w:rsidRPr="000910AE">
              <w:rPr>
                <w:szCs w:val="24"/>
              </w:rPr>
              <w:t>2.2.1. Įstaigos higieninių sąlygų ir funkcionavimo užtikrinimas.</w:t>
            </w:r>
          </w:p>
        </w:tc>
        <w:tc>
          <w:tcPr>
            <w:tcW w:w="1666" w:type="pct"/>
            <w:shd w:val="clear" w:color="auto" w:fill="auto"/>
            <w:tcMar>
              <w:top w:w="0" w:type="dxa"/>
              <w:left w:w="108" w:type="dxa"/>
              <w:bottom w:w="0" w:type="dxa"/>
              <w:right w:w="108" w:type="dxa"/>
            </w:tcMar>
          </w:tcPr>
          <w:p w14:paraId="6E8CAC36" w14:textId="61A5FF70" w:rsidR="0085678B" w:rsidRPr="000910AE" w:rsidRDefault="0085678B" w:rsidP="0085678B">
            <w:pPr>
              <w:spacing w:line="254" w:lineRule="atLeast"/>
              <w:jc w:val="both"/>
              <w:rPr>
                <w:szCs w:val="24"/>
              </w:rPr>
            </w:pPr>
            <w:r w:rsidRPr="000910AE">
              <w:rPr>
                <w:szCs w:val="24"/>
              </w:rPr>
              <w:t>Atnaujintų grupių ir bendro naudojimo patalpų plotas (m²) – 45</w:t>
            </w:r>
            <w:r w:rsidR="00052816" w:rsidRPr="000910AE">
              <w:rPr>
                <w:szCs w:val="24"/>
              </w:rPr>
              <w:t>.</w:t>
            </w:r>
          </w:p>
          <w:p w14:paraId="25B77E3E" w14:textId="3845582F" w:rsidR="0085678B" w:rsidRPr="000910AE" w:rsidRDefault="00204B22" w:rsidP="0085678B">
            <w:pPr>
              <w:spacing w:line="254" w:lineRule="atLeast"/>
              <w:jc w:val="both"/>
              <w:rPr>
                <w:szCs w:val="24"/>
                <w:highlight w:val="yellow"/>
                <w:lang w:eastAsia="lt-LT"/>
              </w:rPr>
            </w:pPr>
            <w:r w:rsidRPr="000910AE">
              <w:rPr>
                <w:szCs w:val="24"/>
                <w:lang w:eastAsia="lt-LT"/>
              </w:rPr>
              <w:t xml:space="preserve">Užtikrintos įstaigos higieninės sąlygos ir funkcionavimas, proc. – 100 </w:t>
            </w:r>
            <w:r w:rsidRPr="000910AE">
              <w:rPr>
                <w:szCs w:val="24"/>
              </w:rPr>
              <w:t>%</w:t>
            </w:r>
            <w:r w:rsidR="00052816" w:rsidRPr="000910AE">
              <w:rPr>
                <w:szCs w:val="24"/>
              </w:rPr>
              <w:t>.</w:t>
            </w:r>
          </w:p>
        </w:tc>
        <w:tc>
          <w:tcPr>
            <w:tcW w:w="2199" w:type="pct"/>
            <w:tcMar>
              <w:top w:w="0" w:type="dxa"/>
              <w:left w:w="108" w:type="dxa"/>
              <w:bottom w:w="0" w:type="dxa"/>
              <w:right w:w="108" w:type="dxa"/>
            </w:tcMar>
          </w:tcPr>
          <w:p w14:paraId="6DA7E142" w14:textId="4B5EF768" w:rsidR="00BC5ECF" w:rsidRPr="000910AE" w:rsidRDefault="00BC5ECF" w:rsidP="00BC5ECF">
            <w:pPr>
              <w:tabs>
                <w:tab w:val="left" w:pos="345"/>
              </w:tabs>
              <w:jc w:val="both"/>
              <w:rPr>
                <w:szCs w:val="24"/>
              </w:rPr>
            </w:pPr>
            <w:r w:rsidRPr="000910AE">
              <w:rPr>
                <w:szCs w:val="24"/>
              </w:rPr>
              <w:t xml:space="preserve">Atnaujintos 2-jų grupių grindų dangos (157 m²). </w:t>
            </w:r>
          </w:p>
          <w:p w14:paraId="5C799A0F" w14:textId="77777777" w:rsidR="00BC5ECF" w:rsidRPr="000910AE" w:rsidRDefault="00BC5ECF" w:rsidP="00BC5ECF">
            <w:pPr>
              <w:tabs>
                <w:tab w:val="left" w:pos="345"/>
              </w:tabs>
              <w:jc w:val="both"/>
              <w:rPr>
                <w:szCs w:val="24"/>
              </w:rPr>
            </w:pPr>
            <w:r w:rsidRPr="000910AE">
              <w:rPr>
                <w:szCs w:val="24"/>
              </w:rPr>
              <w:t>Suremontuotos 1 grupės patalpos (120 m²).</w:t>
            </w:r>
          </w:p>
          <w:p w14:paraId="6F44BFF5" w14:textId="77777777" w:rsidR="00BC5ECF" w:rsidRPr="000910AE" w:rsidRDefault="00BC5ECF" w:rsidP="00BC5ECF">
            <w:pPr>
              <w:spacing w:line="254" w:lineRule="atLeast"/>
              <w:jc w:val="both"/>
              <w:rPr>
                <w:szCs w:val="24"/>
              </w:rPr>
            </w:pPr>
            <w:r w:rsidRPr="000910AE">
              <w:rPr>
                <w:szCs w:val="24"/>
              </w:rPr>
              <w:t xml:space="preserve">Pakeisti 9 šviestuvai. </w:t>
            </w:r>
          </w:p>
          <w:p w14:paraId="772F98BB" w14:textId="6B9286A8" w:rsidR="0085678B" w:rsidRPr="000910AE" w:rsidRDefault="00204B22" w:rsidP="00BC5ECF">
            <w:pPr>
              <w:spacing w:line="254" w:lineRule="atLeast"/>
              <w:jc w:val="both"/>
              <w:rPr>
                <w:szCs w:val="24"/>
              </w:rPr>
            </w:pPr>
            <w:r w:rsidRPr="000910AE">
              <w:rPr>
                <w:szCs w:val="24"/>
                <w:lang w:eastAsia="lt-LT"/>
              </w:rPr>
              <w:t xml:space="preserve">Užtikrintos įstaigos higieninės sąlygos ir funkcionavimas 100 </w:t>
            </w:r>
            <w:r w:rsidRPr="000910AE">
              <w:rPr>
                <w:szCs w:val="24"/>
              </w:rPr>
              <w:t>%</w:t>
            </w:r>
            <w:r w:rsidR="00F02E84" w:rsidRPr="000910AE">
              <w:rPr>
                <w:szCs w:val="24"/>
              </w:rPr>
              <w:t>.</w:t>
            </w:r>
          </w:p>
        </w:tc>
      </w:tr>
      <w:tr w:rsidR="00DE3700" w:rsidRPr="00F15094" w14:paraId="4C408347" w14:textId="77777777" w:rsidTr="00B279A0">
        <w:tc>
          <w:tcPr>
            <w:tcW w:w="1135" w:type="pct"/>
            <w:tcMar>
              <w:top w:w="0" w:type="dxa"/>
              <w:left w:w="108" w:type="dxa"/>
              <w:bottom w:w="0" w:type="dxa"/>
              <w:right w:w="108" w:type="dxa"/>
            </w:tcMar>
          </w:tcPr>
          <w:p w14:paraId="2D0F5216" w14:textId="77777777" w:rsidR="0085678B" w:rsidRPr="000910AE" w:rsidRDefault="0085678B" w:rsidP="0085678B">
            <w:pPr>
              <w:tabs>
                <w:tab w:val="left" w:pos="30"/>
                <w:tab w:val="left" w:pos="600"/>
              </w:tabs>
              <w:spacing w:line="254" w:lineRule="atLeast"/>
              <w:ind w:left="30"/>
              <w:jc w:val="both"/>
              <w:rPr>
                <w:szCs w:val="24"/>
                <w:lang w:eastAsia="lt-LT"/>
              </w:rPr>
            </w:pPr>
            <w:r w:rsidRPr="000910AE">
              <w:rPr>
                <w:szCs w:val="24"/>
              </w:rPr>
              <w:t>2.2.2. Eksterjero ir aplinkos atnaujinimas</w:t>
            </w:r>
          </w:p>
        </w:tc>
        <w:tc>
          <w:tcPr>
            <w:tcW w:w="1666" w:type="pct"/>
            <w:tcMar>
              <w:top w:w="0" w:type="dxa"/>
              <w:left w:w="108" w:type="dxa"/>
              <w:bottom w:w="0" w:type="dxa"/>
              <w:right w:w="108" w:type="dxa"/>
            </w:tcMar>
          </w:tcPr>
          <w:p w14:paraId="4C9FA1A5" w14:textId="2FECC492" w:rsidR="0085678B" w:rsidRPr="000910AE" w:rsidRDefault="00204B22" w:rsidP="0085678B">
            <w:pPr>
              <w:spacing w:line="254" w:lineRule="atLeast"/>
              <w:jc w:val="both"/>
              <w:rPr>
                <w:szCs w:val="24"/>
              </w:rPr>
            </w:pPr>
            <w:r w:rsidRPr="000910AE">
              <w:rPr>
                <w:szCs w:val="24"/>
              </w:rPr>
              <w:t>Užtikrinta įstaigos teritorijos priežiūra, proc. – 100 %</w:t>
            </w:r>
            <w:r w:rsidR="000910AE" w:rsidRPr="000910AE">
              <w:rPr>
                <w:szCs w:val="24"/>
              </w:rPr>
              <w:t>.</w:t>
            </w:r>
          </w:p>
          <w:p w14:paraId="24ECB046" w14:textId="77777777" w:rsidR="000910AE" w:rsidRPr="000910AE" w:rsidRDefault="000910AE" w:rsidP="0085678B">
            <w:pPr>
              <w:spacing w:line="254" w:lineRule="atLeast"/>
              <w:jc w:val="both"/>
              <w:rPr>
                <w:szCs w:val="24"/>
              </w:rPr>
            </w:pPr>
          </w:p>
          <w:p w14:paraId="7239D6A7" w14:textId="77777777" w:rsidR="000910AE" w:rsidRPr="000910AE" w:rsidRDefault="000910AE" w:rsidP="0085678B">
            <w:pPr>
              <w:spacing w:line="254" w:lineRule="atLeast"/>
              <w:jc w:val="both"/>
              <w:rPr>
                <w:szCs w:val="24"/>
              </w:rPr>
            </w:pPr>
          </w:p>
          <w:p w14:paraId="3FCCD276" w14:textId="293DF147" w:rsidR="005137F6" w:rsidRPr="000910AE" w:rsidRDefault="005137F6" w:rsidP="0085678B">
            <w:pPr>
              <w:spacing w:line="254" w:lineRule="atLeast"/>
              <w:jc w:val="both"/>
              <w:rPr>
                <w:szCs w:val="24"/>
              </w:rPr>
            </w:pPr>
            <w:r w:rsidRPr="000910AE">
              <w:rPr>
                <w:szCs w:val="24"/>
              </w:rPr>
              <w:t>Atnaujinto šaligatvio plotas (m²)</w:t>
            </w:r>
            <w:r w:rsidR="000910AE" w:rsidRPr="000910AE">
              <w:rPr>
                <w:szCs w:val="24"/>
              </w:rPr>
              <w:t>.</w:t>
            </w:r>
          </w:p>
        </w:tc>
        <w:tc>
          <w:tcPr>
            <w:tcW w:w="2199" w:type="pct"/>
            <w:tcMar>
              <w:top w:w="0" w:type="dxa"/>
              <w:left w:w="108" w:type="dxa"/>
              <w:bottom w:w="0" w:type="dxa"/>
              <w:right w:w="108" w:type="dxa"/>
            </w:tcMar>
          </w:tcPr>
          <w:p w14:paraId="0E07A3BB" w14:textId="77777777" w:rsidR="00BC5ECF" w:rsidRPr="000910AE" w:rsidRDefault="00BC5ECF" w:rsidP="00BC5ECF">
            <w:pPr>
              <w:tabs>
                <w:tab w:val="left" w:pos="345"/>
              </w:tabs>
              <w:jc w:val="both"/>
              <w:rPr>
                <w:szCs w:val="24"/>
              </w:rPr>
            </w:pPr>
            <w:r w:rsidRPr="000910AE">
              <w:rPr>
                <w:szCs w:val="24"/>
              </w:rPr>
              <w:t xml:space="preserve">2023-10-30 vykdyta „Inspektum“ metinė vaikų žaidimų aikštelių patikra. </w:t>
            </w:r>
          </w:p>
          <w:p w14:paraId="5679BB1F" w14:textId="77777777" w:rsidR="0085678B" w:rsidRPr="000910AE" w:rsidRDefault="00204B22" w:rsidP="00204B22">
            <w:pPr>
              <w:spacing w:line="254" w:lineRule="atLeast"/>
              <w:jc w:val="both"/>
              <w:rPr>
                <w:szCs w:val="24"/>
              </w:rPr>
            </w:pPr>
            <w:r w:rsidRPr="000910AE">
              <w:rPr>
                <w:szCs w:val="24"/>
              </w:rPr>
              <w:t>100 % užtikrinta įstaigos teritorijos priežiūra.</w:t>
            </w:r>
          </w:p>
          <w:p w14:paraId="77E5F6F8" w14:textId="65529588" w:rsidR="00C45CB0" w:rsidRPr="000910AE" w:rsidRDefault="00C45CB0" w:rsidP="00204B22">
            <w:pPr>
              <w:spacing w:line="254" w:lineRule="atLeast"/>
              <w:jc w:val="both"/>
              <w:rPr>
                <w:szCs w:val="24"/>
                <w:lang w:eastAsia="lt-LT"/>
              </w:rPr>
            </w:pPr>
            <w:r w:rsidRPr="000910AE">
              <w:rPr>
                <w:szCs w:val="24"/>
              </w:rPr>
              <w:t>Šaligatviai neatnaujinti, nes negautas finansavimas.</w:t>
            </w:r>
          </w:p>
        </w:tc>
      </w:tr>
      <w:tr w:rsidR="0085678B" w:rsidRPr="00F15094" w14:paraId="567D324F" w14:textId="77777777" w:rsidTr="00B279A0">
        <w:tc>
          <w:tcPr>
            <w:tcW w:w="5000" w:type="pct"/>
            <w:gridSpan w:val="3"/>
            <w:tcMar>
              <w:top w:w="0" w:type="dxa"/>
              <w:left w:w="108" w:type="dxa"/>
              <w:bottom w:w="0" w:type="dxa"/>
              <w:right w:w="108" w:type="dxa"/>
            </w:tcMar>
          </w:tcPr>
          <w:p w14:paraId="61F905F2" w14:textId="37150F0A" w:rsidR="0085678B" w:rsidRPr="00950BF3" w:rsidRDefault="005137F6" w:rsidP="001E342D">
            <w:pPr>
              <w:ind w:firstLine="709"/>
              <w:jc w:val="both"/>
            </w:pPr>
            <w:r w:rsidRPr="00950BF3">
              <w:rPr>
                <w:bCs/>
                <w:szCs w:val="24"/>
              </w:rPr>
              <w:t>202</w:t>
            </w:r>
            <w:r w:rsidR="000910AE">
              <w:rPr>
                <w:bCs/>
                <w:szCs w:val="24"/>
              </w:rPr>
              <w:t>3</w:t>
            </w:r>
            <w:r w:rsidR="0085678B" w:rsidRPr="00950BF3">
              <w:rPr>
                <w:bCs/>
                <w:szCs w:val="24"/>
              </w:rPr>
              <w:t xml:space="preserve"> m. </w:t>
            </w:r>
            <w:r w:rsidR="001E342D" w:rsidRPr="00950BF3">
              <w:t>sutelktos lopšelio-darželio bendruomenės narių pastangos siekiant, kad kiekvienas vaikas pasiektų asmeninę ūgtį, ypatingą dėmesį skiriant:</w:t>
            </w:r>
          </w:p>
          <w:p w14:paraId="04CF17D3" w14:textId="3C887F8D" w:rsidR="000910AE" w:rsidRPr="00AC1340" w:rsidRDefault="000910AE" w:rsidP="000910AE">
            <w:pPr>
              <w:numPr>
                <w:ilvl w:val="0"/>
                <w:numId w:val="31"/>
              </w:numPr>
              <w:tabs>
                <w:tab w:val="left" w:pos="318"/>
              </w:tabs>
              <w:jc w:val="both"/>
              <w:rPr>
                <w:bCs/>
                <w:sz w:val="22"/>
                <w:szCs w:val="22"/>
              </w:rPr>
            </w:pPr>
            <w:r w:rsidRPr="00AC1340">
              <w:t>Vaikų individualių ugdymo(si) poreikių tenkinimui</w:t>
            </w:r>
            <w:r w:rsidR="00AC1340" w:rsidRPr="00AC1340">
              <w:t>.</w:t>
            </w:r>
          </w:p>
          <w:p w14:paraId="17D1AF87" w14:textId="0F3941C1" w:rsidR="000910AE" w:rsidRPr="00AC1340" w:rsidRDefault="000910AE" w:rsidP="000910AE">
            <w:pPr>
              <w:numPr>
                <w:ilvl w:val="0"/>
                <w:numId w:val="31"/>
              </w:numPr>
              <w:tabs>
                <w:tab w:val="left" w:pos="318"/>
              </w:tabs>
              <w:jc w:val="both"/>
              <w:rPr>
                <w:bCs/>
                <w:sz w:val="22"/>
                <w:szCs w:val="22"/>
              </w:rPr>
            </w:pPr>
            <w:r w:rsidRPr="00AC1340">
              <w:t>Skaitmeninio ugdymo turinio atnaujinimui</w:t>
            </w:r>
            <w:r w:rsidR="00AC1340" w:rsidRPr="00AC1340">
              <w:t>.</w:t>
            </w:r>
          </w:p>
          <w:p w14:paraId="62479885" w14:textId="40562695" w:rsidR="000910AE" w:rsidRPr="00AC1340" w:rsidRDefault="000910AE" w:rsidP="000910AE">
            <w:pPr>
              <w:numPr>
                <w:ilvl w:val="0"/>
                <w:numId w:val="31"/>
              </w:numPr>
              <w:tabs>
                <w:tab w:val="left" w:pos="318"/>
              </w:tabs>
              <w:jc w:val="both"/>
              <w:rPr>
                <w:bCs/>
                <w:sz w:val="22"/>
                <w:szCs w:val="22"/>
              </w:rPr>
            </w:pPr>
            <w:r w:rsidRPr="00AC1340">
              <w:t>Visuotinės kokybės vadybos metodų diegimui.</w:t>
            </w:r>
          </w:p>
          <w:p w14:paraId="6330AA79" w14:textId="77777777" w:rsidR="00AA25D5" w:rsidRPr="00686CA0" w:rsidRDefault="008B0458" w:rsidP="00AA25D5">
            <w:pPr>
              <w:snapToGrid w:val="0"/>
              <w:ind w:firstLine="709"/>
              <w:jc w:val="both"/>
              <w:rPr>
                <w:szCs w:val="24"/>
              </w:rPr>
            </w:pPr>
            <w:r w:rsidRPr="00802CF4">
              <w:rPr>
                <w:rFonts w:eastAsia="Calibri"/>
                <w:szCs w:val="24"/>
              </w:rPr>
              <w:t xml:space="preserve">1.1. </w:t>
            </w:r>
            <w:r w:rsidR="000910AE" w:rsidRPr="00802CF4">
              <w:rPr>
                <w:szCs w:val="24"/>
              </w:rPr>
              <w:t xml:space="preserve">Siekiant tenkinti individualius vaikų ugdymo(si) poreikius </w:t>
            </w:r>
            <w:r w:rsidR="000910AE" w:rsidRPr="00802CF4">
              <w:rPr>
                <w:szCs w:val="24"/>
                <w:shd w:val="clear" w:color="auto" w:fill="FFFFFF"/>
              </w:rPr>
              <w:t>s</w:t>
            </w:r>
            <w:r w:rsidR="000910AE" w:rsidRPr="00802CF4">
              <w:rPr>
                <w:szCs w:val="24"/>
              </w:rPr>
              <w:t xml:space="preserve">avalaikiai teikiama švietimo pagalba, padidintas švietimo pagalbos specialistų etatų skaičius. Logopedo (1,5 etato) pagalba buvo  </w:t>
            </w:r>
            <w:r w:rsidR="000910AE" w:rsidRPr="00686CA0">
              <w:rPr>
                <w:szCs w:val="24"/>
              </w:rPr>
              <w:t>teikiama 4</w:t>
            </w:r>
            <w:r w:rsidR="000910AE" w:rsidRPr="00686CA0">
              <w:rPr>
                <w:szCs w:val="24"/>
                <w:shd w:val="clear" w:color="auto" w:fill="FFFFFF"/>
              </w:rPr>
              <w:t>3 vaikams (</w:t>
            </w:r>
            <w:r w:rsidR="000910AE" w:rsidRPr="00686CA0">
              <w:rPr>
                <w:szCs w:val="24"/>
              </w:rPr>
              <w:t xml:space="preserve">iš jų 28 didelių </w:t>
            </w:r>
            <w:r w:rsidR="00802CF4" w:rsidRPr="00686CA0">
              <w:rPr>
                <w:szCs w:val="24"/>
              </w:rPr>
              <w:t xml:space="preserve">ir labai didelių </w:t>
            </w:r>
            <w:r w:rsidR="000910AE" w:rsidRPr="00686CA0">
              <w:rPr>
                <w:szCs w:val="24"/>
              </w:rPr>
              <w:t>spec. poreikių</w:t>
            </w:r>
            <w:r w:rsidR="000910AE" w:rsidRPr="00686CA0">
              <w:rPr>
                <w:szCs w:val="24"/>
                <w:shd w:val="clear" w:color="auto" w:fill="FFFFFF"/>
              </w:rPr>
              <w:t>),</w:t>
            </w:r>
            <w:r w:rsidR="000910AE" w:rsidRPr="00686CA0">
              <w:rPr>
                <w:szCs w:val="24"/>
              </w:rPr>
              <w:t xml:space="preserve"> specialiojo pedagogo (0,5 etato) – 10 vaikų, socialinio pedagogo (1 etatas) – 1</w:t>
            </w:r>
            <w:r w:rsidR="00802CF4" w:rsidRPr="00686CA0">
              <w:rPr>
                <w:szCs w:val="24"/>
              </w:rPr>
              <w:t>1</w:t>
            </w:r>
            <w:r w:rsidR="000910AE" w:rsidRPr="00686CA0">
              <w:rPr>
                <w:szCs w:val="24"/>
              </w:rPr>
              <w:t xml:space="preserve"> vaikų (visi didelių spec. poreikių vaikai</w:t>
            </w:r>
            <w:r w:rsidR="000910AE" w:rsidRPr="00686CA0">
              <w:rPr>
                <w:szCs w:val="24"/>
                <w:shd w:val="clear" w:color="auto" w:fill="FFFFFF"/>
              </w:rPr>
              <w:t>)</w:t>
            </w:r>
            <w:r w:rsidR="000910AE" w:rsidRPr="00686CA0">
              <w:rPr>
                <w:szCs w:val="24"/>
              </w:rPr>
              <w:t xml:space="preserve">. </w:t>
            </w:r>
          </w:p>
          <w:p w14:paraId="720FD861" w14:textId="7B0C27A3" w:rsidR="00802CF4" w:rsidRPr="00686CA0" w:rsidRDefault="00802CF4" w:rsidP="00AA25D5">
            <w:pPr>
              <w:snapToGrid w:val="0"/>
              <w:ind w:firstLine="709"/>
              <w:jc w:val="both"/>
              <w:rPr>
                <w:szCs w:val="24"/>
              </w:rPr>
            </w:pPr>
            <w:r w:rsidRPr="00686CA0">
              <w:rPr>
                <w:szCs w:val="24"/>
              </w:rPr>
              <w:t xml:space="preserve">1.2. Sudaromos sąlygos gabiems vaikams atsiskleisti asmeniniams gebėjimams: </w:t>
            </w:r>
            <w:r w:rsidRPr="00686CA0">
              <w:rPr>
                <w:bCs/>
                <w:szCs w:val="24"/>
              </w:rPr>
              <w:t>p</w:t>
            </w:r>
            <w:r w:rsidRPr="00686CA0">
              <w:rPr>
                <w:szCs w:val="24"/>
              </w:rPr>
              <w:t xml:space="preserve">arengta ir įgyvendinta programa </w:t>
            </w:r>
            <w:r w:rsidRPr="00686CA0">
              <w:rPr>
                <w:szCs w:val="24"/>
                <w:lang w:eastAsia="lt-LT"/>
              </w:rPr>
              <w:t xml:space="preserve">„Muzikos žaismas“ </w:t>
            </w:r>
            <w:r w:rsidRPr="00686CA0">
              <w:rPr>
                <w:szCs w:val="24"/>
              </w:rPr>
              <w:t>su 1</w:t>
            </w:r>
            <w:r w:rsidR="00AA25D5" w:rsidRPr="00686CA0">
              <w:rPr>
                <w:szCs w:val="24"/>
              </w:rPr>
              <w:t>5</w:t>
            </w:r>
            <w:r w:rsidRPr="00686CA0">
              <w:rPr>
                <w:szCs w:val="24"/>
              </w:rPr>
              <w:t xml:space="preserve"> </w:t>
            </w:r>
            <w:r w:rsidRPr="00686CA0">
              <w:rPr>
                <w:bCs/>
                <w:szCs w:val="24"/>
              </w:rPr>
              <w:t>muzikai gabių</w:t>
            </w:r>
            <w:r w:rsidRPr="00686CA0">
              <w:rPr>
                <w:szCs w:val="24"/>
              </w:rPr>
              <w:t xml:space="preserve"> vaikų, pasiūlytos 7 papildomos neformaliojo švietimo veiklos (dailė, futbol</w:t>
            </w:r>
            <w:r w:rsidR="00DF4572" w:rsidRPr="00686CA0">
              <w:rPr>
                <w:szCs w:val="24"/>
              </w:rPr>
              <w:t>as</w:t>
            </w:r>
            <w:r w:rsidRPr="00686CA0">
              <w:rPr>
                <w:szCs w:val="24"/>
              </w:rPr>
              <w:t>, šoki</w:t>
            </w:r>
            <w:r w:rsidR="00DF4572" w:rsidRPr="00686CA0">
              <w:rPr>
                <w:szCs w:val="24"/>
              </w:rPr>
              <w:t>ai</w:t>
            </w:r>
            <w:r w:rsidRPr="00686CA0">
              <w:rPr>
                <w:szCs w:val="24"/>
              </w:rPr>
              <w:t xml:space="preserve">, </w:t>
            </w:r>
            <w:r w:rsidR="00CF543F">
              <w:rPr>
                <w:szCs w:val="24"/>
              </w:rPr>
              <w:t>d</w:t>
            </w:r>
            <w:r w:rsidRPr="00686CA0">
              <w:rPr>
                <w:szCs w:val="24"/>
              </w:rPr>
              <w:t>ziudo, krepšini</w:t>
            </w:r>
            <w:r w:rsidR="00DF4572" w:rsidRPr="00686CA0">
              <w:rPr>
                <w:szCs w:val="24"/>
              </w:rPr>
              <w:t>s</w:t>
            </w:r>
            <w:r w:rsidRPr="00686CA0">
              <w:rPr>
                <w:szCs w:val="24"/>
              </w:rPr>
              <w:t xml:space="preserve">, </w:t>
            </w:r>
            <w:r w:rsidR="00DF4572" w:rsidRPr="00686CA0">
              <w:rPr>
                <w:szCs w:val="24"/>
              </w:rPr>
              <w:t xml:space="preserve">anglų </w:t>
            </w:r>
            <w:r w:rsidRPr="00686CA0">
              <w:rPr>
                <w:szCs w:val="24"/>
              </w:rPr>
              <w:t>k</w:t>
            </w:r>
            <w:r w:rsidR="00DF4572" w:rsidRPr="00686CA0">
              <w:rPr>
                <w:szCs w:val="24"/>
              </w:rPr>
              <w:t>.</w:t>
            </w:r>
            <w:r w:rsidRPr="00686CA0">
              <w:rPr>
                <w:szCs w:val="24"/>
              </w:rPr>
              <w:t xml:space="preserve">, </w:t>
            </w:r>
            <w:r w:rsidR="00DF4572" w:rsidRPr="00686CA0">
              <w:rPr>
                <w:szCs w:val="24"/>
              </w:rPr>
              <w:t xml:space="preserve">robotika). </w:t>
            </w:r>
            <w:r w:rsidR="00686CA0" w:rsidRPr="00686CA0">
              <w:rPr>
                <w:szCs w:val="24"/>
              </w:rPr>
              <w:t xml:space="preserve">Įgyvendintas lopšelio-darželio projektas </w:t>
            </w:r>
            <w:r w:rsidR="00CF543F">
              <w:rPr>
                <w:szCs w:val="24"/>
              </w:rPr>
              <w:t>„</w:t>
            </w:r>
            <w:r w:rsidR="00686CA0" w:rsidRPr="00686CA0">
              <w:rPr>
                <w:szCs w:val="24"/>
              </w:rPr>
              <w:t>Po pasakos sparnu”.</w:t>
            </w:r>
          </w:p>
          <w:p w14:paraId="061FAAB6" w14:textId="4D3EA9D7" w:rsidR="000910AE" w:rsidRPr="00877A0A" w:rsidRDefault="00802CF4" w:rsidP="00877A0A">
            <w:pPr>
              <w:snapToGrid w:val="0"/>
              <w:ind w:firstLine="709"/>
              <w:jc w:val="both"/>
              <w:rPr>
                <w:szCs w:val="24"/>
              </w:rPr>
            </w:pPr>
            <w:r>
              <w:rPr>
                <w:szCs w:val="24"/>
              </w:rPr>
              <w:t xml:space="preserve">1.3. Įgyvendintos </w:t>
            </w:r>
            <w:r w:rsidRPr="00802CF4">
              <w:rPr>
                <w:szCs w:val="24"/>
              </w:rPr>
              <w:t>priemonės u</w:t>
            </w:r>
            <w:r w:rsidRPr="00802CF4">
              <w:rPr>
                <w:color w:val="000000"/>
                <w:szCs w:val="24"/>
              </w:rPr>
              <w:t>gdytinių fizinės ir psichinės sveikatos saugojimui ir stiprinimui: įgyvendin</w:t>
            </w:r>
            <w:r>
              <w:rPr>
                <w:color w:val="000000"/>
                <w:szCs w:val="24"/>
              </w:rPr>
              <w:t>ta</w:t>
            </w:r>
            <w:r w:rsidRPr="00802CF4">
              <w:rPr>
                <w:color w:val="000000"/>
                <w:szCs w:val="24"/>
              </w:rPr>
              <w:t xml:space="preserve"> programa „Augu sveikas ir stiprus“, lopšelis-darželis priklauso sveikų mokyklų tinklui, yra tinklo „Aktyvi mokykla“ ir asociacijos RIUKKPA narė</w:t>
            </w:r>
            <w:r w:rsidR="00877A0A">
              <w:rPr>
                <w:color w:val="000000"/>
                <w:szCs w:val="24"/>
              </w:rPr>
              <w:t>.</w:t>
            </w:r>
            <w:r w:rsidRPr="00802CF4">
              <w:rPr>
                <w:color w:val="000000"/>
                <w:szCs w:val="24"/>
              </w:rPr>
              <w:t xml:space="preserve"> Lopšelio-darželio ugdytiniai tapo konkurso „Šauniausias teniso darželis 2023“ I vietos laureatais.</w:t>
            </w:r>
            <w:r w:rsidR="00877A0A">
              <w:rPr>
                <w:szCs w:val="24"/>
              </w:rPr>
              <w:t xml:space="preserve"> Įgyvendintos e</w:t>
            </w:r>
            <w:r w:rsidR="00877A0A" w:rsidRPr="00241C19">
              <w:rPr>
                <w:szCs w:val="24"/>
                <w:lang w:val="it-IT"/>
              </w:rPr>
              <w:t>mocinio intelekto ir socialinių emocinių kompetencijų ugdym</w:t>
            </w:r>
            <w:r w:rsidR="00877A0A">
              <w:rPr>
                <w:szCs w:val="24"/>
                <w:lang w:val="it-IT"/>
              </w:rPr>
              <w:t>ui skirtos programos:</w:t>
            </w:r>
            <w:r w:rsidR="00877A0A" w:rsidRPr="00241C19">
              <w:rPr>
                <w:szCs w:val="24"/>
                <w:lang w:val="it-IT"/>
              </w:rPr>
              <w:t xml:space="preserve"> </w:t>
            </w:r>
            <w:r w:rsidR="00877A0A" w:rsidRPr="00241C19">
              <w:rPr>
                <w:szCs w:val="24"/>
              </w:rPr>
              <w:t>„Kimochis“ įgyvendinta 6 grupėse</w:t>
            </w:r>
            <w:r w:rsidR="00877A0A">
              <w:rPr>
                <w:szCs w:val="24"/>
              </w:rPr>
              <w:t xml:space="preserve">, </w:t>
            </w:r>
            <w:r w:rsidR="00877A0A" w:rsidRPr="00241C19">
              <w:rPr>
                <w:szCs w:val="24"/>
              </w:rPr>
              <w:t>„Zipi</w:t>
            </w:r>
            <w:r w:rsidR="00CF543F">
              <w:rPr>
                <w:szCs w:val="24"/>
              </w:rPr>
              <w:t>o draugai</w:t>
            </w:r>
            <w:r w:rsidR="00877A0A" w:rsidRPr="00241C19">
              <w:rPr>
                <w:szCs w:val="24"/>
              </w:rPr>
              <w:t xml:space="preserve">“ </w:t>
            </w:r>
            <w:r w:rsidR="00877A0A">
              <w:rPr>
                <w:szCs w:val="24"/>
              </w:rPr>
              <w:t xml:space="preserve">– </w:t>
            </w:r>
            <w:r w:rsidR="00877A0A" w:rsidRPr="00241C19">
              <w:rPr>
                <w:szCs w:val="24"/>
              </w:rPr>
              <w:t>2 priešmokyklinio amžiaus vaikų grupėse</w:t>
            </w:r>
            <w:r w:rsidR="00877A0A">
              <w:rPr>
                <w:szCs w:val="24"/>
              </w:rPr>
              <w:t xml:space="preserve">, </w:t>
            </w:r>
            <w:r w:rsidR="00877A0A" w:rsidRPr="00241C19">
              <w:rPr>
                <w:szCs w:val="24"/>
                <w:lang w:val="it-IT"/>
              </w:rPr>
              <w:t>„Dramblys”</w:t>
            </w:r>
            <w:r w:rsidR="00877A0A">
              <w:rPr>
                <w:szCs w:val="24"/>
                <w:lang w:val="it-IT"/>
              </w:rPr>
              <w:t xml:space="preserve"> – </w:t>
            </w:r>
            <w:r w:rsidR="00877A0A" w:rsidRPr="00241C19">
              <w:rPr>
                <w:szCs w:val="24"/>
                <w:lang w:val="it-IT"/>
              </w:rPr>
              <w:t>2</w:t>
            </w:r>
            <w:r w:rsidR="00877A0A">
              <w:rPr>
                <w:szCs w:val="24"/>
                <w:lang w:val="it-IT"/>
              </w:rPr>
              <w:t xml:space="preserve"> </w:t>
            </w:r>
            <w:r w:rsidR="00877A0A" w:rsidRPr="00241C19">
              <w:rPr>
                <w:szCs w:val="24"/>
                <w:lang w:val="it-IT"/>
              </w:rPr>
              <w:t>grupėse</w:t>
            </w:r>
            <w:r w:rsidR="00877A0A">
              <w:rPr>
                <w:szCs w:val="24"/>
                <w:lang w:val="it-IT"/>
              </w:rPr>
              <w:t xml:space="preserve">. </w:t>
            </w:r>
            <w:r w:rsidR="00877A0A" w:rsidRPr="00802CF4">
              <w:rPr>
                <w:szCs w:val="24"/>
              </w:rPr>
              <w:t xml:space="preserve">Bendradarbiaujant socialiniam pedagogui, specialiajam pedagogui ir grupių mokytojams </w:t>
            </w:r>
            <w:r w:rsidR="00CF543F" w:rsidRPr="00802CF4">
              <w:rPr>
                <w:szCs w:val="24"/>
              </w:rPr>
              <w:t>3 grupėse</w:t>
            </w:r>
            <w:r w:rsidR="00CF543F">
              <w:rPr>
                <w:szCs w:val="24"/>
              </w:rPr>
              <w:t xml:space="preserve"> </w:t>
            </w:r>
            <w:r w:rsidR="00877A0A" w:rsidRPr="00802CF4">
              <w:rPr>
                <w:szCs w:val="24"/>
              </w:rPr>
              <w:t>įgyvendintas</w:t>
            </w:r>
            <w:r w:rsidR="00877A0A">
              <w:rPr>
                <w:szCs w:val="24"/>
              </w:rPr>
              <w:t xml:space="preserve"> </w:t>
            </w:r>
            <w:r w:rsidR="00877A0A" w:rsidRPr="00802CF4">
              <w:rPr>
                <w:szCs w:val="24"/>
              </w:rPr>
              <w:t>respublikinis socialinių – emocinių kompetencijų stiprinimo projektas „Liečiu – jaučiu Tave“</w:t>
            </w:r>
            <w:r w:rsidR="00877A0A">
              <w:rPr>
                <w:szCs w:val="24"/>
              </w:rPr>
              <w:t>.</w:t>
            </w:r>
          </w:p>
          <w:p w14:paraId="7756DAF5" w14:textId="12878A43" w:rsidR="00AA25D5" w:rsidRPr="007127C5" w:rsidRDefault="00AA25D5" w:rsidP="00AA25D5">
            <w:pPr>
              <w:ind w:firstLine="744"/>
              <w:jc w:val="both"/>
              <w:rPr>
                <w:szCs w:val="24"/>
              </w:rPr>
            </w:pPr>
            <w:r w:rsidRPr="007127C5">
              <w:rPr>
                <w:szCs w:val="24"/>
              </w:rPr>
              <w:t>1.4.</w:t>
            </w:r>
            <w:r w:rsidR="007127C5" w:rsidRPr="007127C5">
              <w:rPr>
                <w:szCs w:val="24"/>
              </w:rPr>
              <w:t xml:space="preserve"> Vaikų pasiekimų ir pažangos suvestinių duomenų analizė rodo, kad</w:t>
            </w:r>
            <w:r w:rsidRPr="007127C5">
              <w:rPr>
                <w:szCs w:val="24"/>
              </w:rPr>
              <w:t xml:space="preserve"> </w:t>
            </w:r>
            <w:r w:rsidR="007127C5" w:rsidRPr="007127C5">
              <w:rPr>
                <w:szCs w:val="24"/>
              </w:rPr>
              <w:t>per 2023 m. pagerinti lopšelio-darželio vaikų pasiekimai 31,82</w:t>
            </w:r>
            <w:r w:rsidR="007127C5" w:rsidRPr="007127C5">
              <w:rPr>
                <w:szCs w:val="24"/>
                <w:lang w:eastAsia="lt-LT"/>
              </w:rPr>
              <w:t xml:space="preserve">%. Pokytis lyginat su 2022 m. rezultatais – </w:t>
            </w:r>
            <w:r w:rsidR="00722A12">
              <w:rPr>
                <w:szCs w:val="24"/>
                <w:lang w:eastAsia="lt-LT"/>
              </w:rPr>
              <w:t xml:space="preserve">  </w:t>
            </w:r>
            <w:r w:rsidR="007127C5" w:rsidRPr="007127C5">
              <w:rPr>
                <w:szCs w:val="24"/>
                <w:lang w:eastAsia="lt-LT"/>
              </w:rPr>
              <w:t>+8,48 %</w:t>
            </w:r>
            <w:r w:rsidR="007127C5" w:rsidRPr="007127C5">
              <w:rPr>
                <w:szCs w:val="24"/>
              </w:rPr>
              <w:t xml:space="preserve">. Skaičiavimo </w:t>
            </w:r>
            <w:r w:rsidRPr="007127C5">
              <w:rPr>
                <w:szCs w:val="24"/>
              </w:rPr>
              <w:t>ir matavimų srityje</w:t>
            </w:r>
            <w:r w:rsidR="00DF4572" w:rsidRPr="007127C5">
              <w:rPr>
                <w:szCs w:val="24"/>
              </w:rPr>
              <w:t xml:space="preserve"> </w:t>
            </w:r>
            <w:r w:rsidR="007127C5">
              <w:rPr>
                <w:szCs w:val="24"/>
              </w:rPr>
              <w:t>pasiekimai pagerėjo</w:t>
            </w:r>
            <w:r w:rsidR="00DF4572" w:rsidRPr="007127C5">
              <w:rPr>
                <w:szCs w:val="24"/>
              </w:rPr>
              <w:t xml:space="preserve"> 24,42 </w:t>
            </w:r>
            <w:r w:rsidR="007127C5" w:rsidRPr="007127C5">
              <w:rPr>
                <w:szCs w:val="24"/>
                <w:lang w:eastAsia="lt-LT"/>
              </w:rPr>
              <w:t>%</w:t>
            </w:r>
            <w:r w:rsidR="007127C5" w:rsidRPr="007127C5">
              <w:rPr>
                <w:szCs w:val="24"/>
              </w:rPr>
              <w:t>,</w:t>
            </w:r>
            <w:r w:rsidRPr="007127C5">
              <w:rPr>
                <w:szCs w:val="24"/>
              </w:rPr>
              <w:t xml:space="preserve"> sakytinės kalbos srityje </w:t>
            </w:r>
            <w:r w:rsidR="00DF4572" w:rsidRPr="007127C5">
              <w:rPr>
                <w:szCs w:val="24"/>
              </w:rPr>
              <w:t xml:space="preserve">– </w:t>
            </w:r>
            <w:r w:rsidRPr="007127C5">
              <w:rPr>
                <w:szCs w:val="24"/>
              </w:rPr>
              <w:t xml:space="preserve">27,24 </w:t>
            </w:r>
            <w:r w:rsidRPr="007127C5">
              <w:rPr>
                <w:szCs w:val="24"/>
                <w:lang w:eastAsia="lt-LT"/>
              </w:rPr>
              <w:t>%</w:t>
            </w:r>
            <w:r w:rsidRPr="007127C5">
              <w:rPr>
                <w:szCs w:val="24"/>
              </w:rPr>
              <w:t xml:space="preserve">, rašytinės kalbos ugdymo srityje – 25,48 </w:t>
            </w:r>
            <w:r w:rsidRPr="007127C5">
              <w:rPr>
                <w:szCs w:val="24"/>
                <w:lang w:eastAsia="lt-LT"/>
              </w:rPr>
              <w:t>%</w:t>
            </w:r>
            <w:r w:rsidRPr="007127C5">
              <w:rPr>
                <w:szCs w:val="24"/>
              </w:rPr>
              <w:t>.</w:t>
            </w:r>
            <w:r w:rsidR="007127C5" w:rsidRPr="007127C5">
              <w:rPr>
                <w:szCs w:val="24"/>
              </w:rPr>
              <w:t xml:space="preserve"> </w:t>
            </w:r>
          </w:p>
          <w:p w14:paraId="499A5040" w14:textId="25F4575D" w:rsidR="00AA25D5" w:rsidRPr="00DF4572" w:rsidRDefault="0056389D" w:rsidP="00DF4572">
            <w:pPr>
              <w:snapToGrid w:val="0"/>
              <w:ind w:firstLine="709"/>
              <w:jc w:val="both"/>
              <w:rPr>
                <w:szCs w:val="24"/>
                <w:lang w:eastAsia="lt-LT"/>
              </w:rPr>
            </w:pPr>
            <w:r>
              <w:rPr>
                <w:lang w:eastAsia="lt-LT"/>
              </w:rPr>
              <w:t xml:space="preserve">1.5. </w:t>
            </w:r>
            <w:r w:rsidR="00AA25D5" w:rsidRPr="008B440A">
              <w:rPr>
                <w:lang w:eastAsia="lt-LT"/>
              </w:rPr>
              <w:t>Aktyviai ir prasmingai organizuojamos SKU veiklos: savanorystė, profesinis veiklinimas, ilgalaikis vizitas</w:t>
            </w:r>
            <w:r w:rsidR="00AA25D5">
              <w:rPr>
                <w:lang w:eastAsia="lt-LT"/>
              </w:rPr>
              <w:t xml:space="preserve"> –</w:t>
            </w:r>
            <w:r w:rsidR="00AA25D5" w:rsidRPr="008B440A">
              <w:rPr>
                <w:lang w:eastAsia="lt-LT"/>
              </w:rPr>
              <w:t xml:space="preserve"> </w:t>
            </w:r>
            <w:r w:rsidR="00AA25D5" w:rsidRPr="00F11B7E">
              <w:rPr>
                <w:lang w:eastAsia="lt-LT"/>
              </w:rPr>
              <w:t>pasiūlyta 13 veiklų,</w:t>
            </w:r>
            <w:r w:rsidR="00AA25D5">
              <w:rPr>
                <w:lang w:eastAsia="lt-LT"/>
              </w:rPr>
              <w:t xml:space="preserve"> mokyklos dalyvavo 9-se.</w:t>
            </w:r>
            <w:r w:rsidR="00AA25D5" w:rsidRPr="008B440A">
              <w:rPr>
                <w:lang w:eastAsia="lt-LT"/>
              </w:rPr>
              <w:t xml:space="preserve"> </w:t>
            </w:r>
            <w:r w:rsidR="00AA25D5">
              <w:t xml:space="preserve">Nuo 2023 m. spalio </w:t>
            </w:r>
            <w:r w:rsidR="00AA25D5">
              <w:lastRenderedPageBreak/>
              <w:t xml:space="preserve">26 d. iki 2024 m. sausio 23 d. </w:t>
            </w:r>
            <w:r w:rsidR="00CF543F" w:rsidRPr="00DF4572">
              <w:rPr>
                <w:szCs w:val="24"/>
              </w:rPr>
              <w:t>lopšel</w:t>
            </w:r>
            <w:r w:rsidR="00CF543F">
              <w:rPr>
                <w:szCs w:val="24"/>
              </w:rPr>
              <w:t>io</w:t>
            </w:r>
            <w:r w:rsidR="00CF543F" w:rsidRPr="00DF4572">
              <w:rPr>
                <w:szCs w:val="24"/>
              </w:rPr>
              <w:t>-daržel</w:t>
            </w:r>
            <w:r w:rsidR="00CF543F">
              <w:rPr>
                <w:szCs w:val="24"/>
              </w:rPr>
              <w:t>io</w:t>
            </w:r>
            <w:r w:rsidR="00CF543F" w:rsidRPr="00DF4572">
              <w:rPr>
                <w:szCs w:val="24"/>
              </w:rPr>
              <w:t xml:space="preserve"> </w:t>
            </w:r>
            <w:r w:rsidR="00AA25D5">
              <w:t xml:space="preserve">mokytojai mentoriavo ir organizavo DOFE programos projektines veiklas </w:t>
            </w:r>
            <w:r w:rsidR="00AA25D5" w:rsidRPr="00DF4572">
              <w:rPr>
                <w:szCs w:val="24"/>
              </w:rPr>
              <w:t xml:space="preserve">Šiaulių „Romuvos“ progimnazijos mokiniams. </w:t>
            </w:r>
          </w:p>
          <w:p w14:paraId="2093BA9A" w14:textId="7646B7B9" w:rsidR="006519EF" w:rsidRDefault="00AA25D5" w:rsidP="006519EF">
            <w:pPr>
              <w:snapToGrid w:val="0"/>
              <w:ind w:firstLine="709"/>
              <w:jc w:val="both"/>
              <w:rPr>
                <w:color w:val="000000"/>
                <w:szCs w:val="24"/>
              </w:rPr>
            </w:pPr>
            <w:r w:rsidRPr="00426E79">
              <w:rPr>
                <w:rFonts w:eastAsia="Calibri"/>
                <w:szCs w:val="24"/>
              </w:rPr>
              <w:t xml:space="preserve">2.1. </w:t>
            </w:r>
            <w:r w:rsidR="0056389D" w:rsidRPr="00426E79">
              <w:rPr>
                <w:rFonts w:eastAsia="Calibri"/>
                <w:szCs w:val="24"/>
              </w:rPr>
              <w:t>Atnaujinant s</w:t>
            </w:r>
            <w:r w:rsidR="0056389D" w:rsidRPr="00426E79">
              <w:rPr>
                <w:szCs w:val="24"/>
              </w:rPr>
              <w:t xml:space="preserve">kaitmeninį </w:t>
            </w:r>
            <w:r w:rsidR="0056389D" w:rsidRPr="00DF4572">
              <w:rPr>
                <w:szCs w:val="24"/>
              </w:rPr>
              <w:t xml:space="preserve">ugdymo turinį </w:t>
            </w:r>
            <w:r w:rsidR="0056389D" w:rsidRPr="00DF4572">
              <w:rPr>
                <w:color w:val="000000"/>
                <w:szCs w:val="24"/>
              </w:rPr>
              <w:t xml:space="preserve">įsigytos </w:t>
            </w:r>
            <w:r w:rsidR="0096278C">
              <w:rPr>
                <w:color w:val="000000"/>
                <w:szCs w:val="24"/>
              </w:rPr>
              <w:t>2</w:t>
            </w:r>
            <w:r w:rsidR="0056389D" w:rsidRPr="00DF4572">
              <w:rPr>
                <w:color w:val="000000"/>
                <w:szCs w:val="24"/>
              </w:rPr>
              <w:t xml:space="preserve"> interaktyvios grindys, </w:t>
            </w:r>
            <w:r w:rsidR="00DF4572" w:rsidRPr="00DF4572">
              <w:rPr>
                <w:color w:val="000000"/>
                <w:szCs w:val="24"/>
              </w:rPr>
              <w:t xml:space="preserve">6 nešiojamieji kompiuteriai, </w:t>
            </w:r>
            <w:r w:rsidR="0056389D" w:rsidRPr="00DF4572">
              <w:rPr>
                <w:color w:val="000000"/>
                <w:szCs w:val="24"/>
              </w:rPr>
              <w:t xml:space="preserve">1 interaktyvus ekranas meninio ugdymo salėje, 25 planšetiniai kompiuteriai, 20 skaitmeninių mikroskopų, 29 programavimui skirtos edukacinės bitutės-robotai „Bee-bot“, 2 edukaciniai robotai „Photon“. </w:t>
            </w:r>
          </w:p>
          <w:p w14:paraId="279EAEAE" w14:textId="7EE77726" w:rsidR="006519EF" w:rsidRPr="006519EF" w:rsidRDefault="006519EF" w:rsidP="006519EF">
            <w:pPr>
              <w:snapToGrid w:val="0"/>
              <w:ind w:firstLine="709"/>
              <w:jc w:val="both"/>
              <w:rPr>
                <w:szCs w:val="24"/>
              </w:rPr>
            </w:pPr>
            <w:r w:rsidRPr="006519EF">
              <w:rPr>
                <w:szCs w:val="24"/>
              </w:rPr>
              <w:t xml:space="preserve">2.2. </w:t>
            </w:r>
            <w:r w:rsidR="00AA25D5" w:rsidRPr="006519EF">
              <w:rPr>
                <w:szCs w:val="24"/>
              </w:rPr>
              <w:t>2023 metais išplėtotas IT naudojimas ugdymo proceso organizavimui: naudojamas skaitmeninis ugdymo(si) turinys (skaitmeninės platformos, edukacinė vaizdo ir garso medžiaga, edukacinės programėles skaitmeniniuose įrenginiuose)</w:t>
            </w:r>
            <w:r w:rsidR="00DF4572" w:rsidRPr="006519EF">
              <w:rPr>
                <w:szCs w:val="24"/>
              </w:rPr>
              <w:t>. 2023-11-06 suorganizuotas nuotolinis tarptautinis projekto partnerių susitikimas skaitmeninėje platformoje „Zoom“. Pristatytas ir išbandytas lopšelio-darželio mokytojo kurtas interaktyvus STEAM žaidimas „Wordwall“ programoje.</w:t>
            </w:r>
          </w:p>
          <w:p w14:paraId="75D10B98" w14:textId="30C16562" w:rsidR="006519EF" w:rsidRPr="006519EF" w:rsidRDefault="00DF4572" w:rsidP="006519EF">
            <w:pPr>
              <w:snapToGrid w:val="0"/>
              <w:ind w:firstLine="709"/>
              <w:jc w:val="both"/>
              <w:rPr>
                <w:szCs w:val="24"/>
              </w:rPr>
            </w:pPr>
            <w:r w:rsidRPr="006519EF">
              <w:rPr>
                <w:rFonts w:eastAsia="Calibri"/>
                <w:szCs w:val="24"/>
              </w:rPr>
              <w:t>3.</w:t>
            </w:r>
            <w:r w:rsidR="006519EF" w:rsidRPr="006519EF">
              <w:rPr>
                <w:rFonts w:eastAsia="Calibri"/>
                <w:szCs w:val="24"/>
              </w:rPr>
              <w:t>1.</w:t>
            </w:r>
            <w:r w:rsidRPr="006519EF">
              <w:rPr>
                <w:rFonts w:eastAsia="Calibri"/>
                <w:szCs w:val="24"/>
              </w:rPr>
              <w:t xml:space="preserve"> </w:t>
            </w:r>
            <w:r w:rsidRPr="006519EF">
              <w:rPr>
                <w:szCs w:val="24"/>
              </w:rPr>
              <w:t xml:space="preserve">Lopšelis-darželis pradėjo pasiruošimą diegti veiklos kokybės vadybos sistemą, paremtą Bendrojo vertinimo modeliu: </w:t>
            </w:r>
            <w:r w:rsidR="006519EF" w:rsidRPr="006519EF">
              <w:rPr>
                <w:szCs w:val="24"/>
              </w:rPr>
              <w:t xml:space="preserve">Pedagogų tarybos posėdyje pristatytas Bendrojo vertinimo medelis, sudaryta lopšelio-darželio „Dainelė“ kokybės vadybos diegimo darbo grupė, jos nariai </w:t>
            </w:r>
            <w:r w:rsidRPr="006519EF">
              <w:rPr>
                <w:szCs w:val="24"/>
              </w:rPr>
              <w:t>dalyvavo mokymuose ir konsultaciniuose susitikimuose</w:t>
            </w:r>
            <w:r w:rsidR="006519EF" w:rsidRPr="006519EF">
              <w:rPr>
                <w:szCs w:val="24"/>
              </w:rPr>
              <w:t xml:space="preserve"> su Šiaulių miesto švietimo centro specialistais</w:t>
            </w:r>
            <w:r w:rsidR="0096278C">
              <w:rPr>
                <w:szCs w:val="24"/>
              </w:rPr>
              <w:t>,</w:t>
            </w:r>
            <w:r w:rsidR="006519EF" w:rsidRPr="006519EF">
              <w:rPr>
                <w:szCs w:val="24"/>
              </w:rPr>
              <w:t xml:space="preserve"> </w:t>
            </w:r>
            <w:r w:rsidR="0096278C" w:rsidRPr="006519EF">
              <w:rPr>
                <w:szCs w:val="24"/>
              </w:rPr>
              <w:t xml:space="preserve">patvirtintas </w:t>
            </w:r>
            <w:r w:rsidR="006519EF" w:rsidRPr="006519EF">
              <w:rPr>
                <w:szCs w:val="24"/>
              </w:rPr>
              <w:t xml:space="preserve">lopšelio-darželio kokybės įsivertinimo ir tobulinimo planas 2023-2024 m. </w:t>
            </w:r>
          </w:p>
          <w:p w14:paraId="59CE32BC" w14:textId="58DF3BB7" w:rsidR="00C64648" w:rsidRPr="006519EF" w:rsidRDefault="006519EF" w:rsidP="006519EF">
            <w:pPr>
              <w:snapToGrid w:val="0"/>
              <w:ind w:firstLine="709"/>
              <w:jc w:val="both"/>
              <w:rPr>
                <w:szCs w:val="24"/>
              </w:rPr>
            </w:pPr>
            <w:r w:rsidRPr="006519EF">
              <w:rPr>
                <w:szCs w:val="24"/>
              </w:rPr>
              <w:t xml:space="preserve">3.2. </w:t>
            </w:r>
            <w:r w:rsidR="00DF4572" w:rsidRPr="006519EF">
              <w:rPr>
                <w:szCs w:val="24"/>
              </w:rPr>
              <w:t>Pedagogai susipažino su Mokyklų, vykdančių ikimokyklinio ir (ar) priešmokyklinio ugdymo programas, veiklos kokybės įsivertinimo metodinėmis rekomendacijomis, suburta ir įsakymu patvirtinta mokyklos veiklos kokybės įsivertinimo grupė, atliktas visuminis įsivertinimas.</w:t>
            </w:r>
          </w:p>
        </w:tc>
      </w:tr>
    </w:tbl>
    <w:p w14:paraId="07FC357B" w14:textId="71A665B9" w:rsidR="00D11C81" w:rsidRDefault="00D11C81">
      <w:pPr>
        <w:rPr>
          <w:b/>
          <w:szCs w:val="24"/>
          <w:lang w:eastAsia="lt-LT"/>
        </w:rPr>
      </w:pPr>
    </w:p>
    <w:p w14:paraId="41C02E2F" w14:textId="2BAF87DF" w:rsidR="0017337B" w:rsidRPr="0027056F" w:rsidRDefault="0017337B" w:rsidP="0017337B">
      <w:pPr>
        <w:jc w:val="center"/>
        <w:rPr>
          <w:b/>
          <w:szCs w:val="24"/>
          <w:lang w:eastAsia="lt-LT"/>
        </w:rPr>
      </w:pPr>
      <w:r w:rsidRPr="0027056F">
        <w:rPr>
          <w:b/>
          <w:szCs w:val="24"/>
          <w:lang w:eastAsia="lt-LT"/>
        </w:rPr>
        <w:t>II SKYRIUS</w:t>
      </w:r>
    </w:p>
    <w:p w14:paraId="04B89A2B" w14:textId="22511C2E" w:rsidR="0017337B" w:rsidRPr="0027056F" w:rsidRDefault="00264DE3" w:rsidP="0017337B">
      <w:pPr>
        <w:jc w:val="center"/>
        <w:rPr>
          <w:b/>
          <w:szCs w:val="24"/>
          <w:lang w:eastAsia="lt-LT"/>
        </w:rPr>
      </w:pPr>
      <w:r>
        <w:rPr>
          <w:b/>
          <w:szCs w:val="24"/>
          <w:lang w:eastAsia="lt-LT"/>
        </w:rPr>
        <w:t>2022</w:t>
      </w:r>
      <w:r w:rsidR="00082EBE" w:rsidRPr="0027056F">
        <w:rPr>
          <w:b/>
          <w:szCs w:val="24"/>
          <w:lang w:eastAsia="lt-LT"/>
        </w:rPr>
        <w:t xml:space="preserve"> </w:t>
      </w:r>
      <w:r w:rsidR="0017337B" w:rsidRPr="0027056F">
        <w:rPr>
          <w:b/>
          <w:szCs w:val="24"/>
          <w:lang w:eastAsia="lt-LT"/>
        </w:rPr>
        <w:t>METŲ VEIKLOS UŽDUOTYS, REZULTATAI IR RODIKLIAI</w:t>
      </w:r>
    </w:p>
    <w:p w14:paraId="38FF15F9" w14:textId="77777777" w:rsidR="0017337B" w:rsidRPr="00EE23F8" w:rsidRDefault="0017337B" w:rsidP="0017337B">
      <w:pPr>
        <w:jc w:val="center"/>
        <w:rPr>
          <w:szCs w:val="24"/>
          <w:lang w:eastAsia="lt-LT"/>
        </w:rPr>
      </w:pPr>
    </w:p>
    <w:p w14:paraId="6A720984" w14:textId="584A7985" w:rsidR="00EE23F8" w:rsidRPr="00387D60" w:rsidRDefault="0017337B" w:rsidP="00EE23F8">
      <w:pPr>
        <w:pStyle w:val="Sraopastraipa"/>
        <w:numPr>
          <w:ilvl w:val="0"/>
          <w:numId w:val="32"/>
        </w:numPr>
        <w:tabs>
          <w:tab w:val="left" w:pos="284"/>
        </w:tabs>
        <w:rPr>
          <w:rFonts w:ascii="Times New Roman" w:hAnsi="Times New Roman"/>
          <w:b/>
          <w:sz w:val="24"/>
          <w:szCs w:val="24"/>
          <w:lang w:val="lt-LT" w:eastAsia="lt-LT"/>
        </w:rPr>
      </w:pPr>
      <w:r w:rsidRPr="00387D60">
        <w:rPr>
          <w:rFonts w:ascii="Times New Roman" w:hAnsi="Times New Roman"/>
          <w:b/>
          <w:sz w:val="24"/>
          <w:szCs w:val="24"/>
          <w:lang w:val="lt-LT" w:eastAsia="lt-LT"/>
        </w:rPr>
        <w:t>Pagrindiniai praėjusių metų veiklos rezultatai</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23"/>
        <w:gridCol w:w="2373"/>
        <w:gridCol w:w="4126"/>
      </w:tblGrid>
      <w:tr w:rsidR="00B279A0" w:rsidRPr="00644AE5" w14:paraId="10F273FB" w14:textId="77777777" w:rsidTr="00B279A0">
        <w:tc>
          <w:tcPr>
            <w:tcW w:w="797" w:type="pct"/>
            <w:tcBorders>
              <w:top w:val="single" w:sz="4" w:space="0" w:color="auto"/>
              <w:left w:val="single" w:sz="4" w:space="0" w:color="auto"/>
              <w:bottom w:val="single" w:sz="4" w:space="0" w:color="auto"/>
              <w:right w:val="single" w:sz="4" w:space="0" w:color="auto"/>
            </w:tcBorders>
            <w:vAlign w:val="center"/>
            <w:hideMark/>
          </w:tcPr>
          <w:p w14:paraId="075F27A7" w14:textId="77777777" w:rsidR="00EE23F8" w:rsidRPr="00644AE5" w:rsidRDefault="00EE23F8" w:rsidP="00A50402">
            <w:pPr>
              <w:jc w:val="center"/>
              <w:rPr>
                <w:b/>
                <w:bCs/>
                <w:szCs w:val="24"/>
                <w:lang w:eastAsia="lt-LT"/>
              </w:rPr>
            </w:pPr>
            <w:r w:rsidRPr="00644AE5">
              <w:rPr>
                <w:b/>
                <w:bCs/>
                <w:szCs w:val="24"/>
                <w:lang w:eastAsia="lt-LT"/>
              </w:rPr>
              <w:t>Užduotys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880DBC7" w14:textId="77777777" w:rsidR="00EE23F8" w:rsidRPr="00644AE5" w:rsidRDefault="00EE23F8" w:rsidP="00A50402">
            <w:pPr>
              <w:jc w:val="center"/>
              <w:rPr>
                <w:b/>
                <w:bCs/>
                <w:szCs w:val="24"/>
                <w:lang w:eastAsia="lt-LT"/>
              </w:rPr>
            </w:pPr>
            <w:r w:rsidRPr="00644AE5">
              <w:rPr>
                <w:b/>
                <w:bCs/>
                <w:szCs w:val="24"/>
                <w:lang w:eastAsia="lt-LT"/>
              </w:rPr>
              <w:t>Siektini rezultatai</w:t>
            </w:r>
          </w:p>
        </w:tc>
        <w:tc>
          <w:tcPr>
            <w:tcW w:w="1213" w:type="pct"/>
            <w:tcBorders>
              <w:top w:val="single" w:sz="4" w:space="0" w:color="auto"/>
              <w:left w:val="single" w:sz="4" w:space="0" w:color="auto"/>
              <w:bottom w:val="single" w:sz="4" w:space="0" w:color="auto"/>
              <w:right w:val="single" w:sz="4" w:space="0" w:color="auto"/>
            </w:tcBorders>
            <w:vAlign w:val="center"/>
            <w:hideMark/>
          </w:tcPr>
          <w:p w14:paraId="327C3E48" w14:textId="77777777" w:rsidR="00EE23F8" w:rsidRPr="00644AE5" w:rsidRDefault="00EE23F8" w:rsidP="00A50402">
            <w:pPr>
              <w:jc w:val="center"/>
              <w:rPr>
                <w:b/>
                <w:bCs/>
                <w:szCs w:val="24"/>
                <w:lang w:eastAsia="lt-LT"/>
              </w:rPr>
            </w:pPr>
            <w:r w:rsidRPr="00644AE5">
              <w:rPr>
                <w:b/>
                <w:bCs/>
                <w:szCs w:val="24"/>
                <w:lang w:eastAsia="lt-LT"/>
              </w:rPr>
              <w:t>Rezultatų vertinimo rodikliai (kuriais vadovaujantis vertinama, ar nustatytos užduotys įvykdytos)</w:t>
            </w:r>
          </w:p>
        </w:tc>
        <w:tc>
          <w:tcPr>
            <w:tcW w:w="2109" w:type="pct"/>
            <w:tcBorders>
              <w:top w:val="single" w:sz="4" w:space="0" w:color="auto"/>
              <w:left w:val="single" w:sz="4" w:space="0" w:color="auto"/>
              <w:bottom w:val="single" w:sz="4" w:space="0" w:color="auto"/>
              <w:right w:val="single" w:sz="4" w:space="0" w:color="auto"/>
            </w:tcBorders>
          </w:tcPr>
          <w:p w14:paraId="636E1397" w14:textId="77777777" w:rsidR="00EE23F8" w:rsidRPr="00644AE5" w:rsidRDefault="00EE23F8" w:rsidP="00A50402">
            <w:pPr>
              <w:jc w:val="center"/>
              <w:rPr>
                <w:b/>
                <w:bCs/>
                <w:szCs w:val="24"/>
                <w:lang w:eastAsia="lt-LT"/>
              </w:rPr>
            </w:pPr>
            <w:r w:rsidRPr="00644AE5">
              <w:rPr>
                <w:b/>
                <w:bCs/>
                <w:szCs w:val="24"/>
              </w:rPr>
              <w:t>Pasiekti rezultatai ir jų rodikliai</w:t>
            </w:r>
          </w:p>
        </w:tc>
      </w:tr>
      <w:tr w:rsidR="00B279A0" w:rsidRPr="00644AE5" w14:paraId="508E1473" w14:textId="77777777" w:rsidTr="00B279A0">
        <w:tc>
          <w:tcPr>
            <w:tcW w:w="797" w:type="pct"/>
            <w:tcBorders>
              <w:top w:val="single" w:sz="4" w:space="0" w:color="auto"/>
              <w:left w:val="single" w:sz="4" w:space="0" w:color="auto"/>
              <w:bottom w:val="single" w:sz="4" w:space="0" w:color="auto"/>
              <w:right w:val="single" w:sz="4" w:space="0" w:color="auto"/>
            </w:tcBorders>
            <w:hideMark/>
          </w:tcPr>
          <w:p w14:paraId="40581BC8" w14:textId="77777777" w:rsidR="00EE23F8" w:rsidRPr="00644AE5" w:rsidRDefault="00EE23F8" w:rsidP="00A50402">
            <w:pPr>
              <w:jc w:val="both"/>
              <w:rPr>
                <w:b/>
                <w:szCs w:val="24"/>
                <w:lang w:eastAsia="lt-LT"/>
              </w:rPr>
            </w:pPr>
            <w:r w:rsidRPr="00644AE5">
              <w:rPr>
                <w:b/>
                <w:szCs w:val="24"/>
                <w:lang w:eastAsia="lt-LT"/>
              </w:rPr>
              <w:t>1.1. Asmenybės ūgtis</w:t>
            </w:r>
          </w:p>
          <w:p w14:paraId="0F2E98F5" w14:textId="77777777" w:rsidR="00EE23F8" w:rsidRPr="00644AE5" w:rsidRDefault="00EE23F8" w:rsidP="00A50402">
            <w:pPr>
              <w:jc w:val="both"/>
              <w:rPr>
                <w:szCs w:val="24"/>
                <w:lang w:eastAsia="lt-LT"/>
              </w:rPr>
            </w:pPr>
            <w:r w:rsidRPr="00644AE5">
              <w:rPr>
                <w:szCs w:val="24"/>
                <w:lang w:eastAsia="lt-LT"/>
              </w:rPr>
              <w:t>Siekti kiekvieno vaiko asmeninės pažangos.</w:t>
            </w:r>
          </w:p>
        </w:tc>
        <w:tc>
          <w:tcPr>
            <w:tcW w:w="881" w:type="pct"/>
            <w:tcBorders>
              <w:top w:val="single" w:sz="4" w:space="0" w:color="auto"/>
              <w:left w:val="single" w:sz="4" w:space="0" w:color="auto"/>
              <w:bottom w:val="single" w:sz="4" w:space="0" w:color="auto"/>
              <w:right w:val="single" w:sz="4" w:space="0" w:color="auto"/>
            </w:tcBorders>
          </w:tcPr>
          <w:p w14:paraId="09AEA58E" w14:textId="77777777" w:rsidR="00EE23F8" w:rsidRPr="00644AE5" w:rsidRDefault="00EE23F8" w:rsidP="00A50402">
            <w:pPr>
              <w:tabs>
                <w:tab w:val="left" w:pos="638"/>
              </w:tabs>
              <w:jc w:val="both"/>
              <w:rPr>
                <w:szCs w:val="24"/>
                <w:lang w:eastAsia="lt-LT"/>
              </w:rPr>
            </w:pPr>
            <w:r w:rsidRPr="00644AE5">
              <w:rPr>
                <w:szCs w:val="24"/>
                <w:lang w:eastAsia="lt-LT"/>
              </w:rPr>
              <w:t>1.1.1. Pagerinti ugdytinių pasiekimai skaičiavimo, matavimo srityje.</w:t>
            </w:r>
          </w:p>
          <w:p w14:paraId="0C11F50E" w14:textId="77777777" w:rsidR="00EE23F8" w:rsidRPr="00644AE5" w:rsidRDefault="00EE23F8" w:rsidP="00A50402">
            <w:pPr>
              <w:jc w:val="both"/>
              <w:rPr>
                <w:szCs w:val="24"/>
                <w:lang w:eastAsia="lt-LT"/>
              </w:rPr>
            </w:pPr>
          </w:p>
          <w:p w14:paraId="27F2E3F8" w14:textId="77777777" w:rsidR="00EE23F8" w:rsidRPr="00644AE5" w:rsidRDefault="00EE23F8" w:rsidP="00A50402">
            <w:pPr>
              <w:jc w:val="both"/>
              <w:rPr>
                <w:szCs w:val="24"/>
                <w:lang w:eastAsia="lt-LT"/>
              </w:rPr>
            </w:pPr>
          </w:p>
          <w:p w14:paraId="51D5FE48" w14:textId="77777777" w:rsidR="00644AE5" w:rsidRDefault="00644AE5" w:rsidP="00A50402">
            <w:pPr>
              <w:jc w:val="both"/>
              <w:rPr>
                <w:szCs w:val="24"/>
                <w:lang w:eastAsia="lt-LT"/>
              </w:rPr>
            </w:pPr>
          </w:p>
          <w:p w14:paraId="277A1475" w14:textId="77777777" w:rsidR="00B279A0" w:rsidRPr="00644AE5" w:rsidRDefault="00B279A0" w:rsidP="00A50402">
            <w:pPr>
              <w:jc w:val="both"/>
              <w:rPr>
                <w:szCs w:val="24"/>
                <w:lang w:eastAsia="lt-LT"/>
              </w:rPr>
            </w:pPr>
          </w:p>
          <w:p w14:paraId="2C205851" w14:textId="77777777" w:rsidR="00EE23F8" w:rsidRPr="00644AE5" w:rsidRDefault="00EE23F8" w:rsidP="00A50402">
            <w:pPr>
              <w:jc w:val="both"/>
              <w:rPr>
                <w:szCs w:val="24"/>
                <w:lang w:eastAsia="lt-LT"/>
              </w:rPr>
            </w:pPr>
            <w:r w:rsidRPr="00644AE5">
              <w:rPr>
                <w:szCs w:val="24"/>
                <w:lang w:eastAsia="lt-LT"/>
              </w:rPr>
              <w:t xml:space="preserve">1.1.2. Pagerinti ugdytinių pasiekimai </w:t>
            </w:r>
            <w:r w:rsidRPr="00644AE5">
              <w:rPr>
                <w:szCs w:val="24"/>
              </w:rPr>
              <w:t>sakytinės kalbos ugdymo srityse.</w:t>
            </w:r>
          </w:p>
          <w:p w14:paraId="6FE8F03E"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56556C0A"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261E9CAB"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7F6D0836"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14E0F362"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14E5C282"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4D63A8C7" w14:textId="77777777" w:rsidR="00EE23F8" w:rsidRPr="00644AE5" w:rsidRDefault="00EE23F8" w:rsidP="00A50402">
            <w:pPr>
              <w:tabs>
                <w:tab w:val="left" w:pos="487"/>
              </w:tabs>
              <w:overflowPunct w:val="0"/>
              <w:autoSpaceDE w:val="0"/>
              <w:autoSpaceDN w:val="0"/>
              <w:adjustRightInd w:val="0"/>
              <w:contextualSpacing/>
              <w:textAlignment w:val="baseline"/>
              <w:rPr>
                <w:szCs w:val="24"/>
                <w:lang w:eastAsia="lt-LT"/>
              </w:rPr>
            </w:pPr>
          </w:p>
          <w:p w14:paraId="034EB2F0" w14:textId="77777777" w:rsidR="00EE23F8" w:rsidRPr="00644AE5" w:rsidRDefault="00EE23F8" w:rsidP="00A50402">
            <w:pPr>
              <w:tabs>
                <w:tab w:val="left" w:pos="487"/>
              </w:tabs>
              <w:jc w:val="both"/>
              <w:rPr>
                <w:szCs w:val="24"/>
                <w:lang w:eastAsia="lt-LT"/>
              </w:rPr>
            </w:pPr>
          </w:p>
          <w:p w14:paraId="7D335017" w14:textId="77777777" w:rsidR="00EE23F8" w:rsidRPr="00644AE5" w:rsidRDefault="00EE23F8" w:rsidP="00A50402">
            <w:pPr>
              <w:tabs>
                <w:tab w:val="left" w:pos="638"/>
              </w:tabs>
              <w:jc w:val="both"/>
              <w:rPr>
                <w:szCs w:val="24"/>
                <w:lang w:eastAsia="lt-LT"/>
              </w:rPr>
            </w:pPr>
          </w:p>
          <w:p w14:paraId="34947752" w14:textId="77777777" w:rsidR="00EE23F8" w:rsidRPr="00644AE5" w:rsidRDefault="00EE23F8" w:rsidP="00A50402">
            <w:pPr>
              <w:tabs>
                <w:tab w:val="left" w:pos="638"/>
              </w:tabs>
              <w:jc w:val="both"/>
              <w:rPr>
                <w:szCs w:val="24"/>
                <w:lang w:eastAsia="lt-LT"/>
              </w:rPr>
            </w:pPr>
          </w:p>
          <w:p w14:paraId="3EB26406" w14:textId="77777777" w:rsidR="00EE23F8" w:rsidRPr="00644AE5" w:rsidRDefault="00EE23F8" w:rsidP="00A50402">
            <w:pPr>
              <w:tabs>
                <w:tab w:val="left" w:pos="638"/>
              </w:tabs>
              <w:jc w:val="both"/>
              <w:rPr>
                <w:szCs w:val="24"/>
                <w:lang w:eastAsia="lt-LT"/>
              </w:rPr>
            </w:pPr>
          </w:p>
          <w:p w14:paraId="5CB40ED9" w14:textId="77777777" w:rsidR="00EE23F8" w:rsidRPr="00644AE5" w:rsidRDefault="00EE23F8" w:rsidP="00A50402">
            <w:pPr>
              <w:tabs>
                <w:tab w:val="left" w:pos="638"/>
              </w:tabs>
              <w:jc w:val="both"/>
              <w:rPr>
                <w:szCs w:val="24"/>
                <w:lang w:eastAsia="lt-LT"/>
              </w:rPr>
            </w:pPr>
          </w:p>
          <w:p w14:paraId="02AA7E6A" w14:textId="77777777" w:rsidR="00EE23F8" w:rsidRPr="00644AE5" w:rsidRDefault="00EE23F8" w:rsidP="00A50402">
            <w:pPr>
              <w:tabs>
                <w:tab w:val="left" w:pos="638"/>
              </w:tabs>
              <w:jc w:val="both"/>
              <w:rPr>
                <w:szCs w:val="24"/>
                <w:lang w:eastAsia="lt-LT"/>
              </w:rPr>
            </w:pPr>
          </w:p>
          <w:p w14:paraId="61C06B58" w14:textId="77777777" w:rsidR="00EE23F8" w:rsidRPr="00644AE5" w:rsidRDefault="00EE23F8" w:rsidP="00A50402">
            <w:pPr>
              <w:tabs>
                <w:tab w:val="left" w:pos="638"/>
              </w:tabs>
              <w:jc w:val="both"/>
              <w:rPr>
                <w:szCs w:val="24"/>
                <w:lang w:eastAsia="lt-LT"/>
              </w:rPr>
            </w:pPr>
          </w:p>
          <w:p w14:paraId="752CB452" w14:textId="77777777" w:rsidR="00EE23F8" w:rsidRPr="00644AE5" w:rsidRDefault="00EE23F8" w:rsidP="00A50402">
            <w:pPr>
              <w:tabs>
                <w:tab w:val="left" w:pos="638"/>
              </w:tabs>
              <w:jc w:val="both"/>
              <w:rPr>
                <w:szCs w:val="24"/>
                <w:lang w:eastAsia="lt-LT"/>
              </w:rPr>
            </w:pPr>
          </w:p>
          <w:p w14:paraId="67B9C294" w14:textId="77777777" w:rsidR="00EE23F8" w:rsidRPr="00644AE5" w:rsidRDefault="00EE23F8" w:rsidP="00A50402">
            <w:pPr>
              <w:tabs>
                <w:tab w:val="left" w:pos="638"/>
              </w:tabs>
              <w:jc w:val="both"/>
              <w:rPr>
                <w:szCs w:val="24"/>
                <w:lang w:eastAsia="lt-LT"/>
              </w:rPr>
            </w:pPr>
          </w:p>
          <w:p w14:paraId="01D1D13F" w14:textId="77777777" w:rsidR="00EE23F8" w:rsidRPr="00644AE5" w:rsidRDefault="00EE23F8" w:rsidP="00A50402">
            <w:pPr>
              <w:tabs>
                <w:tab w:val="left" w:pos="638"/>
              </w:tabs>
              <w:jc w:val="both"/>
              <w:rPr>
                <w:szCs w:val="24"/>
                <w:lang w:eastAsia="lt-LT"/>
              </w:rPr>
            </w:pPr>
          </w:p>
          <w:p w14:paraId="388FA7C7" w14:textId="77777777" w:rsidR="00EE23F8" w:rsidRDefault="00EE23F8" w:rsidP="00A50402">
            <w:pPr>
              <w:tabs>
                <w:tab w:val="left" w:pos="638"/>
              </w:tabs>
              <w:jc w:val="both"/>
              <w:rPr>
                <w:szCs w:val="24"/>
                <w:lang w:eastAsia="lt-LT"/>
              </w:rPr>
            </w:pPr>
          </w:p>
          <w:p w14:paraId="06814F4A" w14:textId="77777777" w:rsidR="00B279A0" w:rsidRDefault="00B279A0" w:rsidP="00A50402">
            <w:pPr>
              <w:tabs>
                <w:tab w:val="left" w:pos="638"/>
              </w:tabs>
              <w:jc w:val="both"/>
              <w:rPr>
                <w:szCs w:val="24"/>
                <w:lang w:eastAsia="lt-LT"/>
              </w:rPr>
            </w:pPr>
          </w:p>
          <w:p w14:paraId="7B8FD601" w14:textId="77777777" w:rsidR="00B279A0" w:rsidRPr="00644AE5" w:rsidRDefault="00B279A0" w:rsidP="00A50402">
            <w:pPr>
              <w:tabs>
                <w:tab w:val="left" w:pos="638"/>
              </w:tabs>
              <w:jc w:val="both"/>
              <w:rPr>
                <w:szCs w:val="24"/>
                <w:lang w:eastAsia="lt-LT"/>
              </w:rPr>
            </w:pPr>
          </w:p>
          <w:p w14:paraId="4F0E9963" w14:textId="77777777" w:rsidR="00EE23F8" w:rsidRPr="00644AE5" w:rsidRDefault="00EE23F8" w:rsidP="00A50402">
            <w:pPr>
              <w:tabs>
                <w:tab w:val="left" w:pos="638"/>
              </w:tabs>
              <w:jc w:val="both"/>
              <w:rPr>
                <w:szCs w:val="24"/>
                <w:lang w:eastAsia="lt-LT"/>
              </w:rPr>
            </w:pPr>
            <w:r w:rsidRPr="00644AE5">
              <w:rPr>
                <w:szCs w:val="24"/>
                <w:lang w:eastAsia="lt-LT"/>
              </w:rPr>
              <w:t>1.1.3. Pasitelkti socialiniai partneriai vaikų pasiekimams gerinti.</w:t>
            </w:r>
          </w:p>
          <w:p w14:paraId="7E1F3E82" w14:textId="77777777" w:rsidR="00EE23F8" w:rsidRPr="00644AE5" w:rsidRDefault="00EE23F8" w:rsidP="00A50402">
            <w:pPr>
              <w:tabs>
                <w:tab w:val="left" w:pos="487"/>
              </w:tabs>
              <w:overflowPunct w:val="0"/>
              <w:autoSpaceDE w:val="0"/>
              <w:autoSpaceDN w:val="0"/>
              <w:adjustRightInd w:val="0"/>
              <w:contextualSpacing/>
              <w:jc w:val="both"/>
              <w:textAlignment w:val="baseline"/>
              <w:rPr>
                <w:szCs w:val="24"/>
                <w:lang w:eastAsia="lt-LT"/>
              </w:rPr>
            </w:pPr>
          </w:p>
          <w:p w14:paraId="0FADEF60" w14:textId="77777777" w:rsidR="00EE23F8" w:rsidRPr="00644AE5" w:rsidRDefault="00EE23F8" w:rsidP="00A50402">
            <w:pPr>
              <w:tabs>
                <w:tab w:val="left" w:pos="487"/>
              </w:tabs>
              <w:overflowPunct w:val="0"/>
              <w:autoSpaceDE w:val="0"/>
              <w:autoSpaceDN w:val="0"/>
              <w:adjustRightInd w:val="0"/>
              <w:contextualSpacing/>
              <w:jc w:val="both"/>
              <w:textAlignment w:val="baseline"/>
              <w:rPr>
                <w:szCs w:val="24"/>
                <w:lang w:eastAsia="lt-LT"/>
              </w:rPr>
            </w:pPr>
          </w:p>
          <w:p w14:paraId="1EC4E9F4" w14:textId="77777777" w:rsidR="00EE23F8" w:rsidRPr="00644AE5" w:rsidRDefault="00EE23F8" w:rsidP="00A50402">
            <w:pPr>
              <w:tabs>
                <w:tab w:val="left" w:pos="487"/>
              </w:tabs>
              <w:overflowPunct w:val="0"/>
              <w:autoSpaceDE w:val="0"/>
              <w:autoSpaceDN w:val="0"/>
              <w:adjustRightInd w:val="0"/>
              <w:contextualSpacing/>
              <w:jc w:val="both"/>
              <w:textAlignment w:val="baseline"/>
              <w:rPr>
                <w:szCs w:val="24"/>
                <w:lang w:eastAsia="lt-LT"/>
              </w:rPr>
            </w:pPr>
          </w:p>
          <w:p w14:paraId="034FF256" w14:textId="77777777" w:rsidR="00EE23F8" w:rsidRPr="00644AE5" w:rsidRDefault="00EE23F8" w:rsidP="00A50402">
            <w:pPr>
              <w:tabs>
                <w:tab w:val="left" w:pos="487"/>
              </w:tabs>
              <w:overflowPunct w:val="0"/>
              <w:autoSpaceDE w:val="0"/>
              <w:autoSpaceDN w:val="0"/>
              <w:adjustRightInd w:val="0"/>
              <w:contextualSpacing/>
              <w:jc w:val="both"/>
              <w:textAlignment w:val="baseline"/>
              <w:rPr>
                <w:szCs w:val="24"/>
                <w:lang w:eastAsia="lt-LT"/>
              </w:rPr>
            </w:pPr>
          </w:p>
          <w:p w14:paraId="2D1085AA"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DE49BFB"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640D920"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0D6A506"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585AF85"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4AB6113"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1DB7F4FD"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53E54A5"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3420367"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06894882"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5BAF5EA5"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1CEBB5A"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2F65C9D"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04BC2AF"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557890A2"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0D51879F"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0BCCA067"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44324764"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57E9951A"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709F51E"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140D3E3E"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5B1988CB"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DA1BD64"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40EBA9E0"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BE0DCA7"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C7DCA2F"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0C24CE9"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90D4669"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D52F3B8"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25CE848"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147F788"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0F01377"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4527AE32"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1E5298A5"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1B6BBAB"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A4A8522"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57E24669"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1EB41AEA"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E7944A4"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0D4B4C48"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1CBA0DA5"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8AA4238"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6BB1891"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2AA2B52"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054CCEEC"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EAAD706"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B07F03A"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6A979C09"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554A0399"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1378E7DD"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063D69D"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312D09E5"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7CA36E7E" w14:textId="77777777" w:rsidR="00EE23F8" w:rsidRDefault="00EE23F8" w:rsidP="00A50402">
            <w:pPr>
              <w:tabs>
                <w:tab w:val="left" w:pos="441"/>
              </w:tabs>
              <w:overflowPunct w:val="0"/>
              <w:autoSpaceDE w:val="0"/>
              <w:autoSpaceDN w:val="0"/>
              <w:adjustRightInd w:val="0"/>
              <w:contextualSpacing/>
              <w:jc w:val="both"/>
              <w:textAlignment w:val="baseline"/>
              <w:rPr>
                <w:szCs w:val="24"/>
                <w:lang w:eastAsia="lt-LT"/>
              </w:rPr>
            </w:pPr>
          </w:p>
          <w:p w14:paraId="2D20F858"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1BEF7688"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26C4A64E"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0C073AB8"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012CCD00"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41A0AF57"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068C3E6E"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3AE1CC5C"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08239E50"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2EBF7ED7"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4095FAAC"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2B511383"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51AA3557"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2023E242"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26DA28C2"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1B389895"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3CC509FE"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7F4DAC5B"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1D0871C6"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1AA59813" w14:textId="77777777" w:rsidR="00B279A0"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56D92B79" w14:textId="77777777" w:rsidR="00B279A0" w:rsidRPr="00644AE5" w:rsidRDefault="00B279A0" w:rsidP="00A50402">
            <w:pPr>
              <w:tabs>
                <w:tab w:val="left" w:pos="441"/>
              </w:tabs>
              <w:overflowPunct w:val="0"/>
              <w:autoSpaceDE w:val="0"/>
              <w:autoSpaceDN w:val="0"/>
              <w:adjustRightInd w:val="0"/>
              <w:contextualSpacing/>
              <w:jc w:val="both"/>
              <w:textAlignment w:val="baseline"/>
              <w:rPr>
                <w:szCs w:val="24"/>
                <w:lang w:eastAsia="lt-LT"/>
              </w:rPr>
            </w:pPr>
          </w:p>
          <w:p w14:paraId="63561D33" w14:textId="77777777" w:rsidR="00EE23F8" w:rsidRPr="00644AE5" w:rsidRDefault="00EE23F8" w:rsidP="00A50402">
            <w:pPr>
              <w:tabs>
                <w:tab w:val="left" w:pos="441"/>
              </w:tabs>
              <w:overflowPunct w:val="0"/>
              <w:autoSpaceDE w:val="0"/>
              <w:autoSpaceDN w:val="0"/>
              <w:adjustRightInd w:val="0"/>
              <w:contextualSpacing/>
              <w:jc w:val="both"/>
              <w:textAlignment w:val="baseline"/>
              <w:rPr>
                <w:szCs w:val="24"/>
                <w:lang w:eastAsia="lt-LT"/>
              </w:rPr>
            </w:pPr>
            <w:r w:rsidRPr="00644AE5">
              <w:rPr>
                <w:szCs w:val="24"/>
                <w:lang w:eastAsia="lt-LT"/>
              </w:rPr>
              <w:t xml:space="preserve">1.1.4. Užtikrinti švietimo pagalbos prieinamumą ir efektyvumą. </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334DC94" w14:textId="6DAB26CC" w:rsidR="00EE23F8" w:rsidRPr="00644AE5" w:rsidRDefault="00EE23F8" w:rsidP="00A50402">
            <w:pPr>
              <w:jc w:val="both"/>
              <w:rPr>
                <w:i/>
                <w:iCs/>
                <w:color w:val="0070C0"/>
                <w:szCs w:val="24"/>
                <w:lang w:eastAsia="lt-LT"/>
              </w:rPr>
            </w:pPr>
            <w:r w:rsidRPr="00644AE5">
              <w:rPr>
                <w:szCs w:val="24"/>
                <w:lang w:eastAsia="lt-LT"/>
              </w:rPr>
              <w:lastRenderedPageBreak/>
              <w:t xml:space="preserve">1.1.1.1. Vaikų, padariusių 20 % pažangą skaičiavimo, matavimo srityje, atliekant pavasarinį vertinimą, dalis nuo bendro vaikų skaičiaus </w:t>
            </w:r>
            <w:r w:rsidR="00AC1340" w:rsidRPr="00644AE5">
              <w:rPr>
                <w:szCs w:val="24"/>
                <w:lang w:eastAsia="lt-LT"/>
              </w:rPr>
              <w:t>–</w:t>
            </w:r>
            <w:r w:rsidRPr="00644AE5">
              <w:rPr>
                <w:szCs w:val="24"/>
                <w:lang w:eastAsia="lt-LT"/>
              </w:rPr>
              <w:t xml:space="preserve"> 100 % (2023 m. II-III ketvirtis).</w:t>
            </w:r>
          </w:p>
          <w:p w14:paraId="0DFEE107" w14:textId="1B66E9E8" w:rsidR="00EE23F8" w:rsidRPr="00644AE5" w:rsidRDefault="00EE23F8" w:rsidP="00A50402">
            <w:pPr>
              <w:jc w:val="both"/>
              <w:rPr>
                <w:szCs w:val="24"/>
                <w:lang w:eastAsia="lt-LT"/>
              </w:rPr>
            </w:pPr>
            <w:r w:rsidRPr="00644AE5">
              <w:rPr>
                <w:szCs w:val="24"/>
                <w:lang w:eastAsia="lt-LT"/>
              </w:rPr>
              <w:t xml:space="preserve">1.1.2.1. Vaikų, padariusių 20 % pažangą </w:t>
            </w:r>
            <w:r w:rsidRPr="00644AE5">
              <w:rPr>
                <w:szCs w:val="24"/>
              </w:rPr>
              <w:t>sakytinės kalbos ugdymo srityse</w:t>
            </w:r>
            <w:r w:rsidRPr="00644AE5">
              <w:rPr>
                <w:szCs w:val="24"/>
                <w:lang w:eastAsia="lt-LT"/>
              </w:rPr>
              <w:t xml:space="preserve">, atliekant pavasarinį vertinimą, dalis nuo bendro vaikų skaičiaus </w:t>
            </w:r>
            <w:r w:rsidR="00AC1340" w:rsidRPr="00644AE5">
              <w:rPr>
                <w:szCs w:val="24"/>
                <w:lang w:eastAsia="lt-LT"/>
              </w:rPr>
              <w:t>–</w:t>
            </w:r>
            <w:r w:rsidRPr="00644AE5">
              <w:rPr>
                <w:szCs w:val="24"/>
                <w:lang w:eastAsia="lt-LT"/>
              </w:rPr>
              <w:t xml:space="preserve"> 100 % (2023 m. II-III ketvirtis).</w:t>
            </w:r>
            <w:r w:rsidRPr="00644AE5">
              <w:rPr>
                <w:szCs w:val="24"/>
              </w:rPr>
              <w:t xml:space="preserve"> </w:t>
            </w:r>
          </w:p>
          <w:p w14:paraId="060B730F" w14:textId="77777777" w:rsidR="00EE23F8" w:rsidRPr="00644AE5" w:rsidRDefault="00EE23F8" w:rsidP="00A50402">
            <w:pPr>
              <w:jc w:val="both"/>
              <w:rPr>
                <w:szCs w:val="24"/>
                <w:lang w:eastAsia="lt-LT"/>
              </w:rPr>
            </w:pPr>
            <w:r w:rsidRPr="00644AE5">
              <w:rPr>
                <w:szCs w:val="24"/>
                <w:lang w:eastAsia="lt-LT"/>
              </w:rPr>
              <w:lastRenderedPageBreak/>
              <w:t xml:space="preserve">1.1.2.2. Suburta komanda „Pasiekimų ir pažangos vertinimo tvarkos aprašo atnaujinimui“. Į komandą įtraukti bent 2 ugdytinių tėvai (2023 m. IV ketvirtis). </w:t>
            </w:r>
          </w:p>
          <w:p w14:paraId="0049ABB1" w14:textId="77777777" w:rsidR="00EE23F8" w:rsidRPr="00644AE5" w:rsidRDefault="00EE23F8" w:rsidP="00A50402">
            <w:pPr>
              <w:jc w:val="both"/>
              <w:rPr>
                <w:szCs w:val="24"/>
                <w:lang w:eastAsia="lt-LT"/>
              </w:rPr>
            </w:pPr>
            <w:r w:rsidRPr="00644AE5">
              <w:rPr>
                <w:szCs w:val="24"/>
                <w:lang w:eastAsia="lt-LT"/>
              </w:rPr>
              <w:t>1.1.2.3. Atnaujintas pasiekimų ir pažangos vertinimo tvarkos aprašas ir pristatytas įstaigos bendruomenei (2023 m. IV ketvirtis).</w:t>
            </w:r>
          </w:p>
          <w:p w14:paraId="406C2C94" w14:textId="77777777" w:rsidR="00B279A0" w:rsidRDefault="00B279A0" w:rsidP="00A50402">
            <w:pPr>
              <w:jc w:val="both"/>
              <w:rPr>
                <w:szCs w:val="24"/>
                <w:lang w:eastAsia="lt-LT"/>
              </w:rPr>
            </w:pPr>
          </w:p>
          <w:p w14:paraId="7E8BE9BA" w14:textId="5811DD85" w:rsidR="00EE23F8" w:rsidRPr="00644AE5" w:rsidRDefault="00EE23F8" w:rsidP="00A50402">
            <w:pPr>
              <w:jc w:val="both"/>
              <w:rPr>
                <w:szCs w:val="24"/>
                <w:lang w:eastAsia="lt-LT"/>
              </w:rPr>
            </w:pPr>
            <w:r w:rsidRPr="00644AE5">
              <w:rPr>
                <w:szCs w:val="24"/>
                <w:lang w:eastAsia="lt-LT"/>
              </w:rPr>
              <w:t xml:space="preserve">1.1.3.1. Inicijuotos ne mažiau kaip 10 veiklų įgyvendinant SKU modelį ir užfiksuotos SKU modelio informacinėje sistemoje. </w:t>
            </w:r>
          </w:p>
          <w:p w14:paraId="40C37B98" w14:textId="77777777" w:rsidR="00B279A0" w:rsidRDefault="00B279A0" w:rsidP="00A50402">
            <w:pPr>
              <w:jc w:val="both"/>
              <w:rPr>
                <w:szCs w:val="24"/>
                <w:lang w:eastAsia="lt-LT"/>
              </w:rPr>
            </w:pPr>
          </w:p>
          <w:p w14:paraId="316A9E89" w14:textId="77777777" w:rsidR="00B279A0" w:rsidRDefault="00B279A0" w:rsidP="00A50402">
            <w:pPr>
              <w:jc w:val="both"/>
              <w:rPr>
                <w:szCs w:val="24"/>
                <w:lang w:eastAsia="lt-LT"/>
              </w:rPr>
            </w:pPr>
          </w:p>
          <w:p w14:paraId="58928D17" w14:textId="2669518F" w:rsidR="00EE23F8" w:rsidRPr="00644AE5" w:rsidRDefault="00EE23F8" w:rsidP="00A50402">
            <w:pPr>
              <w:jc w:val="both"/>
              <w:rPr>
                <w:szCs w:val="24"/>
                <w:lang w:eastAsia="lt-LT"/>
              </w:rPr>
            </w:pPr>
            <w:r w:rsidRPr="00644AE5">
              <w:rPr>
                <w:szCs w:val="24"/>
                <w:lang w:eastAsia="lt-LT"/>
              </w:rPr>
              <w:t xml:space="preserve">1.1.3.2. Lopšelio-darželio inicijuota ir organizuota ne mažiau kaip 8 veiklos, pasitelkiant socialinius partnerius. </w:t>
            </w:r>
          </w:p>
          <w:p w14:paraId="093B8366" w14:textId="77777777" w:rsidR="00EE23F8" w:rsidRPr="00644AE5" w:rsidRDefault="00EE23F8" w:rsidP="00A50402">
            <w:pPr>
              <w:jc w:val="both"/>
              <w:rPr>
                <w:i/>
                <w:iCs/>
                <w:szCs w:val="24"/>
                <w:lang w:eastAsia="lt-LT"/>
              </w:rPr>
            </w:pPr>
          </w:p>
          <w:p w14:paraId="4B2CA3F0" w14:textId="77777777" w:rsidR="00EE23F8" w:rsidRPr="00644AE5" w:rsidRDefault="00EE23F8" w:rsidP="00A50402">
            <w:pPr>
              <w:jc w:val="both"/>
              <w:rPr>
                <w:i/>
                <w:iCs/>
                <w:szCs w:val="24"/>
                <w:lang w:eastAsia="lt-LT"/>
              </w:rPr>
            </w:pPr>
          </w:p>
          <w:p w14:paraId="0A9A1DC2" w14:textId="77777777" w:rsidR="00EE23F8" w:rsidRPr="00644AE5" w:rsidRDefault="00EE23F8" w:rsidP="00A50402">
            <w:pPr>
              <w:jc w:val="both"/>
              <w:rPr>
                <w:i/>
                <w:iCs/>
                <w:szCs w:val="24"/>
                <w:lang w:eastAsia="lt-LT"/>
              </w:rPr>
            </w:pPr>
          </w:p>
          <w:p w14:paraId="557460B6" w14:textId="77777777" w:rsidR="00EE23F8" w:rsidRPr="00644AE5" w:rsidRDefault="00EE23F8" w:rsidP="00A50402">
            <w:pPr>
              <w:jc w:val="both"/>
              <w:rPr>
                <w:i/>
                <w:iCs/>
                <w:szCs w:val="24"/>
                <w:lang w:eastAsia="lt-LT"/>
              </w:rPr>
            </w:pPr>
          </w:p>
          <w:p w14:paraId="6CAEF9A9" w14:textId="77777777" w:rsidR="00EE23F8" w:rsidRPr="00644AE5" w:rsidRDefault="00EE23F8" w:rsidP="00A50402">
            <w:pPr>
              <w:jc w:val="both"/>
              <w:rPr>
                <w:i/>
                <w:iCs/>
                <w:szCs w:val="24"/>
                <w:lang w:eastAsia="lt-LT"/>
              </w:rPr>
            </w:pPr>
          </w:p>
          <w:p w14:paraId="0FACB68B" w14:textId="77777777" w:rsidR="00EE23F8" w:rsidRPr="00644AE5" w:rsidRDefault="00EE23F8" w:rsidP="00A50402">
            <w:pPr>
              <w:jc w:val="both"/>
              <w:rPr>
                <w:i/>
                <w:iCs/>
                <w:szCs w:val="24"/>
                <w:lang w:eastAsia="lt-LT"/>
              </w:rPr>
            </w:pPr>
          </w:p>
          <w:p w14:paraId="6FE3A692" w14:textId="77777777" w:rsidR="00EE23F8" w:rsidRPr="00644AE5" w:rsidRDefault="00EE23F8" w:rsidP="00A50402">
            <w:pPr>
              <w:jc w:val="both"/>
              <w:rPr>
                <w:i/>
                <w:iCs/>
                <w:szCs w:val="24"/>
                <w:lang w:eastAsia="lt-LT"/>
              </w:rPr>
            </w:pPr>
          </w:p>
          <w:p w14:paraId="0B7A1219" w14:textId="77777777" w:rsidR="00EE23F8" w:rsidRPr="00644AE5" w:rsidRDefault="00EE23F8" w:rsidP="00A50402">
            <w:pPr>
              <w:jc w:val="both"/>
              <w:rPr>
                <w:i/>
                <w:iCs/>
                <w:szCs w:val="24"/>
                <w:lang w:eastAsia="lt-LT"/>
              </w:rPr>
            </w:pPr>
          </w:p>
          <w:p w14:paraId="651501A7" w14:textId="77777777" w:rsidR="00EE23F8" w:rsidRPr="00644AE5" w:rsidRDefault="00EE23F8" w:rsidP="00A50402">
            <w:pPr>
              <w:jc w:val="both"/>
              <w:rPr>
                <w:i/>
                <w:iCs/>
                <w:szCs w:val="24"/>
                <w:lang w:eastAsia="lt-LT"/>
              </w:rPr>
            </w:pPr>
          </w:p>
          <w:p w14:paraId="71ED42D3" w14:textId="77777777" w:rsidR="00EE23F8" w:rsidRPr="00644AE5" w:rsidRDefault="00EE23F8" w:rsidP="00A50402">
            <w:pPr>
              <w:jc w:val="both"/>
              <w:rPr>
                <w:i/>
                <w:iCs/>
                <w:szCs w:val="24"/>
                <w:lang w:eastAsia="lt-LT"/>
              </w:rPr>
            </w:pPr>
          </w:p>
          <w:p w14:paraId="36298CB8" w14:textId="77777777" w:rsidR="00EE23F8" w:rsidRPr="00644AE5" w:rsidRDefault="00EE23F8" w:rsidP="00A50402">
            <w:pPr>
              <w:jc w:val="both"/>
              <w:rPr>
                <w:i/>
                <w:iCs/>
                <w:szCs w:val="24"/>
                <w:lang w:eastAsia="lt-LT"/>
              </w:rPr>
            </w:pPr>
          </w:p>
          <w:p w14:paraId="73083041" w14:textId="77777777" w:rsidR="00EE23F8" w:rsidRPr="00644AE5" w:rsidRDefault="00EE23F8" w:rsidP="00A50402">
            <w:pPr>
              <w:jc w:val="both"/>
              <w:rPr>
                <w:i/>
                <w:iCs/>
                <w:szCs w:val="24"/>
                <w:lang w:eastAsia="lt-LT"/>
              </w:rPr>
            </w:pPr>
          </w:p>
          <w:p w14:paraId="1C301D69" w14:textId="77777777" w:rsidR="00EE23F8" w:rsidRPr="00644AE5" w:rsidRDefault="00EE23F8" w:rsidP="00A50402">
            <w:pPr>
              <w:jc w:val="both"/>
              <w:rPr>
                <w:i/>
                <w:iCs/>
                <w:szCs w:val="24"/>
                <w:lang w:eastAsia="lt-LT"/>
              </w:rPr>
            </w:pPr>
          </w:p>
          <w:p w14:paraId="7CE4F8EB" w14:textId="77777777" w:rsidR="00EE23F8" w:rsidRPr="00644AE5" w:rsidRDefault="00EE23F8" w:rsidP="00A50402">
            <w:pPr>
              <w:jc w:val="both"/>
              <w:rPr>
                <w:i/>
                <w:iCs/>
                <w:szCs w:val="24"/>
                <w:lang w:eastAsia="lt-LT"/>
              </w:rPr>
            </w:pPr>
          </w:p>
          <w:p w14:paraId="772E3CEA" w14:textId="77777777" w:rsidR="00EE23F8" w:rsidRPr="00644AE5" w:rsidRDefault="00EE23F8" w:rsidP="00A50402">
            <w:pPr>
              <w:jc w:val="both"/>
              <w:rPr>
                <w:i/>
                <w:iCs/>
                <w:szCs w:val="24"/>
                <w:lang w:eastAsia="lt-LT"/>
              </w:rPr>
            </w:pPr>
          </w:p>
          <w:p w14:paraId="43E3CC6D" w14:textId="77777777" w:rsidR="00EE23F8" w:rsidRPr="00644AE5" w:rsidRDefault="00EE23F8" w:rsidP="00A50402">
            <w:pPr>
              <w:jc w:val="both"/>
              <w:rPr>
                <w:i/>
                <w:iCs/>
                <w:szCs w:val="24"/>
                <w:lang w:eastAsia="lt-LT"/>
              </w:rPr>
            </w:pPr>
          </w:p>
          <w:p w14:paraId="15264F56" w14:textId="77777777" w:rsidR="00EE23F8" w:rsidRPr="00644AE5" w:rsidRDefault="00EE23F8" w:rsidP="00A50402">
            <w:pPr>
              <w:jc w:val="both"/>
              <w:rPr>
                <w:i/>
                <w:iCs/>
                <w:szCs w:val="24"/>
                <w:lang w:eastAsia="lt-LT"/>
              </w:rPr>
            </w:pPr>
          </w:p>
          <w:p w14:paraId="79BE52A2" w14:textId="77777777" w:rsidR="00EE23F8" w:rsidRPr="00644AE5" w:rsidRDefault="00EE23F8" w:rsidP="00A50402">
            <w:pPr>
              <w:jc w:val="both"/>
              <w:rPr>
                <w:i/>
                <w:iCs/>
                <w:szCs w:val="24"/>
                <w:lang w:eastAsia="lt-LT"/>
              </w:rPr>
            </w:pPr>
          </w:p>
          <w:p w14:paraId="1574FA21" w14:textId="77777777" w:rsidR="00EE23F8" w:rsidRPr="00644AE5" w:rsidRDefault="00EE23F8" w:rsidP="00A50402">
            <w:pPr>
              <w:jc w:val="both"/>
              <w:rPr>
                <w:i/>
                <w:iCs/>
                <w:szCs w:val="24"/>
                <w:lang w:eastAsia="lt-LT"/>
              </w:rPr>
            </w:pPr>
          </w:p>
          <w:p w14:paraId="43AC7F68" w14:textId="77777777" w:rsidR="00EE23F8" w:rsidRPr="00644AE5" w:rsidRDefault="00EE23F8" w:rsidP="00A50402">
            <w:pPr>
              <w:jc w:val="both"/>
              <w:rPr>
                <w:i/>
                <w:iCs/>
                <w:szCs w:val="24"/>
                <w:lang w:eastAsia="lt-LT"/>
              </w:rPr>
            </w:pPr>
          </w:p>
          <w:p w14:paraId="4BA09432" w14:textId="77777777" w:rsidR="00EE23F8" w:rsidRPr="00644AE5" w:rsidRDefault="00EE23F8" w:rsidP="00A50402">
            <w:pPr>
              <w:jc w:val="both"/>
              <w:rPr>
                <w:i/>
                <w:iCs/>
                <w:szCs w:val="24"/>
                <w:lang w:eastAsia="lt-LT"/>
              </w:rPr>
            </w:pPr>
          </w:p>
          <w:p w14:paraId="6A620CB7" w14:textId="77777777" w:rsidR="00EE23F8" w:rsidRPr="00644AE5" w:rsidRDefault="00EE23F8" w:rsidP="00A50402">
            <w:pPr>
              <w:jc w:val="both"/>
              <w:rPr>
                <w:i/>
                <w:iCs/>
                <w:szCs w:val="24"/>
                <w:lang w:eastAsia="lt-LT"/>
              </w:rPr>
            </w:pPr>
          </w:p>
          <w:p w14:paraId="4E8EBE6B" w14:textId="77777777" w:rsidR="00EE23F8" w:rsidRPr="00644AE5" w:rsidRDefault="00EE23F8" w:rsidP="00A50402">
            <w:pPr>
              <w:jc w:val="both"/>
              <w:rPr>
                <w:i/>
                <w:iCs/>
                <w:szCs w:val="24"/>
                <w:lang w:eastAsia="lt-LT"/>
              </w:rPr>
            </w:pPr>
          </w:p>
          <w:p w14:paraId="552BE4F6" w14:textId="77777777" w:rsidR="00EE23F8" w:rsidRPr="00644AE5" w:rsidRDefault="00EE23F8" w:rsidP="00A50402">
            <w:pPr>
              <w:jc w:val="both"/>
              <w:rPr>
                <w:i/>
                <w:iCs/>
                <w:szCs w:val="24"/>
                <w:lang w:eastAsia="lt-LT"/>
              </w:rPr>
            </w:pPr>
          </w:p>
          <w:p w14:paraId="0FFBA642" w14:textId="77777777" w:rsidR="00EE23F8" w:rsidRPr="00644AE5" w:rsidRDefault="00EE23F8" w:rsidP="00A50402">
            <w:pPr>
              <w:jc w:val="both"/>
              <w:rPr>
                <w:i/>
                <w:iCs/>
                <w:szCs w:val="24"/>
                <w:lang w:eastAsia="lt-LT"/>
              </w:rPr>
            </w:pPr>
          </w:p>
          <w:p w14:paraId="4425F33D" w14:textId="77777777" w:rsidR="00EE23F8" w:rsidRPr="00644AE5" w:rsidRDefault="00EE23F8" w:rsidP="00A50402">
            <w:pPr>
              <w:jc w:val="both"/>
              <w:rPr>
                <w:i/>
                <w:iCs/>
                <w:szCs w:val="24"/>
                <w:lang w:eastAsia="lt-LT"/>
              </w:rPr>
            </w:pPr>
          </w:p>
          <w:p w14:paraId="7EF14D03" w14:textId="77777777" w:rsidR="00EE23F8" w:rsidRPr="00644AE5" w:rsidRDefault="00EE23F8" w:rsidP="00A50402">
            <w:pPr>
              <w:jc w:val="both"/>
              <w:rPr>
                <w:i/>
                <w:iCs/>
                <w:szCs w:val="24"/>
                <w:lang w:eastAsia="lt-LT"/>
              </w:rPr>
            </w:pPr>
          </w:p>
          <w:p w14:paraId="0A2474D6" w14:textId="77777777" w:rsidR="00EE23F8" w:rsidRPr="00644AE5" w:rsidRDefault="00EE23F8" w:rsidP="00A50402">
            <w:pPr>
              <w:jc w:val="both"/>
              <w:rPr>
                <w:i/>
                <w:iCs/>
                <w:szCs w:val="24"/>
                <w:lang w:eastAsia="lt-LT"/>
              </w:rPr>
            </w:pPr>
          </w:p>
          <w:p w14:paraId="33A2FC40" w14:textId="77777777" w:rsidR="00EE23F8" w:rsidRPr="00644AE5" w:rsidRDefault="00EE23F8" w:rsidP="00A50402">
            <w:pPr>
              <w:jc w:val="both"/>
              <w:rPr>
                <w:i/>
                <w:iCs/>
                <w:szCs w:val="24"/>
                <w:lang w:eastAsia="lt-LT"/>
              </w:rPr>
            </w:pPr>
          </w:p>
          <w:p w14:paraId="0EB3FA2C" w14:textId="77777777" w:rsidR="00EE23F8" w:rsidRPr="00644AE5" w:rsidRDefault="00EE23F8" w:rsidP="00A50402">
            <w:pPr>
              <w:jc w:val="both"/>
              <w:rPr>
                <w:i/>
                <w:iCs/>
                <w:szCs w:val="24"/>
                <w:lang w:eastAsia="lt-LT"/>
              </w:rPr>
            </w:pPr>
          </w:p>
          <w:p w14:paraId="29911213" w14:textId="77777777" w:rsidR="00EE23F8" w:rsidRPr="00644AE5" w:rsidRDefault="00EE23F8" w:rsidP="00A50402">
            <w:pPr>
              <w:jc w:val="both"/>
              <w:rPr>
                <w:i/>
                <w:iCs/>
                <w:szCs w:val="24"/>
                <w:lang w:eastAsia="lt-LT"/>
              </w:rPr>
            </w:pPr>
          </w:p>
          <w:p w14:paraId="3D6F1D32" w14:textId="77777777" w:rsidR="00EE23F8" w:rsidRPr="00644AE5" w:rsidRDefault="00EE23F8" w:rsidP="00A50402">
            <w:pPr>
              <w:jc w:val="both"/>
              <w:rPr>
                <w:i/>
                <w:iCs/>
                <w:szCs w:val="24"/>
                <w:lang w:eastAsia="lt-LT"/>
              </w:rPr>
            </w:pPr>
          </w:p>
          <w:p w14:paraId="6ABFED24" w14:textId="77777777" w:rsidR="00EE23F8" w:rsidRPr="00644AE5" w:rsidRDefault="00EE23F8" w:rsidP="00A50402">
            <w:pPr>
              <w:jc w:val="both"/>
              <w:rPr>
                <w:i/>
                <w:iCs/>
                <w:szCs w:val="24"/>
                <w:lang w:eastAsia="lt-LT"/>
              </w:rPr>
            </w:pPr>
          </w:p>
          <w:p w14:paraId="5FF96015" w14:textId="77777777" w:rsidR="00EE23F8" w:rsidRPr="00644AE5" w:rsidRDefault="00EE23F8" w:rsidP="00A50402">
            <w:pPr>
              <w:jc w:val="both"/>
              <w:rPr>
                <w:i/>
                <w:iCs/>
                <w:szCs w:val="24"/>
                <w:lang w:eastAsia="lt-LT"/>
              </w:rPr>
            </w:pPr>
          </w:p>
          <w:p w14:paraId="7CE7F5F1" w14:textId="77777777" w:rsidR="00EE23F8" w:rsidRPr="00644AE5" w:rsidRDefault="00EE23F8" w:rsidP="00A50402">
            <w:pPr>
              <w:jc w:val="both"/>
              <w:rPr>
                <w:i/>
                <w:iCs/>
                <w:szCs w:val="24"/>
                <w:lang w:eastAsia="lt-LT"/>
              </w:rPr>
            </w:pPr>
          </w:p>
          <w:p w14:paraId="69D32977" w14:textId="77777777" w:rsidR="00EE23F8" w:rsidRPr="00644AE5" w:rsidRDefault="00EE23F8" w:rsidP="00A50402">
            <w:pPr>
              <w:jc w:val="both"/>
              <w:rPr>
                <w:i/>
                <w:iCs/>
                <w:szCs w:val="24"/>
                <w:lang w:eastAsia="lt-LT"/>
              </w:rPr>
            </w:pPr>
          </w:p>
          <w:p w14:paraId="64EAB170" w14:textId="77777777" w:rsidR="00EE23F8" w:rsidRPr="00644AE5" w:rsidRDefault="00EE23F8" w:rsidP="00A50402">
            <w:pPr>
              <w:jc w:val="both"/>
              <w:rPr>
                <w:i/>
                <w:iCs/>
                <w:szCs w:val="24"/>
                <w:lang w:eastAsia="lt-LT"/>
              </w:rPr>
            </w:pPr>
          </w:p>
          <w:p w14:paraId="1AA61585" w14:textId="77777777" w:rsidR="00EE23F8" w:rsidRPr="00644AE5" w:rsidRDefault="00EE23F8" w:rsidP="00A50402">
            <w:pPr>
              <w:jc w:val="both"/>
              <w:rPr>
                <w:i/>
                <w:iCs/>
                <w:szCs w:val="24"/>
                <w:lang w:eastAsia="lt-LT"/>
              </w:rPr>
            </w:pPr>
          </w:p>
          <w:p w14:paraId="70943E25" w14:textId="77777777" w:rsidR="00EE23F8" w:rsidRPr="00644AE5" w:rsidRDefault="00EE23F8" w:rsidP="00A50402">
            <w:pPr>
              <w:jc w:val="both"/>
              <w:rPr>
                <w:i/>
                <w:iCs/>
                <w:szCs w:val="24"/>
                <w:lang w:eastAsia="lt-LT"/>
              </w:rPr>
            </w:pPr>
          </w:p>
          <w:p w14:paraId="0220FF71" w14:textId="77777777" w:rsidR="00EE23F8" w:rsidRPr="00644AE5" w:rsidRDefault="00EE23F8" w:rsidP="00A50402">
            <w:pPr>
              <w:jc w:val="both"/>
              <w:rPr>
                <w:i/>
                <w:iCs/>
                <w:szCs w:val="24"/>
                <w:lang w:eastAsia="lt-LT"/>
              </w:rPr>
            </w:pPr>
          </w:p>
          <w:p w14:paraId="46F4380A" w14:textId="77777777" w:rsidR="00EE23F8" w:rsidRPr="00644AE5" w:rsidRDefault="00EE23F8" w:rsidP="00A50402">
            <w:pPr>
              <w:jc w:val="both"/>
              <w:rPr>
                <w:i/>
                <w:iCs/>
                <w:szCs w:val="24"/>
                <w:lang w:eastAsia="lt-LT"/>
              </w:rPr>
            </w:pPr>
          </w:p>
          <w:p w14:paraId="2216B4FF" w14:textId="77777777" w:rsidR="00EE23F8" w:rsidRPr="00644AE5" w:rsidRDefault="00EE23F8" w:rsidP="00A50402">
            <w:pPr>
              <w:jc w:val="both"/>
              <w:rPr>
                <w:i/>
                <w:iCs/>
                <w:szCs w:val="24"/>
                <w:lang w:eastAsia="lt-LT"/>
              </w:rPr>
            </w:pPr>
          </w:p>
          <w:p w14:paraId="5C2A718D" w14:textId="77777777" w:rsidR="00EE23F8" w:rsidRPr="00644AE5" w:rsidRDefault="00EE23F8" w:rsidP="00A50402">
            <w:pPr>
              <w:jc w:val="both"/>
              <w:rPr>
                <w:i/>
                <w:iCs/>
                <w:szCs w:val="24"/>
                <w:lang w:eastAsia="lt-LT"/>
              </w:rPr>
            </w:pPr>
          </w:p>
          <w:p w14:paraId="63532309" w14:textId="77777777" w:rsidR="00EE23F8" w:rsidRPr="00644AE5" w:rsidRDefault="00EE23F8" w:rsidP="00A50402">
            <w:pPr>
              <w:jc w:val="both"/>
              <w:rPr>
                <w:i/>
                <w:iCs/>
                <w:szCs w:val="24"/>
                <w:lang w:eastAsia="lt-LT"/>
              </w:rPr>
            </w:pPr>
          </w:p>
          <w:p w14:paraId="0773F0EE" w14:textId="77777777" w:rsidR="00EE23F8" w:rsidRPr="00644AE5" w:rsidRDefault="00EE23F8" w:rsidP="00A50402">
            <w:pPr>
              <w:jc w:val="both"/>
              <w:rPr>
                <w:i/>
                <w:iCs/>
                <w:szCs w:val="24"/>
                <w:lang w:eastAsia="lt-LT"/>
              </w:rPr>
            </w:pPr>
          </w:p>
          <w:p w14:paraId="05EE9A14" w14:textId="77777777" w:rsidR="00EE23F8" w:rsidRPr="00644AE5" w:rsidRDefault="00EE23F8" w:rsidP="00A50402">
            <w:pPr>
              <w:jc w:val="both"/>
              <w:rPr>
                <w:i/>
                <w:iCs/>
                <w:szCs w:val="24"/>
                <w:lang w:eastAsia="lt-LT"/>
              </w:rPr>
            </w:pPr>
          </w:p>
          <w:p w14:paraId="2D99ACE9" w14:textId="77777777" w:rsidR="00EE23F8" w:rsidRPr="00644AE5" w:rsidRDefault="00EE23F8" w:rsidP="00A50402">
            <w:pPr>
              <w:jc w:val="both"/>
              <w:rPr>
                <w:i/>
                <w:iCs/>
                <w:szCs w:val="24"/>
                <w:lang w:eastAsia="lt-LT"/>
              </w:rPr>
            </w:pPr>
          </w:p>
          <w:p w14:paraId="7B8B3098" w14:textId="77777777" w:rsidR="00EE23F8" w:rsidRPr="00644AE5" w:rsidRDefault="00EE23F8" w:rsidP="00A50402">
            <w:pPr>
              <w:jc w:val="both"/>
              <w:rPr>
                <w:i/>
                <w:iCs/>
                <w:szCs w:val="24"/>
                <w:lang w:eastAsia="lt-LT"/>
              </w:rPr>
            </w:pPr>
          </w:p>
          <w:p w14:paraId="7217BD01" w14:textId="77777777" w:rsidR="00EE23F8" w:rsidRPr="00644AE5" w:rsidRDefault="00EE23F8" w:rsidP="00A50402">
            <w:pPr>
              <w:jc w:val="both"/>
              <w:rPr>
                <w:i/>
                <w:iCs/>
                <w:szCs w:val="24"/>
                <w:lang w:eastAsia="lt-LT"/>
              </w:rPr>
            </w:pPr>
          </w:p>
          <w:p w14:paraId="0F203883" w14:textId="77777777" w:rsidR="00B279A0" w:rsidRDefault="00B279A0" w:rsidP="00A50402">
            <w:pPr>
              <w:jc w:val="both"/>
              <w:rPr>
                <w:szCs w:val="24"/>
                <w:lang w:eastAsia="lt-LT"/>
              </w:rPr>
            </w:pPr>
          </w:p>
          <w:p w14:paraId="354F487E" w14:textId="77777777" w:rsidR="00B279A0" w:rsidRDefault="00B279A0" w:rsidP="00A50402">
            <w:pPr>
              <w:jc w:val="both"/>
              <w:rPr>
                <w:szCs w:val="24"/>
                <w:lang w:eastAsia="lt-LT"/>
              </w:rPr>
            </w:pPr>
          </w:p>
          <w:p w14:paraId="4733AB70" w14:textId="77777777" w:rsidR="00B279A0" w:rsidRDefault="00B279A0" w:rsidP="00A50402">
            <w:pPr>
              <w:jc w:val="both"/>
              <w:rPr>
                <w:szCs w:val="24"/>
                <w:lang w:eastAsia="lt-LT"/>
              </w:rPr>
            </w:pPr>
          </w:p>
          <w:p w14:paraId="51758753" w14:textId="77777777" w:rsidR="00B279A0" w:rsidRDefault="00B279A0" w:rsidP="00A50402">
            <w:pPr>
              <w:jc w:val="both"/>
              <w:rPr>
                <w:szCs w:val="24"/>
                <w:lang w:eastAsia="lt-LT"/>
              </w:rPr>
            </w:pPr>
          </w:p>
          <w:p w14:paraId="26920CCD" w14:textId="77777777" w:rsidR="00B279A0" w:rsidRDefault="00B279A0" w:rsidP="00A50402">
            <w:pPr>
              <w:jc w:val="both"/>
              <w:rPr>
                <w:szCs w:val="24"/>
                <w:lang w:eastAsia="lt-LT"/>
              </w:rPr>
            </w:pPr>
          </w:p>
          <w:p w14:paraId="7F4BB9D0" w14:textId="77777777" w:rsidR="00B279A0" w:rsidRDefault="00B279A0" w:rsidP="00A50402">
            <w:pPr>
              <w:jc w:val="both"/>
              <w:rPr>
                <w:szCs w:val="24"/>
                <w:lang w:eastAsia="lt-LT"/>
              </w:rPr>
            </w:pPr>
          </w:p>
          <w:p w14:paraId="66BE5242" w14:textId="77777777" w:rsidR="00B279A0" w:rsidRDefault="00B279A0" w:rsidP="00A50402">
            <w:pPr>
              <w:jc w:val="both"/>
              <w:rPr>
                <w:szCs w:val="24"/>
                <w:lang w:eastAsia="lt-LT"/>
              </w:rPr>
            </w:pPr>
          </w:p>
          <w:p w14:paraId="33F88F1A" w14:textId="77777777" w:rsidR="00B279A0" w:rsidRDefault="00B279A0" w:rsidP="00A50402">
            <w:pPr>
              <w:jc w:val="both"/>
              <w:rPr>
                <w:szCs w:val="24"/>
                <w:lang w:eastAsia="lt-LT"/>
              </w:rPr>
            </w:pPr>
          </w:p>
          <w:p w14:paraId="68E9FE3D" w14:textId="77777777" w:rsidR="00B279A0" w:rsidRDefault="00B279A0" w:rsidP="00A50402">
            <w:pPr>
              <w:jc w:val="both"/>
              <w:rPr>
                <w:szCs w:val="24"/>
                <w:lang w:eastAsia="lt-LT"/>
              </w:rPr>
            </w:pPr>
          </w:p>
          <w:p w14:paraId="5B35808E" w14:textId="77777777" w:rsidR="00B279A0" w:rsidRDefault="00B279A0" w:rsidP="00A50402">
            <w:pPr>
              <w:jc w:val="both"/>
              <w:rPr>
                <w:szCs w:val="24"/>
                <w:lang w:eastAsia="lt-LT"/>
              </w:rPr>
            </w:pPr>
          </w:p>
          <w:p w14:paraId="24D659AB" w14:textId="77777777" w:rsidR="00B279A0" w:rsidRDefault="00B279A0" w:rsidP="00A50402">
            <w:pPr>
              <w:jc w:val="both"/>
              <w:rPr>
                <w:szCs w:val="24"/>
                <w:lang w:eastAsia="lt-LT"/>
              </w:rPr>
            </w:pPr>
          </w:p>
          <w:p w14:paraId="3C6B3B5B" w14:textId="77777777" w:rsidR="00B279A0" w:rsidRDefault="00B279A0" w:rsidP="00A50402">
            <w:pPr>
              <w:jc w:val="both"/>
              <w:rPr>
                <w:szCs w:val="24"/>
                <w:lang w:eastAsia="lt-LT"/>
              </w:rPr>
            </w:pPr>
          </w:p>
          <w:p w14:paraId="0291E13F" w14:textId="77777777" w:rsidR="00B279A0" w:rsidRDefault="00B279A0" w:rsidP="00A50402">
            <w:pPr>
              <w:jc w:val="both"/>
              <w:rPr>
                <w:szCs w:val="24"/>
                <w:lang w:eastAsia="lt-LT"/>
              </w:rPr>
            </w:pPr>
          </w:p>
          <w:p w14:paraId="5338720B" w14:textId="77777777" w:rsidR="00B279A0" w:rsidRDefault="00B279A0" w:rsidP="00A50402">
            <w:pPr>
              <w:jc w:val="both"/>
              <w:rPr>
                <w:szCs w:val="24"/>
                <w:lang w:eastAsia="lt-LT"/>
              </w:rPr>
            </w:pPr>
          </w:p>
          <w:p w14:paraId="295BD62E" w14:textId="77777777" w:rsidR="00B279A0" w:rsidRDefault="00B279A0" w:rsidP="00A50402">
            <w:pPr>
              <w:jc w:val="both"/>
              <w:rPr>
                <w:szCs w:val="24"/>
                <w:lang w:eastAsia="lt-LT"/>
              </w:rPr>
            </w:pPr>
          </w:p>
          <w:p w14:paraId="4EB2295F" w14:textId="77777777" w:rsidR="00B279A0" w:rsidRDefault="00B279A0" w:rsidP="00A50402">
            <w:pPr>
              <w:jc w:val="both"/>
              <w:rPr>
                <w:szCs w:val="24"/>
                <w:lang w:eastAsia="lt-LT"/>
              </w:rPr>
            </w:pPr>
          </w:p>
          <w:p w14:paraId="55175A86" w14:textId="77777777" w:rsidR="00B279A0" w:rsidRDefault="00B279A0" w:rsidP="00A50402">
            <w:pPr>
              <w:jc w:val="both"/>
              <w:rPr>
                <w:szCs w:val="24"/>
                <w:lang w:eastAsia="lt-LT"/>
              </w:rPr>
            </w:pPr>
          </w:p>
          <w:p w14:paraId="0DD3AD3D" w14:textId="77777777" w:rsidR="00B279A0" w:rsidRDefault="00B279A0" w:rsidP="00A50402">
            <w:pPr>
              <w:jc w:val="both"/>
              <w:rPr>
                <w:szCs w:val="24"/>
                <w:lang w:eastAsia="lt-LT"/>
              </w:rPr>
            </w:pPr>
          </w:p>
          <w:p w14:paraId="674B9378" w14:textId="77777777" w:rsidR="00B279A0" w:rsidRDefault="00B279A0" w:rsidP="00A50402">
            <w:pPr>
              <w:jc w:val="both"/>
              <w:rPr>
                <w:szCs w:val="24"/>
                <w:lang w:eastAsia="lt-LT"/>
              </w:rPr>
            </w:pPr>
          </w:p>
          <w:p w14:paraId="50D0517C" w14:textId="3D9CE616" w:rsidR="00EE23F8" w:rsidRPr="00644AE5" w:rsidRDefault="00EE23F8" w:rsidP="00A50402">
            <w:pPr>
              <w:jc w:val="both"/>
              <w:rPr>
                <w:szCs w:val="24"/>
                <w:lang w:eastAsia="lt-LT"/>
              </w:rPr>
            </w:pPr>
            <w:r w:rsidRPr="00644AE5">
              <w:rPr>
                <w:szCs w:val="24"/>
                <w:lang w:eastAsia="lt-LT"/>
              </w:rPr>
              <w:t xml:space="preserve">1.1.4.1. Logopedo pagalba teikiama visiems vaikams, kuriems atliktas PPT vertinimas </w:t>
            </w:r>
            <w:r w:rsidR="002651CF" w:rsidRPr="00644AE5">
              <w:rPr>
                <w:szCs w:val="24"/>
                <w:lang w:eastAsia="lt-LT"/>
              </w:rPr>
              <w:t xml:space="preserve">bent </w:t>
            </w:r>
            <w:r w:rsidRPr="00644AE5">
              <w:rPr>
                <w:szCs w:val="24"/>
                <w:lang w:eastAsia="lt-LT"/>
              </w:rPr>
              <w:t xml:space="preserve">3 vaikams bus pasiekti </w:t>
            </w:r>
            <w:r w:rsidRPr="00644AE5">
              <w:rPr>
                <w:szCs w:val="24"/>
                <w:lang w:eastAsia="lt-LT"/>
              </w:rPr>
              <w:lastRenderedPageBreak/>
              <w:t xml:space="preserve">mažesni SUP poreikiai ir bent 3 vaikams bus ištaisyta kalba (2023 m.). </w:t>
            </w:r>
          </w:p>
          <w:p w14:paraId="62D2F00A" w14:textId="609DDE95" w:rsidR="00EE23F8" w:rsidRPr="00644AE5" w:rsidRDefault="00EE23F8" w:rsidP="00A50402">
            <w:pPr>
              <w:jc w:val="both"/>
              <w:rPr>
                <w:szCs w:val="24"/>
                <w:lang w:eastAsia="lt-LT"/>
              </w:rPr>
            </w:pPr>
            <w:r w:rsidRPr="00644AE5">
              <w:rPr>
                <w:szCs w:val="24"/>
                <w:lang w:eastAsia="lt-LT"/>
              </w:rPr>
              <w:t xml:space="preserve">1.1.4.2. Socialinis ir spec. pedagogas įgyvendins bent vieną miesto/ ir ar respublikinį projektą įstaigoje, į kurį bus įtraukti SUP poreikių vaikai (2023 m.). </w:t>
            </w:r>
          </w:p>
          <w:p w14:paraId="575E2594" w14:textId="77777777" w:rsidR="00EE23F8" w:rsidRPr="00644AE5" w:rsidRDefault="00EE23F8" w:rsidP="00A50402">
            <w:pPr>
              <w:jc w:val="both"/>
              <w:rPr>
                <w:szCs w:val="24"/>
                <w:lang w:eastAsia="lt-LT"/>
              </w:rPr>
            </w:pPr>
          </w:p>
          <w:p w14:paraId="10CE28FB" w14:textId="77777777" w:rsidR="00A50402" w:rsidRDefault="00A50402" w:rsidP="00A50402">
            <w:pPr>
              <w:jc w:val="both"/>
              <w:rPr>
                <w:szCs w:val="24"/>
                <w:lang w:eastAsia="lt-LT"/>
              </w:rPr>
            </w:pPr>
          </w:p>
          <w:p w14:paraId="138693ED" w14:textId="77777777" w:rsidR="00B279A0" w:rsidRDefault="00B279A0" w:rsidP="00A50402">
            <w:pPr>
              <w:jc w:val="both"/>
              <w:rPr>
                <w:szCs w:val="24"/>
                <w:lang w:eastAsia="lt-LT"/>
              </w:rPr>
            </w:pPr>
          </w:p>
          <w:p w14:paraId="00D5F582" w14:textId="77777777" w:rsidR="00B279A0" w:rsidRDefault="00B279A0" w:rsidP="00A50402">
            <w:pPr>
              <w:jc w:val="both"/>
              <w:rPr>
                <w:szCs w:val="24"/>
                <w:lang w:eastAsia="lt-LT"/>
              </w:rPr>
            </w:pPr>
          </w:p>
          <w:p w14:paraId="2C20B10E" w14:textId="77777777" w:rsidR="00B279A0" w:rsidRPr="00644AE5" w:rsidRDefault="00B279A0" w:rsidP="00A50402">
            <w:pPr>
              <w:jc w:val="both"/>
              <w:rPr>
                <w:szCs w:val="24"/>
                <w:lang w:eastAsia="lt-LT"/>
              </w:rPr>
            </w:pPr>
          </w:p>
          <w:p w14:paraId="51D4765B" w14:textId="77777777" w:rsidR="00EE23F8" w:rsidRPr="00644AE5" w:rsidRDefault="00EE23F8" w:rsidP="00A50402">
            <w:pPr>
              <w:jc w:val="both"/>
              <w:rPr>
                <w:szCs w:val="24"/>
                <w:lang w:eastAsia="lt-LT"/>
              </w:rPr>
            </w:pPr>
            <w:r w:rsidRPr="00644AE5">
              <w:rPr>
                <w:szCs w:val="24"/>
                <w:lang w:eastAsia="lt-LT"/>
              </w:rPr>
              <w:t>1.1.4.3. Lopšelyje-darželyje organizuota apklausa dėl švietimo pagalbos teikimo vaikui veiksmingumo vertinimo. Lyginamoji analizė 2022-2023 m. pristatyta įstaigos bendruomenei (2023 m. spalio-lapkričio mėn.).</w:t>
            </w:r>
          </w:p>
        </w:tc>
        <w:tc>
          <w:tcPr>
            <w:tcW w:w="2109" w:type="pct"/>
            <w:tcBorders>
              <w:top w:val="single" w:sz="4" w:space="0" w:color="auto"/>
              <w:left w:val="single" w:sz="4" w:space="0" w:color="auto"/>
              <w:bottom w:val="single" w:sz="4" w:space="0" w:color="auto"/>
              <w:right w:val="single" w:sz="4" w:space="0" w:color="auto"/>
            </w:tcBorders>
          </w:tcPr>
          <w:p w14:paraId="29B3AA11" w14:textId="6C901FD8" w:rsidR="00B279A0" w:rsidRPr="00644AE5" w:rsidRDefault="00EE23F8" w:rsidP="00A50402">
            <w:pPr>
              <w:jc w:val="both"/>
              <w:rPr>
                <w:szCs w:val="24"/>
              </w:rPr>
            </w:pPr>
            <w:r w:rsidRPr="00644AE5">
              <w:rPr>
                <w:szCs w:val="24"/>
              </w:rPr>
              <w:lastRenderedPageBreak/>
              <w:t xml:space="preserve">1.1.1.1.1. Visi vaikai padarė pažangą. Skaičiavimų ir matavimų srityje ugdytinių pasiekimai pagerėjo 24,42 </w:t>
            </w:r>
            <w:r w:rsidRPr="00644AE5">
              <w:rPr>
                <w:szCs w:val="24"/>
                <w:lang w:eastAsia="lt-LT"/>
              </w:rPr>
              <w:t xml:space="preserve">%. Pokytis lyginat su 2022 m. rezultatais </w:t>
            </w:r>
            <w:r w:rsidRPr="00644AE5">
              <w:rPr>
                <w:szCs w:val="24"/>
              </w:rPr>
              <w:t xml:space="preserve">– </w:t>
            </w:r>
            <w:r w:rsidRPr="00644AE5">
              <w:rPr>
                <w:szCs w:val="24"/>
                <w:lang w:eastAsia="lt-LT"/>
              </w:rPr>
              <w:t>+1,78 %</w:t>
            </w:r>
            <w:r w:rsidRPr="00644AE5">
              <w:rPr>
                <w:szCs w:val="24"/>
              </w:rPr>
              <w:t xml:space="preserve"> (2023 m. vaikų pasiekimų vertinimo dokumentai; Pedagogų tarybos posėdžio 2023-05-30 protokolas Nr. 6V-2; Metodinės grupės pasitarimo protokolai: 2023-10-24 Nr. 2U-7, 2022-05-24 Nr. 2U-5).</w:t>
            </w:r>
          </w:p>
          <w:p w14:paraId="091644DB" w14:textId="105F8AD2" w:rsidR="00EE23F8" w:rsidRPr="00644AE5" w:rsidRDefault="00EE23F8" w:rsidP="00A50402">
            <w:pPr>
              <w:jc w:val="both"/>
              <w:rPr>
                <w:szCs w:val="24"/>
              </w:rPr>
            </w:pPr>
            <w:r w:rsidRPr="00644AE5">
              <w:rPr>
                <w:szCs w:val="24"/>
              </w:rPr>
              <w:t>1.1.</w:t>
            </w:r>
            <w:r w:rsidR="00A50402" w:rsidRPr="00644AE5">
              <w:rPr>
                <w:szCs w:val="24"/>
              </w:rPr>
              <w:t>2</w:t>
            </w:r>
            <w:r w:rsidRPr="00644AE5">
              <w:rPr>
                <w:szCs w:val="24"/>
              </w:rPr>
              <w:t>.1.</w:t>
            </w:r>
            <w:r w:rsidR="00A50402" w:rsidRPr="00644AE5">
              <w:rPr>
                <w:szCs w:val="24"/>
              </w:rPr>
              <w:t>1</w:t>
            </w:r>
            <w:r w:rsidRPr="00644AE5">
              <w:rPr>
                <w:szCs w:val="24"/>
              </w:rPr>
              <w:t xml:space="preserve">. Sakytinės kalbos ugdymo srityje pasiekimai pagerėjo 27,24 </w:t>
            </w:r>
            <w:r w:rsidRPr="00644AE5">
              <w:rPr>
                <w:szCs w:val="24"/>
                <w:lang w:eastAsia="lt-LT"/>
              </w:rPr>
              <w:t>%</w:t>
            </w:r>
            <w:r w:rsidRPr="00644AE5">
              <w:rPr>
                <w:szCs w:val="24"/>
              </w:rPr>
              <w:t xml:space="preserve">. Pokytis </w:t>
            </w:r>
            <w:r w:rsidRPr="00644AE5">
              <w:rPr>
                <w:szCs w:val="24"/>
                <w:lang w:eastAsia="lt-LT"/>
              </w:rPr>
              <w:t>lyginat</w:t>
            </w:r>
            <w:r w:rsidRPr="00644AE5">
              <w:rPr>
                <w:szCs w:val="24"/>
              </w:rPr>
              <w:t xml:space="preserve"> su 2022 m. </w:t>
            </w:r>
            <w:r w:rsidRPr="00644AE5">
              <w:rPr>
                <w:szCs w:val="24"/>
                <w:lang w:eastAsia="lt-LT"/>
              </w:rPr>
              <w:t xml:space="preserve">rezultatais </w:t>
            </w:r>
            <w:r w:rsidRPr="00644AE5">
              <w:rPr>
                <w:szCs w:val="24"/>
              </w:rPr>
              <w:t>– +1,21 % (2023 m. vaikų pasiekimų vertinimo dokumentai; Pedagogų tarybos posėdžio 2023-05-30 protokolas Nr. 6V-2; Metodinės grupės pasitarimo protokolai: 2023-10-24 Nr. 2U-7, 2022-05-24 Nr. 2U-5).</w:t>
            </w:r>
          </w:p>
          <w:p w14:paraId="365C488C" w14:textId="77777777" w:rsidR="00EE23F8" w:rsidRPr="00644AE5" w:rsidRDefault="00EE23F8" w:rsidP="00A50402">
            <w:pPr>
              <w:jc w:val="both"/>
              <w:rPr>
                <w:szCs w:val="24"/>
              </w:rPr>
            </w:pPr>
          </w:p>
          <w:p w14:paraId="07C3C184" w14:textId="77777777" w:rsidR="00B279A0" w:rsidRPr="00644AE5" w:rsidRDefault="00B279A0" w:rsidP="00A50402">
            <w:pPr>
              <w:jc w:val="both"/>
              <w:rPr>
                <w:szCs w:val="24"/>
              </w:rPr>
            </w:pPr>
          </w:p>
          <w:p w14:paraId="0D57E52D" w14:textId="77777777" w:rsidR="00EE23F8" w:rsidRPr="00644AE5" w:rsidRDefault="00EE23F8" w:rsidP="00A50402">
            <w:pPr>
              <w:jc w:val="both"/>
              <w:rPr>
                <w:szCs w:val="24"/>
              </w:rPr>
            </w:pPr>
            <w:r w:rsidRPr="00644AE5">
              <w:rPr>
                <w:szCs w:val="24"/>
              </w:rPr>
              <w:lastRenderedPageBreak/>
              <w:t xml:space="preserve">1.1.2.2.1. Sudaryta ir įsakymų patvirtinta darbo grupė ikimokyklinio amžiaus vaikų pasiekimų ir pažangos vertinimo tvarkos aprašui atnaujinti. Į darbo grupę įtraukti dviejų ugdytinių tėvai (direktoriaus 2023-11-29 įsakymas Nr. V-97). </w:t>
            </w:r>
          </w:p>
          <w:p w14:paraId="2BD0412C" w14:textId="77777777" w:rsidR="00B279A0" w:rsidRPr="00644AE5" w:rsidRDefault="00B279A0" w:rsidP="00A50402">
            <w:pPr>
              <w:jc w:val="both"/>
              <w:rPr>
                <w:szCs w:val="24"/>
              </w:rPr>
            </w:pPr>
          </w:p>
          <w:p w14:paraId="4BF9BDA5" w14:textId="10F70DDF" w:rsidR="00B279A0" w:rsidRPr="00644AE5" w:rsidRDefault="00EE23F8" w:rsidP="00A50402">
            <w:pPr>
              <w:jc w:val="both"/>
              <w:rPr>
                <w:szCs w:val="24"/>
              </w:rPr>
            </w:pPr>
            <w:r w:rsidRPr="00644AE5">
              <w:rPr>
                <w:szCs w:val="24"/>
              </w:rPr>
              <w:t>1.1.2.3.1. Atnaujintas pasiekimų ir pažangos vertinimo tvarkos aprašas pristatytas metodinės grupės pasitarimo metu</w:t>
            </w:r>
            <w:r w:rsidR="0096278C" w:rsidRPr="00644AE5">
              <w:rPr>
                <w:szCs w:val="24"/>
              </w:rPr>
              <w:t xml:space="preserve"> ir lopšelio-darželio </w:t>
            </w:r>
            <w:r w:rsidRPr="00644AE5">
              <w:rPr>
                <w:szCs w:val="24"/>
              </w:rPr>
              <w:t>bendruomenei – patalpintas elektroniniame dienyne (Metodinės grupės 2023-12-18 pasitarimo protokolas Nr. 2U-9).</w:t>
            </w:r>
          </w:p>
          <w:p w14:paraId="246FFA88" w14:textId="6250C176" w:rsidR="00B279A0" w:rsidRDefault="00EE23F8" w:rsidP="00A50402">
            <w:pPr>
              <w:jc w:val="both"/>
              <w:rPr>
                <w:szCs w:val="24"/>
              </w:rPr>
            </w:pPr>
            <w:r w:rsidRPr="00644AE5">
              <w:rPr>
                <w:szCs w:val="24"/>
              </w:rPr>
              <w:t xml:space="preserve">1.1.3.1.1. Įgyvendinant SKU modelį inicijuota 13 veiklų ir užfiksuotos SKU modelio informacinėje sistemoje. Iš jų mokyklos pasirinko 9 veiklas (SKU kalendorius). Rezultatai 2 k. metuose aptarti metodinės grupės pasitarimų metu (Metodinės grupės pasitarimų protokolai: 2023-05-24 Nr. 2U-5, 2023-12-18 Nr. 2U-9).  </w:t>
            </w:r>
          </w:p>
          <w:p w14:paraId="2AE6B424" w14:textId="7C903886" w:rsidR="00EE23F8" w:rsidRPr="00644AE5" w:rsidRDefault="00EE23F8" w:rsidP="00A50402">
            <w:pPr>
              <w:jc w:val="both"/>
              <w:rPr>
                <w:szCs w:val="24"/>
              </w:rPr>
            </w:pPr>
            <w:r w:rsidRPr="00644AE5">
              <w:rPr>
                <w:szCs w:val="24"/>
              </w:rPr>
              <w:t>1.1.3.2.1. 2023-10-26 – 2024-01-23 Šiaulių „Romuvos“ progimnazijos mokiniams lopšelio-darželio „Dainelė“ mokytojai mentoriavo ir suorganizavo 16 DOFE programos projektinių veiklų 2-se lopšelio-darželio grupėse (direktoriaus 2023-10-24 įsakymas Nr. V-79).</w:t>
            </w:r>
          </w:p>
          <w:p w14:paraId="6F99852C" w14:textId="77777777" w:rsidR="00EE23F8" w:rsidRPr="00644AE5" w:rsidRDefault="00EE23F8" w:rsidP="00A50402">
            <w:pPr>
              <w:jc w:val="both"/>
              <w:rPr>
                <w:szCs w:val="24"/>
              </w:rPr>
            </w:pPr>
            <w:r w:rsidRPr="00644AE5">
              <w:rPr>
                <w:szCs w:val="24"/>
              </w:rPr>
              <w:t>1.1.3.2.2. 2023-02-13 suorganizuota Dainų mikrorajono ikimokyklinio amžiaus vaikų viktorina skirta Lietuvos valstybės atkūrimo dienai paminėti – „Lietuva – tai aš, Lietuva – tai mes!“. Viktorinoje dalyvavo ugdytinių komandos iš 4 ikimokyklinio ugdymo įstaigų (direktoriaus 2023-01-24 įsakymas Nr. V-14).</w:t>
            </w:r>
          </w:p>
          <w:p w14:paraId="6F96CD63" w14:textId="77777777" w:rsidR="00EE23F8" w:rsidRPr="00644AE5" w:rsidRDefault="00EE23F8" w:rsidP="00A50402">
            <w:pPr>
              <w:jc w:val="both"/>
              <w:rPr>
                <w:szCs w:val="24"/>
              </w:rPr>
            </w:pPr>
            <w:r w:rsidRPr="00644AE5">
              <w:rPr>
                <w:szCs w:val="24"/>
              </w:rPr>
              <w:t>1.1.3.2.3. 2023-04-25 parke „Beržynėlis“ suorganizuotas renginys miesto mastu „Žaidžiu ir koduoju“. Įtrauktos 7 Dainų mikrorajono ugdymo įstaigos, dalyvavo 300 ugdytinių ir pedagogų (Metodinės grupės 2023-05-24-pasitarimo protokolas Nr. 2U-5).</w:t>
            </w:r>
          </w:p>
          <w:p w14:paraId="07523818" w14:textId="77777777" w:rsidR="00EE23F8" w:rsidRPr="00644AE5" w:rsidRDefault="00A8556C" w:rsidP="00A50402">
            <w:pPr>
              <w:jc w:val="both"/>
              <w:rPr>
                <w:szCs w:val="24"/>
              </w:rPr>
            </w:pPr>
            <w:hyperlink r:id="rId8">
              <w:r w:rsidR="00EE23F8" w:rsidRPr="00644AE5">
                <w:rPr>
                  <w:color w:val="0000FF"/>
                  <w:szCs w:val="24"/>
                  <w:u w:val="single"/>
                </w:rPr>
                <w:t>https://www.siauliai.lt/news/view/sveikatos-banga-siauliu-laisvalaikio-parke-berzynelis?fbclid=IwAR2JWxAeleuyX8_286Xx5-</w:t>
              </w:r>
              <w:r w:rsidR="00EE23F8" w:rsidRPr="00644AE5">
                <w:rPr>
                  <w:color w:val="0000FF"/>
                  <w:szCs w:val="24"/>
                  <w:u w:val="single"/>
                </w:rPr>
                <w:lastRenderedPageBreak/>
                <w:t>SjGiN0lvLpGVQzrdn9Ng01M70APu_w2yVfFDQ</w:t>
              </w:r>
            </w:hyperlink>
          </w:p>
          <w:p w14:paraId="783E9E32" w14:textId="77777777" w:rsidR="00EE23F8" w:rsidRPr="00644AE5" w:rsidRDefault="00A8556C" w:rsidP="00A50402">
            <w:pPr>
              <w:jc w:val="both"/>
              <w:rPr>
                <w:szCs w:val="24"/>
              </w:rPr>
            </w:pPr>
            <w:hyperlink r:id="rId9">
              <w:r w:rsidR="00EE23F8" w:rsidRPr="00644AE5">
                <w:rPr>
                  <w:color w:val="0000FF"/>
                  <w:szCs w:val="24"/>
                  <w:u w:val="single"/>
                </w:rPr>
                <w:t>https://etaplius.lt/naujiena/sveikatos-banga-siauliu-laisvalaikio-parke-berzynelis?fbclid=IwAR1FAnt4HVeY_MnbH-gmEuZKCq2W3Vhwh0az_uPQJpWFsC-6NXt86XFNCO8</w:t>
              </w:r>
            </w:hyperlink>
            <w:r w:rsidR="00EE23F8" w:rsidRPr="00644AE5">
              <w:rPr>
                <w:szCs w:val="24"/>
              </w:rPr>
              <w:t>.</w:t>
            </w:r>
          </w:p>
          <w:p w14:paraId="1547EE2F" w14:textId="77777777" w:rsidR="00EE23F8" w:rsidRPr="00644AE5" w:rsidRDefault="00EE23F8" w:rsidP="00A50402">
            <w:pPr>
              <w:jc w:val="both"/>
              <w:rPr>
                <w:szCs w:val="24"/>
              </w:rPr>
            </w:pPr>
            <w:r w:rsidRPr="00644AE5">
              <w:rPr>
                <w:szCs w:val="24"/>
              </w:rPr>
              <w:t>1.1.3.2.4. 2023-05-11 organizuota tarptautinė nuotolinė vaikų viktorina „Mąstau, darau ir esu atsakingas (I think, I do and I am responsible“) skaitmeninėje platformoje „Zoom“. Dalyvavo 6-ių lopšelio-darželio „Dainelė“ grupių ir Bulgarijos pradinės mokyklos ugdytiniai (Metodinės grupės 2023-05-24 pasitarimo protokolas Nr. 2U-5).</w:t>
            </w:r>
          </w:p>
          <w:p w14:paraId="03894B08" w14:textId="77777777" w:rsidR="00EE23F8" w:rsidRPr="00644AE5" w:rsidRDefault="00EE23F8" w:rsidP="00A50402">
            <w:pPr>
              <w:jc w:val="both"/>
              <w:rPr>
                <w:szCs w:val="24"/>
              </w:rPr>
            </w:pPr>
            <w:r w:rsidRPr="00644AE5">
              <w:rPr>
                <w:szCs w:val="24"/>
              </w:rPr>
              <w:t>1.1.3.2.5. 2023-10-03 suorganizuota Šiaulių miesto ikimokyklinių įstaigų vaikų muzikinė viktorina „Aš ir muzika – 2023“. Dalyvavo ugdytinių komandos iš 4 ikimokyklinių įstaigų (Metodinės grupės 2023-10-24 pasitarimo protokolas Nr. 2U-7).</w:t>
            </w:r>
          </w:p>
          <w:p w14:paraId="45103019" w14:textId="77777777" w:rsidR="00EE23F8" w:rsidRPr="00644AE5" w:rsidRDefault="00EE23F8" w:rsidP="00A50402">
            <w:pPr>
              <w:jc w:val="both"/>
              <w:rPr>
                <w:szCs w:val="24"/>
              </w:rPr>
            </w:pPr>
            <w:r w:rsidRPr="00644AE5">
              <w:rPr>
                <w:szCs w:val="24"/>
              </w:rPr>
              <w:t>1.1.3.2.6. Sausio-vasario mėn. suorganizuotos 2 teniso treniruotės grupių „Nykštukas“ ir „Boružėlė“ ugdytiniams Šiaulių Teniso akademijoje (Direktoriaus 2023-01-17 įsakymas Nr. U-2).</w:t>
            </w:r>
          </w:p>
          <w:p w14:paraId="1911FFC8" w14:textId="77777777" w:rsidR="00EE23F8" w:rsidRPr="00644AE5" w:rsidRDefault="00EE23F8" w:rsidP="00A50402">
            <w:pPr>
              <w:jc w:val="both"/>
              <w:rPr>
                <w:szCs w:val="24"/>
              </w:rPr>
            </w:pPr>
            <w:r w:rsidRPr="00644AE5">
              <w:rPr>
                <w:szCs w:val="24"/>
              </w:rPr>
              <w:t>1.1.3.2.7. 2023-02-21 grupės „Boružėlė“ ugdytiniai dalyvavo sportiniame renginyje „Krepšinio fiesta 2023“ Šiaulių Krepšinio Akademijoje „Saulė“ (Direktoriaus 2023-02-20 įsakymas Nr. U-13).</w:t>
            </w:r>
          </w:p>
          <w:p w14:paraId="628E672F" w14:textId="77777777" w:rsidR="00EE23F8" w:rsidRPr="00644AE5" w:rsidRDefault="00EE23F8" w:rsidP="00A50402">
            <w:pPr>
              <w:jc w:val="both"/>
              <w:rPr>
                <w:szCs w:val="24"/>
              </w:rPr>
            </w:pPr>
            <w:r w:rsidRPr="00644AE5">
              <w:rPr>
                <w:szCs w:val="24"/>
              </w:rPr>
              <w:t xml:space="preserve">1.1.3.2.8. </w:t>
            </w:r>
            <w:bookmarkStart w:id="0" w:name="_Hlk156310632"/>
            <w:r w:rsidRPr="00644AE5">
              <w:rPr>
                <w:szCs w:val="24"/>
              </w:rPr>
              <w:t>Organizuoti 58 edukaciniai užsiėmimai socialinių partnerių erdvėse (Direktoriaus 2023 m. ugdytinių įsakymai išvykoms).</w:t>
            </w:r>
          </w:p>
          <w:bookmarkEnd w:id="0"/>
          <w:p w14:paraId="344E9A8B" w14:textId="7A24515C" w:rsidR="00EE23F8" w:rsidRPr="00644AE5" w:rsidRDefault="00EE23F8" w:rsidP="00A50402">
            <w:pPr>
              <w:jc w:val="both"/>
              <w:rPr>
                <w:szCs w:val="24"/>
              </w:rPr>
            </w:pPr>
            <w:r w:rsidRPr="00644AE5">
              <w:rPr>
                <w:szCs w:val="24"/>
              </w:rPr>
              <w:t>1.1.3.2.9. Bendradarbiaujant su Šiaulių miesto visuomenės sveikatos biuru suorganizuota 30 sveikatinimo renginių ir pamokėlių ugdytiniams (Metodinės grupės pasitarimų 2023 m. protokolai).</w:t>
            </w:r>
          </w:p>
          <w:p w14:paraId="42A58F79" w14:textId="77777777" w:rsidR="00EE23F8" w:rsidRPr="00644AE5" w:rsidRDefault="00EE23F8" w:rsidP="00A50402">
            <w:pPr>
              <w:jc w:val="both"/>
              <w:rPr>
                <w:szCs w:val="24"/>
              </w:rPr>
            </w:pPr>
            <w:r w:rsidRPr="00644AE5">
              <w:rPr>
                <w:szCs w:val="24"/>
              </w:rPr>
              <w:t xml:space="preserve">1.1.4.1.1. 43 vaikams, kuriems atliktas PPT vertinimas, buvo teikiama savalaikė logopedo pagalba (iš jų 28 didelių, 6 vidutinių, 9 nedidelių spec. poreikių). Kalbos trūkumai pašalinti 4 vaikams, 29 – iš dalies. Rezultatai aptarti Vaiko </w:t>
            </w:r>
            <w:r w:rsidRPr="00644AE5">
              <w:rPr>
                <w:szCs w:val="24"/>
              </w:rPr>
              <w:lastRenderedPageBreak/>
              <w:t>gerovės komisijos posėdžio metu (Vaiko gerovės komisijos 2023-05-24 posėdžio protokolas Nr. 1U-8).</w:t>
            </w:r>
          </w:p>
          <w:p w14:paraId="7CB30C05" w14:textId="77777777" w:rsidR="00B279A0" w:rsidRPr="00644AE5" w:rsidRDefault="00B279A0" w:rsidP="00A50402">
            <w:pPr>
              <w:jc w:val="both"/>
              <w:rPr>
                <w:szCs w:val="24"/>
              </w:rPr>
            </w:pPr>
          </w:p>
          <w:p w14:paraId="647DE85A" w14:textId="23E9EF70" w:rsidR="00EE23F8" w:rsidRPr="00644AE5" w:rsidRDefault="00EE23F8" w:rsidP="00A50402">
            <w:pPr>
              <w:jc w:val="both"/>
              <w:rPr>
                <w:szCs w:val="24"/>
              </w:rPr>
            </w:pPr>
            <w:r w:rsidRPr="00644AE5">
              <w:rPr>
                <w:szCs w:val="24"/>
              </w:rPr>
              <w:t>1.1.4.2.1. 2023-10</w:t>
            </w:r>
            <w:r w:rsidR="00C10186" w:rsidRPr="00644AE5">
              <w:rPr>
                <w:szCs w:val="24"/>
              </w:rPr>
              <w:t>-</w:t>
            </w:r>
            <w:r w:rsidRPr="00644AE5">
              <w:rPr>
                <w:szCs w:val="24"/>
              </w:rPr>
              <w:t>02 – 2023</w:t>
            </w:r>
            <w:r w:rsidR="00C10186" w:rsidRPr="00644AE5">
              <w:rPr>
                <w:szCs w:val="24"/>
              </w:rPr>
              <w:t>-</w:t>
            </w:r>
            <w:r w:rsidRPr="00644AE5">
              <w:rPr>
                <w:szCs w:val="24"/>
              </w:rPr>
              <w:t>05</w:t>
            </w:r>
            <w:r w:rsidR="00C10186" w:rsidRPr="00644AE5">
              <w:rPr>
                <w:szCs w:val="24"/>
              </w:rPr>
              <w:t>-</w:t>
            </w:r>
            <w:r w:rsidRPr="00644AE5">
              <w:rPr>
                <w:szCs w:val="24"/>
              </w:rPr>
              <w:t>31 bendradarbiaujant socialiniam pedagogui, specialiajam pedagogui ir grupių mokytojams, 3 grupėse įgyvendintas respublikinis socialinių – emocinių kompetencijų stiprinimo projektas „Liečiu – jaučiu tave“. Įtraukti 13 SUP turintys vaikai. Veiklos viešinamos įstaigos internetiniame tinklalapyje (Metodinės grupės pasitarimų protokolai: 2023-10-24 Nr. 2U-7; 2023-11-24 Nr. 2U-8; 2023-12-18 Nr. 2U-9).</w:t>
            </w:r>
          </w:p>
          <w:p w14:paraId="4D47A4E7" w14:textId="77777777" w:rsidR="00EE23F8" w:rsidRPr="00644AE5" w:rsidRDefault="00EE23F8" w:rsidP="00A50402">
            <w:pPr>
              <w:jc w:val="both"/>
              <w:rPr>
                <w:szCs w:val="24"/>
              </w:rPr>
            </w:pPr>
            <w:r w:rsidRPr="00644AE5">
              <w:rPr>
                <w:szCs w:val="24"/>
              </w:rPr>
              <w:t xml:space="preserve">1.1.4.3.1. 2023 m. lapkričio mėnesį įstaigoje vykdytas įstaigos įsivertinimas, kurio metu tėvų išsakytos nuomonės rezultatai ir analizė panaudoti švietimo pagalbos teikimo vaikui veiksmingumo vertinimui atlikti. Rezultatai aptarti metodinės grupės pasitarimo metu  ir viešinami įstaigos elektroniniame dienyne </w:t>
            </w:r>
            <w:bookmarkStart w:id="1" w:name="_Hlk155255381"/>
            <w:r w:rsidRPr="00644AE5">
              <w:rPr>
                <w:szCs w:val="24"/>
              </w:rPr>
              <w:t>(Metodinės grupės 2023-12-18 pasitarimo protokolas Nr. 2U-9 ir Pedagogų tarybos 2023-12-01 posėdžio protokolas Nr. 6V-4).</w:t>
            </w:r>
            <w:bookmarkEnd w:id="1"/>
          </w:p>
        </w:tc>
      </w:tr>
      <w:tr w:rsidR="00B279A0" w:rsidRPr="00644AE5" w14:paraId="57BBA919" w14:textId="77777777" w:rsidTr="00B279A0">
        <w:tc>
          <w:tcPr>
            <w:tcW w:w="797" w:type="pct"/>
            <w:tcBorders>
              <w:top w:val="single" w:sz="4" w:space="0" w:color="auto"/>
              <w:left w:val="single" w:sz="4" w:space="0" w:color="auto"/>
              <w:bottom w:val="single" w:sz="4" w:space="0" w:color="auto"/>
              <w:right w:val="single" w:sz="4" w:space="0" w:color="auto"/>
            </w:tcBorders>
            <w:hideMark/>
          </w:tcPr>
          <w:p w14:paraId="75B35425" w14:textId="77777777" w:rsidR="00EE23F8" w:rsidRPr="00644AE5" w:rsidRDefault="00EE23F8" w:rsidP="00A50402">
            <w:pPr>
              <w:rPr>
                <w:b/>
                <w:szCs w:val="24"/>
              </w:rPr>
            </w:pPr>
            <w:r w:rsidRPr="00644AE5">
              <w:rPr>
                <w:b/>
                <w:szCs w:val="24"/>
                <w:lang w:eastAsia="lt-LT"/>
              </w:rPr>
              <w:lastRenderedPageBreak/>
              <w:t>1.2.</w:t>
            </w:r>
            <w:r w:rsidRPr="00644AE5">
              <w:rPr>
                <w:b/>
                <w:szCs w:val="24"/>
              </w:rPr>
              <w:t xml:space="preserve"> Ugdymas(is)</w:t>
            </w:r>
          </w:p>
          <w:p w14:paraId="7BAFFD82" w14:textId="77777777" w:rsidR="00EE23F8" w:rsidRPr="00644AE5" w:rsidRDefault="00EE23F8" w:rsidP="00A50402">
            <w:pPr>
              <w:rPr>
                <w:szCs w:val="24"/>
              </w:rPr>
            </w:pPr>
            <w:r w:rsidRPr="00644AE5">
              <w:rPr>
                <w:szCs w:val="24"/>
              </w:rPr>
              <w:t>Tobulinti ugdymo turinį.</w:t>
            </w:r>
          </w:p>
          <w:p w14:paraId="299D5DFD" w14:textId="77777777" w:rsidR="00EE23F8" w:rsidRPr="00644AE5" w:rsidRDefault="00EE23F8" w:rsidP="00A50402">
            <w:pPr>
              <w:rPr>
                <w:szCs w:val="24"/>
              </w:rPr>
            </w:pPr>
          </w:p>
          <w:p w14:paraId="152B6CD5" w14:textId="77777777" w:rsidR="00EE23F8" w:rsidRPr="00644AE5" w:rsidRDefault="00EE23F8" w:rsidP="00A50402">
            <w:pPr>
              <w:rPr>
                <w:i/>
                <w:szCs w:val="24"/>
                <w:lang w:eastAsia="lt-LT"/>
              </w:rPr>
            </w:pPr>
          </w:p>
        </w:tc>
        <w:tc>
          <w:tcPr>
            <w:tcW w:w="881" w:type="pct"/>
            <w:tcBorders>
              <w:top w:val="single" w:sz="4" w:space="0" w:color="auto"/>
              <w:left w:val="single" w:sz="4" w:space="0" w:color="auto"/>
              <w:bottom w:val="single" w:sz="4" w:space="0" w:color="auto"/>
              <w:right w:val="single" w:sz="4" w:space="0" w:color="auto"/>
            </w:tcBorders>
          </w:tcPr>
          <w:p w14:paraId="3DFAEA84" w14:textId="77777777" w:rsidR="00EE23F8" w:rsidRPr="00644AE5" w:rsidRDefault="00EE23F8" w:rsidP="00A50402">
            <w:pPr>
              <w:jc w:val="both"/>
              <w:rPr>
                <w:szCs w:val="24"/>
                <w:lang w:eastAsia="lt-LT"/>
              </w:rPr>
            </w:pPr>
            <w:r w:rsidRPr="00644AE5">
              <w:rPr>
                <w:szCs w:val="24"/>
                <w:lang w:eastAsia="lt-LT"/>
              </w:rPr>
              <w:t>1.2.1. Įgyvendinama atnaujinta Priešmokyklinio ugdymo (PU) programa.</w:t>
            </w:r>
          </w:p>
          <w:p w14:paraId="5E039A33" w14:textId="77777777" w:rsidR="00EE23F8" w:rsidRPr="00644AE5" w:rsidRDefault="00EE23F8" w:rsidP="00A50402">
            <w:pPr>
              <w:jc w:val="both"/>
              <w:rPr>
                <w:szCs w:val="24"/>
                <w:lang w:eastAsia="lt-LT"/>
              </w:rPr>
            </w:pPr>
          </w:p>
          <w:p w14:paraId="4B3F84F9" w14:textId="77777777" w:rsidR="00EE23F8" w:rsidRPr="00644AE5" w:rsidRDefault="00EE23F8" w:rsidP="00A50402">
            <w:pPr>
              <w:jc w:val="both"/>
              <w:rPr>
                <w:szCs w:val="24"/>
                <w:lang w:eastAsia="lt-LT"/>
              </w:rPr>
            </w:pPr>
          </w:p>
          <w:p w14:paraId="5EDD1441" w14:textId="77777777" w:rsidR="00EE23F8" w:rsidRPr="00644AE5" w:rsidRDefault="00EE23F8" w:rsidP="00A50402">
            <w:pPr>
              <w:jc w:val="both"/>
              <w:rPr>
                <w:szCs w:val="24"/>
                <w:lang w:eastAsia="lt-LT"/>
              </w:rPr>
            </w:pPr>
          </w:p>
          <w:p w14:paraId="625EEC9C" w14:textId="77777777" w:rsidR="00EE23F8" w:rsidRPr="00644AE5" w:rsidRDefault="00EE23F8" w:rsidP="00A50402">
            <w:pPr>
              <w:jc w:val="both"/>
              <w:rPr>
                <w:szCs w:val="24"/>
                <w:lang w:eastAsia="lt-LT"/>
              </w:rPr>
            </w:pPr>
          </w:p>
          <w:p w14:paraId="6EA80532" w14:textId="77777777" w:rsidR="00EE23F8" w:rsidRPr="00644AE5" w:rsidRDefault="00EE23F8" w:rsidP="00A50402">
            <w:pPr>
              <w:jc w:val="both"/>
              <w:rPr>
                <w:szCs w:val="24"/>
                <w:lang w:eastAsia="lt-LT"/>
              </w:rPr>
            </w:pPr>
          </w:p>
          <w:p w14:paraId="3EDC37EA" w14:textId="77777777" w:rsidR="00EE23F8" w:rsidRPr="00644AE5" w:rsidRDefault="00EE23F8" w:rsidP="00A50402">
            <w:pPr>
              <w:jc w:val="both"/>
              <w:rPr>
                <w:szCs w:val="24"/>
                <w:lang w:eastAsia="lt-LT"/>
              </w:rPr>
            </w:pPr>
          </w:p>
          <w:p w14:paraId="0AB38DDF" w14:textId="77777777" w:rsidR="00644AE5" w:rsidRPr="00644AE5" w:rsidRDefault="00644AE5" w:rsidP="00A50402">
            <w:pPr>
              <w:jc w:val="both"/>
              <w:rPr>
                <w:szCs w:val="24"/>
                <w:lang w:eastAsia="lt-LT"/>
              </w:rPr>
            </w:pPr>
          </w:p>
          <w:p w14:paraId="2159E374" w14:textId="77777777" w:rsidR="00EE23F8" w:rsidRPr="00644AE5" w:rsidRDefault="00EE23F8" w:rsidP="00A50402">
            <w:pPr>
              <w:tabs>
                <w:tab w:val="left" w:pos="748"/>
              </w:tabs>
              <w:jc w:val="both"/>
              <w:rPr>
                <w:szCs w:val="24"/>
                <w:lang w:eastAsia="lt-LT"/>
              </w:rPr>
            </w:pPr>
            <w:r w:rsidRPr="00644AE5">
              <w:rPr>
                <w:szCs w:val="24"/>
                <w:lang w:eastAsia="lt-LT"/>
              </w:rPr>
              <w:t xml:space="preserve">1.2.2. Atnaujinta ikimokyklinio ugdymo programa „Man gera – čia“. </w:t>
            </w:r>
          </w:p>
          <w:p w14:paraId="10778BA5" w14:textId="77777777" w:rsidR="00EE23F8" w:rsidRPr="00644AE5" w:rsidRDefault="00EE23F8" w:rsidP="00A50402">
            <w:pPr>
              <w:tabs>
                <w:tab w:val="left" w:pos="748"/>
              </w:tabs>
              <w:jc w:val="both"/>
              <w:rPr>
                <w:szCs w:val="24"/>
                <w:lang w:eastAsia="lt-LT"/>
              </w:rPr>
            </w:pPr>
          </w:p>
          <w:p w14:paraId="5534FCC0" w14:textId="77777777" w:rsidR="00EE23F8" w:rsidRPr="00644AE5" w:rsidRDefault="00EE23F8" w:rsidP="00A50402">
            <w:pPr>
              <w:tabs>
                <w:tab w:val="left" w:pos="748"/>
              </w:tabs>
              <w:jc w:val="both"/>
              <w:rPr>
                <w:szCs w:val="24"/>
                <w:lang w:eastAsia="lt-LT"/>
              </w:rPr>
            </w:pPr>
          </w:p>
          <w:p w14:paraId="6CD13A59" w14:textId="77777777" w:rsidR="00EE23F8" w:rsidRPr="00644AE5" w:rsidRDefault="00EE23F8" w:rsidP="00A50402">
            <w:pPr>
              <w:tabs>
                <w:tab w:val="left" w:pos="748"/>
              </w:tabs>
              <w:jc w:val="both"/>
              <w:rPr>
                <w:szCs w:val="24"/>
                <w:lang w:eastAsia="lt-LT"/>
              </w:rPr>
            </w:pPr>
          </w:p>
          <w:p w14:paraId="31B8580D" w14:textId="77777777" w:rsidR="00EE23F8" w:rsidRPr="00644AE5" w:rsidRDefault="00EE23F8" w:rsidP="00A50402">
            <w:pPr>
              <w:tabs>
                <w:tab w:val="left" w:pos="748"/>
              </w:tabs>
              <w:jc w:val="both"/>
              <w:rPr>
                <w:szCs w:val="24"/>
                <w:lang w:eastAsia="lt-LT"/>
              </w:rPr>
            </w:pPr>
          </w:p>
          <w:p w14:paraId="70708F26" w14:textId="77777777" w:rsidR="0045460C" w:rsidRPr="00644AE5" w:rsidRDefault="0045460C" w:rsidP="00A50402">
            <w:pPr>
              <w:tabs>
                <w:tab w:val="left" w:pos="748"/>
              </w:tabs>
              <w:jc w:val="both"/>
              <w:rPr>
                <w:szCs w:val="24"/>
                <w:lang w:eastAsia="lt-LT"/>
              </w:rPr>
            </w:pPr>
          </w:p>
          <w:p w14:paraId="0816BDF9" w14:textId="77777777" w:rsidR="00EE23F8" w:rsidRPr="00644AE5" w:rsidRDefault="00EE23F8" w:rsidP="00A50402">
            <w:pPr>
              <w:tabs>
                <w:tab w:val="left" w:pos="748"/>
              </w:tabs>
              <w:jc w:val="both"/>
              <w:rPr>
                <w:szCs w:val="24"/>
                <w:lang w:eastAsia="lt-LT"/>
              </w:rPr>
            </w:pPr>
            <w:r w:rsidRPr="00644AE5">
              <w:rPr>
                <w:szCs w:val="24"/>
                <w:lang w:eastAsia="lt-LT"/>
              </w:rPr>
              <w:t>1.2.3. Į ugdymo turinį integruojamos STEM idėjos.</w:t>
            </w:r>
          </w:p>
          <w:p w14:paraId="6B82A55D" w14:textId="77777777" w:rsidR="00EE23F8" w:rsidRPr="00644AE5" w:rsidRDefault="00EE23F8" w:rsidP="00A50402">
            <w:pPr>
              <w:jc w:val="both"/>
              <w:rPr>
                <w:szCs w:val="24"/>
                <w:lang w:eastAsia="lt-LT"/>
              </w:rPr>
            </w:pPr>
          </w:p>
          <w:p w14:paraId="0E0ECB90" w14:textId="77777777" w:rsidR="00EE23F8" w:rsidRPr="00644AE5" w:rsidRDefault="00EE23F8" w:rsidP="00A50402">
            <w:pPr>
              <w:jc w:val="both"/>
              <w:rPr>
                <w:szCs w:val="24"/>
                <w:lang w:eastAsia="lt-LT"/>
              </w:rPr>
            </w:pPr>
          </w:p>
          <w:p w14:paraId="68A400A4" w14:textId="77777777" w:rsidR="00EE23F8" w:rsidRPr="00644AE5" w:rsidRDefault="00EE23F8" w:rsidP="00A50402">
            <w:pPr>
              <w:jc w:val="both"/>
              <w:rPr>
                <w:szCs w:val="24"/>
                <w:lang w:eastAsia="lt-LT"/>
              </w:rPr>
            </w:pPr>
          </w:p>
          <w:p w14:paraId="76B98FA8" w14:textId="77777777" w:rsidR="00EE23F8" w:rsidRPr="00644AE5" w:rsidRDefault="00EE23F8" w:rsidP="00A50402">
            <w:pPr>
              <w:jc w:val="both"/>
              <w:rPr>
                <w:szCs w:val="24"/>
                <w:lang w:eastAsia="lt-LT"/>
              </w:rPr>
            </w:pPr>
          </w:p>
          <w:p w14:paraId="47C91871" w14:textId="77777777" w:rsidR="00EE23F8" w:rsidRPr="00644AE5" w:rsidRDefault="00EE23F8" w:rsidP="00A50402">
            <w:pPr>
              <w:jc w:val="both"/>
              <w:rPr>
                <w:szCs w:val="24"/>
                <w:lang w:eastAsia="lt-LT"/>
              </w:rPr>
            </w:pPr>
          </w:p>
          <w:p w14:paraId="08BB7CFF" w14:textId="77777777" w:rsidR="00EE23F8" w:rsidRPr="00644AE5" w:rsidRDefault="00EE23F8" w:rsidP="00A50402">
            <w:pPr>
              <w:jc w:val="both"/>
              <w:rPr>
                <w:szCs w:val="24"/>
                <w:lang w:eastAsia="lt-LT"/>
              </w:rPr>
            </w:pPr>
          </w:p>
          <w:p w14:paraId="1BB7033A" w14:textId="77777777" w:rsidR="00EE23F8" w:rsidRPr="00644AE5" w:rsidRDefault="00EE23F8" w:rsidP="00A50402">
            <w:pPr>
              <w:jc w:val="both"/>
              <w:rPr>
                <w:szCs w:val="24"/>
                <w:lang w:eastAsia="lt-LT"/>
              </w:rPr>
            </w:pPr>
          </w:p>
          <w:p w14:paraId="57039193" w14:textId="77777777" w:rsidR="00EE23F8" w:rsidRPr="00644AE5" w:rsidRDefault="00EE23F8" w:rsidP="00A50402">
            <w:pPr>
              <w:jc w:val="both"/>
              <w:rPr>
                <w:szCs w:val="24"/>
                <w:lang w:eastAsia="lt-LT"/>
              </w:rPr>
            </w:pPr>
          </w:p>
          <w:p w14:paraId="3EF49583" w14:textId="77777777" w:rsidR="00EE23F8" w:rsidRPr="00644AE5" w:rsidRDefault="00EE23F8" w:rsidP="00A50402">
            <w:pPr>
              <w:jc w:val="both"/>
              <w:rPr>
                <w:szCs w:val="24"/>
                <w:lang w:eastAsia="lt-LT"/>
              </w:rPr>
            </w:pPr>
          </w:p>
          <w:p w14:paraId="481885A7" w14:textId="77777777" w:rsidR="00EE23F8" w:rsidRPr="00644AE5" w:rsidRDefault="00EE23F8" w:rsidP="00A50402">
            <w:pPr>
              <w:jc w:val="both"/>
              <w:rPr>
                <w:szCs w:val="24"/>
                <w:lang w:eastAsia="lt-LT"/>
              </w:rPr>
            </w:pPr>
          </w:p>
          <w:p w14:paraId="6FCC20F2" w14:textId="77777777" w:rsidR="00EE23F8" w:rsidRPr="00644AE5" w:rsidRDefault="00EE23F8" w:rsidP="00A50402">
            <w:pPr>
              <w:jc w:val="both"/>
              <w:rPr>
                <w:szCs w:val="24"/>
                <w:lang w:eastAsia="lt-LT"/>
              </w:rPr>
            </w:pPr>
          </w:p>
          <w:p w14:paraId="0518D67C" w14:textId="77777777" w:rsidR="00EE23F8" w:rsidRPr="00644AE5" w:rsidRDefault="00EE23F8" w:rsidP="00A50402">
            <w:pPr>
              <w:jc w:val="both"/>
              <w:rPr>
                <w:szCs w:val="24"/>
                <w:lang w:eastAsia="lt-LT"/>
              </w:rPr>
            </w:pPr>
          </w:p>
          <w:p w14:paraId="24E8FC2F" w14:textId="77777777" w:rsidR="00EE23F8" w:rsidRPr="00644AE5" w:rsidRDefault="00EE23F8" w:rsidP="00A50402">
            <w:pPr>
              <w:jc w:val="both"/>
              <w:rPr>
                <w:szCs w:val="24"/>
                <w:lang w:eastAsia="lt-LT"/>
              </w:rPr>
            </w:pPr>
          </w:p>
          <w:p w14:paraId="191F6634" w14:textId="77777777" w:rsidR="00EE23F8" w:rsidRPr="00644AE5" w:rsidRDefault="00EE23F8" w:rsidP="00A50402">
            <w:pPr>
              <w:jc w:val="both"/>
              <w:rPr>
                <w:szCs w:val="24"/>
                <w:lang w:eastAsia="lt-LT"/>
              </w:rPr>
            </w:pPr>
          </w:p>
          <w:p w14:paraId="64A0852C" w14:textId="77777777" w:rsidR="00EE23F8" w:rsidRPr="00644AE5" w:rsidRDefault="00EE23F8" w:rsidP="00A50402">
            <w:pPr>
              <w:jc w:val="both"/>
              <w:rPr>
                <w:szCs w:val="24"/>
                <w:lang w:eastAsia="lt-LT"/>
              </w:rPr>
            </w:pPr>
          </w:p>
          <w:p w14:paraId="7D21D03B" w14:textId="77777777" w:rsidR="00EE23F8" w:rsidRPr="00644AE5" w:rsidRDefault="00EE23F8" w:rsidP="00A50402">
            <w:pPr>
              <w:jc w:val="both"/>
              <w:rPr>
                <w:szCs w:val="24"/>
                <w:lang w:eastAsia="lt-LT"/>
              </w:rPr>
            </w:pPr>
          </w:p>
          <w:p w14:paraId="153E732E" w14:textId="77777777" w:rsidR="00EE23F8" w:rsidRPr="00644AE5" w:rsidRDefault="00EE23F8" w:rsidP="00A50402">
            <w:pPr>
              <w:jc w:val="both"/>
              <w:rPr>
                <w:szCs w:val="24"/>
                <w:lang w:eastAsia="lt-LT"/>
              </w:rPr>
            </w:pPr>
          </w:p>
          <w:p w14:paraId="17D5560C" w14:textId="77777777" w:rsidR="00EE23F8" w:rsidRPr="00644AE5" w:rsidRDefault="00EE23F8" w:rsidP="00A50402">
            <w:pPr>
              <w:jc w:val="both"/>
              <w:rPr>
                <w:szCs w:val="24"/>
                <w:lang w:eastAsia="lt-LT"/>
              </w:rPr>
            </w:pPr>
          </w:p>
          <w:p w14:paraId="6E52D5E2" w14:textId="77777777" w:rsidR="00EE23F8" w:rsidRPr="00644AE5" w:rsidRDefault="00EE23F8" w:rsidP="00A50402">
            <w:pPr>
              <w:jc w:val="both"/>
              <w:rPr>
                <w:szCs w:val="24"/>
                <w:lang w:eastAsia="lt-LT"/>
              </w:rPr>
            </w:pPr>
          </w:p>
          <w:p w14:paraId="7AE442E6" w14:textId="77777777" w:rsidR="00EE23F8" w:rsidRPr="00644AE5" w:rsidRDefault="00EE23F8" w:rsidP="00A50402">
            <w:pPr>
              <w:jc w:val="both"/>
              <w:rPr>
                <w:szCs w:val="24"/>
                <w:lang w:eastAsia="lt-LT"/>
              </w:rPr>
            </w:pPr>
          </w:p>
          <w:p w14:paraId="21E75EE1" w14:textId="77777777" w:rsidR="00EE23F8" w:rsidRPr="00644AE5" w:rsidRDefault="00EE23F8" w:rsidP="00A50402">
            <w:pPr>
              <w:jc w:val="both"/>
              <w:rPr>
                <w:szCs w:val="24"/>
                <w:lang w:eastAsia="lt-LT"/>
              </w:rPr>
            </w:pPr>
          </w:p>
          <w:p w14:paraId="442F91D0" w14:textId="77777777" w:rsidR="00EE23F8" w:rsidRPr="00644AE5" w:rsidRDefault="00EE23F8" w:rsidP="00A50402">
            <w:pPr>
              <w:jc w:val="both"/>
              <w:rPr>
                <w:szCs w:val="24"/>
                <w:lang w:eastAsia="lt-LT"/>
              </w:rPr>
            </w:pPr>
          </w:p>
          <w:p w14:paraId="372CE55F" w14:textId="77777777" w:rsidR="00C84FAE" w:rsidRPr="00644AE5" w:rsidRDefault="00C84FAE" w:rsidP="00A50402">
            <w:pPr>
              <w:jc w:val="both"/>
              <w:rPr>
                <w:szCs w:val="24"/>
                <w:lang w:eastAsia="lt-LT"/>
              </w:rPr>
            </w:pPr>
          </w:p>
          <w:p w14:paraId="31DA9592" w14:textId="77777777" w:rsidR="008042BC" w:rsidRPr="00644AE5" w:rsidRDefault="008042BC" w:rsidP="00A50402">
            <w:pPr>
              <w:jc w:val="both"/>
              <w:rPr>
                <w:szCs w:val="24"/>
                <w:lang w:eastAsia="lt-LT"/>
              </w:rPr>
            </w:pPr>
          </w:p>
          <w:p w14:paraId="4D55F76E" w14:textId="77777777" w:rsidR="008042BC" w:rsidRPr="00644AE5" w:rsidRDefault="008042BC" w:rsidP="00A50402">
            <w:pPr>
              <w:jc w:val="both"/>
              <w:rPr>
                <w:szCs w:val="24"/>
                <w:lang w:eastAsia="lt-LT"/>
              </w:rPr>
            </w:pPr>
          </w:p>
          <w:p w14:paraId="4AA9DEDB" w14:textId="77777777" w:rsidR="008042BC" w:rsidRPr="00644AE5" w:rsidRDefault="008042BC" w:rsidP="00A50402">
            <w:pPr>
              <w:jc w:val="both"/>
              <w:rPr>
                <w:szCs w:val="24"/>
                <w:lang w:eastAsia="lt-LT"/>
              </w:rPr>
            </w:pPr>
          </w:p>
          <w:p w14:paraId="6E37B242" w14:textId="77777777" w:rsidR="008042BC" w:rsidRPr="00644AE5" w:rsidRDefault="008042BC" w:rsidP="00A50402">
            <w:pPr>
              <w:jc w:val="both"/>
              <w:rPr>
                <w:szCs w:val="24"/>
                <w:lang w:eastAsia="lt-LT"/>
              </w:rPr>
            </w:pPr>
          </w:p>
          <w:p w14:paraId="49878454" w14:textId="77777777" w:rsidR="008042BC" w:rsidRPr="00644AE5" w:rsidRDefault="008042BC" w:rsidP="00A50402">
            <w:pPr>
              <w:jc w:val="both"/>
              <w:rPr>
                <w:szCs w:val="24"/>
                <w:lang w:eastAsia="lt-LT"/>
              </w:rPr>
            </w:pPr>
          </w:p>
          <w:p w14:paraId="7B6304CA" w14:textId="77777777" w:rsidR="008042BC" w:rsidRPr="00644AE5" w:rsidRDefault="008042BC" w:rsidP="00A50402">
            <w:pPr>
              <w:jc w:val="both"/>
              <w:rPr>
                <w:szCs w:val="24"/>
                <w:lang w:eastAsia="lt-LT"/>
              </w:rPr>
            </w:pPr>
          </w:p>
          <w:p w14:paraId="5E862D52" w14:textId="77777777" w:rsidR="008042BC" w:rsidRPr="00644AE5" w:rsidRDefault="008042BC" w:rsidP="00A50402">
            <w:pPr>
              <w:jc w:val="both"/>
              <w:rPr>
                <w:szCs w:val="24"/>
                <w:lang w:eastAsia="lt-LT"/>
              </w:rPr>
            </w:pPr>
          </w:p>
          <w:p w14:paraId="0BA5B4A6" w14:textId="77777777" w:rsidR="008042BC" w:rsidRPr="00644AE5" w:rsidRDefault="008042BC" w:rsidP="00A50402">
            <w:pPr>
              <w:jc w:val="both"/>
              <w:rPr>
                <w:szCs w:val="24"/>
                <w:lang w:eastAsia="lt-LT"/>
              </w:rPr>
            </w:pPr>
          </w:p>
          <w:p w14:paraId="558A03D5" w14:textId="77777777" w:rsidR="008042BC" w:rsidRPr="00644AE5" w:rsidRDefault="008042BC" w:rsidP="00A50402">
            <w:pPr>
              <w:jc w:val="both"/>
              <w:rPr>
                <w:szCs w:val="24"/>
                <w:lang w:eastAsia="lt-LT"/>
              </w:rPr>
            </w:pPr>
          </w:p>
          <w:p w14:paraId="6B2156E4" w14:textId="77777777" w:rsidR="008042BC" w:rsidRPr="00644AE5" w:rsidRDefault="008042BC" w:rsidP="00A50402">
            <w:pPr>
              <w:jc w:val="both"/>
              <w:rPr>
                <w:szCs w:val="24"/>
                <w:lang w:eastAsia="lt-LT"/>
              </w:rPr>
            </w:pPr>
          </w:p>
          <w:p w14:paraId="5DCD3A35" w14:textId="77777777" w:rsidR="008042BC" w:rsidRPr="00644AE5" w:rsidRDefault="008042BC" w:rsidP="00A50402">
            <w:pPr>
              <w:jc w:val="both"/>
              <w:rPr>
                <w:szCs w:val="24"/>
                <w:lang w:eastAsia="lt-LT"/>
              </w:rPr>
            </w:pPr>
          </w:p>
          <w:p w14:paraId="7741B890" w14:textId="77777777" w:rsidR="008042BC" w:rsidRPr="00644AE5" w:rsidRDefault="008042BC" w:rsidP="00A50402">
            <w:pPr>
              <w:jc w:val="both"/>
              <w:rPr>
                <w:szCs w:val="24"/>
                <w:lang w:eastAsia="lt-LT"/>
              </w:rPr>
            </w:pPr>
          </w:p>
          <w:p w14:paraId="03FDC50A" w14:textId="77777777" w:rsidR="008042BC" w:rsidRPr="00644AE5" w:rsidRDefault="008042BC" w:rsidP="00A50402">
            <w:pPr>
              <w:jc w:val="both"/>
              <w:rPr>
                <w:szCs w:val="24"/>
                <w:lang w:eastAsia="lt-LT"/>
              </w:rPr>
            </w:pPr>
          </w:p>
          <w:p w14:paraId="7F8839DA" w14:textId="77777777" w:rsidR="008042BC" w:rsidRPr="00644AE5" w:rsidRDefault="008042BC" w:rsidP="00A50402">
            <w:pPr>
              <w:jc w:val="both"/>
              <w:rPr>
                <w:szCs w:val="24"/>
                <w:lang w:eastAsia="lt-LT"/>
              </w:rPr>
            </w:pPr>
          </w:p>
          <w:p w14:paraId="3AB1D4A8" w14:textId="77777777" w:rsidR="00A50402" w:rsidRPr="00644AE5" w:rsidRDefault="00A50402" w:rsidP="00A50402">
            <w:pPr>
              <w:jc w:val="both"/>
              <w:rPr>
                <w:szCs w:val="24"/>
                <w:lang w:eastAsia="lt-LT"/>
              </w:rPr>
            </w:pPr>
          </w:p>
          <w:p w14:paraId="2781A4A2" w14:textId="77777777" w:rsidR="00A50402" w:rsidRPr="00644AE5" w:rsidRDefault="00A50402" w:rsidP="00A50402">
            <w:pPr>
              <w:jc w:val="both"/>
              <w:rPr>
                <w:szCs w:val="24"/>
                <w:lang w:eastAsia="lt-LT"/>
              </w:rPr>
            </w:pPr>
          </w:p>
          <w:p w14:paraId="10DA40A2" w14:textId="77777777" w:rsidR="00A50402" w:rsidRPr="00644AE5" w:rsidRDefault="00A50402" w:rsidP="00A50402">
            <w:pPr>
              <w:jc w:val="both"/>
              <w:rPr>
                <w:szCs w:val="24"/>
                <w:lang w:eastAsia="lt-LT"/>
              </w:rPr>
            </w:pPr>
          </w:p>
          <w:p w14:paraId="106BC3C3" w14:textId="77777777" w:rsidR="00A50402" w:rsidRPr="00644AE5" w:rsidRDefault="00A50402" w:rsidP="00A50402">
            <w:pPr>
              <w:jc w:val="both"/>
              <w:rPr>
                <w:szCs w:val="24"/>
                <w:lang w:eastAsia="lt-LT"/>
              </w:rPr>
            </w:pPr>
          </w:p>
          <w:p w14:paraId="2292D03D" w14:textId="77777777" w:rsidR="00A50402" w:rsidRPr="00644AE5" w:rsidRDefault="00A50402" w:rsidP="00A50402">
            <w:pPr>
              <w:jc w:val="both"/>
              <w:rPr>
                <w:szCs w:val="24"/>
                <w:lang w:eastAsia="lt-LT"/>
              </w:rPr>
            </w:pPr>
          </w:p>
          <w:p w14:paraId="6B464DB1" w14:textId="77777777" w:rsidR="00A50402" w:rsidRPr="00644AE5" w:rsidRDefault="00A50402" w:rsidP="00A50402">
            <w:pPr>
              <w:jc w:val="both"/>
              <w:rPr>
                <w:szCs w:val="24"/>
                <w:lang w:eastAsia="lt-LT"/>
              </w:rPr>
            </w:pPr>
          </w:p>
          <w:p w14:paraId="67F2E60F" w14:textId="77777777" w:rsidR="00A50402" w:rsidRPr="00644AE5" w:rsidRDefault="00A50402" w:rsidP="00A50402">
            <w:pPr>
              <w:jc w:val="both"/>
              <w:rPr>
                <w:szCs w:val="24"/>
                <w:lang w:eastAsia="lt-LT"/>
              </w:rPr>
            </w:pPr>
          </w:p>
          <w:p w14:paraId="3D6C1568" w14:textId="77777777" w:rsidR="00A50402" w:rsidRPr="00644AE5" w:rsidRDefault="00A50402" w:rsidP="00A50402">
            <w:pPr>
              <w:jc w:val="both"/>
              <w:rPr>
                <w:szCs w:val="24"/>
                <w:lang w:eastAsia="lt-LT"/>
              </w:rPr>
            </w:pPr>
          </w:p>
          <w:p w14:paraId="5B060FD1" w14:textId="77777777" w:rsidR="00A50402" w:rsidRPr="00644AE5" w:rsidRDefault="00A50402" w:rsidP="00A50402">
            <w:pPr>
              <w:jc w:val="both"/>
              <w:rPr>
                <w:szCs w:val="24"/>
                <w:lang w:eastAsia="lt-LT"/>
              </w:rPr>
            </w:pPr>
          </w:p>
          <w:p w14:paraId="29E29D16" w14:textId="77777777" w:rsidR="00A50402" w:rsidRPr="00644AE5" w:rsidRDefault="00A50402" w:rsidP="00A50402">
            <w:pPr>
              <w:jc w:val="both"/>
              <w:rPr>
                <w:szCs w:val="24"/>
                <w:lang w:eastAsia="lt-LT"/>
              </w:rPr>
            </w:pPr>
          </w:p>
          <w:p w14:paraId="24736BB3" w14:textId="77777777" w:rsidR="00A50402" w:rsidRPr="00644AE5" w:rsidRDefault="00A50402" w:rsidP="00A50402">
            <w:pPr>
              <w:jc w:val="both"/>
              <w:rPr>
                <w:szCs w:val="24"/>
                <w:lang w:eastAsia="lt-LT"/>
              </w:rPr>
            </w:pPr>
          </w:p>
          <w:p w14:paraId="003754F4" w14:textId="77777777" w:rsidR="00A50402" w:rsidRPr="00644AE5" w:rsidRDefault="00A50402" w:rsidP="00A50402">
            <w:pPr>
              <w:jc w:val="both"/>
              <w:rPr>
                <w:szCs w:val="24"/>
                <w:lang w:eastAsia="lt-LT"/>
              </w:rPr>
            </w:pPr>
          </w:p>
          <w:p w14:paraId="7B9E02EA" w14:textId="77777777" w:rsidR="00A50402" w:rsidRPr="00644AE5" w:rsidRDefault="00A50402" w:rsidP="00A50402">
            <w:pPr>
              <w:jc w:val="both"/>
              <w:rPr>
                <w:szCs w:val="24"/>
                <w:lang w:eastAsia="lt-LT"/>
              </w:rPr>
            </w:pPr>
          </w:p>
          <w:p w14:paraId="525B6B35" w14:textId="77777777" w:rsidR="00A50402" w:rsidRPr="00644AE5" w:rsidRDefault="00A50402" w:rsidP="00A50402">
            <w:pPr>
              <w:jc w:val="both"/>
              <w:rPr>
                <w:szCs w:val="24"/>
                <w:lang w:eastAsia="lt-LT"/>
              </w:rPr>
            </w:pPr>
          </w:p>
          <w:p w14:paraId="0799C8F6" w14:textId="77777777" w:rsidR="00A50402" w:rsidRPr="00644AE5" w:rsidRDefault="00A50402" w:rsidP="00A50402">
            <w:pPr>
              <w:jc w:val="both"/>
              <w:rPr>
                <w:szCs w:val="24"/>
                <w:lang w:eastAsia="lt-LT"/>
              </w:rPr>
            </w:pPr>
          </w:p>
          <w:p w14:paraId="0D6525A1" w14:textId="77777777" w:rsidR="00A50402" w:rsidRPr="00644AE5" w:rsidRDefault="00A50402" w:rsidP="00A50402">
            <w:pPr>
              <w:jc w:val="both"/>
              <w:rPr>
                <w:szCs w:val="24"/>
                <w:lang w:eastAsia="lt-LT"/>
              </w:rPr>
            </w:pPr>
          </w:p>
          <w:p w14:paraId="3D62A997" w14:textId="77777777" w:rsidR="00A50402" w:rsidRPr="00644AE5" w:rsidRDefault="00A50402" w:rsidP="00A50402">
            <w:pPr>
              <w:jc w:val="both"/>
              <w:rPr>
                <w:szCs w:val="24"/>
                <w:lang w:eastAsia="lt-LT"/>
              </w:rPr>
            </w:pPr>
          </w:p>
          <w:p w14:paraId="58DE9E4E" w14:textId="77777777" w:rsidR="00A50402" w:rsidRPr="00644AE5" w:rsidRDefault="00A50402" w:rsidP="00A50402">
            <w:pPr>
              <w:jc w:val="both"/>
              <w:rPr>
                <w:szCs w:val="24"/>
                <w:lang w:eastAsia="lt-LT"/>
              </w:rPr>
            </w:pPr>
          </w:p>
          <w:p w14:paraId="1B347CA9" w14:textId="77777777" w:rsidR="00A50402" w:rsidRPr="00644AE5" w:rsidRDefault="00A50402" w:rsidP="00A50402">
            <w:pPr>
              <w:jc w:val="both"/>
              <w:rPr>
                <w:szCs w:val="24"/>
                <w:lang w:eastAsia="lt-LT"/>
              </w:rPr>
            </w:pPr>
          </w:p>
          <w:p w14:paraId="3DC339C0" w14:textId="77777777" w:rsidR="00A50402" w:rsidRPr="00644AE5" w:rsidRDefault="00A50402" w:rsidP="00A50402">
            <w:pPr>
              <w:jc w:val="both"/>
              <w:rPr>
                <w:szCs w:val="24"/>
                <w:lang w:eastAsia="lt-LT"/>
              </w:rPr>
            </w:pPr>
          </w:p>
          <w:p w14:paraId="4EA3263B" w14:textId="77777777" w:rsidR="00A50402" w:rsidRPr="00644AE5" w:rsidRDefault="00A50402" w:rsidP="00A50402">
            <w:pPr>
              <w:jc w:val="both"/>
              <w:rPr>
                <w:szCs w:val="24"/>
                <w:lang w:eastAsia="lt-LT"/>
              </w:rPr>
            </w:pPr>
          </w:p>
          <w:p w14:paraId="38005419" w14:textId="77777777" w:rsidR="00A50402" w:rsidRPr="00644AE5" w:rsidRDefault="00A50402" w:rsidP="00A50402">
            <w:pPr>
              <w:jc w:val="both"/>
              <w:rPr>
                <w:szCs w:val="24"/>
                <w:lang w:eastAsia="lt-LT"/>
              </w:rPr>
            </w:pPr>
          </w:p>
          <w:p w14:paraId="496F1702" w14:textId="77777777" w:rsidR="00A50402" w:rsidRPr="00644AE5" w:rsidRDefault="00A50402" w:rsidP="00A50402">
            <w:pPr>
              <w:jc w:val="both"/>
              <w:rPr>
                <w:szCs w:val="24"/>
                <w:lang w:eastAsia="lt-LT"/>
              </w:rPr>
            </w:pPr>
          </w:p>
          <w:p w14:paraId="39AFD31B" w14:textId="77777777" w:rsidR="00A50402" w:rsidRPr="00644AE5" w:rsidRDefault="00A50402" w:rsidP="00A50402">
            <w:pPr>
              <w:jc w:val="both"/>
              <w:rPr>
                <w:szCs w:val="24"/>
                <w:lang w:eastAsia="lt-LT"/>
              </w:rPr>
            </w:pPr>
          </w:p>
          <w:p w14:paraId="764BEE4E" w14:textId="77777777" w:rsidR="00A50402" w:rsidRPr="00644AE5" w:rsidRDefault="00A50402" w:rsidP="00A50402">
            <w:pPr>
              <w:jc w:val="both"/>
              <w:rPr>
                <w:szCs w:val="24"/>
                <w:lang w:eastAsia="lt-LT"/>
              </w:rPr>
            </w:pPr>
          </w:p>
          <w:p w14:paraId="1EA7583A" w14:textId="77777777" w:rsidR="00A50402" w:rsidRPr="00644AE5" w:rsidRDefault="00A50402" w:rsidP="00A50402">
            <w:pPr>
              <w:jc w:val="both"/>
              <w:rPr>
                <w:szCs w:val="24"/>
                <w:lang w:eastAsia="lt-LT"/>
              </w:rPr>
            </w:pPr>
          </w:p>
          <w:p w14:paraId="687F25F6" w14:textId="77777777" w:rsidR="00A50402" w:rsidRPr="00644AE5" w:rsidRDefault="00A50402" w:rsidP="00A50402">
            <w:pPr>
              <w:jc w:val="both"/>
              <w:rPr>
                <w:szCs w:val="24"/>
                <w:lang w:eastAsia="lt-LT"/>
              </w:rPr>
            </w:pPr>
          </w:p>
          <w:p w14:paraId="681EE99D" w14:textId="77777777" w:rsidR="00A50402" w:rsidRPr="00644AE5" w:rsidRDefault="00A50402" w:rsidP="00A50402">
            <w:pPr>
              <w:jc w:val="both"/>
              <w:rPr>
                <w:szCs w:val="24"/>
                <w:lang w:eastAsia="lt-LT"/>
              </w:rPr>
            </w:pPr>
          </w:p>
          <w:p w14:paraId="4B3382E7" w14:textId="77777777" w:rsidR="00A50402" w:rsidRPr="00644AE5" w:rsidRDefault="00A50402" w:rsidP="00A50402">
            <w:pPr>
              <w:jc w:val="both"/>
              <w:rPr>
                <w:szCs w:val="24"/>
                <w:lang w:eastAsia="lt-LT"/>
              </w:rPr>
            </w:pPr>
          </w:p>
          <w:p w14:paraId="18746607" w14:textId="77777777" w:rsidR="00A50402" w:rsidRPr="00644AE5" w:rsidRDefault="00A50402" w:rsidP="00A50402">
            <w:pPr>
              <w:jc w:val="both"/>
              <w:rPr>
                <w:szCs w:val="24"/>
                <w:lang w:eastAsia="lt-LT"/>
              </w:rPr>
            </w:pPr>
          </w:p>
          <w:p w14:paraId="3A8E35D4" w14:textId="77777777" w:rsidR="00A50402" w:rsidRPr="00644AE5" w:rsidRDefault="00A50402" w:rsidP="00A50402">
            <w:pPr>
              <w:jc w:val="both"/>
              <w:rPr>
                <w:szCs w:val="24"/>
                <w:lang w:eastAsia="lt-LT"/>
              </w:rPr>
            </w:pPr>
          </w:p>
          <w:p w14:paraId="1A1E7790" w14:textId="77777777" w:rsidR="00A50402" w:rsidRPr="00644AE5" w:rsidRDefault="00A50402" w:rsidP="00A50402">
            <w:pPr>
              <w:jc w:val="both"/>
              <w:rPr>
                <w:szCs w:val="24"/>
                <w:lang w:eastAsia="lt-LT"/>
              </w:rPr>
            </w:pPr>
          </w:p>
          <w:p w14:paraId="4D119BAD" w14:textId="77777777" w:rsidR="00A50402" w:rsidRPr="00644AE5" w:rsidRDefault="00A50402" w:rsidP="00A50402">
            <w:pPr>
              <w:jc w:val="both"/>
              <w:rPr>
                <w:szCs w:val="24"/>
                <w:lang w:eastAsia="lt-LT"/>
              </w:rPr>
            </w:pPr>
          </w:p>
          <w:p w14:paraId="0A84EB85" w14:textId="77777777" w:rsidR="00B972A7" w:rsidRPr="00644AE5" w:rsidRDefault="00B972A7" w:rsidP="00A50402">
            <w:pPr>
              <w:jc w:val="both"/>
              <w:rPr>
                <w:szCs w:val="24"/>
                <w:lang w:eastAsia="lt-LT"/>
              </w:rPr>
            </w:pPr>
          </w:p>
          <w:p w14:paraId="0AC1C262" w14:textId="77777777" w:rsidR="00644AE5" w:rsidRDefault="00644AE5" w:rsidP="00A50402">
            <w:pPr>
              <w:jc w:val="both"/>
              <w:rPr>
                <w:szCs w:val="24"/>
                <w:lang w:eastAsia="lt-LT"/>
              </w:rPr>
            </w:pPr>
          </w:p>
          <w:p w14:paraId="6747886F" w14:textId="77777777" w:rsidR="0040796A" w:rsidRDefault="0040796A" w:rsidP="00A50402">
            <w:pPr>
              <w:jc w:val="both"/>
              <w:rPr>
                <w:szCs w:val="24"/>
                <w:lang w:eastAsia="lt-LT"/>
              </w:rPr>
            </w:pPr>
          </w:p>
          <w:p w14:paraId="47CAE8DB" w14:textId="77777777" w:rsidR="00B279A0" w:rsidRDefault="00B279A0" w:rsidP="00A50402">
            <w:pPr>
              <w:jc w:val="both"/>
              <w:rPr>
                <w:szCs w:val="24"/>
                <w:lang w:eastAsia="lt-LT"/>
              </w:rPr>
            </w:pPr>
          </w:p>
          <w:p w14:paraId="0337DE0E" w14:textId="77777777" w:rsidR="00B279A0" w:rsidRDefault="00B279A0" w:rsidP="00A50402">
            <w:pPr>
              <w:jc w:val="both"/>
              <w:rPr>
                <w:szCs w:val="24"/>
                <w:lang w:eastAsia="lt-LT"/>
              </w:rPr>
            </w:pPr>
          </w:p>
          <w:p w14:paraId="06C21031" w14:textId="77777777" w:rsidR="00B279A0" w:rsidRDefault="00B279A0" w:rsidP="00A50402">
            <w:pPr>
              <w:jc w:val="both"/>
              <w:rPr>
                <w:szCs w:val="24"/>
                <w:lang w:eastAsia="lt-LT"/>
              </w:rPr>
            </w:pPr>
          </w:p>
          <w:p w14:paraId="711E6E38" w14:textId="77777777" w:rsidR="00B279A0" w:rsidRDefault="00B279A0" w:rsidP="00A50402">
            <w:pPr>
              <w:jc w:val="both"/>
              <w:rPr>
                <w:szCs w:val="24"/>
                <w:lang w:eastAsia="lt-LT"/>
              </w:rPr>
            </w:pPr>
          </w:p>
          <w:p w14:paraId="760ADEEF" w14:textId="77777777" w:rsidR="00B279A0" w:rsidRDefault="00B279A0" w:rsidP="00A50402">
            <w:pPr>
              <w:jc w:val="both"/>
              <w:rPr>
                <w:szCs w:val="24"/>
                <w:lang w:eastAsia="lt-LT"/>
              </w:rPr>
            </w:pPr>
          </w:p>
          <w:p w14:paraId="11637789" w14:textId="77777777" w:rsidR="00B279A0" w:rsidRDefault="00B279A0" w:rsidP="00A50402">
            <w:pPr>
              <w:jc w:val="both"/>
              <w:rPr>
                <w:szCs w:val="24"/>
                <w:lang w:eastAsia="lt-LT"/>
              </w:rPr>
            </w:pPr>
          </w:p>
          <w:p w14:paraId="4745195F" w14:textId="77777777" w:rsidR="00B279A0" w:rsidRDefault="00B279A0" w:rsidP="00A50402">
            <w:pPr>
              <w:jc w:val="both"/>
              <w:rPr>
                <w:szCs w:val="24"/>
                <w:lang w:eastAsia="lt-LT"/>
              </w:rPr>
            </w:pPr>
          </w:p>
          <w:p w14:paraId="1B71B045" w14:textId="77777777" w:rsidR="00B279A0" w:rsidRDefault="00B279A0" w:rsidP="00A50402">
            <w:pPr>
              <w:jc w:val="both"/>
              <w:rPr>
                <w:szCs w:val="24"/>
                <w:lang w:eastAsia="lt-LT"/>
              </w:rPr>
            </w:pPr>
          </w:p>
          <w:p w14:paraId="2DE3E1FB" w14:textId="77777777" w:rsidR="00B279A0" w:rsidRDefault="00B279A0" w:rsidP="00A50402">
            <w:pPr>
              <w:jc w:val="both"/>
              <w:rPr>
                <w:szCs w:val="24"/>
                <w:lang w:eastAsia="lt-LT"/>
              </w:rPr>
            </w:pPr>
          </w:p>
          <w:p w14:paraId="1DF8DD26" w14:textId="77777777" w:rsidR="00B279A0" w:rsidRDefault="00B279A0" w:rsidP="00A50402">
            <w:pPr>
              <w:jc w:val="both"/>
              <w:rPr>
                <w:szCs w:val="24"/>
                <w:lang w:eastAsia="lt-LT"/>
              </w:rPr>
            </w:pPr>
          </w:p>
          <w:p w14:paraId="52AECDB0" w14:textId="77777777" w:rsidR="00B279A0" w:rsidRDefault="00B279A0" w:rsidP="00A50402">
            <w:pPr>
              <w:jc w:val="both"/>
              <w:rPr>
                <w:szCs w:val="24"/>
                <w:lang w:eastAsia="lt-LT"/>
              </w:rPr>
            </w:pPr>
          </w:p>
          <w:p w14:paraId="39A8A93D" w14:textId="77777777" w:rsidR="00B279A0" w:rsidRDefault="00B279A0" w:rsidP="00A50402">
            <w:pPr>
              <w:jc w:val="both"/>
              <w:rPr>
                <w:szCs w:val="24"/>
                <w:lang w:eastAsia="lt-LT"/>
              </w:rPr>
            </w:pPr>
          </w:p>
          <w:p w14:paraId="13F32B13" w14:textId="77777777" w:rsidR="00B279A0" w:rsidRDefault="00B279A0" w:rsidP="00A50402">
            <w:pPr>
              <w:jc w:val="both"/>
              <w:rPr>
                <w:szCs w:val="24"/>
                <w:lang w:eastAsia="lt-LT"/>
              </w:rPr>
            </w:pPr>
          </w:p>
          <w:p w14:paraId="0770D4AB" w14:textId="77777777" w:rsidR="00B279A0" w:rsidRDefault="00B279A0" w:rsidP="00A50402">
            <w:pPr>
              <w:jc w:val="both"/>
              <w:rPr>
                <w:szCs w:val="24"/>
                <w:lang w:eastAsia="lt-LT"/>
              </w:rPr>
            </w:pPr>
          </w:p>
          <w:p w14:paraId="78CCD6A1" w14:textId="77777777" w:rsidR="00B279A0" w:rsidRDefault="00B279A0" w:rsidP="00A50402">
            <w:pPr>
              <w:jc w:val="both"/>
              <w:rPr>
                <w:szCs w:val="24"/>
                <w:lang w:eastAsia="lt-LT"/>
              </w:rPr>
            </w:pPr>
          </w:p>
          <w:p w14:paraId="37193F57" w14:textId="77777777" w:rsidR="00B279A0" w:rsidRDefault="00B279A0" w:rsidP="00A50402">
            <w:pPr>
              <w:jc w:val="both"/>
              <w:rPr>
                <w:szCs w:val="24"/>
                <w:lang w:eastAsia="lt-LT"/>
              </w:rPr>
            </w:pPr>
          </w:p>
          <w:p w14:paraId="33F424EC" w14:textId="77777777" w:rsidR="00B279A0" w:rsidRDefault="00B279A0" w:rsidP="00A50402">
            <w:pPr>
              <w:jc w:val="both"/>
              <w:rPr>
                <w:szCs w:val="24"/>
                <w:lang w:eastAsia="lt-LT"/>
              </w:rPr>
            </w:pPr>
          </w:p>
          <w:p w14:paraId="068E552D" w14:textId="77777777" w:rsidR="00B279A0" w:rsidRDefault="00B279A0" w:rsidP="00A50402">
            <w:pPr>
              <w:jc w:val="both"/>
              <w:rPr>
                <w:szCs w:val="24"/>
                <w:lang w:eastAsia="lt-LT"/>
              </w:rPr>
            </w:pPr>
          </w:p>
          <w:p w14:paraId="7A6D0FD8" w14:textId="77777777" w:rsidR="00B279A0" w:rsidRDefault="00B279A0" w:rsidP="00A50402">
            <w:pPr>
              <w:jc w:val="both"/>
              <w:rPr>
                <w:szCs w:val="24"/>
                <w:lang w:eastAsia="lt-LT"/>
              </w:rPr>
            </w:pPr>
          </w:p>
          <w:p w14:paraId="0CF0124C" w14:textId="77777777" w:rsidR="00B279A0" w:rsidRDefault="00B279A0" w:rsidP="00A50402">
            <w:pPr>
              <w:jc w:val="both"/>
              <w:rPr>
                <w:szCs w:val="24"/>
                <w:lang w:eastAsia="lt-LT"/>
              </w:rPr>
            </w:pPr>
          </w:p>
          <w:p w14:paraId="5D3B958C" w14:textId="77777777" w:rsidR="00B279A0" w:rsidRDefault="00B279A0" w:rsidP="00A50402">
            <w:pPr>
              <w:jc w:val="both"/>
              <w:rPr>
                <w:szCs w:val="24"/>
                <w:lang w:eastAsia="lt-LT"/>
              </w:rPr>
            </w:pPr>
          </w:p>
          <w:p w14:paraId="589E5B18" w14:textId="77777777" w:rsidR="00B279A0" w:rsidRDefault="00B279A0" w:rsidP="00A50402">
            <w:pPr>
              <w:jc w:val="both"/>
              <w:rPr>
                <w:szCs w:val="24"/>
                <w:lang w:eastAsia="lt-LT"/>
              </w:rPr>
            </w:pPr>
          </w:p>
          <w:p w14:paraId="449490B9" w14:textId="77777777" w:rsidR="00B279A0" w:rsidRDefault="00B279A0" w:rsidP="00A50402">
            <w:pPr>
              <w:jc w:val="both"/>
              <w:rPr>
                <w:szCs w:val="24"/>
                <w:lang w:eastAsia="lt-LT"/>
              </w:rPr>
            </w:pPr>
          </w:p>
          <w:p w14:paraId="762E4E0B" w14:textId="77777777" w:rsidR="00B279A0" w:rsidRDefault="00B279A0" w:rsidP="00A50402">
            <w:pPr>
              <w:jc w:val="both"/>
              <w:rPr>
                <w:szCs w:val="24"/>
                <w:lang w:eastAsia="lt-LT"/>
              </w:rPr>
            </w:pPr>
          </w:p>
          <w:p w14:paraId="490FF5DC" w14:textId="77777777" w:rsidR="00B279A0" w:rsidRDefault="00B279A0" w:rsidP="00A50402">
            <w:pPr>
              <w:jc w:val="both"/>
              <w:rPr>
                <w:szCs w:val="24"/>
                <w:lang w:eastAsia="lt-LT"/>
              </w:rPr>
            </w:pPr>
          </w:p>
          <w:p w14:paraId="376B7DF4" w14:textId="77777777" w:rsidR="00B279A0" w:rsidRDefault="00B279A0" w:rsidP="00A50402">
            <w:pPr>
              <w:jc w:val="both"/>
              <w:rPr>
                <w:szCs w:val="24"/>
                <w:lang w:eastAsia="lt-LT"/>
              </w:rPr>
            </w:pPr>
          </w:p>
          <w:p w14:paraId="7282D29B" w14:textId="77777777" w:rsidR="00B279A0" w:rsidRDefault="00B279A0" w:rsidP="00A50402">
            <w:pPr>
              <w:jc w:val="both"/>
              <w:rPr>
                <w:szCs w:val="24"/>
                <w:lang w:eastAsia="lt-LT"/>
              </w:rPr>
            </w:pPr>
          </w:p>
          <w:p w14:paraId="7FD23382" w14:textId="77777777" w:rsidR="00B279A0" w:rsidRDefault="00B279A0" w:rsidP="00A50402">
            <w:pPr>
              <w:jc w:val="both"/>
              <w:rPr>
                <w:szCs w:val="24"/>
                <w:lang w:eastAsia="lt-LT"/>
              </w:rPr>
            </w:pPr>
          </w:p>
          <w:p w14:paraId="60C328F2" w14:textId="77777777" w:rsidR="00B279A0" w:rsidRPr="00644AE5" w:rsidRDefault="00B279A0" w:rsidP="00A50402">
            <w:pPr>
              <w:jc w:val="both"/>
              <w:rPr>
                <w:szCs w:val="24"/>
                <w:lang w:eastAsia="lt-LT"/>
              </w:rPr>
            </w:pPr>
          </w:p>
          <w:p w14:paraId="6FF9BB9D" w14:textId="2B1C9816" w:rsidR="00EE23F8" w:rsidRPr="00644AE5" w:rsidRDefault="00EE23F8" w:rsidP="00A50402">
            <w:pPr>
              <w:jc w:val="both"/>
              <w:rPr>
                <w:szCs w:val="24"/>
                <w:lang w:eastAsia="lt-LT"/>
              </w:rPr>
            </w:pPr>
            <w:r w:rsidRPr="00644AE5">
              <w:rPr>
                <w:szCs w:val="24"/>
                <w:lang w:eastAsia="lt-LT"/>
              </w:rPr>
              <w:t xml:space="preserve">1.2.4. Sudaromos sąlygos vaiko sveikatos stiprinimui. </w:t>
            </w:r>
          </w:p>
          <w:p w14:paraId="5A9F7B2E" w14:textId="77777777" w:rsidR="00EE23F8" w:rsidRPr="00644AE5" w:rsidRDefault="00EE23F8" w:rsidP="00A50402">
            <w:pPr>
              <w:jc w:val="both"/>
              <w:rPr>
                <w:szCs w:val="24"/>
                <w:lang w:eastAsia="lt-LT"/>
              </w:rPr>
            </w:pPr>
          </w:p>
          <w:p w14:paraId="33458B5F" w14:textId="77777777" w:rsidR="00EE23F8" w:rsidRPr="00644AE5" w:rsidRDefault="00EE23F8" w:rsidP="00A50402">
            <w:pPr>
              <w:jc w:val="both"/>
              <w:rPr>
                <w:szCs w:val="24"/>
                <w:lang w:eastAsia="lt-LT"/>
              </w:rPr>
            </w:pPr>
          </w:p>
          <w:p w14:paraId="0E00986D" w14:textId="77777777" w:rsidR="00EE23F8" w:rsidRPr="00644AE5" w:rsidRDefault="00EE23F8" w:rsidP="00A50402">
            <w:pPr>
              <w:jc w:val="both"/>
              <w:rPr>
                <w:szCs w:val="24"/>
                <w:lang w:eastAsia="lt-LT"/>
              </w:rPr>
            </w:pPr>
          </w:p>
          <w:p w14:paraId="47E44A11" w14:textId="77777777" w:rsidR="00EE23F8" w:rsidRPr="00644AE5" w:rsidRDefault="00EE23F8" w:rsidP="00A50402">
            <w:pPr>
              <w:jc w:val="both"/>
              <w:rPr>
                <w:szCs w:val="24"/>
                <w:lang w:eastAsia="lt-LT"/>
              </w:rPr>
            </w:pPr>
          </w:p>
          <w:p w14:paraId="1BFA380F" w14:textId="77777777" w:rsidR="00EE23F8" w:rsidRPr="00644AE5" w:rsidRDefault="00EE23F8" w:rsidP="00A50402">
            <w:pPr>
              <w:jc w:val="both"/>
              <w:rPr>
                <w:szCs w:val="24"/>
                <w:lang w:eastAsia="lt-LT"/>
              </w:rPr>
            </w:pPr>
          </w:p>
          <w:p w14:paraId="69454EAB" w14:textId="77777777" w:rsidR="00EE23F8" w:rsidRPr="00644AE5" w:rsidRDefault="00EE23F8" w:rsidP="00A50402">
            <w:pPr>
              <w:jc w:val="both"/>
              <w:rPr>
                <w:szCs w:val="24"/>
                <w:lang w:eastAsia="lt-LT"/>
              </w:rPr>
            </w:pPr>
          </w:p>
          <w:p w14:paraId="22E7F14E" w14:textId="77777777" w:rsidR="00EE23F8" w:rsidRPr="00644AE5" w:rsidRDefault="00EE23F8" w:rsidP="00A50402">
            <w:pPr>
              <w:jc w:val="both"/>
              <w:rPr>
                <w:szCs w:val="24"/>
                <w:lang w:eastAsia="lt-LT"/>
              </w:rPr>
            </w:pPr>
          </w:p>
          <w:p w14:paraId="3721087D" w14:textId="77777777" w:rsidR="00EE23F8" w:rsidRPr="00644AE5" w:rsidRDefault="00EE23F8" w:rsidP="00A50402">
            <w:pPr>
              <w:jc w:val="both"/>
              <w:rPr>
                <w:szCs w:val="24"/>
                <w:lang w:eastAsia="lt-LT"/>
              </w:rPr>
            </w:pPr>
          </w:p>
          <w:p w14:paraId="094F845F" w14:textId="77777777" w:rsidR="00EE23F8" w:rsidRPr="00644AE5" w:rsidRDefault="00EE23F8" w:rsidP="00A50402">
            <w:pPr>
              <w:jc w:val="both"/>
              <w:rPr>
                <w:szCs w:val="24"/>
                <w:lang w:eastAsia="lt-LT"/>
              </w:rPr>
            </w:pPr>
          </w:p>
          <w:p w14:paraId="4A95E5A3" w14:textId="77777777" w:rsidR="00EE23F8" w:rsidRPr="00644AE5" w:rsidRDefault="00EE23F8" w:rsidP="00A50402">
            <w:pPr>
              <w:jc w:val="both"/>
              <w:rPr>
                <w:szCs w:val="24"/>
                <w:lang w:eastAsia="lt-LT"/>
              </w:rPr>
            </w:pPr>
          </w:p>
          <w:p w14:paraId="73976FBC" w14:textId="77777777" w:rsidR="00EE23F8" w:rsidRPr="00644AE5" w:rsidRDefault="00EE23F8" w:rsidP="00A50402">
            <w:pPr>
              <w:jc w:val="both"/>
              <w:rPr>
                <w:szCs w:val="24"/>
                <w:lang w:eastAsia="lt-LT"/>
              </w:rPr>
            </w:pPr>
          </w:p>
          <w:p w14:paraId="13A6711E" w14:textId="77777777" w:rsidR="00EE23F8" w:rsidRPr="00644AE5" w:rsidRDefault="00EE23F8" w:rsidP="00A50402">
            <w:pPr>
              <w:jc w:val="both"/>
              <w:rPr>
                <w:szCs w:val="24"/>
                <w:lang w:eastAsia="lt-LT"/>
              </w:rPr>
            </w:pPr>
          </w:p>
          <w:p w14:paraId="734E3C13" w14:textId="77777777" w:rsidR="00EE23F8" w:rsidRPr="00644AE5" w:rsidRDefault="00EE23F8" w:rsidP="00A50402">
            <w:pPr>
              <w:jc w:val="both"/>
              <w:rPr>
                <w:szCs w:val="24"/>
                <w:lang w:eastAsia="lt-LT"/>
              </w:rPr>
            </w:pPr>
          </w:p>
          <w:p w14:paraId="1B639D3D" w14:textId="77777777" w:rsidR="00EE23F8" w:rsidRPr="00644AE5" w:rsidRDefault="00EE23F8" w:rsidP="00A50402">
            <w:pPr>
              <w:jc w:val="both"/>
              <w:rPr>
                <w:szCs w:val="24"/>
                <w:lang w:eastAsia="lt-LT"/>
              </w:rPr>
            </w:pPr>
          </w:p>
          <w:p w14:paraId="5793FC35" w14:textId="77777777" w:rsidR="00EE23F8" w:rsidRPr="00644AE5" w:rsidRDefault="00EE23F8" w:rsidP="00A50402">
            <w:pPr>
              <w:jc w:val="both"/>
              <w:rPr>
                <w:szCs w:val="24"/>
                <w:lang w:eastAsia="lt-LT"/>
              </w:rPr>
            </w:pPr>
          </w:p>
          <w:p w14:paraId="633F6F4B" w14:textId="77777777" w:rsidR="00EE23F8" w:rsidRPr="00644AE5" w:rsidRDefault="00EE23F8" w:rsidP="00A50402">
            <w:pPr>
              <w:jc w:val="both"/>
              <w:rPr>
                <w:szCs w:val="24"/>
                <w:lang w:eastAsia="lt-LT"/>
              </w:rPr>
            </w:pPr>
          </w:p>
          <w:p w14:paraId="7E6C7B7A" w14:textId="77777777" w:rsidR="00EE23F8" w:rsidRPr="00644AE5" w:rsidRDefault="00EE23F8" w:rsidP="00A50402">
            <w:pPr>
              <w:jc w:val="both"/>
              <w:rPr>
                <w:szCs w:val="24"/>
                <w:lang w:eastAsia="lt-LT"/>
              </w:rPr>
            </w:pPr>
          </w:p>
          <w:p w14:paraId="4A6AC7C4" w14:textId="77777777" w:rsidR="00C84FAE" w:rsidRPr="00644AE5" w:rsidRDefault="00C84FAE" w:rsidP="00A50402">
            <w:pPr>
              <w:jc w:val="both"/>
              <w:rPr>
                <w:szCs w:val="24"/>
                <w:lang w:eastAsia="lt-LT"/>
              </w:rPr>
            </w:pPr>
          </w:p>
          <w:p w14:paraId="7C768AD1" w14:textId="77777777" w:rsidR="00C84FAE" w:rsidRPr="00644AE5" w:rsidRDefault="00C84FAE" w:rsidP="00A50402">
            <w:pPr>
              <w:jc w:val="both"/>
              <w:rPr>
                <w:szCs w:val="24"/>
                <w:lang w:eastAsia="lt-LT"/>
              </w:rPr>
            </w:pPr>
          </w:p>
          <w:p w14:paraId="3F96FB65" w14:textId="77777777" w:rsidR="00C84FAE" w:rsidRPr="00644AE5" w:rsidRDefault="00C84FAE" w:rsidP="00A50402">
            <w:pPr>
              <w:jc w:val="both"/>
              <w:rPr>
                <w:szCs w:val="24"/>
                <w:lang w:eastAsia="lt-LT"/>
              </w:rPr>
            </w:pPr>
          </w:p>
          <w:p w14:paraId="28F9A33E" w14:textId="77777777" w:rsidR="00354E07" w:rsidRDefault="00354E07" w:rsidP="00A50402">
            <w:pPr>
              <w:jc w:val="both"/>
              <w:rPr>
                <w:szCs w:val="24"/>
                <w:lang w:eastAsia="lt-LT"/>
              </w:rPr>
            </w:pPr>
          </w:p>
          <w:p w14:paraId="11C2FEA5" w14:textId="77777777" w:rsidR="00644AE5" w:rsidRDefault="00644AE5" w:rsidP="00A50402">
            <w:pPr>
              <w:jc w:val="both"/>
              <w:rPr>
                <w:szCs w:val="24"/>
                <w:lang w:eastAsia="lt-LT"/>
              </w:rPr>
            </w:pPr>
          </w:p>
          <w:p w14:paraId="71548C97" w14:textId="77777777" w:rsidR="00644AE5" w:rsidRDefault="00644AE5" w:rsidP="00A50402">
            <w:pPr>
              <w:jc w:val="both"/>
              <w:rPr>
                <w:szCs w:val="24"/>
                <w:lang w:eastAsia="lt-LT"/>
              </w:rPr>
            </w:pPr>
          </w:p>
          <w:p w14:paraId="2DE639B5" w14:textId="77777777" w:rsidR="00B279A0" w:rsidRDefault="00B279A0" w:rsidP="00A50402">
            <w:pPr>
              <w:jc w:val="both"/>
              <w:rPr>
                <w:szCs w:val="24"/>
                <w:lang w:eastAsia="lt-LT"/>
              </w:rPr>
            </w:pPr>
          </w:p>
          <w:p w14:paraId="6D77516B" w14:textId="77777777" w:rsidR="00B279A0" w:rsidRDefault="00B279A0" w:rsidP="00A50402">
            <w:pPr>
              <w:jc w:val="both"/>
              <w:rPr>
                <w:szCs w:val="24"/>
                <w:lang w:eastAsia="lt-LT"/>
              </w:rPr>
            </w:pPr>
          </w:p>
          <w:p w14:paraId="3A8A9E60" w14:textId="77777777" w:rsidR="00B279A0" w:rsidRDefault="00B279A0" w:rsidP="00A50402">
            <w:pPr>
              <w:jc w:val="both"/>
              <w:rPr>
                <w:szCs w:val="24"/>
                <w:lang w:eastAsia="lt-LT"/>
              </w:rPr>
            </w:pPr>
          </w:p>
          <w:p w14:paraId="3ACFCC21" w14:textId="77777777" w:rsidR="00B279A0" w:rsidRDefault="00B279A0" w:rsidP="00A50402">
            <w:pPr>
              <w:jc w:val="both"/>
              <w:rPr>
                <w:szCs w:val="24"/>
                <w:lang w:eastAsia="lt-LT"/>
              </w:rPr>
            </w:pPr>
          </w:p>
          <w:p w14:paraId="5CAE6289" w14:textId="77777777" w:rsidR="00B279A0" w:rsidRDefault="00B279A0" w:rsidP="00A50402">
            <w:pPr>
              <w:jc w:val="both"/>
              <w:rPr>
                <w:szCs w:val="24"/>
                <w:lang w:eastAsia="lt-LT"/>
              </w:rPr>
            </w:pPr>
          </w:p>
          <w:p w14:paraId="0D81CF3E" w14:textId="77777777" w:rsidR="00B279A0" w:rsidRDefault="00B279A0" w:rsidP="00A50402">
            <w:pPr>
              <w:jc w:val="both"/>
              <w:rPr>
                <w:szCs w:val="24"/>
                <w:lang w:eastAsia="lt-LT"/>
              </w:rPr>
            </w:pPr>
          </w:p>
          <w:p w14:paraId="1731E20A" w14:textId="77777777" w:rsidR="00B279A0" w:rsidRPr="00644AE5" w:rsidRDefault="00B279A0" w:rsidP="00A50402">
            <w:pPr>
              <w:jc w:val="both"/>
              <w:rPr>
                <w:szCs w:val="24"/>
                <w:lang w:eastAsia="lt-LT"/>
              </w:rPr>
            </w:pPr>
          </w:p>
          <w:p w14:paraId="22C9E88A" w14:textId="2C99689A" w:rsidR="00EE23F8" w:rsidRPr="00644AE5" w:rsidRDefault="00EE23F8" w:rsidP="00A50402">
            <w:pPr>
              <w:jc w:val="both"/>
              <w:rPr>
                <w:szCs w:val="24"/>
                <w:lang w:eastAsia="lt-LT"/>
              </w:rPr>
            </w:pPr>
            <w:r w:rsidRPr="00644AE5">
              <w:rPr>
                <w:szCs w:val="24"/>
                <w:lang w:eastAsia="lt-LT"/>
              </w:rPr>
              <w:t>1.2.5. Įgyven</w:t>
            </w:r>
            <w:r w:rsidR="00977DBB">
              <w:rPr>
                <w:szCs w:val="24"/>
                <w:lang w:eastAsia="lt-LT"/>
              </w:rPr>
              <w:t>-</w:t>
            </w:r>
            <w:r w:rsidRPr="00644AE5">
              <w:rPr>
                <w:szCs w:val="24"/>
                <w:lang w:eastAsia="lt-LT"/>
              </w:rPr>
              <w:t>dinamos priemonės, plėtojančios vaiko emocinio intelekto ugdymą.</w:t>
            </w:r>
          </w:p>
        </w:tc>
        <w:tc>
          <w:tcPr>
            <w:tcW w:w="1213" w:type="pct"/>
            <w:tcBorders>
              <w:top w:val="single" w:sz="4" w:space="0" w:color="auto"/>
              <w:left w:val="single" w:sz="4" w:space="0" w:color="auto"/>
              <w:bottom w:val="single" w:sz="4" w:space="0" w:color="auto"/>
              <w:right w:val="single" w:sz="4" w:space="0" w:color="auto"/>
            </w:tcBorders>
          </w:tcPr>
          <w:p w14:paraId="36EABB4B" w14:textId="77777777" w:rsidR="00EE23F8" w:rsidRDefault="00EE23F8" w:rsidP="00A50402">
            <w:pPr>
              <w:tabs>
                <w:tab w:val="left" w:pos="748"/>
              </w:tabs>
              <w:jc w:val="both"/>
              <w:rPr>
                <w:szCs w:val="24"/>
                <w:lang w:eastAsia="lt-LT"/>
              </w:rPr>
            </w:pPr>
            <w:r w:rsidRPr="00644AE5">
              <w:rPr>
                <w:szCs w:val="24"/>
                <w:lang w:eastAsia="lt-LT"/>
              </w:rPr>
              <w:lastRenderedPageBreak/>
              <w:t>1.2.1.1. Sudaryta ir įveiklinta ugdymo turinio tobulinimo (UTT) komanda (2023 m. I ketv.).</w:t>
            </w:r>
          </w:p>
          <w:p w14:paraId="78F63683" w14:textId="77777777" w:rsidR="00B279A0" w:rsidRPr="00644AE5" w:rsidRDefault="00B279A0" w:rsidP="00A50402">
            <w:pPr>
              <w:tabs>
                <w:tab w:val="left" w:pos="748"/>
              </w:tabs>
              <w:jc w:val="both"/>
              <w:rPr>
                <w:szCs w:val="24"/>
                <w:lang w:eastAsia="lt-LT"/>
              </w:rPr>
            </w:pPr>
          </w:p>
          <w:p w14:paraId="661FF8D2" w14:textId="0A576954" w:rsidR="00EE23F8" w:rsidRPr="00644AE5" w:rsidRDefault="00EE23F8" w:rsidP="00A50402">
            <w:pPr>
              <w:tabs>
                <w:tab w:val="left" w:pos="748"/>
              </w:tabs>
              <w:jc w:val="both"/>
              <w:rPr>
                <w:szCs w:val="24"/>
                <w:lang w:eastAsia="lt-LT"/>
              </w:rPr>
            </w:pPr>
            <w:r w:rsidRPr="00644AE5">
              <w:rPr>
                <w:szCs w:val="24"/>
                <w:lang w:eastAsia="lt-LT"/>
              </w:rPr>
              <w:t xml:space="preserve">1.2.1.2. Parengta </w:t>
            </w:r>
            <w:r w:rsidR="0040796A" w:rsidRPr="00644AE5">
              <w:rPr>
                <w:szCs w:val="24"/>
              </w:rPr>
              <w:t xml:space="preserve">Priešmokyklinio amžiaus </w:t>
            </w:r>
            <w:r w:rsidR="0040796A">
              <w:rPr>
                <w:szCs w:val="24"/>
              </w:rPr>
              <w:t>(</w:t>
            </w:r>
            <w:r w:rsidRPr="00644AE5">
              <w:rPr>
                <w:szCs w:val="24"/>
                <w:lang w:eastAsia="lt-LT"/>
              </w:rPr>
              <w:t>PU</w:t>
            </w:r>
            <w:r w:rsidR="0040796A">
              <w:rPr>
                <w:szCs w:val="24"/>
                <w:lang w:eastAsia="lt-LT"/>
              </w:rPr>
              <w:t>)</w:t>
            </w:r>
            <w:r w:rsidRPr="00644AE5">
              <w:rPr>
                <w:szCs w:val="24"/>
                <w:lang w:eastAsia="lt-LT"/>
              </w:rPr>
              <w:t xml:space="preserve"> vaikų vertinimo tvarka (2023 m. I ketv.).</w:t>
            </w:r>
          </w:p>
          <w:p w14:paraId="7399828D" w14:textId="77777777" w:rsidR="00EE23F8" w:rsidRPr="00644AE5" w:rsidRDefault="00EE23F8" w:rsidP="00A50402">
            <w:pPr>
              <w:tabs>
                <w:tab w:val="left" w:pos="748"/>
              </w:tabs>
              <w:jc w:val="both"/>
              <w:rPr>
                <w:szCs w:val="24"/>
                <w:lang w:eastAsia="lt-LT"/>
              </w:rPr>
            </w:pPr>
          </w:p>
          <w:p w14:paraId="17E4C8AB" w14:textId="77777777" w:rsidR="00644AE5" w:rsidRPr="00644AE5" w:rsidRDefault="00644AE5" w:rsidP="00A50402">
            <w:pPr>
              <w:tabs>
                <w:tab w:val="left" w:pos="748"/>
              </w:tabs>
              <w:jc w:val="both"/>
              <w:rPr>
                <w:szCs w:val="24"/>
                <w:lang w:eastAsia="lt-LT"/>
              </w:rPr>
            </w:pPr>
          </w:p>
          <w:p w14:paraId="385594BF" w14:textId="56BFC973" w:rsidR="00EE23F8" w:rsidRPr="00644AE5" w:rsidRDefault="00EE23F8" w:rsidP="00A50402">
            <w:pPr>
              <w:tabs>
                <w:tab w:val="left" w:pos="748"/>
              </w:tabs>
              <w:jc w:val="both"/>
              <w:rPr>
                <w:szCs w:val="24"/>
                <w:lang w:eastAsia="lt-LT"/>
              </w:rPr>
            </w:pPr>
            <w:r w:rsidRPr="00644AE5">
              <w:rPr>
                <w:szCs w:val="24"/>
                <w:lang w:eastAsia="lt-LT"/>
              </w:rPr>
              <w:t>1.2.2.1. Ikimokyklinio ugdymo programa atnaujinta pagal pateiktas rekomen</w:t>
            </w:r>
            <w:r w:rsidR="0045460C" w:rsidRPr="00644AE5">
              <w:rPr>
                <w:szCs w:val="24"/>
                <w:lang w:eastAsia="lt-LT"/>
              </w:rPr>
              <w:t>-</w:t>
            </w:r>
            <w:r w:rsidRPr="00644AE5">
              <w:rPr>
                <w:szCs w:val="24"/>
                <w:lang w:eastAsia="lt-LT"/>
              </w:rPr>
              <w:t xml:space="preserve">dacijas (2023 m. IV ketv.). </w:t>
            </w:r>
          </w:p>
          <w:p w14:paraId="479AE7D2" w14:textId="77777777" w:rsidR="00EE23F8" w:rsidRPr="00644AE5" w:rsidRDefault="00EE23F8" w:rsidP="00A50402">
            <w:pPr>
              <w:tabs>
                <w:tab w:val="left" w:pos="748"/>
              </w:tabs>
              <w:jc w:val="both"/>
              <w:rPr>
                <w:szCs w:val="24"/>
                <w:lang w:eastAsia="lt-LT"/>
              </w:rPr>
            </w:pPr>
            <w:r w:rsidRPr="00644AE5">
              <w:rPr>
                <w:szCs w:val="24"/>
                <w:lang w:eastAsia="lt-LT"/>
              </w:rPr>
              <w:t xml:space="preserve">1.2.2.2. Programos atnaujinimo darbo grupėje dalyvavo ne </w:t>
            </w:r>
            <w:r w:rsidRPr="00644AE5">
              <w:rPr>
                <w:szCs w:val="24"/>
                <w:lang w:eastAsia="lt-LT"/>
              </w:rPr>
              <w:lastRenderedPageBreak/>
              <w:t>mažiau kaip 2 tėvai (2023 m.).</w:t>
            </w:r>
          </w:p>
          <w:p w14:paraId="1CBC460C" w14:textId="77777777" w:rsidR="00EE23F8" w:rsidRPr="00644AE5" w:rsidRDefault="00EE23F8" w:rsidP="00A50402">
            <w:pPr>
              <w:tabs>
                <w:tab w:val="left" w:pos="748"/>
              </w:tabs>
              <w:jc w:val="both"/>
              <w:rPr>
                <w:szCs w:val="24"/>
                <w:lang w:eastAsia="lt-LT"/>
              </w:rPr>
            </w:pPr>
            <w:r w:rsidRPr="00644AE5">
              <w:rPr>
                <w:szCs w:val="24"/>
                <w:lang w:eastAsia="lt-LT"/>
              </w:rPr>
              <w:t>1.2.3.1. Lopšelyje-darželyje įgyvendintas STEAM veiklos planas 100 %.</w:t>
            </w:r>
          </w:p>
          <w:p w14:paraId="7DD7FD44" w14:textId="77777777" w:rsidR="00EE23F8" w:rsidRPr="00644AE5" w:rsidRDefault="00EE23F8" w:rsidP="00A50402">
            <w:pPr>
              <w:tabs>
                <w:tab w:val="left" w:pos="748"/>
              </w:tabs>
              <w:jc w:val="both"/>
              <w:rPr>
                <w:szCs w:val="24"/>
                <w:lang w:eastAsia="lt-LT"/>
              </w:rPr>
            </w:pPr>
          </w:p>
          <w:p w14:paraId="621C21C5" w14:textId="77777777" w:rsidR="00EE23F8" w:rsidRPr="00644AE5" w:rsidRDefault="00EE23F8" w:rsidP="00A50402">
            <w:pPr>
              <w:tabs>
                <w:tab w:val="left" w:pos="748"/>
              </w:tabs>
              <w:jc w:val="both"/>
              <w:rPr>
                <w:szCs w:val="24"/>
                <w:lang w:eastAsia="lt-LT"/>
              </w:rPr>
            </w:pPr>
          </w:p>
          <w:p w14:paraId="6C487D5F" w14:textId="77777777" w:rsidR="00EE23F8" w:rsidRPr="00644AE5" w:rsidRDefault="00EE23F8" w:rsidP="00A50402">
            <w:pPr>
              <w:tabs>
                <w:tab w:val="left" w:pos="748"/>
              </w:tabs>
              <w:jc w:val="both"/>
              <w:rPr>
                <w:szCs w:val="24"/>
                <w:lang w:eastAsia="lt-LT"/>
              </w:rPr>
            </w:pPr>
          </w:p>
          <w:p w14:paraId="33FE9A8D" w14:textId="77777777" w:rsidR="00EE23F8" w:rsidRPr="00644AE5" w:rsidRDefault="00EE23F8" w:rsidP="00A50402">
            <w:pPr>
              <w:tabs>
                <w:tab w:val="left" w:pos="748"/>
              </w:tabs>
              <w:jc w:val="both"/>
              <w:rPr>
                <w:szCs w:val="24"/>
                <w:lang w:eastAsia="lt-LT"/>
              </w:rPr>
            </w:pPr>
          </w:p>
          <w:p w14:paraId="497BE292" w14:textId="77777777" w:rsidR="00EE23F8" w:rsidRPr="00644AE5" w:rsidRDefault="00EE23F8" w:rsidP="00A50402">
            <w:pPr>
              <w:tabs>
                <w:tab w:val="left" w:pos="748"/>
              </w:tabs>
              <w:jc w:val="both"/>
              <w:rPr>
                <w:szCs w:val="24"/>
                <w:lang w:eastAsia="lt-LT"/>
              </w:rPr>
            </w:pPr>
          </w:p>
          <w:p w14:paraId="669495BE" w14:textId="77777777" w:rsidR="00EE23F8" w:rsidRDefault="00EE23F8" w:rsidP="00A50402">
            <w:pPr>
              <w:tabs>
                <w:tab w:val="left" w:pos="748"/>
              </w:tabs>
              <w:jc w:val="both"/>
              <w:rPr>
                <w:szCs w:val="24"/>
                <w:lang w:eastAsia="lt-LT"/>
              </w:rPr>
            </w:pPr>
          </w:p>
          <w:p w14:paraId="7A7B9E32" w14:textId="77777777" w:rsidR="00644AE5" w:rsidRDefault="00644AE5" w:rsidP="00A50402">
            <w:pPr>
              <w:tabs>
                <w:tab w:val="left" w:pos="748"/>
              </w:tabs>
              <w:jc w:val="both"/>
              <w:rPr>
                <w:szCs w:val="24"/>
                <w:lang w:eastAsia="lt-LT"/>
              </w:rPr>
            </w:pPr>
          </w:p>
          <w:p w14:paraId="7BE59B2B" w14:textId="77777777" w:rsidR="00B279A0" w:rsidRDefault="00B279A0" w:rsidP="00A50402">
            <w:pPr>
              <w:tabs>
                <w:tab w:val="left" w:pos="748"/>
              </w:tabs>
              <w:jc w:val="both"/>
              <w:rPr>
                <w:szCs w:val="24"/>
                <w:lang w:eastAsia="lt-LT"/>
              </w:rPr>
            </w:pPr>
          </w:p>
          <w:p w14:paraId="41344D5E" w14:textId="77777777" w:rsidR="00B279A0" w:rsidRDefault="00B279A0" w:rsidP="00A50402">
            <w:pPr>
              <w:tabs>
                <w:tab w:val="left" w:pos="748"/>
              </w:tabs>
              <w:jc w:val="both"/>
              <w:rPr>
                <w:szCs w:val="24"/>
                <w:lang w:eastAsia="lt-LT"/>
              </w:rPr>
            </w:pPr>
          </w:p>
          <w:p w14:paraId="36B51431" w14:textId="77777777" w:rsidR="00B279A0" w:rsidRDefault="00B279A0" w:rsidP="00A50402">
            <w:pPr>
              <w:tabs>
                <w:tab w:val="left" w:pos="748"/>
              </w:tabs>
              <w:jc w:val="both"/>
              <w:rPr>
                <w:szCs w:val="24"/>
                <w:lang w:eastAsia="lt-LT"/>
              </w:rPr>
            </w:pPr>
          </w:p>
          <w:p w14:paraId="01DFB8AD" w14:textId="77777777" w:rsidR="00B279A0" w:rsidRDefault="00B279A0" w:rsidP="00A50402">
            <w:pPr>
              <w:tabs>
                <w:tab w:val="left" w:pos="748"/>
              </w:tabs>
              <w:jc w:val="both"/>
              <w:rPr>
                <w:szCs w:val="24"/>
                <w:lang w:eastAsia="lt-LT"/>
              </w:rPr>
            </w:pPr>
          </w:p>
          <w:p w14:paraId="1DB48D19" w14:textId="77777777" w:rsidR="00B279A0" w:rsidRDefault="00B279A0" w:rsidP="00A50402">
            <w:pPr>
              <w:tabs>
                <w:tab w:val="left" w:pos="748"/>
              </w:tabs>
              <w:jc w:val="both"/>
              <w:rPr>
                <w:szCs w:val="24"/>
                <w:lang w:eastAsia="lt-LT"/>
              </w:rPr>
            </w:pPr>
          </w:p>
          <w:p w14:paraId="364D374F" w14:textId="77777777" w:rsidR="00B279A0" w:rsidRDefault="00B279A0" w:rsidP="00A50402">
            <w:pPr>
              <w:tabs>
                <w:tab w:val="left" w:pos="748"/>
              </w:tabs>
              <w:jc w:val="both"/>
              <w:rPr>
                <w:szCs w:val="24"/>
                <w:lang w:eastAsia="lt-LT"/>
              </w:rPr>
            </w:pPr>
          </w:p>
          <w:p w14:paraId="469D8B09" w14:textId="77777777" w:rsidR="00B279A0" w:rsidRDefault="00B279A0" w:rsidP="00A50402">
            <w:pPr>
              <w:tabs>
                <w:tab w:val="left" w:pos="748"/>
              </w:tabs>
              <w:jc w:val="both"/>
              <w:rPr>
                <w:szCs w:val="24"/>
                <w:lang w:eastAsia="lt-LT"/>
              </w:rPr>
            </w:pPr>
          </w:p>
          <w:p w14:paraId="7F8A3FF2" w14:textId="77777777" w:rsidR="00B279A0" w:rsidRDefault="00B279A0" w:rsidP="00A50402">
            <w:pPr>
              <w:tabs>
                <w:tab w:val="left" w:pos="748"/>
              </w:tabs>
              <w:jc w:val="both"/>
              <w:rPr>
                <w:szCs w:val="24"/>
                <w:lang w:eastAsia="lt-LT"/>
              </w:rPr>
            </w:pPr>
          </w:p>
          <w:p w14:paraId="0145B9D7" w14:textId="77777777" w:rsidR="00B279A0" w:rsidRDefault="00B279A0" w:rsidP="00A50402">
            <w:pPr>
              <w:tabs>
                <w:tab w:val="left" w:pos="748"/>
              </w:tabs>
              <w:jc w:val="both"/>
              <w:rPr>
                <w:szCs w:val="24"/>
                <w:lang w:eastAsia="lt-LT"/>
              </w:rPr>
            </w:pPr>
          </w:p>
          <w:p w14:paraId="23C11BCA" w14:textId="77777777" w:rsidR="00B279A0" w:rsidRDefault="00B279A0" w:rsidP="00A50402">
            <w:pPr>
              <w:tabs>
                <w:tab w:val="left" w:pos="748"/>
              </w:tabs>
              <w:jc w:val="both"/>
              <w:rPr>
                <w:szCs w:val="24"/>
                <w:lang w:eastAsia="lt-LT"/>
              </w:rPr>
            </w:pPr>
          </w:p>
          <w:p w14:paraId="2651B020" w14:textId="77777777" w:rsidR="00B279A0" w:rsidRDefault="00B279A0" w:rsidP="00A50402">
            <w:pPr>
              <w:tabs>
                <w:tab w:val="left" w:pos="748"/>
              </w:tabs>
              <w:jc w:val="both"/>
              <w:rPr>
                <w:szCs w:val="24"/>
                <w:lang w:eastAsia="lt-LT"/>
              </w:rPr>
            </w:pPr>
          </w:p>
          <w:p w14:paraId="42585C14" w14:textId="77777777" w:rsidR="00B279A0" w:rsidRDefault="00B279A0" w:rsidP="00A50402">
            <w:pPr>
              <w:tabs>
                <w:tab w:val="left" w:pos="748"/>
              </w:tabs>
              <w:jc w:val="both"/>
              <w:rPr>
                <w:szCs w:val="24"/>
                <w:lang w:eastAsia="lt-LT"/>
              </w:rPr>
            </w:pPr>
          </w:p>
          <w:p w14:paraId="3FDF3F4B" w14:textId="77777777" w:rsidR="00B279A0" w:rsidRPr="00644AE5" w:rsidRDefault="00B279A0" w:rsidP="00A50402">
            <w:pPr>
              <w:tabs>
                <w:tab w:val="left" w:pos="748"/>
              </w:tabs>
              <w:jc w:val="both"/>
              <w:rPr>
                <w:szCs w:val="24"/>
                <w:lang w:eastAsia="lt-LT"/>
              </w:rPr>
            </w:pPr>
          </w:p>
          <w:p w14:paraId="6D418086" w14:textId="77777777" w:rsidR="00EE23F8" w:rsidRPr="00644AE5" w:rsidRDefault="00EE23F8" w:rsidP="00A50402">
            <w:pPr>
              <w:tabs>
                <w:tab w:val="left" w:pos="748"/>
              </w:tabs>
              <w:jc w:val="both"/>
              <w:rPr>
                <w:szCs w:val="24"/>
                <w:lang w:eastAsia="lt-LT"/>
              </w:rPr>
            </w:pPr>
            <w:r w:rsidRPr="00644AE5">
              <w:rPr>
                <w:szCs w:val="24"/>
                <w:lang w:eastAsia="lt-LT"/>
              </w:rPr>
              <w:t>1.2.3.2. Įgyvendinti ne mažiau kaip 3 STEAM krypties projektai (2023 m.).</w:t>
            </w:r>
          </w:p>
          <w:p w14:paraId="04EC811B" w14:textId="77777777" w:rsidR="00EE23F8" w:rsidRPr="00644AE5" w:rsidRDefault="00EE23F8" w:rsidP="00A50402">
            <w:pPr>
              <w:tabs>
                <w:tab w:val="left" w:pos="748"/>
              </w:tabs>
              <w:jc w:val="both"/>
              <w:rPr>
                <w:szCs w:val="24"/>
                <w:lang w:eastAsia="lt-LT"/>
              </w:rPr>
            </w:pPr>
          </w:p>
          <w:p w14:paraId="002195FF" w14:textId="77777777" w:rsidR="00EE23F8" w:rsidRPr="00644AE5" w:rsidRDefault="00EE23F8" w:rsidP="00A50402">
            <w:pPr>
              <w:tabs>
                <w:tab w:val="left" w:pos="748"/>
              </w:tabs>
              <w:jc w:val="both"/>
              <w:rPr>
                <w:szCs w:val="24"/>
                <w:lang w:eastAsia="lt-LT"/>
              </w:rPr>
            </w:pPr>
          </w:p>
          <w:p w14:paraId="2383F90F" w14:textId="77777777" w:rsidR="00EE23F8" w:rsidRPr="00644AE5" w:rsidRDefault="00EE23F8" w:rsidP="00A50402">
            <w:pPr>
              <w:tabs>
                <w:tab w:val="left" w:pos="748"/>
              </w:tabs>
              <w:jc w:val="both"/>
              <w:rPr>
                <w:szCs w:val="24"/>
                <w:lang w:eastAsia="lt-LT"/>
              </w:rPr>
            </w:pPr>
          </w:p>
          <w:p w14:paraId="18F66861" w14:textId="77777777" w:rsidR="00EE23F8" w:rsidRPr="00644AE5" w:rsidRDefault="00EE23F8" w:rsidP="00A50402">
            <w:pPr>
              <w:tabs>
                <w:tab w:val="left" w:pos="748"/>
              </w:tabs>
              <w:jc w:val="both"/>
              <w:rPr>
                <w:szCs w:val="24"/>
                <w:lang w:eastAsia="lt-LT"/>
              </w:rPr>
            </w:pPr>
          </w:p>
          <w:p w14:paraId="400F0E61" w14:textId="77777777" w:rsidR="00EE23F8" w:rsidRPr="00644AE5" w:rsidRDefault="00EE23F8" w:rsidP="00A50402">
            <w:pPr>
              <w:tabs>
                <w:tab w:val="left" w:pos="748"/>
              </w:tabs>
              <w:jc w:val="both"/>
              <w:rPr>
                <w:szCs w:val="24"/>
                <w:lang w:eastAsia="lt-LT"/>
              </w:rPr>
            </w:pPr>
          </w:p>
          <w:p w14:paraId="1CA78179" w14:textId="77777777" w:rsidR="00EE23F8" w:rsidRPr="00644AE5" w:rsidRDefault="00EE23F8" w:rsidP="00A50402">
            <w:pPr>
              <w:tabs>
                <w:tab w:val="left" w:pos="748"/>
              </w:tabs>
              <w:jc w:val="both"/>
              <w:rPr>
                <w:szCs w:val="24"/>
                <w:lang w:eastAsia="lt-LT"/>
              </w:rPr>
            </w:pPr>
          </w:p>
          <w:p w14:paraId="611EB774" w14:textId="77777777" w:rsidR="00EE23F8" w:rsidRPr="00644AE5" w:rsidRDefault="00EE23F8" w:rsidP="00A50402">
            <w:pPr>
              <w:tabs>
                <w:tab w:val="left" w:pos="748"/>
              </w:tabs>
              <w:jc w:val="both"/>
              <w:rPr>
                <w:szCs w:val="24"/>
                <w:lang w:eastAsia="lt-LT"/>
              </w:rPr>
            </w:pPr>
          </w:p>
          <w:p w14:paraId="4C412E2D" w14:textId="77777777" w:rsidR="008042BC" w:rsidRPr="00644AE5" w:rsidRDefault="008042BC" w:rsidP="00A50402">
            <w:pPr>
              <w:tabs>
                <w:tab w:val="left" w:pos="748"/>
              </w:tabs>
              <w:jc w:val="both"/>
              <w:rPr>
                <w:szCs w:val="24"/>
                <w:lang w:eastAsia="lt-LT"/>
              </w:rPr>
            </w:pPr>
          </w:p>
          <w:p w14:paraId="69373005" w14:textId="77777777" w:rsidR="0045460C" w:rsidRPr="00644AE5" w:rsidRDefault="0045460C" w:rsidP="00A50402">
            <w:pPr>
              <w:tabs>
                <w:tab w:val="left" w:pos="748"/>
              </w:tabs>
              <w:jc w:val="both"/>
              <w:rPr>
                <w:szCs w:val="24"/>
                <w:lang w:eastAsia="lt-LT"/>
              </w:rPr>
            </w:pPr>
          </w:p>
          <w:p w14:paraId="226E1738" w14:textId="77777777" w:rsidR="0045460C" w:rsidRPr="00644AE5" w:rsidRDefault="0045460C" w:rsidP="00A50402">
            <w:pPr>
              <w:tabs>
                <w:tab w:val="left" w:pos="748"/>
              </w:tabs>
              <w:jc w:val="both"/>
              <w:rPr>
                <w:szCs w:val="24"/>
                <w:lang w:eastAsia="lt-LT"/>
              </w:rPr>
            </w:pPr>
          </w:p>
          <w:p w14:paraId="0BDE71A3" w14:textId="77777777" w:rsidR="0045460C" w:rsidRPr="00644AE5" w:rsidRDefault="0045460C" w:rsidP="00A50402">
            <w:pPr>
              <w:tabs>
                <w:tab w:val="left" w:pos="748"/>
              </w:tabs>
              <w:jc w:val="both"/>
              <w:rPr>
                <w:szCs w:val="24"/>
                <w:lang w:eastAsia="lt-LT"/>
              </w:rPr>
            </w:pPr>
          </w:p>
          <w:p w14:paraId="54C82D5A" w14:textId="77777777" w:rsidR="0045460C" w:rsidRPr="00644AE5" w:rsidRDefault="0045460C" w:rsidP="00A50402">
            <w:pPr>
              <w:tabs>
                <w:tab w:val="left" w:pos="748"/>
              </w:tabs>
              <w:jc w:val="both"/>
              <w:rPr>
                <w:szCs w:val="24"/>
                <w:lang w:eastAsia="lt-LT"/>
              </w:rPr>
            </w:pPr>
          </w:p>
          <w:p w14:paraId="49C3ED7A" w14:textId="77777777" w:rsidR="0045460C" w:rsidRPr="00644AE5" w:rsidRDefault="0045460C" w:rsidP="00A50402">
            <w:pPr>
              <w:tabs>
                <w:tab w:val="left" w:pos="748"/>
              </w:tabs>
              <w:jc w:val="both"/>
              <w:rPr>
                <w:szCs w:val="24"/>
                <w:lang w:eastAsia="lt-LT"/>
              </w:rPr>
            </w:pPr>
          </w:p>
          <w:p w14:paraId="775C2FA7" w14:textId="77777777" w:rsidR="0045460C" w:rsidRPr="00644AE5" w:rsidRDefault="0045460C" w:rsidP="00A50402">
            <w:pPr>
              <w:tabs>
                <w:tab w:val="left" w:pos="748"/>
              </w:tabs>
              <w:jc w:val="both"/>
              <w:rPr>
                <w:szCs w:val="24"/>
                <w:lang w:eastAsia="lt-LT"/>
              </w:rPr>
            </w:pPr>
          </w:p>
          <w:p w14:paraId="7052FBA8" w14:textId="77777777" w:rsidR="0045460C" w:rsidRPr="00644AE5" w:rsidRDefault="0045460C" w:rsidP="00A50402">
            <w:pPr>
              <w:tabs>
                <w:tab w:val="left" w:pos="748"/>
              </w:tabs>
              <w:jc w:val="both"/>
              <w:rPr>
                <w:szCs w:val="24"/>
                <w:lang w:eastAsia="lt-LT"/>
              </w:rPr>
            </w:pPr>
          </w:p>
          <w:p w14:paraId="5BF2DD4C" w14:textId="77777777" w:rsidR="0045460C" w:rsidRPr="00644AE5" w:rsidRDefault="0045460C" w:rsidP="00A50402">
            <w:pPr>
              <w:tabs>
                <w:tab w:val="left" w:pos="748"/>
              </w:tabs>
              <w:jc w:val="both"/>
              <w:rPr>
                <w:szCs w:val="24"/>
                <w:lang w:eastAsia="lt-LT"/>
              </w:rPr>
            </w:pPr>
          </w:p>
          <w:p w14:paraId="721FA9EA" w14:textId="77777777" w:rsidR="0045460C" w:rsidRPr="00644AE5" w:rsidRDefault="0045460C" w:rsidP="00A50402">
            <w:pPr>
              <w:tabs>
                <w:tab w:val="left" w:pos="748"/>
              </w:tabs>
              <w:jc w:val="both"/>
              <w:rPr>
                <w:szCs w:val="24"/>
                <w:lang w:eastAsia="lt-LT"/>
              </w:rPr>
            </w:pPr>
          </w:p>
          <w:p w14:paraId="2ECEB182" w14:textId="77777777" w:rsidR="0045460C" w:rsidRPr="00644AE5" w:rsidRDefault="0045460C" w:rsidP="00A50402">
            <w:pPr>
              <w:tabs>
                <w:tab w:val="left" w:pos="748"/>
              </w:tabs>
              <w:jc w:val="both"/>
              <w:rPr>
                <w:szCs w:val="24"/>
                <w:lang w:eastAsia="lt-LT"/>
              </w:rPr>
            </w:pPr>
          </w:p>
          <w:p w14:paraId="275CFAA3" w14:textId="77777777" w:rsidR="0045460C" w:rsidRPr="00644AE5" w:rsidRDefault="0045460C" w:rsidP="00A50402">
            <w:pPr>
              <w:tabs>
                <w:tab w:val="left" w:pos="748"/>
              </w:tabs>
              <w:jc w:val="both"/>
              <w:rPr>
                <w:szCs w:val="24"/>
                <w:lang w:eastAsia="lt-LT"/>
              </w:rPr>
            </w:pPr>
          </w:p>
          <w:p w14:paraId="0409D73B" w14:textId="77777777" w:rsidR="00A50402" w:rsidRPr="00644AE5" w:rsidRDefault="00A50402" w:rsidP="00A50402">
            <w:pPr>
              <w:tabs>
                <w:tab w:val="left" w:pos="748"/>
              </w:tabs>
              <w:jc w:val="both"/>
              <w:rPr>
                <w:szCs w:val="24"/>
                <w:lang w:eastAsia="lt-LT"/>
              </w:rPr>
            </w:pPr>
          </w:p>
          <w:p w14:paraId="7E6C3C5F" w14:textId="77777777" w:rsidR="00A50402" w:rsidRPr="00644AE5" w:rsidRDefault="00A50402" w:rsidP="00A50402">
            <w:pPr>
              <w:tabs>
                <w:tab w:val="left" w:pos="748"/>
              </w:tabs>
              <w:jc w:val="both"/>
              <w:rPr>
                <w:szCs w:val="24"/>
                <w:lang w:eastAsia="lt-LT"/>
              </w:rPr>
            </w:pPr>
          </w:p>
          <w:p w14:paraId="6DC08BB6" w14:textId="77777777" w:rsidR="00A50402" w:rsidRPr="00644AE5" w:rsidRDefault="00A50402" w:rsidP="00A50402">
            <w:pPr>
              <w:tabs>
                <w:tab w:val="left" w:pos="748"/>
              </w:tabs>
              <w:jc w:val="both"/>
              <w:rPr>
                <w:szCs w:val="24"/>
                <w:lang w:eastAsia="lt-LT"/>
              </w:rPr>
            </w:pPr>
          </w:p>
          <w:p w14:paraId="78A8E69A" w14:textId="77777777" w:rsidR="00A50402" w:rsidRPr="00644AE5" w:rsidRDefault="00A50402" w:rsidP="00A50402">
            <w:pPr>
              <w:tabs>
                <w:tab w:val="left" w:pos="748"/>
              </w:tabs>
              <w:jc w:val="both"/>
              <w:rPr>
                <w:szCs w:val="24"/>
                <w:lang w:eastAsia="lt-LT"/>
              </w:rPr>
            </w:pPr>
          </w:p>
          <w:p w14:paraId="5A3D0160" w14:textId="77777777" w:rsidR="00A50402" w:rsidRPr="00644AE5" w:rsidRDefault="00A50402" w:rsidP="00A50402">
            <w:pPr>
              <w:tabs>
                <w:tab w:val="left" w:pos="748"/>
              </w:tabs>
              <w:jc w:val="both"/>
              <w:rPr>
                <w:szCs w:val="24"/>
                <w:lang w:eastAsia="lt-LT"/>
              </w:rPr>
            </w:pPr>
          </w:p>
          <w:p w14:paraId="2446EB40" w14:textId="77777777" w:rsidR="00A50402" w:rsidRPr="00644AE5" w:rsidRDefault="00A50402" w:rsidP="00A50402">
            <w:pPr>
              <w:tabs>
                <w:tab w:val="left" w:pos="748"/>
              </w:tabs>
              <w:jc w:val="both"/>
              <w:rPr>
                <w:szCs w:val="24"/>
                <w:lang w:eastAsia="lt-LT"/>
              </w:rPr>
            </w:pPr>
          </w:p>
          <w:p w14:paraId="6DDE1111" w14:textId="77777777" w:rsidR="00A50402" w:rsidRPr="00644AE5" w:rsidRDefault="00A50402" w:rsidP="00A50402">
            <w:pPr>
              <w:tabs>
                <w:tab w:val="left" w:pos="748"/>
              </w:tabs>
              <w:jc w:val="both"/>
              <w:rPr>
                <w:szCs w:val="24"/>
                <w:lang w:eastAsia="lt-LT"/>
              </w:rPr>
            </w:pPr>
          </w:p>
          <w:p w14:paraId="21AB646C" w14:textId="77777777" w:rsidR="00A50402" w:rsidRPr="00644AE5" w:rsidRDefault="00A50402" w:rsidP="00A50402">
            <w:pPr>
              <w:tabs>
                <w:tab w:val="left" w:pos="748"/>
              </w:tabs>
              <w:jc w:val="both"/>
              <w:rPr>
                <w:szCs w:val="24"/>
                <w:lang w:eastAsia="lt-LT"/>
              </w:rPr>
            </w:pPr>
          </w:p>
          <w:p w14:paraId="536C6C38" w14:textId="77777777" w:rsidR="00A50402" w:rsidRPr="00644AE5" w:rsidRDefault="00A50402" w:rsidP="00A50402">
            <w:pPr>
              <w:tabs>
                <w:tab w:val="left" w:pos="748"/>
              </w:tabs>
              <w:jc w:val="both"/>
              <w:rPr>
                <w:szCs w:val="24"/>
                <w:lang w:eastAsia="lt-LT"/>
              </w:rPr>
            </w:pPr>
          </w:p>
          <w:p w14:paraId="3915AC29" w14:textId="77777777" w:rsidR="00A50402" w:rsidRPr="00644AE5" w:rsidRDefault="00A50402" w:rsidP="00A50402">
            <w:pPr>
              <w:tabs>
                <w:tab w:val="left" w:pos="748"/>
              </w:tabs>
              <w:jc w:val="both"/>
              <w:rPr>
                <w:szCs w:val="24"/>
                <w:lang w:eastAsia="lt-LT"/>
              </w:rPr>
            </w:pPr>
          </w:p>
          <w:p w14:paraId="67D7A609" w14:textId="77777777" w:rsidR="00A50402" w:rsidRPr="00644AE5" w:rsidRDefault="00A50402" w:rsidP="00A50402">
            <w:pPr>
              <w:tabs>
                <w:tab w:val="left" w:pos="748"/>
              </w:tabs>
              <w:jc w:val="both"/>
              <w:rPr>
                <w:szCs w:val="24"/>
                <w:lang w:eastAsia="lt-LT"/>
              </w:rPr>
            </w:pPr>
          </w:p>
          <w:p w14:paraId="260C19EB" w14:textId="77777777" w:rsidR="00A50402" w:rsidRPr="00644AE5" w:rsidRDefault="00A50402" w:rsidP="00A50402">
            <w:pPr>
              <w:tabs>
                <w:tab w:val="left" w:pos="748"/>
              </w:tabs>
              <w:jc w:val="both"/>
              <w:rPr>
                <w:szCs w:val="24"/>
                <w:lang w:eastAsia="lt-LT"/>
              </w:rPr>
            </w:pPr>
          </w:p>
          <w:p w14:paraId="1108EE2F" w14:textId="77777777" w:rsidR="00A50402" w:rsidRPr="00644AE5" w:rsidRDefault="00A50402" w:rsidP="00A50402">
            <w:pPr>
              <w:tabs>
                <w:tab w:val="left" w:pos="748"/>
              </w:tabs>
              <w:jc w:val="both"/>
              <w:rPr>
                <w:szCs w:val="24"/>
                <w:lang w:eastAsia="lt-LT"/>
              </w:rPr>
            </w:pPr>
          </w:p>
          <w:p w14:paraId="693DB6C3" w14:textId="77777777" w:rsidR="00A50402" w:rsidRPr="00644AE5" w:rsidRDefault="00A50402" w:rsidP="00A50402">
            <w:pPr>
              <w:tabs>
                <w:tab w:val="left" w:pos="748"/>
              </w:tabs>
              <w:jc w:val="both"/>
              <w:rPr>
                <w:szCs w:val="24"/>
                <w:lang w:eastAsia="lt-LT"/>
              </w:rPr>
            </w:pPr>
          </w:p>
          <w:p w14:paraId="37FDBA8F" w14:textId="77777777" w:rsidR="00A50402" w:rsidRPr="00644AE5" w:rsidRDefault="00A50402" w:rsidP="00A50402">
            <w:pPr>
              <w:tabs>
                <w:tab w:val="left" w:pos="748"/>
              </w:tabs>
              <w:jc w:val="both"/>
              <w:rPr>
                <w:szCs w:val="24"/>
                <w:lang w:eastAsia="lt-LT"/>
              </w:rPr>
            </w:pPr>
          </w:p>
          <w:p w14:paraId="19114A52" w14:textId="77777777" w:rsidR="00A50402" w:rsidRPr="00644AE5" w:rsidRDefault="00A50402" w:rsidP="00A50402">
            <w:pPr>
              <w:tabs>
                <w:tab w:val="left" w:pos="748"/>
              </w:tabs>
              <w:jc w:val="both"/>
              <w:rPr>
                <w:szCs w:val="24"/>
                <w:lang w:eastAsia="lt-LT"/>
              </w:rPr>
            </w:pPr>
          </w:p>
          <w:p w14:paraId="51A5FD19" w14:textId="77777777" w:rsidR="00A50402" w:rsidRPr="00644AE5" w:rsidRDefault="00A50402" w:rsidP="00A50402">
            <w:pPr>
              <w:tabs>
                <w:tab w:val="left" w:pos="748"/>
              </w:tabs>
              <w:jc w:val="both"/>
              <w:rPr>
                <w:szCs w:val="24"/>
                <w:lang w:eastAsia="lt-LT"/>
              </w:rPr>
            </w:pPr>
          </w:p>
          <w:p w14:paraId="518AC4E8" w14:textId="77777777" w:rsidR="00A50402" w:rsidRPr="00644AE5" w:rsidRDefault="00A50402" w:rsidP="00A50402">
            <w:pPr>
              <w:tabs>
                <w:tab w:val="left" w:pos="748"/>
              </w:tabs>
              <w:jc w:val="both"/>
              <w:rPr>
                <w:szCs w:val="24"/>
                <w:lang w:eastAsia="lt-LT"/>
              </w:rPr>
            </w:pPr>
          </w:p>
          <w:p w14:paraId="401550F8" w14:textId="77777777" w:rsidR="00A50402" w:rsidRPr="00644AE5" w:rsidRDefault="00A50402" w:rsidP="00A50402">
            <w:pPr>
              <w:tabs>
                <w:tab w:val="left" w:pos="748"/>
              </w:tabs>
              <w:jc w:val="both"/>
              <w:rPr>
                <w:szCs w:val="24"/>
                <w:lang w:eastAsia="lt-LT"/>
              </w:rPr>
            </w:pPr>
          </w:p>
          <w:p w14:paraId="275FB510" w14:textId="77777777" w:rsidR="00A50402" w:rsidRPr="00644AE5" w:rsidRDefault="00A50402" w:rsidP="00A50402">
            <w:pPr>
              <w:tabs>
                <w:tab w:val="left" w:pos="748"/>
              </w:tabs>
              <w:jc w:val="both"/>
              <w:rPr>
                <w:szCs w:val="24"/>
                <w:lang w:eastAsia="lt-LT"/>
              </w:rPr>
            </w:pPr>
          </w:p>
          <w:p w14:paraId="50E6D74E" w14:textId="77777777" w:rsidR="00A50402" w:rsidRPr="00644AE5" w:rsidRDefault="00A50402" w:rsidP="00A50402">
            <w:pPr>
              <w:tabs>
                <w:tab w:val="left" w:pos="748"/>
              </w:tabs>
              <w:jc w:val="both"/>
              <w:rPr>
                <w:szCs w:val="24"/>
                <w:lang w:eastAsia="lt-LT"/>
              </w:rPr>
            </w:pPr>
          </w:p>
          <w:p w14:paraId="7331387B" w14:textId="77777777" w:rsidR="00A50402" w:rsidRPr="00644AE5" w:rsidRDefault="00A50402" w:rsidP="00A50402">
            <w:pPr>
              <w:tabs>
                <w:tab w:val="left" w:pos="748"/>
              </w:tabs>
              <w:jc w:val="both"/>
              <w:rPr>
                <w:szCs w:val="24"/>
                <w:lang w:eastAsia="lt-LT"/>
              </w:rPr>
            </w:pPr>
          </w:p>
          <w:p w14:paraId="2F554AF0" w14:textId="77777777" w:rsidR="00A50402" w:rsidRPr="00644AE5" w:rsidRDefault="00A50402" w:rsidP="00A50402">
            <w:pPr>
              <w:tabs>
                <w:tab w:val="left" w:pos="748"/>
              </w:tabs>
              <w:jc w:val="both"/>
              <w:rPr>
                <w:szCs w:val="24"/>
                <w:lang w:eastAsia="lt-LT"/>
              </w:rPr>
            </w:pPr>
          </w:p>
          <w:p w14:paraId="11019562" w14:textId="77777777" w:rsidR="00A50402" w:rsidRPr="00644AE5" w:rsidRDefault="00A50402" w:rsidP="00A50402">
            <w:pPr>
              <w:tabs>
                <w:tab w:val="left" w:pos="748"/>
              </w:tabs>
              <w:jc w:val="both"/>
              <w:rPr>
                <w:szCs w:val="24"/>
                <w:lang w:eastAsia="lt-LT"/>
              </w:rPr>
            </w:pPr>
          </w:p>
          <w:p w14:paraId="375AE943" w14:textId="77777777" w:rsidR="00A50402" w:rsidRPr="00644AE5" w:rsidRDefault="00A50402" w:rsidP="00A50402">
            <w:pPr>
              <w:tabs>
                <w:tab w:val="left" w:pos="748"/>
              </w:tabs>
              <w:jc w:val="both"/>
              <w:rPr>
                <w:szCs w:val="24"/>
                <w:lang w:eastAsia="lt-LT"/>
              </w:rPr>
            </w:pPr>
          </w:p>
          <w:p w14:paraId="43A27B62" w14:textId="77777777" w:rsidR="00A50402" w:rsidRPr="00644AE5" w:rsidRDefault="00A50402" w:rsidP="00A50402">
            <w:pPr>
              <w:tabs>
                <w:tab w:val="left" w:pos="748"/>
              </w:tabs>
              <w:jc w:val="both"/>
              <w:rPr>
                <w:szCs w:val="24"/>
                <w:lang w:eastAsia="lt-LT"/>
              </w:rPr>
            </w:pPr>
          </w:p>
          <w:p w14:paraId="5EC4D97F" w14:textId="77777777" w:rsidR="00A50402" w:rsidRPr="00644AE5" w:rsidRDefault="00A50402" w:rsidP="00A50402">
            <w:pPr>
              <w:tabs>
                <w:tab w:val="left" w:pos="748"/>
              </w:tabs>
              <w:jc w:val="both"/>
              <w:rPr>
                <w:szCs w:val="24"/>
                <w:lang w:eastAsia="lt-LT"/>
              </w:rPr>
            </w:pPr>
          </w:p>
          <w:p w14:paraId="5893BC97" w14:textId="77777777" w:rsidR="00A50402" w:rsidRPr="00644AE5" w:rsidRDefault="00A50402" w:rsidP="00A50402">
            <w:pPr>
              <w:tabs>
                <w:tab w:val="left" w:pos="748"/>
              </w:tabs>
              <w:jc w:val="both"/>
              <w:rPr>
                <w:szCs w:val="24"/>
                <w:lang w:eastAsia="lt-LT"/>
              </w:rPr>
            </w:pPr>
          </w:p>
          <w:p w14:paraId="1DFFA02F" w14:textId="77777777" w:rsidR="00A50402" w:rsidRPr="00644AE5" w:rsidRDefault="00A50402" w:rsidP="00A50402">
            <w:pPr>
              <w:tabs>
                <w:tab w:val="left" w:pos="748"/>
              </w:tabs>
              <w:jc w:val="both"/>
              <w:rPr>
                <w:szCs w:val="24"/>
                <w:lang w:eastAsia="lt-LT"/>
              </w:rPr>
            </w:pPr>
          </w:p>
          <w:p w14:paraId="05B5A024" w14:textId="77777777" w:rsidR="00A50402" w:rsidRPr="00644AE5" w:rsidRDefault="00A50402" w:rsidP="00A50402">
            <w:pPr>
              <w:tabs>
                <w:tab w:val="left" w:pos="748"/>
              </w:tabs>
              <w:jc w:val="both"/>
              <w:rPr>
                <w:szCs w:val="24"/>
                <w:lang w:eastAsia="lt-LT"/>
              </w:rPr>
            </w:pPr>
          </w:p>
          <w:p w14:paraId="130AF0BE" w14:textId="77777777" w:rsidR="00A50402" w:rsidRPr="00644AE5" w:rsidRDefault="00A50402" w:rsidP="00A50402">
            <w:pPr>
              <w:tabs>
                <w:tab w:val="left" w:pos="748"/>
              </w:tabs>
              <w:jc w:val="both"/>
              <w:rPr>
                <w:szCs w:val="24"/>
                <w:lang w:eastAsia="lt-LT"/>
              </w:rPr>
            </w:pPr>
          </w:p>
          <w:p w14:paraId="2F998730" w14:textId="77777777" w:rsidR="00A50402" w:rsidRPr="00644AE5" w:rsidRDefault="00A50402" w:rsidP="00A50402">
            <w:pPr>
              <w:tabs>
                <w:tab w:val="left" w:pos="748"/>
              </w:tabs>
              <w:jc w:val="both"/>
              <w:rPr>
                <w:szCs w:val="24"/>
                <w:lang w:eastAsia="lt-LT"/>
              </w:rPr>
            </w:pPr>
          </w:p>
          <w:p w14:paraId="57FEA417" w14:textId="77777777" w:rsidR="00A50402" w:rsidRPr="00644AE5" w:rsidRDefault="00A50402" w:rsidP="00A50402">
            <w:pPr>
              <w:tabs>
                <w:tab w:val="left" w:pos="748"/>
              </w:tabs>
              <w:jc w:val="both"/>
              <w:rPr>
                <w:szCs w:val="24"/>
                <w:lang w:eastAsia="lt-LT"/>
              </w:rPr>
            </w:pPr>
          </w:p>
          <w:p w14:paraId="4F7856BF" w14:textId="77777777" w:rsidR="00A50402" w:rsidRPr="00644AE5" w:rsidRDefault="00A50402" w:rsidP="00A50402">
            <w:pPr>
              <w:tabs>
                <w:tab w:val="left" w:pos="748"/>
              </w:tabs>
              <w:jc w:val="both"/>
              <w:rPr>
                <w:szCs w:val="24"/>
                <w:lang w:eastAsia="lt-LT"/>
              </w:rPr>
            </w:pPr>
          </w:p>
          <w:p w14:paraId="4C300AAA" w14:textId="77777777" w:rsidR="00A50402" w:rsidRPr="00644AE5" w:rsidRDefault="00A50402" w:rsidP="00A50402">
            <w:pPr>
              <w:tabs>
                <w:tab w:val="left" w:pos="748"/>
              </w:tabs>
              <w:jc w:val="both"/>
              <w:rPr>
                <w:szCs w:val="24"/>
                <w:lang w:eastAsia="lt-LT"/>
              </w:rPr>
            </w:pPr>
          </w:p>
          <w:p w14:paraId="46A73424" w14:textId="77777777" w:rsidR="00B972A7" w:rsidRPr="00644AE5" w:rsidRDefault="00B972A7" w:rsidP="00A50402">
            <w:pPr>
              <w:tabs>
                <w:tab w:val="left" w:pos="748"/>
              </w:tabs>
              <w:jc w:val="both"/>
              <w:rPr>
                <w:szCs w:val="24"/>
                <w:lang w:eastAsia="lt-LT"/>
              </w:rPr>
            </w:pPr>
          </w:p>
          <w:p w14:paraId="22D86D04" w14:textId="77777777" w:rsidR="00354E07" w:rsidRPr="00644AE5" w:rsidRDefault="00354E07" w:rsidP="00A50402">
            <w:pPr>
              <w:tabs>
                <w:tab w:val="left" w:pos="748"/>
              </w:tabs>
              <w:jc w:val="both"/>
              <w:rPr>
                <w:szCs w:val="24"/>
                <w:lang w:eastAsia="lt-LT"/>
              </w:rPr>
            </w:pPr>
          </w:p>
          <w:p w14:paraId="49440685" w14:textId="1F497BDF" w:rsidR="00644AE5" w:rsidRPr="0040796A" w:rsidRDefault="00644AE5" w:rsidP="00A50402">
            <w:pPr>
              <w:tabs>
                <w:tab w:val="left" w:pos="748"/>
              </w:tabs>
              <w:jc w:val="both"/>
              <w:rPr>
                <w:sz w:val="16"/>
                <w:szCs w:val="16"/>
                <w:lang w:eastAsia="lt-LT"/>
              </w:rPr>
            </w:pPr>
          </w:p>
          <w:p w14:paraId="6D1954F0" w14:textId="77777777" w:rsidR="0040796A" w:rsidRDefault="0040796A" w:rsidP="00A50402">
            <w:pPr>
              <w:tabs>
                <w:tab w:val="left" w:pos="748"/>
              </w:tabs>
              <w:jc w:val="both"/>
              <w:rPr>
                <w:sz w:val="16"/>
                <w:szCs w:val="16"/>
                <w:lang w:eastAsia="lt-LT"/>
              </w:rPr>
            </w:pPr>
          </w:p>
          <w:p w14:paraId="7EC0F2C4" w14:textId="77777777" w:rsidR="00B279A0" w:rsidRDefault="00B279A0" w:rsidP="00A50402">
            <w:pPr>
              <w:tabs>
                <w:tab w:val="left" w:pos="748"/>
              </w:tabs>
              <w:jc w:val="both"/>
              <w:rPr>
                <w:sz w:val="16"/>
                <w:szCs w:val="16"/>
                <w:lang w:eastAsia="lt-LT"/>
              </w:rPr>
            </w:pPr>
          </w:p>
          <w:p w14:paraId="474A88FB" w14:textId="77777777" w:rsidR="00B279A0" w:rsidRDefault="00B279A0" w:rsidP="00A50402">
            <w:pPr>
              <w:tabs>
                <w:tab w:val="left" w:pos="748"/>
              </w:tabs>
              <w:jc w:val="both"/>
              <w:rPr>
                <w:sz w:val="16"/>
                <w:szCs w:val="16"/>
                <w:lang w:eastAsia="lt-LT"/>
              </w:rPr>
            </w:pPr>
          </w:p>
          <w:p w14:paraId="70D767E9" w14:textId="77777777" w:rsidR="00B279A0" w:rsidRDefault="00B279A0" w:rsidP="00A50402">
            <w:pPr>
              <w:tabs>
                <w:tab w:val="left" w:pos="748"/>
              </w:tabs>
              <w:jc w:val="both"/>
              <w:rPr>
                <w:sz w:val="16"/>
                <w:szCs w:val="16"/>
                <w:lang w:eastAsia="lt-LT"/>
              </w:rPr>
            </w:pPr>
          </w:p>
          <w:p w14:paraId="108DA23E" w14:textId="77777777" w:rsidR="00B279A0" w:rsidRDefault="00B279A0" w:rsidP="00A50402">
            <w:pPr>
              <w:tabs>
                <w:tab w:val="left" w:pos="748"/>
              </w:tabs>
              <w:jc w:val="both"/>
              <w:rPr>
                <w:sz w:val="16"/>
                <w:szCs w:val="16"/>
                <w:lang w:eastAsia="lt-LT"/>
              </w:rPr>
            </w:pPr>
          </w:p>
          <w:p w14:paraId="22FF7003" w14:textId="77777777" w:rsidR="00B279A0" w:rsidRDefault="00B279A0" w:rsidP="00A50402">
            <w:pPr>
              <w:tabs>
                <w:tab w:val="left" w:pos="748"/>
              </w:tabs>
              <w:jc w:val="both"/>
              <w:rPr>
                <w:sz w:val="16"/>
                <w:szCs w:val="16"/>
                <w:lang w:eastAsia="lt-LT"/>
              </w:rPr>
            </w:pPr>
          </w:p>
          <w:p w14:paraId="043F19AB" w14:textId="77777777" w:rsidR="00B279A0" w:rsidRDefault="00B279A0" w:rsidP="00A50402">
            <w:pPr>
              <w:tabs>
                <w:tab w:val="left" w:pos="748"/>
              </w:tabs>
              <w:jc w:val="both"/>
              <w:rPr>
                <w:sz w:val="16"/>
                <w:szCs w:val="16"/>
                <w:lang w:eastAsia="lt-LT"/>
              </w:rPr>
            </w:pPr>
          </w:p>
          <w:p w14:paraId="3B221E97" w14:textId="77777777" w:rsidR="00B279A0" w:rsidRDefault="00B279A0" w:rsidP="00A50402">
            <w:pPr>
              <w:tabs>
                <w:tab w:val="left" w:pos="748"/>
              </w:tabs>
              <w:jc w:val="both"/>
              <w:rPr>
                <w:sz w:val="16"/>
                <w:szCs w:val="16"/>
                <w:lang w:eastAsia="lt-LT"/>
              </w:rPr>
            </w:pPr>
          </w:p>
          <w:p w14:paraId="39E2CC2D" w14:textId="77777777" w:rsidR="00B279A0" w:rsidRDefault="00B279A0" w:rsidP="00A50402">
            <w:pPr>
              <w:tabs>
                <w:tab w:val="left" w:pos="748"/>
              </w:tabs>
              <w:jc w:val="both"/>
              <w:rPr>
                <w:sz w:val="16"/>
                <w:szCs w:val="16"/>
                <w:lang w:eastAsia="lt-LT"/>
              </w:rPr>
            </w:pPr>
          </w:p>
          <w:p w14:paraId="6E76A961" w14:textId="77777777" w:rsidR="00B279A0" w:rsidRDefault="00B279A0" w:rsidP="00A50402">
            <w:pPr>
              <w:tabs>
                <w:tab w:val="left" w:pos="748"/>
              </w:tabs>
              <w:jc w:val="both"/>
              <w:rPr>
                <w:sz w:val="16"/>
                <w:szCs w:val="16"/>
                <w:lang w:eastAsia="lt-LT"/>
              </w:rPr>
            </w:pPr>
          </w:p>
          <w:p w14:paraId="74423ACD" w14:textId="77777777" w:rsidR="00B279A0" w:rsidRDefault="00B279A0" w:rsidP="00A50402">
            <w:pPr>
              <w:tabs>
                <w:tab w:val="left" w:pos="748"/>
              </w:tabs>
              <w:jc w:val="both"/>
              <w:rPr>
                <w:sz w:val="16"/>
                <w:szCs w:val="16"/>
                <w:lang w:eastAsia="lt-LT"/>
              </w:rPr>
            </w:pPr>
          </w:p>
          <w:p w14:paraId="69EDC362" w14:textId="77777777" w:rsidR="00B279A0" w:rsidRDefault="00B279A0" w:rsidP="00A50402">
            <w:pPr>
              <w:tabs>
                <w:tab w:val="left" w:pos="748"/>
              </w:tabs>
              <w:jc w:val="both"/>
              <w:rPr>
                <w:sz w:val="16"/>
                <w:szCs w:val="16"/>
                <w:lang w:eastAsia="lt-LT"/>
              </w:rPr>
            </w:pPr>
          </w:p>
          <w:p w14:paraId="3F979881" w14:textId="77777777" w:rsidR="00B279A0" w:rsidRDefault="00B279A0" w:rsidP="00A50402">
            <w:pPr>
              <w:tabs>
                <w:tab w:val="left" w:pos="748"/>
              </w:tabs>
              <w:jc w:val="both"/>
              <w:rPr>
                <w:sz w:val="16"/>
                <w:szCs w:val="16"/>
                <w:lang w:eastAsia="lt-LT"/>
              </w:rPr>
            </w:pPr>
          </w:p>
          <w:p w14:paraId="7B80D4DD" w14:textId="77777777" w:rsidR="00B279A0" w:rsidRDefault="00B279A0" w:rsidP="00A50402">
            <w:pPr>
              <w:tabs>
                <w:tab w:val="left" w:pos="748"/>
              </w:tabs>
              <w:jc w:val="both"/>
              <w:rPr>
                <w:sz w:val="16"/>
                <w:szCs w:val="16"/>
                <w:lang w:eastAsia="lt-LT"/>
              </w:rPr>
            </w:pPr>
          </w:p>
          <w:p w14:paraId="147A81AC" w14:textId="77777777" w:rsidR="00B279A0" w:rsidRDefault="00B279A0" w:rsidP="00A50402">
            <w:pPr>
              <w:tabs>
                <w:tab w:val="left" w:pos="748"/>
              </w:tabs>
              <w:jc w:val="both"/>
              <w:rPr>
                <w:sz w:val="16"/>
                <w:szCs w:val="16"/>
                <w:lang w:eastAsia="lt-LT"/>
              </w:rPr>
            </w:pPr>
          </w:p>
          <w:p w14:paraId="76C3DC8A" w14:textId="77777777" w:rsidR="00B279A0" w:rsidRDefault="00B279A0" w:rsidP="00A50402">
            <w:pPr>
              <w:tabs>
                <w:tab w:val="left" w:pos="748"/>
              </w:tabs>
              <w:jc w:val="both"/>
              <w:rPr>
                <w:sz w:val="16"/>
                <w:szCs w:val="16"/>
                <w:lang w:eastAsia="lt-LT"/>
              </w:rPr>
            </w:pPr>
          </w:p>
          <w:p w14:paraId="71AB9A71" w14:textId="77777777" w:rsidR="00B279A0" w:rsidRDefault="00B279A0" w:rsidP="00A50402">
            <w:pPr>
              <w:tabs>
                <w:tab w:val="left" w:pos="748"/>
              </w:tabs>
              <w:jc w:val="both"/>
              <w:rPr>
                <w:sz w:val="16"/>
                <w:szCs w:val="16"/>
                <w:lang w:eastAsia="lt-LT"/>
              </w:rPr>
            </w:pPr>
          </w:p>
          <w:p w14:paraId="385220D0" w14:textId="77777777" w:rsidR="00B279A0" w:rsidRDefault="00B279A0" w:rsidP="00A50402">
            <w:pPr>
              <w:tabs>
                <w:tab w:val="left" w:pos="748"/>
              </w:tabs>
              <w:jc w:val="both"/>
              <w:rPr>
                <w:sz w:val="16"/>
                <w:szCs w:val="16"/>
                <w:lang w:eastAsia="lt-LT"/>
              </w:rPr>
            </w:pPr>
          </w:p>
          <w:p w14:paraId="3C215B88" w14:textId="77777777" w:rsidR="00B279A0" w:rsidRDefault="00B279A0" w:rsidP="00A50402">
            <w:pPr>
              <w:tabs>
                <w:tab w:val="left" w:pos="748"/>
              </w:tabs>
              <w:jc w:val="both"/>
              <w:rPr>
                <w:sz w:val="16"/>
                <w:szCs w:val="16"/>
                <w:lang w:eastAsia="lt-LT"/>
              </w:rPr>
            </w:pPr>
          </w:p>
          <w:p w14:paraId="1F500FD0" w14:textId="77777777" w:rsidR="00B279A0" w:rsidRDefault="00B279A0" w:rsidP="00A50402">
            <w:pPr>
              <w:tabs>
                <w:tab w:val="left" w:pos="748"/>
              </w:tabs>
              <w:jc w:val="both"/>
              <w:rPr>
                <w:sz w:val="16"/>
                <w:szCs w:val="16"/>
                <w:lang w:eastAsia="lt-LT"/>
              </w:rPr>
            </w:pPr>
          </w:p>
          <w:p w14:paraId="60F2A530" w14:textId="77777777" w:rsidR="00B279A0" w:rsidRDefault="00B279A0" w:rsidP="00A50402">
            <w:pPr>
              <w:tabs>
                <w:tab w:val="left" w:pos="748"/>
              </w:tabs>
              <w:jc w:val="both"/>
              <w:rPr>
                <w:sz w:val="16"/>
                <w:szCs w:val="16"/>
                <w:lang w:eastAsia="lt-LT"/>
              </w:rPr>
            </w:pPr>
          </w:p>
          <w:p w14:paraId="4BE53878" w14:textId="77777777" w:rsidR="00B279A0" w:rsidRDefault="00B279A0" w:rsidP="00A50402">
            <w:pPr>
              <w:tabs>
                <w:tab w:val="left" w:pos="748"/>
              </w:tabs>
              <w:jc w:val="both"/>
              <w:rPr>
                <w:sz w:val="16"/>
                <w:szCs w:val="16"/>
                <w:lang w:eastAsia="lt-LT"/>
              </w:rPr>
            </w:pPr>
          </w:p>
          <w:p w14:paraId="21E0F144" w14:textId="77777777" w:rsidR="00B279A0" w:rsidRDefault="00B279A0" w:rsidP="00A50402">
            <w:pPr>
              <w:tabs>
                <w:tab w:val="left" w:pos="748"/>
              </w:tabs>
              <w:jc w:val="both"/>
              <w:rPr>
                <w:sz w:val="16"/>
                <w:szCs w:val="16"/>
                <w:lang w:eastAsia="lt-LT"/>
              </w:rPr>
            </w:pPr>
          </w:p>
          <w:p w14:paraId="55D78013" w14:textId="77777777" w:rsidR="00B279A0" w:rsidRPr="0040796A" w:rsidRDefault="00B279A0" w:rsidP="00A50402">
            <w:pPr>
              <w:tabs>
                <w:tab w:val="left" w:pos="748"/>
              </w:tabs>
              <w:jc w:val="both"/>
              <w:rPr>
                <w:sz w:val="16"/>
                <w:szCs w:val="16"/>
                <w:lang w:eastAsia="lt-LT"/>
              </w:rPr>
            </w:pPr>
          </w:p>
          <w:p w14:paraId="52E567F7" w14:textId="6F1E5ACE" w:rsidR="008042BC" w:rsidRDefault="00EE23F8" w:rsidP="00A50402">
            <w:pPr>
              <w:tabs>
                <w:tab w:val="left" w:pos="748"/>
              </w:tabs>
              <w:jc w:val="both"/>
              <w:rPr>
                <w:szCs w:val="24"/>
                <w:lang w:eastAsia="lt-LT"/>
              </w:rPr>
            </w:pPr>
            <w:r w:rsidRPr="00644AE5">
              <w:rPr>
                <w:szCs w:val="24"/>
                <w:lang w:eastAsia="lt-LT"/>
              </w:rPr>
              <w:t xml:space="preserve">1.2.3.3. Į ugdymo turinį integruota ne </w:t>
            </w:r>
            <w:r w:rsidRPr="00644AE5">
              <w:rPr>
                <w:szCs w:val="24"/>
                <w:lang w:eastAsia="lt-LT"/>
              </w:rPr>
              <w:lastRenderedPageBreak/>
              <w:t>mažiau kaip 10 STEAM idėjų (2023 m.).</w:t>
            </w:r>
          </w:p>
          <w:p w14:paraId="5AAD6EE7" w14:textId="77777777" w:rsidR="0040796A" w:rsidRPr="00644AE5" w:rsidRDefault="0040796A" w:rsidP="00A50402">
            <w:pPr>
              <w:tabs>
                <w:tab w:val="left" w:pos="748"/>
              </w:tabs>
              <w:jc w:val="both"/>
              <w:rPr>
                <w:szCs w:val="24"/>
                <w:lang w:eastAsia="lt-LT"/>
              </w:rPr>
            </w:pPr>
          </w:p>
          <w:p w14:paraId="6032A225" w14:textId="2FCAC7BC" w:rsidR="00B972A7" w:rsidRPr="00644AE5" w:rsidRDefault="00EE23F8" w:rsidP="00A50402">
            <w:pPr>
              <w:tabs>
                <w:tab w:val="left" w:pos="748"/>
              </w:tabs>
              <w:jc w:val="both"/>
              <w:rPr>
                <w:szCs w:val="24"/>
                <w:lang w:eastAsia="lt-LT"/>
              </w:rPr>
            </w:pPr>
            <w:r w:rsidRPr="00644AE5">
              <w:rPr>
                <w:szCs w:val="24"/>
                <w:lang w:eastAsia="lt-LT"/>
              </w:rPr>
              <w:t xml:space="preserve">1.2.4.1. Įgyvendinta sveikatos ugdymo programa 100 % (2023 m.). </w:t>
            </w:r>
          </w:p>
          <w:p w14:paraId="5397DCC2" w14:textId="77777777" w:rsidR="00C10186" w:rsidRPr="00644AE5" w:rsidRDefault="00C10186" w:rsidP="00A50402">
            <w:pPr>
              <w:tabs>
                <w:tab w:val="left" w:pos="748"/>
              </w:tabs>
              <w:jc w:val="both"/>
              <w:rPr>
                <w:szCs w:val="24"/>
                <w:lang w:eastAsia="lt-LT"/>
              </w:rPr>
            </w:pPr>
          </w:p>
          <w:p w14:paraId="30C23079" w14:textId="77777777" w:rsidR="00644AE5" w:rsidRDefault="00644AE5" w:rsidP="00A50402">
            <w:pPr>
              <w:tabs>
                <w:tab w:val="left" w:pos="748"/>
              </w:tabs>
              <w:jc w:val="both"/>
              <w:rPr>
                <w:szCs w:val="24"/>
                <w:lang w:eastAsia="lt-LT"/>
              </w:rPr>
            </w:pPr>
          </w:p>
          <w:p w14:paraId="025FFC43" w14:textId="77777777" w:rsidR="00644AE5" w:rsidRDefault="00644AE5" w:rsidP="00A50402">
            <w:pPr>
              <w:tabs>
                <w:tab w:val="left" w:pos="748"/>
              </w:tabs>
              <w:jc w:val="both"/>
              <w:rPr>
                <w:szCs w:val="24"/>
                <w:lang w:eastAsia="lt-LT"/>
              </w:rPr>
            </w:pPr>
          </w:p>
          <w:p w14:paraId="76E5EF82" w14:textId="24CA5D0A" w:rsidR="00EE23F8" w:rsidRPr="00644AE5" w:rsidRDefault="00EE23F8" w:rsidP="00A50402">
            <w:pPr>
              <w:tabs>
                <w:tab w:val="left" w:pos="748"/>
              </w:tabs>
              <w:jc w:val="both"/>
              <w:rPr>
                <w:szCs w:val="24"/>
                <w:lang w:eastAsia="lt-LT"/>
              </w:rPr>
            </w:pPr>
            <w:r w:rsidRPr="00644AE5">
              <w:rPr>
                <w:szCs w:val="24"/>
                <w:lang w:eastAsia="lt-LT"/>
              </w:rPr>
              <w:t xml:space="preserve">1.2.4.2. Įgyvendintas </w:t>
            </w:r>
            <w:r w:rsidRPr="00644AE5">
              <w:rPr>
                <w:szCs w:val="24"/>
              </w:rPr>
              <w:t xml:space="preserve">fizinio aktyvumo skatinimo mokykloje planas </w:t>
            </w:r>
            <w:r w:rsidRPr="00644AE5">
              <w:rPr>
                <w:szCs w:val="24"/>
                <w:lang w:eastAsia="lt-LT"/>
              </w:rPr>
              <w:t>100 % (2023 m.).</w:t>
            </w:r>
          </w:p>
          <w:p w14:paraId="6E22333A" w14:textId="77777777" w:rsidR="00EE23F8" w:rsidRPr="00644AE5" w:rsidRDefault="00EE23F8" w:rsidP="00A50402">
            <w:pPr>
              <w:tabs>
                <w:tab w:val="left" w:pos="748"/>
              </w:tabs>
              <w:jc w:val="both"/>
              <w:rPr>
                <w:szCs w:val="24"/>
                <w:lang w:eastAsia="lt-LT"/>
              </w:rPr>
            </w:pPr>
          </w:p>
          <w:p w14:paraId="31143294" w14:textId="77777777" w:rsidR="00EE23F8" w:rsidRPr="00644AE5" w:rsidRDefault="00EE23F8" w:rsidP="00A50402">
            <w:pPr>
              <w:tabs>
                <w:tab w:val="left" w:pos="748"/>
              </w:tabs>
              <w:jc w:val="both"/>
              <w:rPr>
                <w:szCs w:val="24"/>
                <w:lang w:eastAsia="lt-LT"/>
              </w:rPr>
            </w:pPr>
          </w:p>
          <w:p w14:paraId="5FF7390B" w14:textId="77777777" w:rsidR="00A50402" w:rsidRPr="00644AE5" w:rsidRDefault="00A50402" w:rsidP="00A50402">
            <w:pPr>
              <w:tabs>
                <w:tab w:val="left" w:pos="748"/>
              </w:tabs>
              <w:jc w:val="both"/>
              <w:rPr>
                <w:szCs w:val="24"/>
                <w:lang w:eastAsia="lt-LT"/>
              </w:rPr>
            </w:pPr>
          </w:p>
          <w:p w14:paraId="4143FCD0" w14:textId="77777777" w:rsidR="00354E07" w:rsidRPr="00644AE5" w:rsidRDefault="00354E07" w:rsidP="00A50402">
            <w:pPr>
              <w:tabs>
                <w:tab w:val="left" w:pos="748"/>
              </w:tabs>
              <w:jc w:val="both"/>
              <w:rPr>
                <w:szCs w:val="24"/>
                <w:lang w:eastAsia="lt-LT"/>
              </w:rPr>
            </w:pPr>
          </w:p>
          <w:p w14:paraId="76CC0802" w14:textId="77777777" w:rsidR="00354E07" w:rsidRPr="00644AE5" w:rsidRDefault="00354E07" w:rsidP="00A50402">
            <w:pPr>
              <w:tabs>
                <w:tab w:val="left" w:pos="748"/>
              </w:tabs>
              <w:jc w:val="both"/>
              <w:rPr>
                <w:szCs w:val="24"/>
                <w:lang w:eastAsia="lt-LT"/>
              </w:rPr>
            </w:pPr>
          </w:p>
          <w:p w14:paraId="480E4424" w14:textId="77777777" w:rsidR="00354E07" w:rsidRPr="00644AE5" w:rsidRDefault="00354E07" w:rsidP="00A50402">
            <w:pPr>
              <w:tabs>
                <w:tab w:val="left" w:pos="748"/>
              </w:tabs>
              <w:jc w:val="both"/>
              <w:rPr>
                <w:szCs w:val="24"/>
                <w:lang w:eastAsia="lt-LT"/>
              </w:rPr>
            </w:pPr>
          </w:p>
          <w:p w14:paraId="3571E81A" w14:textId="038C2E5A" w:rsidR="00C84FAE" w:rsidRPr="00644AE5" w:rsidRDefault="00EE23F8" w:rsidP="00A50402">
            <w:pPr>
              <w:tabs>
                <w:tab w:val="left" w:pos="748"/>
              </w:tabs>
              <w:jc w:val="both"/>
              <w:rPr>
                <w:szCs w:val="24"/>
                <w:lang w:eastAsia="lt-LT"/>
              </w:rPr>
            </w:pPr>
            <w:r w:rsidRPr="00644AE5">
              <w:rPr>
                <w:szCs w:val="24"/>
                <w:lang w:eastAsia="lt-LT"/>
              </w:rPr>
              <w:t xml:space="preserve">1.2.4.3. Įgyvendintos ne mažiau kaip 2 </w:t>
            </w:r>
            <w:r w:rsidR="00AC1340" w:rsidRPr="00644AE5">
              <w:rPr>
                <w:szCs w:val="24"/>
              </w:rPr>
              <w:t xml:space="preserve">respublikinės </w:t>
            </w:r>
            <w:r w:rsidRPr="00644AE5">
              <w:rPr>
                <w:szCs w:val="24"/>
              </w:rPr>
              <w:t>ikimo</w:t>
            </w:r>
            <w:r w:rsidR="00B972A7" w:rsidRPr="00644AE5">
              <w:rPr>
                <w:szCs w:val="24"/>
              </w:rPr>
              <w:t>-</w:t>
            </w:r>
            <w:r w:rsidRPr="00644AE5">
              <w:rPr>
                <w:szCs w:val="24"/>
              </w:rPr>
              <w:t>kyklinio ugdymo kūno kultūros pedagogų asociacijos</w:t>
            </w:r>
            <w:r w:rsidRPr="00644AE5">
              <w:rPr>
                <w:szCs w:val="24"/>
                <w:lang w:eastAsia="lt-LT"/>
              </w:rPr>
              <w:t xml:space="preserve"> (RIUKKPA) inicijuotos veiklos (2023 m.).</w:t>
            </w:r>
          </w:p>
          <w:p w14:paraId="0423148F" w14:textId="77777777" w:rsidR="00B972A7" w:rsidRDefault="00B972A7" w:rsidP="00A50402">
            <w:pPr>
              <w:tabs>
                <w:tab w:val="left" w:pos="338"/>
              </w:tabs>
              <w:jc w:val="both"/>
              <w:rPr>
                <w:szCs w:val="24"/>
                <w:lang w:eastAsia="lt-LT"/>
              </w:rPr>
            </w:pPr>
          </w:p>
          <w:p w14:paraId="19432128" w14:textId="77777777" w:rsidR="00644AE5" w:rsidRDefault="00644AE5" w:rsidP="00A50402">
            <w:pPr>
              <w:tabs>
                <w:tab w:val="left" w:pos="338"/>
              </w:tabs>
              <w:jc w:val="both"/>
              <w:rPr>
                <w:szCs w:val="24"/>
                <w:lang w:eastAsia="lt-LT"/>
              </w:rPr>
            </w:pPr>
          </w:p>
          <w:p w14:paraId="2FB029CC" w14:textId="77777777" w:rsidR="00B279A0" w:rsidRDefault="00B279A0" w:rsidP="00A50402">
            <w:pPr>
              <w:tabs>
                <w:tab w:val="left" w:pos="338"/>
              </w:tabs>
              <w:jc w:val="both"/>
              <w:rPr>
                <w:szCs w:val="24"/>
                <w:lang w:eastAsia="lt-LT"/>
              </w:rPr>
            </w:pPr>
          </w:p>
          <w:p w14:paraId="02D0078E" w14:textId="77777777" w:rsidR="00B279A0" w:rsidRDefault="00B279A0" w:rsidP="00A50402">
            <w:pPr>
              <w:tabs>
                <w:tab w:val="left" w:pos="338"/>
              </w:tabs>
              <w:jc w:val="both"/>
              <w:rPr>
                <w:szCs w:val="24"/>
                <w:lang w:eastAsia="lt-LT"/>
              </w:rPr>
            </w:pPr>
          </w:p>
          <w:p w14:paraId="07184F3F" w14:textId="77777777" w:rsidR="00B279A0" w:rsidRDefault="00B279A0" w:rsidP="00A50402">
            <w:pPr>
              <w:tabs>
                <w:tab w:val="left" w:pos="338"/>
              </w:tabs>
              <w:jc w:val="both"/>
              <w:rPr>
                <w:szCs w:val="24"/>
                <w:lang w:eastAsia="lt-LT"/>
              </w:rPr>
            </w:pPr>
          </w:p>
          <w:p w14:paraId="318A8719" w14:textId="77777777" w:rsidR="00B279A0" w:rsidRDefault="00B279A0" w:rsidP="00A50402">
            <w:pPr>
              <w:tabs>
                <w:tab w:val="left" w:pos="338"/>
              </w:tabs>
              <w:jc w:val="both"/>
              <w:rPr>
                <w:szCs w:val="24"/>
                <w:lang w:eastAsia="lt-LT"/>
              </w:rPr>
            </w:pPr>
          </w:p>
          <w:p w14:paraId="4BF9DD9D" w14:textId="77777777" w:rsidR="00B279A0" w:rsidRDefault="00B279A0" w:rsidP="00A50402">
            <w:pPr>
              <w:tabs>
                <w:tab w:val="left" w:pos="338"/>
              </w:tabs>
              <w:jc w:val="both"/>
              <w:rPr>
                <w:szCs w:val="24"/>
                <w:lang w:eastAsia="lt-LT"/>
              </w:rPr>
            </w:pPr>
          </w:p>
          <w:p w14:paraId="5E2B1CFF" w14:textId="77777777" w:rsidR="00B279A0" w:rsidRPr="00644AE5" w:rsidRDefault="00B279A0" w:rsidP="00A50402">
            <w:pPr>
              <w:tabs>
                <w:tab w:val="left" w:pos="338"/>
              </w:tabs>
              <w:jc w:val="both"/>
              <w:rPr>
                <w:szCs w:val="24"/>
                <w:lang w:eastAsia="lt-LT"/>
              </w:rPr>
            </w:pPr>
          </w:p>
          <w:p w14:paraId="05DB328D" w14:textId="5CECD137" w:rsidR="00EE23F8" w:rsidRPr="00644AE5" w:rsidRDefault="00EE23F8" w:rsidP="00A50402">
            <w:pPr>
              <w:tabs>
                <w:tab w:val="left" w:pos="338"/>
              </w:tabs>
              <w:jc w:val="both"/>
              <w:rPr>
                <w:szCs w:val="24"/>
                <w:lang w:eastAsia="lt-LT"/>
              </w:rPr>
            </w:pPr>
            <w:r w:rsidRPr="00644AE5">
              <w:rPr>
                <w:szCs w:val="24"/>
                <w:lang w:eastAsia="lt-LT"/>
              </w:rPr>
              <w:t>1.2.5.1. Programa „Kimochis“ įgyvendinta ne mažiau kaip 4 grupėse (2023 m.).</w:t>
            </w:r>
          </w:p>
          <w:p w14:paraId="39A58B67" w14:textId="768766E6" w:rsidR="00EE23F8" w:rsidRPr="00644AE5" w:rsidRDefault="00EE23F8" w:rsidP="00A50402">
            <w:pPr>
              <w:jc w:val="both"/>
              <w:rPr>
                <w:szCs w:val="24"/>
                <w:lang w:eastAsia="lt-LT"/>
              </w:rPr>
            </w:pPr>
            <w:r w:rsidRPr="00644AE5">
              <w:rPr>
                <w:szCs w:val="24"/>
                <w:lang w:eastAsia="lt-LT"/>
              </w:rPr>
              <w:t xml:space="preserve">1.2.5.2. Programa </w:t>
            </w:r>
            <w:r w:rsidR="00D33777" w:rsidRPr="00644AE5">
              <w:rPr>
                <w:szCs w:val="24"/>
                <w:lang w:eastAsia="lt-LT"/>
              </w:rPr>
              <w:t>„</w:t>
            </w:r>
            <w:r w:rsidRPr="00644AE5">
              <w:rPr>
                <w:szCs w:val="24"/>
                <w:lang w:eastAsia="lt-LT"/>
              </w:rPr>
              <w:t>Zipi</w:t>
            </w:r>
            <w:r w:rsidR="00D33777" w:rsidRPr="00644AE5">
              <w:rPr>
                <w:szCs w:val="24"/>
                <w:lang w:eastAsia="lt-LT"/>
              </w:rPr>
              <w:t>o draugai“</w:t>
            </w:r>
            <w:r w:rsidRPr="00644AE5">
              <w:rPr>
                <w:szCs w:val="24"/>
                <w:lang w:eastAsia="lt-LT"/>
              </w:rPr>
              <w:t xml:space="preserve"> įgyvendinta ne mažiau kaip 2 grupėse. (2023 m.).</w:t>
            </w:r>
          </w:p>
          <w:p w14:paraId="1EE1C7F6" w14:textId="77777777" w:rsidR="00EE23F8" w:rsidRPr="00644AE5" w:rsidRDefault="00EE23F8" w:rsidP="00A50402">
            <w:pPr>
              <w:jc w:val="both"/>
              <w:rPr>
                <w:szCs w:val="24"/>
                <w:lang w:eastAsia="lt-LT"/>
              </w:rPr>
            </w:pPr>
            <w:r w:rsidRPr="00644AE5">
              <w:rPr>
                <w:szCs w:val="24"/>
                <w:lang w:eastAsia="lt-LT"/>
              </w:rPr>
              <w:t>1.2.5.3</w:t>
            </w:r>
            <w:r w:rsidRPr="00644AE5">
              <w:rPr>
                <w:b/>
                <w:bCs/>
                <w:szCs w:val="24"/>
                <w:lang w:eastAsia="lt-LT"/>
              </w:rPr>
              <w:t xml:space="preserve">. </w:t>
            </w:r>
            <w:r w:rsidRPr="00644AE5">
              <w:rPr>
                <w:spacing w:val="-8"/>
                <w:szCs w:val="24"/>
              </w:rPr>
              <w:t xml:space="preserve">Emocinio intelekto ir socialinių emocinių kompetencijų </w:t>
            </w:r>
            <w:r w:rsidRPr="00644AE5">
              <w:rPr>
                <w:spacing w:val="-8"/>
                <w:szCs w:val="24"/>
              </w:rPr>
              <w:lastRenderedPageBreak/>
              <w:t>ugdymo programa „Dramblys“ vykdyta ne mažiau kaip 1 grupėje (2023 m. II ketv.).</w:t>
            </w:r>
          </w:p>
        </w:tc>
        <w:tc>
          <w:tcPr>
            <w:tcW w:w="2109" w:type="pct"/>
            <w:tcBorders>
              <w:top w:val="single" w:sz="4" w:space="0" w:color="auto"/>
              <w:left w:val="single" w:sz="4" w:space="0" w:color="auto"/>
              <w:bottom w:val="single" w:sz="4" w:space="0" w:color="auto"/>
              <w:right w:val="single" w:sz="4" w:space="0" w:color="auto"/>
            </w:tcBorders>
          </w:tcPr>
          <w:p w14:paraId="2C82B717" w14:textId="2B383134" w:rsidR="00644AE5" w:rsidRPr="00644AE5" w:rsidRDefault="00EE23F8" w:rsidP="00A50402">
            <w:pPr>
              <w:jc w:val="both"/>
              <w:rPr>
                <w:szCs w:val="24"/>
              </w:rPr>
            </w:pPr>
            <w:r w:rsidRPr="00644AE5">
              <w:rPr>
                <w:szCs w:val="24"/>
              </w:rPr>
              <w:lastRenderedPageBreak/>
              <w:t>1.2.1.1.1. Sudaryta ir įsakymu patvirtinta ugdymo turinio tobulinimo (UTT) komanda (direktoriaus 2023-01-25 įsakymas Nr. V-15; Metodinės grupės 2023-01-24 pasitarimo protokolas Nr. 2U-1).</w:t>
            </w:r>
          </w:p>
          <w:p w14:paraId="4017DB22" w14:textId="4D7E1106" w:rsidR="00EE23F8" w:rsidRPr="00644AE5" w:rsidRDefault="00EE23F8" w:rsidP="00A50402">
            <w:pPr>
              <w:jc w:val="both"/>
              <w:rPr>
                <w:szCs w:val="24"/>
              </w:rPr>
            </w:pPr>
            <w:r w:rsidRPr="00644AE5">
              <w:rPr>
                <w:szCs w:val="24"/>
              </w:rPr>
              <w:t>1.2.1.2.1. Suburta ir direktoriaus įsakymu tvirtinta darbo grupė Priešmokyklinio amžiaus vaikų pasiekimų ir pažangos vertinimo tvarkos aprašui parengti. Į grupės sudėti įtraukti 2 ugdytinių tėvai (direktoriaus 2023-11-06 įsakymas Nr. V-87).</w:t>
            </w:r>
          </w:p>
          <w:p w14:paraId="6E3E7413" w14:textId="76FCB751" w:rsidR="00EE23F8" w:rsidRPr="00644AE5" w:rsidRDefault="000A0EBF" w:rsidP="00A50402">
            <w:pPr>
              <w:jc w:val="both"/>
              <w:rPr>
                <w:szCs w:val="24"/>
              </w:rPr>
            </w:pPr>
            <w:r w:rsidRPr="00644AE5">
              <w:rPr>
                <w:szCs w:val="24"/>
              </w:rPr>
              <w:t xml:space="preserve">1.2.1.2.2. </w:t>
            </w:r>
            <w:r w:rsidR="00EE23F8" w:rsidRPr="00644AE5">
              <w:rPr>
                <w:szCs w:val="24"/>
              </w:rPr>
              <w:t>Parengtas aprašas pristatytas metodinės grupės pasitarimo metu (</w:t>
            </w:r>
            <w:r w:rsidR="00A50402" w:rsidRPr="00644AE5">
              <w:rPr>
                <w:szCs w:val="24"/>
              </w:rPr>
              <w:t xml:space="preserve">Metodinės grupės </w:t>
            </w:r>
            <w:r w:rsidR="00EE23F8" w:rsidRPr="00644AE5">
              <w:rPr>
                <w:szCs w:val="24"/>
              </w:rPr>
              <w:t xml:space="preserve">2023-12-18 </w:t>
            </w:r>
            <w:r w:rsidR="00A50402" w:rsidRPr="00644AE5">
              <w:rPr>
                <w:szCs w:val="24"/>
              </w:rPr>
              <w:t xml:space="preserve">pasitarimo protokolas </w:t>
            </w:r>
            <w:r w:rsidR="00EE23F8" w:rsidRPr="00644AE5">
              <w:rPr>
                <w:szCs w:val="24"/>
              </w:rPr>
              <w:t>Nr. 2U-9) ir patalpintas įstaigos elektroniniame dienyne.</w:t>
            </w:r>
          </w:p>
          <w:p w14:paraId="7DFE65D6" w14:textId="7142DEA7" w:rsidR="00EE23F8" w:rsidRPr="00644AE5" w:rsidRDefault="00EE23F8" w:rsidP="00A50402">
            <w:pPr>
              <w:jc w:val="both"/>
              <w:rPr>
                <w:szCs w:val="24"/>
              </w:rPr>
            </w:pPr>
            <w:r w:rsidRPr="00644AE5">
              <w:rPr>
                <w:szCs w:val="24"/>
              </w:rPr>
              <w:t xml:space="preserve">1.2.2.1.1. Ikimokyklinio ugdymo programos gairės Lietuvos </w:t>
            </w:r>
            <w:r w:rsidR="002651CF" w:rsidRPr="00644AE5">
              <w:rPr>
                <w:szCs w:val="24"/>
              </w:rPr>
              <w:t xml:space="preserve">Respublikos </w:t>
            </w:r>
            <w:r w:rsidRPr="00644AE5">
              <w:rPr>
                <w:szCs w:val="24"/>
              </w:rPr>
              <w:t xml:space="preserve">švietimo, mokslo ir sporto ministro buvo patvirtintos tik 2023 m. rugsėjo 4 d. </w:t>
            </w:r>
            <w:r w:rsidRPr="00644AE5">
              <w:rPr>
                <w:szCs w:val="24"/>
              </w:rPr>
              <w:lastRenderedPageBreak/>
              <w:t xml:space="preserve">įsakymu Nr. V-1142, todėl ikimokyklinio ugdymo programos atnaujinimas atidėtas iki 2024 m. Ikimokyklinio ugdymo programos gairės pristatytos ir nagrinėtos metodinės grupės pasitarimo metu </w:t>
            </w:r>
            <w:r w:rsidR="00C84FAE" w:rsidRPr="00644AE5">
              <w:rPr>
                <w:szCs w:val="24"/>
              </w:rPr>
              <w:t xml:space="preserve">ir grupių tėvų susirinkimų metu </w:t>
            </w:r>
            <w:r w:rsidRPr="00644AE5">
              <w:rPr>
                <w:szCs w:val="24"/>
              </w:rPr>
              <w:t>(Metodinės grupės 2023-09-20 pasitarimo protokolas Nr. 2U-6</w:t>
            </w:r>
            <w:r w:rsidR="00C84FAE" w:rsidRPr="00644AE5">
              <w:rPr>
                <w:szCs w:val="24"/>
              </w:rPr>
              <w:t xml:space="preserve">; </w:t>
            </w:r>
            <w:r w:rsidR="00A50402" w:rsidRPr="00644AE5">
              <w:rPr>
                <w:szCs w:val="24"/>
              </w:rPr>
              <w:t xml:space="preserve">2023 m. </w:t>
            </w:r>
            <w:r w:rsidR="00C84FAE" w:rsidRPr="00644AE5">
              <w:rPr>
                <w:szCs w:val="24"/>
              </w:rPr>
              <w:t>grupių tėvų susirinkimų protokolai</w:t>
            </w:r>
            <w:r w:rsidRPr="00644AE5">
              <w:rPr>
                <w:szCs w:val="24"/>
              </w:rPr>
              <w:t xml:space="preserve">). </w:t>
            </w:r>
          </w:p>
          <w:p w14:paraId="00B5C68F" w14:textId="316512D3" w:rsidR="00EE23F8" w:rsidRPr="00644AE5" w:rsidRDefault="00EE23F8" w:rsidP="00A50402">
            <w:pPr>
              <w:jc w:val="both"/>
              <w:rPr>
                <w:szCs w:val="24"/>
              </w:rPr>
            </w:pPr>
            <w:r w:rsidRPr="00644AE5">
              <w:rPr>
                <w:szCs w:val="24"/>
              </w:rPr>
              <w:t xml:space="preserve">1.2.3.1.1. STEAM veiklos planas įgyvendintas 100 %. Planas patvirtintas direktoriaus įsakymu ir pristatytas pedagogams metodinės grupės pasitarimo metu (direktoriaus 2022-12-27 įsakymas Nr. V-135; Metodinės grupės 2023-01-24 pasitarimo protokolas Nr. 2U-1). </w:t>
            </w:r>
          </w:p>
          <w:p w14:paraId="588F1604" w14:textId="77777777" w:rsidR="00EE23F8" w:rsidRPr="00644AE5" w:rsidRDefault="00EE23F8" w:rsidP="00A50402">
            <w:pPr>
              <w:jc w:val="both"/>
              <w:rPr>
                <w:szCs w:val="24"/>
              </w:rPr>
            </w:pPr>
            <w:r w:rsidRPr="00644AE5">
              <w:rPr>
                <w:szCs w:val="24"/>
              </w:rPr>
              <w:t>1.2.3.1.2. STEAM veiklos plano įgyvendinimo ataskaita aptarta metodinės grupės pasitarimo metu (Metodinės grupės 2023-12-18 pasitarimo protokolas Nr. 2U-9). Veiklos viešinamos įstaigos internetiniame tinklalapyje.</w:t>
            </w:r>
          </w:p>
          <w:p w14:paraId="044C8EE5" w14:textId="678E9B06" w:rsidR="00EE23F8" w:rsidRPr="00644AE5" w:rsidRDefault="00EE23F8" w:rsidP="00A50402">
            <w:pPr>
              <w:jc w:val="both"/>
              <w:rPr>
                <w:szCs w:val="24"/>
              </w:rPr>
            </w:pPr>
            <w:r w:rsidRPr="00644AE5">
              <w:rPr>
                <w:szCs w:val="24"/>
              </w:rPr>
              <w:t xml:space="preserve">1.2.3.2.1. </w:t>
            </w:r>
            <w:r w:rsidR="002651CF" w:rsidRPr="00644AE5">
              <w:rPr>
                <w:szCs w:val="24"/>
              </w:rPr>
              <w:t>Lopšelyje-darželyje</w:t>
            </w:r>
            <w:r w:rsidRPr="00644AE5">
              <w:rPr>
                <w:szCs w:val="24"/>
              </w:rPr>
              <w:t xml:space="preserve"> suorganizuotas ir įgyvendintas </w:t>
            </w:r>
            <w:r w:rsidR="00722A12">
              <w:rPr>
                <w:szCs w:val="24"/>
              </w:rPr>
              <w:t>r</w:t>
            </w:r>
            <w:r w:rsidR="00D33777" w:rsidRPr="00644AE5">
              <w:rPr>
                <w:szCs w:val="24"/>
              </w:rPr>
              <w:t xml:space="preserve">espublikinis </w:t>
            </w:r>
            <w:r w:rsidRPr="00644AE5">
              <w:rPr>
                <w:szCs w:val="24"/>
              </w:rPr>
              <w:t xml:space="preserve">ikimokyklinių ir priešmokyklinių ugdymo įstaigų STEAM projektas ,,Tiltai per Lietuvos upes”. Dalyvavo 79 pedagogai iš 12 Lietuvos miestų. </w:t>
            </w:r>
          </w:p>
          <w:p w14:paraId="0812944D" w14:textId="38462637" w:rsidR="00EE23F8" w:rsidRPr="00644AE5" w:rsidRDefault="00EE23F8" w:rsidP="00A50402">
            <w:pPr>
              <w:jc w:val="both"/>
              <w:rPr>
                <w:szCs w:val="24"/>
              </w:rPr>
            </w:pPr>
            <w:r w:rsidRPr="00644AE5">
              <w:rPr>
                <w:szCs w:val="24"/>
              </w:rPr>
              <w:t xml:space="preserve">1.2.3.2.2. Nuo 2023-11-06 </w:t>
            </w:r>
            <w:r w:rsidR="002651CF" w:rsidRPr="00644AE5">
              <w:rPr>
                <w:szCs w:val="24"/>
              </w:rPr>
              <w:t>lopšelyje-darželyje</w:t>
            </w:r>
            <w:r w:rsidRPr="00644AE5">
              <w:rPr>
                <w:szCs w:val="24"/>
              </w:rPr>
              <w:t xml:space="preserve"> pradėtas įgyvendinti ankstyvojo ikimokyklinio amžiaus vaikų STEAM projektas „STEAM ugdymas ankstyvajame amžiuje“.</w:t>
            </w:r>
          </w:p>
          <w:p w14:paraId="4BD00EC9" w14:textId="247CF702" w:rsidR="00EE23F8" w:rsidRPr="00644AE5" w:rsidRDefault="00EE23F8" w:rsidP="00A50402">
            <w:pPr>
              <w:jc w:val="both"/>
              <w:rPr>
                <w:szCs w:val="24"/>
              </w:rPr>
            </w:pPr>
            <w:r w:rsidRPr="00644AE5">
              <w:rPr>
                <w:szCs w:val="24"/>
              </w:rPr>
              <w:t>1.2.3.2.3. Prisijungta į 11 kitų įstaigų organizuojamų STEAM krypties projektų</w:t>
            </w:r>
            <w:r w:rsidR="00812E7A" w:rsidRPr="00644AE5">
              <w:rPr>
                <w:szCs w:val="24"/>
              </w:rPr>
              <w:t>:</w:t>
            </w:r>
          </w:p>
          <w:p w14:paraId="1EAEDEA5" w14:textId="6C18FEFE" w:rsidR="00812E7A" w:rsidRPr="00644AE5" w:rsidRDefault="00812E7A"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Respublikinis ikimokyklinio ir priešmokyklinio ugdymo įstaigų aplinkosauginis projektas, STEAM veiklos darbų, fotografijų paroda „Tuščių pakuočių istorija</w:t>
            </w:r>
            <w:r w:rsidR="00AC1340" w:rsidRPr="00644AE5">
              <w:rPr>
                <w:rFonts w:ascii="Times New Roman" w:hAnsi="Times New Roman"/>
                <w:sz w:val="24"/>
                <w:szCs w:val="24"/>
                <w:lang w:val="lt-LT"/>
              </w:rPr>
              <w:t xml:space="preserve"> –</w:t>
            </w:r>
            <w:r w:rsidRPr="00644AE5">
              <w:rPr>
                <w:rFonts w:ascii="Times New Roman" w:hAnsi="Times New Roman"/>
                <w:sz w:val="24"/>
                <w:szCs w:val="24"/>
                <w:lang w:val="lt-LT"/>
              </w:rPr>
              <w:t xml:space="preserve"> kaip tapau Žemės draugu“ (2023-04-04</w:t>
            </w:r>
            <w:r w:rsidR="002651CF" w:rsidRPr="00644AE5">
              <w:rPr>
                <w:rFonts w:ascii="Times New Roman" w:hAnsi="Times New Roman"/>
                <w:sz w:val="24"/>
                <w:szCs w:val="24"/>
                <w:lang w:val="lt-LT"/>
              </w:rPr>
              <w:t xml:space="preserve"> pažyma</w:t>
            </w:r>
            <w:r w:rsidRPr="00644AE5">
              <w:rPr>
                <w:rFonts w:ascii="Times New Roman" w:hAnsi="Times New Roman"/>
                <w:sz w:val="24"/>
                <w:szCs w:val="24"/>
                <w:lang w:val="lt-LT"/>
              </w:rPr>
              <w:t xml:space="preserve"> Nr. PA- 0212);</w:t>
            </w:r>
          </w:p>
          <w:p w14:paraId="6CED9DEE" w14:textId="2FA92E75" w:rsidR="00812E7A" w:rsidRPr="00644AE5" w:rsidRDefault="00812E7A"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Respublikinis ikimokyklinio ir priešmokyklinio amžiaus vaikų, jų tėvų ir mokytojų kūrybinio STEAM projekto „Švari žemė</w:t>
            </w:r>
            <w:r w:rsidR="0045460C" w:rsidRPr="00644AE5">
              <w:rPr>
                <w:rFonts w:ascii="Times New Roman" w:hAnsi="Times New Roman"/>
                <w:sz w:val="24"/>
                <w:szCs w:val="24"/>
                <w:lang w:val="lt-LT"/>
              </w:rPr>
              <w:t xml:space="preserve"> –</w:t>
            </w:r>
            <w:r w:rsidRPr="00644AE5">
              <w:rPr>
                <w:rFonts w:ascii="Times New Roman" w:hAnsi="Times New Roman"/>
                <w:sz w:val="24"/>
                <w:szCs w:val="24"/>
                <w:lang w:val="lt-LT"/>
              </w:rPr>
              <w:t xml:space="preserve"> sveikas vaikas“ nuotraukų paroda (2023-04-05</w:t>
            </w:r>
            <w:r w:rsidR="002651CF" w:rsidRPr="00644AE5">
              <w:rPr>
                <w:rFonts w:ascii="Times New Roman" w:hAnsi="Times New Roman"/>
                <w:sz w:val="24"/>
                <w:szCs w:val="24"/>
                <w:lang w:val="lt-LT"/>
              </w:rPr>
              <w:t xml:space="preserve"> pažyma </w:t>
            </w:r>
            <w:r w:rsidRPr="00644AE5">
              <w:rPr>
                <w:rFonts w:ascii="Times New Roman" w:hAnsi="Times New Roman"/>
                <w:sz w:val="24"/>
                <w:szCs w:val="24"/>
                <w:lang w:val="lt-LT"/>
              </w:rPr>
              <w:t>Nr. S-45).</w:t>
            </w:r>
          </w:p>
          <w:p w14:paraId="00E97AD4" w14:textId="44B9DFD3" w:rsidR="0045460C" w:rsidRPr="00644AE5" w:rsidRDefault="0045460C"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lastRenderedPageBreak/>
              <w:t>Respublikinis virtualus ikimokyklinio, priešmokyklinio ugdymo įstaigų vaikų ir mokytojų kūrybinių darbų projektas „Velykų linksmybės su STEAM“ (2023-05-03</w:t>
            </w:r>
            <w:r w:rsidR="002651CF" w:rsidRPr="00644AE5">
              <w:rPr>
                <w:rFonts w:ascii="Times New Roman" w:hAnsi="Times New Roman"/>
                <w:sz w:val="24"/>
                <w:szCs w:val="24"/>
                <w:lang w:val="lt-LT"/>
              </w:rPr>
              <w:t xml:space="preserve"> pažyma </w:t>
            </w:r>
            <w:r w:rsidRPr="00644AE5">
              <w:rPr>
                <w:rFonts w:ascii="Times New Roman" w:hAnsi="Times New Roman"/>
                <w:sz w:val="24"/>
                <w:szCs w:val="24"/>
                <w:lang w:val="lt-LT"/>
              </w:rPr>
              <w:t>Nr. R2-313).</w:t>
            </w:r>
          </w:p>
          <w:p w14:paraId="6AC5A378" w14:textId="769FF26F" w:rsidR="0045460C" w:rsidRPr="00644AE5" w:rsidRDefault="0045460C"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Respublikinis ikimokyklinio ir priešmokyklinio amžiaus vaikų kūrybinis projektas „</w:t>
            </w:r>
            <w:r w:rsidR="0040796A" w:rsidRPr="00644AE5">
              <w:rPr>
                <w:rFonts w:ascii="Times New Roman" w:hAnsi="Times New Roman"/>
                <w:sz w:val="24"/>
                <w:szCs w:val="24"/>
                <w:lang w:val="lt-LT"/>
              </w:rPr>
              <w:t xml:space="preserve">STEAM </w:t>
            </w:r>
            <w:r w:rsidRPr="00644AE5">
              <w:rPr>
                <w:rFonts w:ascii="Times New Roman" w:hAnsi="Times New Roman"/>
                <w:sz w:val="24"/>
                <w:szCs w:val="24"/>
                <w:lang w:val="lt-LT"/>
              </w:rPr>
              <w:t>žemės diena per sensorinius pojūčius“. (2023-05-04</w:t>
            </w:r>
            <w:r w:rsidR="002651CF" w:rsidRPr="00644AE5">
              <w:rPr>
                <w:rFonts w:ascii="Times New Roman" w:hAnsi="Times New Roman"/>
                <w:sz w:val="24"/>
                <w:szCs w:val="24"/>
                <w:lang w:val="lt-LT"/>
              </w:rPr>
              <w:t xml:space="preserve"> pažyma</w:t>
            </w:r>
            <w:r w:rsidRPr="00644AE5">
              <w:rPr>
                <w:rFonts w:ascii="Times New Roman" w:hAnsi="Times New Roman"/>
                <w:sz w:val="24"/>
                <w:szCs w:val="24"/>
                <w:lang w:val="lt-LT"/>
              </w:rPr>
              <w:t xml:space="preserve"> Nr. SK101-153).</w:t>
            </w:r>
          </w:p>
          <w:p w14:paraId="441593DC" w14:textId="464F960F" w:rsidR="00836571" w:rsidRPr="00644AE5" w:rsidRDefault="00836571"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 xml:space="preserve">Respublikinis ikimokyklinio ir priešmokyklinio amžiaus vaikų kūrybinis projektas </w:t>
            </w:r>
            <w:r w:rsidR="0045460C" w:rsidRPr="00644AE5">
              <w:rPr>
                <w:rFonts w:ascii="Times New Roman" w:hAnsi="Times New Roman"/>
                <w:sz w:val="24"/>
                <w:szCs w:val="24"/>
                <w:lang w:val="lt-LT"/>
              </w:rPr>
              <w:t xml:space="preserve">,,Ilgiausi gamtos karoliai‘‘ (2023-11-15 </w:t>
            </w:r>
            <w:r w:rsidR="002651CF" w:rsidRPr="00644AE5">
              <w:rPr>
                <w:rFonts w:ascii="Times New Roman" w:hAnsi="Times New Roman"/>
                <w:sz w:val="24"/>
                <w:szCs w:val="24"/>
                <w:lang w:val="lt-LT"/>
              </w:rPr>
              <w:t xml:space="preserve">pažyma </w:t>
            </w:r>
            <w:r w:rsidR="0045460C" w:rsidRPr="00644AE5">
              <w:rPr>
                <w:rFonts w:ascii="Times New Roman" w:hAnsi="Times New Roman"/>
                <w:sz w:val="24"/>
                <w:szCs w:val="24"/>
                <w:lang w:val="lt-LT"/>
              </w:rPr>
              <w:t>Nr.</w:t>
            </w:r>
            <w:r w:rsidR="002651CF" w:rsidRPr="00644AE5">
              <w:rPr>
                <w:rFonts w:ascii="Times New Roman" w:hAnsi="Times New Roman"/>
                <w:sz w:val="24"/>
                <w:szCs w:val="24"/>
                <w:lang w:val="lt-LT"/>
              </w:rPr>
              <w:t xml:space="preserve"> </w:t>
            </w:r>
            <w:r w:rsidR="0045460C" w:rsidRPr="00644AE5">
              <w:rPr>
                <w:rFonts w:ascii="Times New Roman" w:hAnsi="Times New Roman"/>
                <w:sz w:val="24"/>
                <w:szCs w:val="24"/>
                <w:lang w:val="lt-LT"/>
              </w:rPr>
              <w:t>V5-86).</w:t>
            </w:r>
          </w:p>
          <w:p w14:paraId="263E8A3E" w14:textId="4929670F" w:rsidR="00836571" w:rsidRPr="00644AE5" w:rsidRDefault="00836571" w:rsidP="00D6799F">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 xml:space="preserve">Respublikinis ikimokyklinio ir priešmokyklinio ugdymo įstaigų STEAM kūrybinis projektas </w:t>
            </w:r>
            <w:r w:rsidR="0045460C" w:rsidRPr="00644AE5">
              <w:rPr>
                <w:rFonts w:ascii="Times New Roman" w:hAnsi="Times New Roman"/>
                <w:sz w:val="24"/>
                <w:szCs w:val="24"/>
                <w:lang w:val="lt-LT"/>
              </w:rPr>
              <w:t>,,Maži pirštukai</w:t>
            </w:r>
            <w:r w:rsidRPr="00644AE5">
              <w:rPr>
                <w:rFonts w:ascii="Times New Roman" w:hAnsi="Times New Roman"/>
                <w:sz w:val="24"/>
                <w:szCs w:val="24"/>
                <w:lang w:val="lt-LT"/>
              </w:rPr>
              <w:t xml:space="preserve"> –</w:t>
            </w:r>
            <w:r w:rsidR="0045460C" w:rsidRPr="00644AE5">
              <w:rPr>
                <w:rFonts w:ascii="Times New Roman" w:hAnsi="Times New Roman"/>
                <w:sz w:val="24"/>
                <w:szCs w:val="24"/>
                <w:lang w:val="lt-LT"/>
              </w:rPr>
              <w:t xml:space="preserve"> dideli darbukai‘‘</w:t>
            </w:r>
            <w:r w:rsidR="00D6799F" w:rsidRPr="00644AE5">
              <w:rPr>
                <w:rFonts w:ascii="Times New Roman" w:hAnsi="Times New Roman"/>
                <w:sz w:val="24"/>
                <w:szCs w:val="24"/>
                <w:lang w:val="lt-LT"/>
              </w:rPr>
              <w:t>(</w:t>
            </w:r>
            <w:r w:rsidR="00D6799F" w:rsidRPr="00644AE5">
              <w:rPr>
                <w:rFonts w:ascii="Times New Roman" w:hAnsi="Times New Roman"/>
                <w:bCs/>
                <w:sz w:val="24"/>
                <w:szCs w:val="24"/>
                <w:lang w:val="lt-LT"/>
              </w:rPr>
              <w:t>lopšelio</w:t>
            </w:r>
            <w:r w:rsidR="00D33777" w:rsidRPr="00644AE5">
              <w:rPr>
                <w:rFonts w:ascii="Times New Roman" w:hAnsi="Times New Roman"/>
                <w:bCs/>
                <w:sz w:val="24"/>
                <w:szCs w:val="24"/>
                <w:lang w:val="lt-LT"/>
              </w:rPr>
              <w:t>-</w:t>
            </w:r>
            <w:r w:rsidR="00D6799F" w:rsidRPr="00644AE5">
              <w:rPr>
                <w:rFonts w:ascii="Times New Roman" w:hAnsi="Times New Roman"/>
                <w:bCs/>
                <w:sz w:val="24"/>
                <w:szCs w:val="24"/>
                <w:lang w:val="lt-LT"/>
              </w:rPr>
              <w:t>darželio „Dainelė“ pedagogų metinė veiklos įsivertinimo ataskaita 2023 m.).</w:t>
            </w:r>
          </w:p>
          <w:p w14:paraId="3F6E121C" w14:textId="5D859A7C" w:rsidR="00836571" w:rsidRPr="00644AE5" w:rsidRDefault="00836571"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 xml:space="preserve">Respublikinis ikimokyklinio ir priešmokyklinio ugdymo įstaigų STEAM projektas </w:t>
            </w:r>
            <w:r w:rsidR="0045460C" w:rsidRPr="00644AE5">
              <w:rPr>
                <w:rFonts w:ascii="Times New Roman" w:hAnsi="Times New Roman"/>
                <w:sz w:val="24"/>
                <w:szCs w:val="24"/>
                <w:lang w:val="lt-LT"/>
              </w:rPr>
              <w:t>„Ką slepia ruduo?“ (</w:t>
            </w:r>
            <w:r w:rsidRPr="00644AE5">
              <w:rPr>
                <w:rFonts w:ascii="Times New Roman" w:hAnsi="Times New Roman"/>
                <w:bCs/>
                <w:sz w:val="24"/>
                <w:szCs w:val="24"/>
                <w:lang w:val="lt-LT"/>
              </w:rPr>
              <w:t>lopšelio</w:t>
            </w:r>
            <w:r w:rsidR="00D33777" w:rsidRPr="00644AE5">
              <w:rPr>
                <w:rFonts w:ascii="Times New Roman" w:hAnsi="Times New Roman"/>
                <w:bCs/>
                <w:sz w:val="24"/>
                <w:szCs w:val="24"/>
                <w:lang w:val="lt-LT"/>
              </w:rPr>
              <w:t>-</w:t>
            </w:r>
            <w:r w:rsidRPr="00644AE5">
              <w:rPr>
                <w:rFonts w:ascii="Times New Roman" w:hAnsi="Times New Roman"/>
                <w:bCs/>
                <w:sz w:val="24"/>
                <w:szCs w:val="24"/>
                <w:lang w:val="lt-LT"/>
              </w:rPr>
              <w:t>darželio „Dainelė“ pedagogų metinė veiklos įsivertinimo ataskaita 2023 m.).</w:t>
            </w:r>
          </w:p>
          <w:p w14:paraId="5A705AFA" w14:textId="58D970FC" w:rsidR="00836571" w:rsidRPr="00644AE5" w:rsidRDefault="0045460C"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Respublikinis ikimokyklinio ir priešmokyklinio ugdymo įstaigų STEAM kūrybinis projektas</w:t>
            </w:r>
            <w:r w:rsidR="00836571" w:rsidRPr="00644AE5">
              <w:rPr>
                <w:rFonts w:ascii="Times New Roman" w:hAnsi="Times New Roman"/>
                <w:sz w:val="24"/>
                <w:szCs w:val="24"/>
                <w:lang w:val="lt-LT"/>
              </w:rPr>
              <w:t xml:space="preserve"> </w:t>
            </w:r>
            <w:r w:rsidRPr="00644AE5">
              <w:rPr>
                <w:rFonts w:ascii="Times New Roman" w:hAnsi="Times New Roman"/>
                <w:sz w:val="24"/>
                <w:szCs w:val="24"/>
                <w:lang w:val="lt-LT"/>
              </w:rPr>
              <w:t>„Žaismingas STEAM margutis“</w:t>
            </w:r>
            <w:r w:rsidR="00836571" w:rsidRPr="00644AE5">
              <w:rPr>
                <w:rFonts w:ascii="Times New Roman" w:hAnsi="Times New Roman"/>
                <w:sz w:val="24"/>
                <w:szCs w:val="24"/>
                <w:lang w:val="lt-LT"/>
              </w:rPr>
              <w:t xml:space="preserve"> (</w:t>
            </w:r>
            <w:r w:rsidR="00836571" w:rsidRPr="00644AE5">
              <w:rPr>
                <w:rFonts w:ascii="Times New Roman" w:hAnsi="Times New Roman"/>
                <w:bCs/>
                <w:sz w:val="24"/>
                <w:szCs w:val="24"/>
                <w:lang w:val="lt-LT"/>
              </w:rPr>
              <w:t>lopšelio</w:t>
            </w:r>
            <w:r w:rsidR="00D33777" w:rsidRPr="00644AE5">
              <w:rPr>
                <w:rFonts w:ascii="Times New Roman" w:hAnsi="Times New Roman"/>
                <w:bCs/>
                <w:sz w:val="24"/>
                <w:szCs w:val="24"/>
                <w:lang w:val="lt-LT"/>
              </w:rPr>
              <w:t>-</w:t>
            </w:r>
            <w:r w:rsidR="00836571" w:rsidRPr="00644AE5">
              <w:rPr>
                <w:rFonts w:ascii="Times New Roman" w:hAnsi="Times New Roman"/>
                <w:bCs/>
                <w:sz w:val="24"/>
                <w:szCs w:val="24"/>
                <w:lang w:val="lt-LT"/>
              </w:rPr>
              <w:t>darželio „Dainelė“ pedagogų metinė veiklos įsivertinimo ataskaita 2023 m.).</w:t>
            </w:r>
          </w:p>
          <w:p w14:paraId="73F29AEF" w14:textId="29A930B2" w:rsidR="00836571" w:rsidRPr="00644AE5" w:rsidRDefault="0045460C"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STEAM kūrybiniame projekte ,,Žaliuojanti Lietuva“</w:t>
            </w:r>
            <w:r w:rsidR="00836571" w:rsidRPr="00644AE5">
              <w:rPr>
                <w:rFonts w:ascii="Times New Roman" w:hAnsi="Times New Roman"/>
                <w:sz w:val="24"/>
                <w:szCs w:val="24"/>
                <w:lang w:val="lt-LT"/>
              </w:rPr>
              <w:t>(</w:t>
            </w:r>
            <w:r w:rsidR="00836571" w:rsidRPr="00644AE5">
              <w:rPr>
                <w:rFonts w:ascii="Times New Roman" w:hAnsi="Times New Roman"/>
                <w:bCs/>
                <w:sz w:val="24"/>
                <w:szCs w:val="24"/>
                <w:lang w:val="lt-LT"/>
              </w:rPr>
              <w:t>lopšelio</w:t>
            </w:r>
            <w:r w:rsidR="00D33777" w:rsidRPr="00644AE5">
              <w:rPr>
                <w:rFonts w:ascii="Times New Roman" w:hAnsi="Times New Roman"/>
                <w:bCs/>
                <w:sz w:val="24"/>
                <w:szCs w:val="24"/>
                <w:lang w:val="lt-LT"/>
              </w:rPr>
              <w:t>-</w:t>
            </w:r>
            <w:r w:rsidR="00836571" w:rsidRPr="00644AE5">
              <w:rPr>
                <w:rFonts w:ascii="Times New Roman" w:hAnsi="Times New Roman"/>
                <w:bCs/>
                <w:sz w:val="24"/>
                <w:szCs w:val="24"/>
                <w:lang w:val="lt-LT"/>
              </w:rPr>
              <w:t>darželio „Dainelė“ pedagogų metinė veiklos įsivertinimo ataskaita 2023 m.).</w:t>
            </w:r>
          </w:p>
          <w:p w14:paraId="79D6CC8B" w14:textId="771C6933" w:rsidR="00836571" w:rsidRPr="00644AE5" w:rsidRDefault="0045460C"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STEAM tyrinėjimų, eksperimentų, atradimų laboratorijoje „Vandens lašelio išdaigos“</w:t>
            </w:r>
            <w:r w:rsidR="00836571" w:rsidRPr="00644AE5">
              <w:rPr>
                <w:rFonts w:ascii="Times New Roman" w:hAnsi="Times New Roman"/>
                <w:sz w:val="24"/>
                <w:szCs w:val="24"/>
                <w:lang w:val="lt-LT"/>
              </w:rPr>
              <w:t>(</w:t>
            </w:r>
            <w:r w:rsidR="00836571" w:rsidRPr="00644AE5">
              <w:rPr>
                <w:rFonts w:ascii="Times New Roman" w:hAnsi="Times New Roman"/>
                <w:bCs/>
                <w:sz w:val="24"/>
                <w:szCs w:val="24"/>
                <w:lang w:val="lt-LT"/>
              </w:rPr>
              <w:t>lopšelio</w:t>
            </w:r>
            <w:r w:rsidR="00D33777" w:rsidRPr="00644AE5">
              <w:rPr>
                <w:rFonts w:ascii="Times New Roman" w:hAnsi="Times New Roman"/>
                <w:bCs/>
                <w:sz w:val="24"/>
                <w:szCs w:val="24"/>
                <w:lang w:val="lt-LT"/>
              </w:rPr>
              <w:t>-</w:t>
            </w:r>
            <w:r w:rsidR="00836571" w:rsidRPr="00644AE5">
              <w:rPr>
                <w:rFonts w:ascii="Times New Roman" w:hAnsi="Times New Roman"/>
                <w:bCs/>
                <w:sz w:val="24"/>
                <w:szCs w:val="24"/>
                <w:lang w:val="lt-LT"/>
              </w:rPr>
              <w:t>darželio „Dainelė“ pedagogų metinė veiklos įsivertinimo ataskaita 2023 m.).</w:t>
            </w:r>
          </w:p>
          <w:p w14:paraId="2938B2B3" w14:textId="183D825A" w:rsidR="00812E7A" w:rsidRPr="00644AE5" w:rsidRDefault="0045460C" w:rsidP="00A50402">
            <w:pPr>
              <w:pStyle w:val="Sraopastraipa"/>
              <w:numPr>
                <w:ilvl w:val="0"/>
                <w:numId w:val="33"/>
              </w:numPr>
              <w:tabs>
                <w:tab w:val="left" w:pos="404"/>
              </w:tabs>
              <w:ind w:left="0" w:firstLine="0"/>
              <w:jc w:val="both"/>
              <w:rPr>
                <w:rFonts w:ascii="Times New Roman" w:hAnsi="Times New Roman"/>
                <w:sz w:val="24"/>
                <w:szCs w:val="24"/>
                <w:lang w:val="lt-LT"/>
              </w:rPr>
            </w:pPr>
            <w:r w:rsidRPr="00644AE5">
              <w:rPr>
                <w:rFonts w:ascii="Times New Roman" w:hAnsi="Times New Roman"/>
                <w:sz w:val="24"/>
                <w:szCs w:val="24"/>
                <w:lang w:val="lt-LT"/>
              </w:rPr>
              <w:t xml:space="preserve">Respublikiniame ikimokyklinio ir priešmokyklinio amžiaus vaikų projekte </w:t>
            </w:r>
            <w:r w:rsidR="00D33777" w:rsidRPr="00644AE5">
              <w:rPr>
                <w:rFonts w:ascii="Times New Roman" w:hAnsi="Times New Roman"/>
                <w:sz w:val="24"/>
                <w:szCs w:val="24"/>
                <w:lang w:val="lt-LT"/>
              </w:rPr>
              <w:t>„</w:t>
            </w:r>
            <w:r w:rsidRPr="00644AE5">
              <w:rPr>
                <w:rFonts w:ascii="Times New Roman" w:hAnsi="Times New Roman"/>
                <w:sz w:val="24"/>
                <w:szCs w:val="24"/>
                <w:lang w:val="lt-LT"/>
              </w:rPr>
              <w:t>STEAM šviesos stalo laboratorija“</w:t>
            </w:r>
            <w:r w:rsidR="00836571" w:rsidRPr="00644AE5">
              <w:rPr>
                <w:rFonts w:ascii="Times New Roman" w:hAnsi="Times New Roman"/>
                <w:b/>
                <w:bCs/>
                <w:sz w:val="24"/>
                <w:szCs w:val="24"/>
                <w:lang w:val="lt-LT"/>
              </w:rPr>
              <w:t xml:space="preserve"> </w:t>
            </w:r>
            <w:r w:rsidR="00836571" w:rsidRPr="00644AE5">
              <w:rPr>
                <w:rFonts w:ascii="Times New Roman" w:hAnsi="Times New Roman"/>
                <w:sz w:val="24"/>
                <w:szCs w:val="24"/>
                <w:lang w:val="lt-LT"/>
              </w:rPr>
              <w:t>(</w:t>
            </w:r>
            <w:r w:rsidR="00836571" w:rsidRPr="00644AE5">
              <w:rPr>
                <w:rFonts w:ascii="Times New Roman" w:hAnsi="Times New Roman"/>
                <w:bCs/>
                <w:sz w:val="24"/>
                <w:szCs w:val="24"/>
                <w:lang w:val="lt-LT"/>
              </w:rPr>
              <w:t>lopšelio</w:t>
            </w:r>
            <w:r w:rsidR="00D33777" w:rsidRPr="00644AE5">
              <w:rPr>
                <w:rFonts w:ascii="Times New Roman" w:hAnsi="Times New Roman"/>
                <w:bCs/>
                <w:sz w:val="24"/>
                <w:szCs w:val="24"/>
                <w:lang w:val="lt-LT"/>
              </w:rPr>
              <w:t>-</w:t>
            </w:r>
            <w:r w:rsidR="00836571" w:rsidRPr="00644AE5">
              <w:rPr>
                <w:rFonts w:ascii="Times New Roman" w:hAnsi="Times New Roman"/>
                <w:bCs/>
                <w:sz w:val="24"/>
                <w:szCs w:val="24"/>
                <w:lang w:val="lt-LT"/>
              </w:rPr>
              <w:t>darželio „Dainelė“ pedagogų metinė veiklos įsivertinimo ataskaita 2023 m.).</w:t>
            </w:r>
          </w:p>
          <w:p w14:paraId="07D4136F" w14:textId="77777777" w:rsidR="00EE23F8" w:rsidRPr="00644AE5" w:rsidRDefault="00EE23F8" w:rsidP="00A50402">
            <w:pPr>
              <w:tabs>
                <w:tab w:val="left" w:pos="748"/>
              </w:tabs>
              <w:jc w:val="both"/>
              <w:rPr>
                <w:szCs w:val="24"/>
              </w:rPr>
            </w:pPr>
            <w:r w:rsidRPr="00644AE5">
              <w:rPr>
                <w:szCs w:val="24"/>
              </w:rPr>
              <w:t>1.2.3.3.1. 8 pedagogai įgyvendino 43 STEAM veiklas ir idėjas.</w:t>
            </w:r>
          </w:p>
          <w:p w14:paraId="44380AF8" w14:textId="7840BC0E" w:rsidR="00A50402" w:rsidRDefault="00EE23F8" w:rsidP="00A50402">
            <w:pPr>
              <w:tabs>
                <w:tab w:val="left" w:pos="748"/>
              </w:tabs>
              <w:jc w:val="both"/>
              <w:rPr>
                <w:szCs w:val="24"/>
              </w:rPr>
            </w:pPr>
            <w:r w:rsidRPr="00644AE5">
              <w:rPr>
                <w:szCs w:val="24"/>
              </w:rPr>
              <w:lastRenderedPageBreak/>
              <w:t>1.2.3.3.2. Veiklos ir idėjos viešinamos skaitmeninėje platformoje „STEAM school label“.</w:t>
            </w:r>
          </w:p>
          <w:p w14:paraId="3F9A6AC0" w14:textId="77777777" w:rsidR="00644AE5" w:rsidRPr="00644AE5" w:rsidRDefault="00644AE5" w:rsidP="00A50402">
            <w:pPr>
              <w:tabs>
                <w:tab w:val="left" w:pos="748"/>
              </w:tabs>
              <w:jc w:val="both"/>
              <w:rPr>
                <w:sz w:val="16"/>
                <w:szCs w:val="16"/>
              </w:rPr>
            </w:pPr>
          </w:p>
          <w:p w14:paraId="37F62E2C" w14:textId="3AE7DF08" w:rsidR="00354E07" w:rsidRPr="00644AE5" w:rsidRDefault="00EE23F8" w:rsidP="00C10186">
            <w:pPr>
              <w:tabs>
                <w:tab w:val="left" w:pos="748"/>
              </w:tabs>
              <w:jc w:val="both"/>
              <w:rPr>
                <w:szCs w:val="24"/>
              </w:rPr>
            </w:pPr>
            <w:r w:rsidRPr="00644AE5">
              <w:rPr>
                <w:szCs w:val="24"/>
                <w:lang w:eastAsia="lt-LT"/>
              </w:rPr>
              <w:t xml:space="preserve">1.2.4.1.1. </w:t>
            </w:r>
            <w:r w:rsidRPr="00644AE5">
              <w:rPr>
                <w:szCs w:val="24"/>
              </w:rPr>
              <w:t xml:space="preserve">Sveikatos ugdymo programa įgyvendinta 100 %. </w:t>
            </w:r>
          </w:p>
          <w:p w14:paraId="0170826B" w14:textId="1F4F1570" w:rsidR="00EE23F8" w:rsidRPr="00644AE5" w:rsidRDefault="00EE23F8" w:rsidP="00A50402">
            <w:pPr>
              <w:jc w:val="both"/>
              <w:rPr>
                <w:szCs w:val="24"/>
              </w:rPr>
            </w:pPr>
            <w:r w:rsidRPr="00644AE5">
              <w:rPr>
                <w:szCs w:val="24"/>
              </w:rPr>
              <w:t>1.2.4.1.2. Programos įgyvendinimo rezultatai aptarti metodinės grupės pasitarimo metu (Metodinės grupės 2023-12-18 pasitarimo protokolas Nr. 2U-9).</w:t>
            </w:r>
          </w:p>
          <w:p w14:paraId="5448058E" w14:textId="77777777" w:rsidR="00EE23F8" w:rsidRPr="00644AE5" w:rsidRDefault="00EE23F8" w:rsidP="00A50402">
            <w:pPr>
              <w:tabs>
                <w:tab w:val="left" w:pos="7923"/>
              </w:tabs>
              <w:jc w:val="both"/>
              <w:rPr>
                <w:szCs w:val="24"/>
              </w:rPr>
            </w:pPr>
            <w:r w:rsidRPr="00644AE5">
              <w:rPr>
                <w:szCs w:val="24"/>
                <w:lang w:eastAsia="lt-LT"/>
              </w:rPr>
              <w:t xml:space="preserve">1.2.4.2.1. </w:t>
            </w:r>
            <w:r w:rsidRPr="00644AE5">
              <w:rPr>
                <w:szCs w:val="24"/>
              </w:rPr>
              <w:t>Fizinio aktyvumo skatinimo mokykloje planas įgyvendintas 100 %. Vykdyti 24 fizinį aktyvumą skatinantys renginiai.</w:t>
            </w:r>
          </w:p>
          <w:p w14:paraId="1E71B106" w14:textId="4E4CC38C" w:rsidR="00EE23F8" w:rsidRPr="00644AE5" w:rsidRDefault="00EE23F8" w:rsidP="00A50402">
            <w:pPr>
              <w:tabs>
                <w:tab w:val="left" w:pos="7923"/>
              </w:tabs>
              <w:jc w:val="both"/>
              <w:rPr>
                <w:szCs w:val="24"/>
              </w:rPr>
            </w:pPr>
            <w:r w:rsidRPr="00644AE5">
              <w:rPr>
                <w:szCs w:val="24"/>
              </w:rPr>
              <w:t>1.2.4.2.2. Atliktas fizinio aktyvumo skatinimo veiklos įsivertinimas. Rezultatai aptarti metodinės grupės pasitarimo metu (Metodinės grupės 2023-12-18 pasitarimo protokolas Nr. 2U-9; Šiaulių lopšelio-darželio „Dainelė“ fizinio aktyvumo skatinimo veiklos įsivertinimo ataskaita</w:t>
            </w:r>
            <w:r w:rsidR="00C84FAE" w:rsidRPr="00644AE5">
              <w:rPr>
                <w:szCs w:val="24"/>
              </w:rPr>
              <w:t xml:space="preserve"> </w:t>
            </w:r>
            <w:r w:rsidRPr="00644AE5">
              <w:rPr>
                <w:szCs w:val="24"/>
              </w:rPr>
              <w:t>2023 m.).</w:t>
            </w:r>
          </w:p>
          <w:p w14:paraId="0AA0F8B7" w14:textId="277572D6" w:rsidR="00EE23F8" w:rsidRPr="00644AE5" w:rsidRDefault="00EE23F8" w:rsidP="00A50402">
            <w:pPr>
              <w:tabs>
                <w:tab w:val="left" w:pos="748"/>
              </w:tabs>
              <w:jc w:val="both"/>
              <w:rPr>
                <w:szCs w:val="24"/>
              </w:rPr>
            </w:pPr>
            <w:r w:rsidRPr="00644AE5">
              <w:rPr>
                <w:szCs w:val="24"/>
              </w:rPr>
              <w:t>1.2.4.2.3. Įgyvendintos veiklos viešinamos įstaigos internetiniame tinklalapyje</w:t>
            </w:r>
            <w:r w:rsidR="00722A12">
              <w:rPr>
                <w:szCs w:val="24"/>
              </w:rPr>
              <w:t>.</w:t>
            </w:r>
            <w:r w:rsidRPr="00644AE5">
              <w:rPr>
                <w:szCs w:val="24"/>
              </w:rPr>
              <w:t xml:space="preserve"> </w:t>
            </w:r>
          </w:p>
          <w:p w14:paraId="5C724D89" w14:textId="30D7B855" w:rsidR="00EE23F8" w:rsidRPr="00644AE5" w:rsidRDefault="00EE23F8" w:rsidP="00A50402">
            <w:pPr>
              <w:jc w:val="both"/>
              <w:rPr>
                <w:szCs w:val="24"/>
              </w:rPr>
            </w:pPr>
            <w:r w:rsidRPr="00644AE5">
              <w:rPr>
                <w:szCs w:val="24"/>
              </w:rPr>
              <w:t xml:space="preserve">1.2.4.3.1. 2023-10-10 suorganizuota </w:t>
            </w:r>
            <w:r w:rsidR="00AC1340" w:rsidRPr="00644AE5">
              <w:rPr>
                <w:szCs w:val="24"/>
              </w:rPr>
              <w:t xml:space="preserve">respublikinė </w:t>
            </w:r>
            <w:r w:rsidRPr="00644AE5">
              <w:rPr>
                <w:szCs w:val="24"/>
              </w:rPr>
              <w:t>akcija įstaigoje „Mažoji mylia“</w:t>
            </w:r>
            <w:r w:rsidR="00C84FAE" w:rsidRPr="00644AE5">
              <w:rPr>
                <w:szCs w:val="24"/>
              </w:rPr>
              <w:t xml:space="preserve"> (Metodinės grupės 2023-11-24 pasitarimo protokolas Nr. 2U-8).</w:t>
            </w:r>
          </w:p>
          <w:p w14:paraId="28155E6F" w14:textId="4A3A6E21" w:rsidR="00EE23F8" w:rsidRPr="00644AE5" w:rsidRDefault="00EE23F8" w:rsidP="00A50402">
            <w:pPr>
              <w:jc w:val="both"/>
              <w:rPr>
                <w:szCs w:val="24"/>
              </w:rPr>
            </w:pPr>
            <w:r w:rsidRPr="00644AE5">
              <w:rPr>
                <w:szCs w:val="24"/>
              </w:rPr>
              <w:t xml:space="preserve">1.2.4.3.2. 2023-10-25 suorganizuota </w:t>
            </w:r>
            <w:r w:rsidR="00AC1340" w:rsidRPr="00644AE5">
              <w:rPr>
                <w:szCs w:val="24"/>
              </w:rPr>
              <w:t xml:space="preserve">respublikinė </w:t>
            </w:r>
            <w:r w:rsidRPr="00644AE5">
              <w:rPr>
                <w:szCs w:val="24"/>
              </w:rPr>
              <w:t>akcija įstaigoje „Sportuojantis koridorius“</w:t>
            </w:r>
            <w:r w:rsidR="00C84FAE" w:rsidRPr="00644AE5">
              <w:rPr>
                <w:szCs w:val="24"/>
              </w:rPr>
              <w:t xml:space="preserve"> (Metodinės grupės 2023-11-24 pasitarimo protokolas Nr. 2U-8).</w:t>
            </w:r>
          </w:p>
          <w:p w14:paraId="7263C470" w14:textId="2B832C23" w:rsidR="00C84FAE" w:rsidRPr="00644AE5" w:rsidRDefault="00EE23F8" w:rsidP="00A50402">
            <w:pPr>
              <w:jc w:val="both"/>
              <w:rPr>
                <w:szCs w:val="24"/>
              </w:rPr>
            </w:pPr>
            <w:r w:rsidRPr="00644AE5">
              <w:rPr>
                <w:szCs w:val="24"/>
              </w:rPr>
              <w:t>1.2.4.3.3. Veiklos viešinamos įstaigos internetiniame tinklalapyje ir įstaigos socialinio tinklalapio „Facebook“ paskyroje.</w:t>
            </w:r>
          </w:p>
          <w:p w14:paraId="15C62D67" w14:textId="50D862CD" w:rsidR="00C84FAE" w:rsidRPr="00644AE5" w:rsidRDefault="00EE23F8" w:rsidP="00A50402">
            <w:pPr>
              <w:tabs>
                <w:tab w:val="left" w:pos="7923"/>
              </w:tabs>
              <w:jc w:val="both"/>
              <w:rPr>
                <w:szCs w:val="24"/>
              </w:rPr>
            </w:pPr>
            <w:r w:rsidRPr="00644AE5">
              <w:rPr>
                <w:szCs w:val="24"/>
                <w:lang w:eastAsia="lt-LT"/>
              </w:rPr>
              <w:t xml:space="preserve">1.2.5.1.1. </w:t>
            </w:r>
            <w:r w:rsidRPr="00644AE5">
              <w:rPr>
                <w:szCs w:val="24"/>
              </w:rPr>
              <w:t xml:space="preserve">Socialinių ir emocinių kompetencijų lavinimo programa </w:t>
            </w:r>
            <w:r w:rsidR="00C84FAE" w:rsidRPr="00644AE5">
              <w:rPr>
                <w:szCs w:val="24"/>
              </w:rPr>
              <w:t>„</w:t>
            </w:r>
            <w:r w:rsidRPr="00644AE5">
              <w:rPr>
                <w:szCs w:val="24"/>
              </w:rPr>
              <w:t>Kimochi</w:t>
            </w:r>
            <w:r w:rsidR="00C84FAE" w:rsidRPr="00644AE5">
              <w:rPr>
                <w:szCs w:val="24"/>
              </w:rPr>
              <w:t>s</w:t>
            </w:r>
            <w:r w:rsidRPr="00644AE5">
              <w:rPr>
                <w:szCs w:val="24"/>
              </w:rPr>
              <w:t>” įgyvendinta 6 grupėse (Metodinės grupės 2023-12-18 pasitarimo protokolas Nr. 2U-9).</w:t>
            </w:r>
          </w:p>
          <w:p w14:paraId="070D9173" w14:textId="77777777" w:rsidR="00C10186" w:rsidRPr="00644AE5" w:rsidRDefault="00C10186" w:rsidP="00A50402">
            <w:pPr>
              <w:tabs>
                <w:tab w:val="left" w:pos="7923"/>
              </w:tabs>
              <w:jc w:val="both"/>
              <w:rPr>
                <w:szCs w:val="24"/>
              </w:rPr>
            </w:pPr>
          </w:p>
          <w:p w14:paraId="04C2F3E1" w14:textId="145E7725" w:rsidR="00EE23F8" w:rsidRPr="00644AE5" w:rsidRDefault="00EE23F8" w:rsidP="00A50402">
            <w:pPr>
              <w:tabs>
                <w:tab w:val="left" w:pos="7923"/>
              </w:tabs>
              <w:jc w:val="both"/>
              <w:rPr>
                <w:szCs w:val="24"/>
              </w:rPr>
            </w:pPr>
            <w:r w:rsidRPr="00644AE5">
              <w:rPr>
                <w:szCs w:val="24"/>
              </w:rPr>
              <w:t xml:space="preserve">1.2.5.2.1. Programa </w:t>
            </w:r>
            <w:r w:rsidR="00D33777" w:rsidRPr="00644AE5">
              <w:rPr>
                <w:szCs w:val="24"/>
                <w:lang w:eastAsia="lt-LT"/>
              </w:rPr>
              <w:t xml:space="preserve">„Zipio draugai“ </w:t>
            </w:r>
            <w:r w:rsidRPr="00644AE5">
              <w:rPr>
                <w:szCs w:val="24"/>
              </w:rPr>
              <w:t>įgyvendinta 2 priešmokyklinio amžiaus vaikų grupėse (Metodinės grupės 2023-12-18 pasitarimo protokolas Nr. 2U-9).</w:t>
            </w:r>
          </w:p>
          <w:p w14:paraId="5B6CCA36" w14:textId="77777777" w:rsidR="00354E07" w:rsidRPr="00644AE5" w:rsidRDefault="00354E07" w:rsidP="00A50402">
            <w:pPr>
              <w:tabs>
                <w:tab w:val="left" w:pos="7923"/>
              </w:tabs>
              <w:jc w:val="both"/>
              <w:rPr>
                <w:szCs w:val="24"/>
              </w:rPr>
            </w:pPr>
          </w:p>
          <w:p w14:paraId="4612BBCE" w14:textId="4DDB556D" w:rsidR="00EE23F8" w:rsidRPr="00644AE5" w:rsidRDefault="00EE23F8" w:rsidP="00A50402">
            <w:pPr>
              <w:tabs>
                <w:tab w:val="left" w:pos="7923"/>
              </w:tabs>
              <w:jc w:val="both"/>
              <w:rPr>
                <w:szCs w:val="24"/>
                <w:lang w:eastAsia="lt-LT"/>
              </w:rPr>
            </w:pPr>
            <w:r w:rsidRPr="00644AE5">
              <w:rPr>
                <w:szCs w:val="24"/>
                <w:shd w:val="clear" w:color="auto" w:fill="FFFFFF"/>
              </w:rPr>
              <w:t>1.2.5.</w:t>
            </w:r>
            <w:r w:rsidR="00C84FAE" w:rsidRPr="00644AE5">
              <w:rPr>
                <w:szCs w:val="24"/>
                <w:shd w:val="clear" w:color="auto" w:fill="FFFFFF"/>
              </w:rPr>
              <w:t>3</w:t>
            </w:r>
            <w:r w:rsidRPr="00644AE5">
              <w:rPr>
                <w:szCs w:val="24"/>
                <w:shd w:val="clear" w:color="auto" w:fill="FFFFFF"/>
              </w:rPr>
              <w:t xml:space="preserve">.1. </w:t>
            </w:r>
            <w:r w:rsidRPr="00644AE5">
              <w:rPr>
                <w:spacing w:val="-8"/>
                <w:szCs w:val="24"/>
              </w:rPr>
              <w:t xml:space="preserve">Emocinio intelekto ir socialinių emocinių kompetencijų ugdymo programa „Dramblys“ vykdyta </w:t>
            </w:r>
            <w:r w:rsidRPr="00644AE5">
              <w:rPr>
                <w:szCs w:val="24"/>
                <w:shd w:val="clear" w:color="auto" w:fill="FFFFFF"/>
              </w:rPr>
              <w:t xml:space="preserve">2 grupėse. Rezultatai </w:t>
            </w:r>
            <w:r w:rsidRPr="00644AE5">
              <w:rPr>
                <w:szCs w:val="24"/>
                <w:shd w:val="clear" w:color="auto" w:fill="FFFFFF"/>
              </w:rPr>
              <w:lastRenderedPageBreak/>
              <w:t>aptarti metodinės grupės pasitarimo metu (</w:t>
            </w:r>
            <w:r w:rsidRPr="00644AE5">
              <w:rPr>
                <w:szCs w:val="24"/>
              </w:rPr>
              <w:t xml:space="preserve">Metodinės grupės </w:t>
            </w:r>
            <w:r w:rsidRPr="00644AE5">
              <w:rPr>
                <w:szCs w:val="24"/>
                <w:shd w:val="clear" w:color="auto" w:fill="FFFFFF"/>
              </w:rPr>
              <w:t>2023-04-25</w:t>
            </w:r>
            <w:r w:rsidRPr="00644AE5">
              <w:rPr>
                <w:szCs w:val="24"/>
              </w:rPr>
              <w:t xml:space="preserve"> pasitarimo protokolas</w:t>
            </w:r>
            <w:r w:rsidRPr="00644AE5">
              <w:rPr>
                <w:szCs w:val="24"/>
                <w:shd w:val="clear" w:color="auto" w:fill="FFFFFF"/>
              </w:rPr>
              <w:t xml:space="preserve"> Nr. 2U-4).</w:t>
            </w:r>
          </w:p>
        </w:tc>
      </w:tr>
      <w:tr w:rsidR="00B279A0" w:rsidRPr="00644AE5" w14:paraId="00EA793C" w14:textId="77777777" w:rsidTr="00B279A0">
        <w:tc>
          <w:tcPr>
            <w:tcW w:w="797" w:type="pct"/>
            <w:tcBorders>
              <w:top w:val="single" w:sz="4" w:space="0" w:color="auto"/>
              <w:left w:val="single" w:sz="4" w:space="0" w:color="auto"/>
              <w:bottom w:val="single" w:sz="4" w:space="0" w:color="auto"/>
              <w:right w:val="single" w:sz="4" w:space="0" w:color="auto"/>
            </w:tcBorders>
            <w:hideMark/>
          </w:tcPr>
          <w:p w14:paraId="55530710" w14:textId="77777777" w:rsidR="00EE23F8" w:rsidRPr="00644AE5" w:rsidRDefault="00EE23F8" w:rsidP="00A50402">
            <w:pPr>
              <w:tabs>
                <w:tab w:val="left" w:pos="459"/>
              </w:tabs>
              <w:overflowPunct w:val="0"/>
              <w:autoSpaceDE w:val="0"/>
              <w:autoSpaceDN w:val="0"/>
              <w:adjustRightInd w:val="0"/>
              <w:contextualSpacing/>
              <w:textAlignment w:val="baseline"/>
              <w:rPr>
                <w:b/>
                <w:szCs w:val="24"/>
              </w:rPr>
            </w:pPr>
            <w:r w:rsidRPr="00644AE5">
              <w:rPr>
                <w:b/>
                <w:szCs w:val="24"/>
                <w:lang w:eastAsia="lt-LT"/>
              </w:rPr>
              <w:lastRenderedPageBreak/>
              <w:t>1.3.</w:t>
            </w:r>
            <w:r w:rsidRPr="00644AE5">
              <w:rPr>
                <w:b/>
                <w:szCs w:val="24"/>
              </w:rPr>
              <w:t xml:space="preserve"> Ugdymo(si) aplinka</w:t>
            </w:r>
          </w:p>
          <w:p w14:paraId="6D42C8A0" w14:textId="016783C7" w:rsidR="00EE23F8" w:rsidRPr="00644AE5" w:rsidRDefault="00EE23F8" w:rsidP="00A50402">
            <w:pPr>
              <w:jc w:val="both"/>
              <w:rPr>
                <w:szCs w:val="24"/>
                <w:lang w:eastAsia="lt-LT"/>
              </w:rPr>
            </w:pPr>
            <w:r w:rsidRPr="00644AE5">
              <w:rPr>
                <w:szCs w:val="24"/>
                <w:lang w:eastAsia="lt-LT"/>
              </w:rPr>
              <w:t>K</w:t>
            </w:r>
            <w:r w:rsidR="003740DD" w:rsidRPr="00644AE5">
              <w:rPr>
                <w:szCs w:val="24"/>
                <w:lang w:eastAsia="lt-LT"/>
              </w:rPr>
              <w:t>u</w:t>
            </w:r>
            <w:r w:rsidRPr="00644AE5">
              <w:rPr>
                <w:szCs w:val="24"/>
                <w:lang w:eastAsia="lt-LT"/>
              </w:rPr>
              <w:t>rti dinamišką, funkcionalią ir atvirą ugdymo(si) aplinką.</w:t>
            </w:r>
          </w:p>
          <w:p w14:paraId="36179DD5" w14:textId="77777777" w:rsidR="00EE23F8" w:rsidRPr="00644AE5" w:rsidRDefault="00EE23F8" w:rsidP="00A50402">
            <w:pPr>
              <w:rPr>
                <w:szCs w:val="24"/>
                <w:lang w:eastAsia="lt-LT"/>
              </w:rPr>
            </w:pPr>
          </w:p>
        </w:tc>
        <w:tc>
          <w:tcPr>
            <w:tcW w:w="881" w:type="pct"/>
            <w:tcBorders>
              <w:top w:val="single" w:sz="4" w:space="0" w:color="auto"/>
              <w:left w:val="single" w:sz="4" w:space="0" w:color="auto"/>
              <w:bottom w:val="single" w:sz="4" w:space="0" w:color="auto"/>
              <w:right w:val="single" w:sz="4" w:space="0" w:color="auto"/>
            </w:tcBorders>
          </w:tcPr>
          <w:p w14:paraId="430ECA06" w14:textId="77777777" w:rsidR="00EE23F8" w:rsidRPr="00644AE5" w:rsidRDefault="00EE23F8" w:rsidP="00A50402">
            <w:pPr>
              <w:jc w:val="both"/>
              <w:rPr>
                <w:szCs w:val="24"/>
                <w:lang w:eastAsia="lt-LT"/>
              </w:rPr>
            </w:pPr>
            <w:r w:rsidRPr="00644AE5">
              <w:rPr>
                <w:szCs w:val="24"/>
                <w:lang w:eastAsia="lt-LT"/>
              </w:rPr>
              <w:t>1.3.1. Išplėtotas IT naudojimas ugdymo proceso organizavimui.</w:t>
            </w:r>
          </w:p>
          <w:p w14:paraId="29691342" w14:textId="77777777" w:rsidR="00EE23F8" w:rsidRPr="00644AE5" w:rsidRDefault="00EE23F8" w:rsidP="00A50402">
            <w:pPr>
              <w:jc w:val="both"/>
              <w:rPr>
                <w:szCs w:val="24"/>
                <w:lang w:eastAsia="lt-LT"/>
              </w:rPr>
            </w:pPr>
          </w:p>
          <w:p w14:paraId="3F14A4F7" w14:textId="77777777" w:rsidR="00EE23F8" w:rsidRPr="00644AE5" w:rsidRDefault="00EE23F8" w:rsidP="00A50402">
            <w:pPr>
              <w:jc w:val="both"/>
              <w:rPr>
                <w:szCs w:val="24"/>
                <w:lang w:eastAsia="lt-LT"/>
              </w:rPr>
            </w:pPr>
          </w:p>
          <w:p w14:paraId="16097758" w14:textId="77777777" w:rsidR="00EE23F8" w:rsidRPr="00644AE5" w:rsidRDefault="00EE23F8" w:rsidP="00A50402">
            <w:pPr>
              <w:jc w:val="both"/>
              <w:rPr>
                <w:szCs w:val="24"/>
                <w:lang w:eastAsia="lt-LT"/>
              </w:rPr>
            </w:pPr>
          </w:p>
          <w:p w14:paraId="719CC9A8" w14:textId="77777777" w:rsidR="000D4288" w:rsidRPr="00644AE5" w:rsidRDefault="000D4288" w:rsidP="00A50402">
            <w:pPr>
              <w:jc w:val="both"/>
              <w:rPr>
                <w:szCs w:val="24"/>
                <w:lang w:eastAsia="lt-LT"/>
              </w:rPr>
            </w:pPr>
          </w:p>
          <w:p w14:paraId="0B6F1896" w14:textId="77777777" w:rsidR="000D4288" w:rsidRPr="00644AE5" w:rsidRDefault="000D4288" w:rsidP="00A50402">
            <w:pPr>
              <w:jc w:val="both"/>
              <w:rPr>
                <w:szCs w:val="24"/>
                <w:lang w:eastAsia="lt-LT"/>
              </w:rPr>
            </w:pPr>
          </w:p>
          <w:p w14:paraId="16515000" w14:textId="77777777" w:rsidR="000D4288" w:rsidRPr="00644AE5" w:rsidRDefault="000D4288" w:rsidP="00A50402">
            <w:pPr>
              <w:jc w:val="both"/>
              <w:rPr>
                <w:szCs w:val="24"/>
                <w:lang w:eastAsia="lt-LT"/>
              </w:rPr>
            </w:pPr>
          </w:p>
          <w:p w14:paraId="1315A461" w14:textId="77777777" w:rsidR="000D4288" w:rsidRPr="00644AE5" w:rsidRDefault="000D4288" w:rsidP="00A50402">
            <w:pPr>
              <w:jc w:val="both"/>
              <w:rPr>
                <w:szCs w:val="24"/>
                <w:lang w:eastAsia="lt-LT"/>
              </w:rPr>
            </w:pPr>
          </w:p>
          <w:p w14:paraId="57B101EE" w14:textId="77777777" w:rsidR="000D4288" w:rsidRPr="00644AE5" w:rsidRDefault="000D4288" w:rsidP="00A50402">
            <w:pPr>
              <w:jc w:val="both"/>
              <w:rPr>
                <w:szCs w:val="24"/>
                <w:lang w:eastAsia="lt-LT"/>
              </w:rPr>
            </w:pPr>
          </w:p>
          <w:p w14:paraId="043415C2" w14:textId="77777777" w:rsidR="00EE23F8" w:rsidRPr="00644AE5" w:rsidRDefault="00EE23F8" w:rsidP="00A50402">
            <w:pPr>
              <w:jc w:val="both"/>
              <w:rPr>
                <w:szCs w:val="24"/>
                <w:lang w:eastAsia="lt-LT"/>
              </w:rPr>
            </w:pPr>
            <w:r w:rsidRPr="00644AE5">
              <w:rPr>
                <w:szCs w:val="24"/>
                <w:lang w:eastAsia="lt-LT"/>
              </w:rPr>
              <w:t>1.3.2. Išplėtotas ugdymas(is) „be sienų“.</w:t>
            </w:r>
          </w:p>
          <w:p w14:paraId="5D335C16" w14:textId="77777777" w:rsidR="00EE23F8" w:rsidRPr="00644AE5" w:rsidRDefault="00EE23F8" w:rsidP="00A50402">
            <w:pPr>
              <w:jc w:val="both"/>
              <w:rPr>
                <w:szCs w:val="24"/>
                <w:lang w:eastAsia="lt-LT"/>
              </w:rPr>
            </w:pPr>
          </w:p>
          <w:p w14:paraId="1660A311" w14:textId="77777777" w:rsidR="00EE23F8" w:rsidRPr="00644AE5" w:rsidRDefault="00EE23F8" w:rsidP="00A50402">
            <w:pPr>
              <w:jc w:val="both"/>
              <w:rPr>
                <w:szCs w:val="24"/>
                <w:lang w:eastAsia="lt-LT"/>
              </w:rPr>
            </w:pPr>
          </w:p>
        </w:tc>
        <w:tc>
          <w:tcPr>
            <w:tcW w:w="1213" w:type="pct"/>
            <w:tcBorders>
              <w:top w:val="single" w:sz="4" w:space="0" w:color="auto"/>
              <w:left w:val="single" w:sz="4" w:space="0" w:color="auto"/>
              <w:bottom w:val="single" w:sz="4" w:space="0" w:color="auto"/>
              <w:right w:val="single" w:sz="4" w:space="0" w:color="auto"/>
            </w:tcBorders>
          </w:tcPr>
          <w:p w14:paraId="51798F76" w14:textId="1D283A7D" w:rsidR="00EE23F8" w:rsidRPr="00644AE5" w:rsidRDefault="00EE23F8" w:rsidP="00A50402">
            <w:pPr>
              <w:jc w:val="both"/>
              <w:rPr>
                <w:szCs w:val="24"/>
                <w:lang w:eastAsia="lt-LT"/>
              </w:rPr>
            </w:pPr>
            <w:r w:rsidRPr="00644AE5">
              <w:rPr>
                <w:szCs w:val="24"/>
                <w:lang w:eastAsia="lt-LT"/>
              </w:rPr>
              <w:t>1.3.1.1. Įsigyti 5 planšetiniai kompiu</w:t>
            </w:r>
            <w:r w:rsidR="00B972A7" w:rsidRPr="00644AE5">
              <w:rPr>
                <w:szCs w:val="24"/>
                <w:lang w:eastAsia="lt-LT"/>
              </w:rPr>
              <w:t>-</w:t>
            </w:r>
            <w:r w:rsidRPr="00644AE5">
              <w:rPr>
                <w:szCs w:val="24"/>
                <w:lang w:eastAsia="lt-LT"/>
              </w:rPr>
              <w:t>teriai vaikų ugdy</w:t>
            </w:r>
            <w:r w:rsidR="00B972A7" w:rsidRPr="00644AE5">
              <w:rPr>
                <w:szCs w:val="24"/>
                <w:lang w:eastAsia="lt-LT"/>
              </w:rPr>
              <w:t>-</w:t>
            </w:r>
            <w:r w:rsidRPr="00644AE5">
              <w:rPr>
                <w:szCs w:val="24"/>
                <w:lang w:eastAsia="lt-LT"/>
              </w:rPr>
              <w:t>mui(si) (2023 m. IV ketvirtis).</w:t>
            </w:r>
          </w:p>
          <w:p w14:paraId="3F817FAE" w14:textId="77777777" w:rsidR="00EE23F8" w:rsidRPr="00644AE5" w:rsidRDefault="00EE23F8" w:rsidP="00A50402">
            <w:pPr>
              <w:jc w:val="both"/>
              <w:rPr>
                <w:szCs w:val="24"/>
                <w:lang w:eastAsia="lt-LT"/>
              </w:rPr>
            </w:pPr>
            <w:r w:rsidRPr="00644AE5">
              <w:rPr>
                <w:szCs w:val="24"/>
                <w:lang w:eastAsia="lt-LT"/>
              </w:rPr>
              <w:t>1.3.1.2. Įsigyta ne mažiau kaip 5 % ugdymo(si) priemonių (nuo bendro priemonių skaičiaus), skirtų STEAM integruotam ugdymui (2023 m.).</w:t>
            </w:r>
          </w:p>
          <w:p w14:paraId="660BF992" w14:textId="3F5BABC9" w:rsidR="00EE23F8" w:rsidRPr="00644AE5" w:rsidRDefault="00EE23F8" w:rsidP="00A50402">
            <w:pPr>
              <w:jc w:val="both"/>
              <w:rPr>
                <w:szCs w:val="24"/>
                <w:lang w:eastAsia="lt-LT"/>
              </w:rPr>
            </w:pPr>
            <w:r w:rsidRPr="00644AE5">
              <w:rPr>
                <w:szCs w:val="24"/>
                <w:lang w:eastAsia="lt-LT"/>
              </w:rPr>
              <w:t xml:space="preserve">1.3.2.1. Organizuotos ne mažiau kaip 57 veiklos išorinėse erdvėse (2023 m.). </w:t>
            </w:r>
          </w:p>
          <w:p w14:paraId="74723B30" w14:textId="77777777" w:rsidR="00EE23F8" w:rsidRPr="00644AE5" w:rsidRDefault="00EE23F8" w:rsidP="00A50402">
            <w:pPr>
              <w:jc w:val="both"/>
              <w:rPr>
                <w:szCs w:val="24"/>
                <w:lang w:eastAsia="lt-LT"/>
              </w:rPr>
            </w:pPr>
          </w:p>
          <w:p w14:paraId="5D55A8E1" w14:textId="77777777" w:rsidR="00EE23F8" w:rsidRPr="00644AE5" w:rsidRDefault="00EE23F8" w:rsidP="00A50402">
            <w:pPr>
              <w:jc w:val="both"/>
              <w:rPr>
                <w:szCs w:val="24"/>
                <w:lang w:eastAsia="lt-LT"/>
              </w:rPr>
            </w:pPr>
          </w:p>
          <w:p w14:paraId="3A3CB71A" w14:textId="77777777" w:rsidR="00EE23F8" w:rsidRPr="00644AE5" w:rsidRDefault="00EE23F8" w:rsidP="00A50402">
            <w:pPr>
              <w:jc w:val="both"/>
              <w:rPr>
                <w:szCs w:val="24"/>
                <w:lang w:eastAsia="lt-LT"/>
              </w:rPr>
            </w:pPr>
          </w:p>
          <w:p w14:paraId="4649217C" w14:textId="77777777" w:rsidR="00EE23F8" w:rsidRPr="00644AE5" w:rsidRDefault="00EE23F8" w:rsidP="00A50402">
            <w:pPr>
              <w:jc w:val="both"/>
              <w:rPr>
                <w:szCs w:val="24"/>
                <w:lang w:eastAsia="lt-LT"/>
              </w:rPr>
            </w:pPr>
          </w:p>
          <w:p w14:paraId="7E965EFF" w14:textId="77777777" w:rsidR="00EE23F8" w:rsidRPr="00644AE5" w:rsidRDefault="00EE23F8" w:rsidP="00A50402">
            <w:pPr>
              <w:jc w:val="both"/>
              <w:rPr>
                <w:szCs w:val="24"/>
                <w:lang w:eastAsia="lt-LT"/>
              </w:rPr>
            </w:pPr>
          </w:p>
          <w:p w14:paraId="69C74B61" w14:textId="77777777" w:rsidR="00EE23F8" w:rsidRPr="00644AE5" w:rsidRDefault="00EE23F8" w:rsidP="00A50402">
            <w:pPr>
              <w:jc w:val="both"/>
              <w:rPr>
                <w:szCs w:val="24"/>
                <w:lang w:eastAsia="lt-LT"/>
              </w:rPr>
            </w:pPr>
          </w:p>
          <w:p w14:paraId="1DA3B410" w14:textId="77777777" w:rsidR="00EE23F8" w:rsidRPr="00644AE5" w:rsidRDefault="00EE23F8" w:rsidP="00A50402">
            <w:pPr>
              <w:jc w:val="both"/>
              <w:rPr>
                <w:szCs w:val="24"/>
                <w:lang w:eastAsia="lt-LT"/>
              </w:rPr>
            </w:pPr>
          </w:p>
          <w:p w14:paraId="2C3F8BE7" w14:textId="77777777" w:rsidR="00EE23F8" w:rsidRPr="00644AE5" w:rsidRDefault="00EE23F8" w:rsidP="00A50402">
            <w:pPr>
              <w:jc w:val="both"/>
              <w:rPr>
                <w:szCs w:val="24"/>
                <w:lang w:eastAsia="lt-LT"/>
              </w:rPr>
            </w:pPr>
          </w:p>
          <w:p w14:paraId="1CE6D857" w14:textId="77777777" w:rsidR="00EE23F8" w:rsidRPr="00644AE5" w:rsidRDefault="00EE23F8" w:rsidP="00A50402">
            <w:pPr>
              <w:jc w:val="both"/>
              <w:rPr>
                <w:szCs w:val="24"/>
                <w:lang w:eastAsia="lt-LT"/>
              </w:rPr>
            </w:pPr>
          </w:p>
          <w:p w14:paraId="5F0636A7" w14:textId="77777777" w:rsidR="00EE23F8" w:rsidRPr="00644AE5" w:rsidRDefault="00EE23F8" w:rsidP="00A50402">
            <w:pPr>
              <w:jc w:val="both"/>
              <w:rPr>
                <w:szCs w:val="24"/>
                <w:lang w:eastAsia="lt-LT"/>
              </w:rPr>
            </w:pPr>
          </w:p>
          <w:p w14:paraId="0C6B9597" w14:textId="77777777" w:rsidR="00EE23F8" w:rsidRPr="00644AE5" w:rsidRDefault="00EE23F8" w:rsidP="00A50402">
            <w:pPr>
              <w:jc w:val="both"/>
              <w:rPr>
                <w:szCs w:val="24"/>
                <w:lang w:eastAsia="lt-LT"/>
              </w:rPr>
            </w:pPr>
          </w:p>
          <w:p w14:paraId="16566B12" w14:textId="77777777" w:rsidR="00EE23F8" w:rsidRPr="00644AE5" w:rsidRDefault="00EE23F8" w:rsidP="00A50402">
            <w:pPr>
              <w:jc w:val="both"/>
              <w:rPr>
                <w:szCs w:val="24"/>
                <w:lang w:eastAsia="lt-LT"/>
              </w:rPr>
            </w:pPr>
          </w:p>
          <w:p w14:paraId="0C564146" w14:textId="77777777" w:rsidR="00EE23F8" w:rsidRPr="00644AE5" w:rsidRDefault="00EE23F8" w:rsidP="00A50402">
            <w:pPr>
              <w:jc w:val="both"/>
              <w:rPr>
                <w:szCs w:val="24"/>
                <w:lang w:eastAsia="lt-LT"/>
              </w:rPr>
            </w:pPr>
          </w:p>
          <w:p w14:paraId="6412C297" w14:textId="77777777" w:rsidR="00EE23F8" w:rsidRPr="00644AE5" w:rsidRDefault="00EE23F8" w:rsidP="00A50402">
            <w:pPr>
              <w:jc w:val="both"/>
              <w:rPr>
                <w:szCs w:val="24"/>
                <w:lang w:eastAsia="lt-LT"/>
              </w:rPr>
            </w:pPr>
          </w:p>
          <w:p w14:paraId="3EC0027B" w14:textId="77777777" w:rsidR="00EE23F8" w:rsidRPr="00644AE5" w:rsidRDefault="00EE23F8" w:rsidP="00A50402">
            <w:pPr>
              <w:jc w:val="both"/>
              <w:rPr>
                <w:szCs w:val="24"/>
                <w:lang w:eastAsia="lt-LT"/>
              </w:rPr>
            </w:pPr>
          </w:p>
          <w:p w14:paraId="672C0A8A" w14:textId="77777777" w:rsidR="00EE23F8" w:rsidRPr="00644AE5" w:rsidRDefault="00EE23F8" w:rsidP="00A50402">
            <w:pPr>
              <w:jc w:val="both"/>
              <w:rPr>
                <w:szCs w:val="24"/>
                <w:lang w:eastAsia="lt-LT"/>
              </w:rPr>
            </w:pPr>
          </w:p>
          <w:p w14:paraId="1F9D3284" w14:textId="77777777" w:rsidR="00EE23F8" w:rsidRPr="00644AE5" w:rsidRDefault="00EE23F8" w:rsidP="00A50402">
            <w:pPr>
              <w:jc w:val="both"/>
              <w:rPr>
                <w:szCs w:val="24"/>
                <w:lang w:eastAsia="lt-LT"/>
              </w:rPr>
            </w:pPr>
          </w:p>
          <w:p w14:paraId="6CA7B862" w14:textId="77777777" w:rsidR="00EE23F8" w:rsidRPr="00644AE5" w:rsidRDefault="00EE23F8" w:rsidP="00A50402">
            <w:pPr>
              <w:jc w:val="both"/>
              <w:rPr>
                <w:szCs w:val="24"/>
                <w:lang w:eastAsia="lt-LT"/>
              </w:rPr>
            </w:pPr>
          </w:p>
          <w:p w14:paraId="79597DE9" w14:textId="77777777" w:rsidR="00EE23F8" w:rsidRPr="00644AE5" w:rsidRDefault="00EE23F8" w:rsidP="00A50402">
            <w:pPr>
              <w:jc w:val="both"/>
              <w:rPr>
                <w:szCs w:val="24"/>
                <w:lang w:eastAsia="lt-LT"/>
              </w:rPr>
            </w:pPr>
          </w:p>
          <w:p w14:paraId="79404CA7" w14:textId="77777777" w:rsidR="00EE23F8" w:rsidRPr="00644AE5" w:rsidRDefault="00EE23F8" w:rsidP="00A50402">
            <w:pPr>
              <w:jc w:val="both"/>
              <w:rPr>
                <w:szCs w:val="24"/>
                <w:lang w:eastAsia="lt-LT"/>
              </w:rPr>
            </w:pPr>
          </w:p>
          <w:p w14:paraId="32C989FF" w14:textId="77777777" w:rsidR="00EE23F8" w:rsidRPr="00644AE5" w:rsidRDefault="00EE23F8" w:rsidP="00A50402">
            <w:pPr>
              <w:jc w:val="both"/>
              <w:rPr>
                <w:szCs w:val="24"/>
                <w:lang w:eastAsia="lt-LT"/>
              </w:rPr>
            </w:pPr>
          </w:p>
          <w:p w14:paraId="78BFC1B1" w14:textId="77777777" w:rsidR="00EE23F8" w:rsidRPr="00644AE5" w:rsidRDefault="00EE23F8" w:rsidP="00A50402">
            <w:pPr>
              <w:jc w:val="both"/>
              <w:rPr>
                <w:szCs w:val="24"/>
                <w:lang w:eastAsia="lt-LT"/>
              </w:rPr>
            </w:pPr>
          </w:p>
          <w:p w14:paraId="6F769D22" w14:textId="77777777" w:rsidR="00EE23F8" w:rsidRDefault="00EE23F8" w:rsidP="00A50402">
            <w:pPr>
              <w:jc w:val="both"/>
              <w:rPr>
                <w:szCs w:val="24"/>
                <w:lang w:eastAsia="lt-LT"/>
              </w:rPr>
            </w:pPr>
          </w:p>
          <w:p w14:paraId="318E0B54" w14:textId="77777777" w:rsidR="00B279A0" w:rsidRDefault="00B279A0" w:rsidP="00A50402">
            <w:pPr>
              <w:jc w:val="both"/>
              <w:rPr>
                <w:szCs w:val="24"/>
                <w:lang w:eastAsia="lt-LT"/>
              </w:rPr>
            </w:pPr>
          </w:p>
          <w:p w14:paraId="35C0462E" w14:textId="77777777" w:rsidR="00B279A0" w:rsidRDefault="00B279A0" w:rsidP="00A50402">
            <w:pPr>
              <w:jc w:val="both"/>
              <w:rPr>
                <w:szCs w:val="24"/>
                <w:lang w:eastAsia="lt-LT"/>
              </w:rPr>
            </w:pPr>
          </w:p>
          <w:p w14:paraId="3F6C42D0" w14:textId="77777777" w:rsidR="00B279A0" w:rsidRDefault="00B279A0" w:rsidP="00A50402">
            <w:pPr>
              <w:jc w:val="both"/>
              <w:rPr>
                <w:szCs w:val="24"/>
                <w:lang w:eastAsia="lt-LT"/>
              </w:rPr>
            </w:pPr>
          </w:p>
          <w:p w14:paraId="76E00320" w14:textId="77777777" w:rsidR="00B279A0" w:rsidRDefault="00B279A0" w:rsidP="00A50402">
            <w:pPr>
              <w:jc w:val="both"/>
              <w:rPr>
                <w:szCs w:val="24"/>
                <w:lang w:eastAsia="lt-LT"/>
              </w:rPr>
            </w:pPr>
          </w:p>
          <w:p w14:paraId="088B8007" w14:textId="77777777" w:rsidR="00B279A0" w:rsidRDefault="00B279A0" w:rsidP="00A50402">
            <w:pPr>
              <w:jc w:val="both"/>
              <w:rPr>
                <w:szCs w:val="24"/>
                <w:lang w:eastAsia="lt-LT"/>
              </w:rPr>
            </w:pPr>
          </w:p>
          <w:p w14:paraId="2BB0BBB5" w14:textId="77777777" w:rsidR="00B279A0" w:rsidRDefault="00B279A0" w:rsidP="00A50402">
            <w:pPr>
              <w:jc w:val="both"/>
              <w:rPr>
                <w:szCs w:val="24"/>
                <w:lang w:eastAsia="lt-LT"/>
              </w:rPr>
            </w:pPr>
          </w:p>
          <w:p w14:paraId="316BA3AE" w14:textId="77777777" w:rsidR="00B279A0" w:rsidRDefault="00B279A0" w:rsidP="00A50402">
            <w:pPr>
              <w:jc w:val="both"/>
              <w:rPr>
                <w:szCs w:val="24"/>
                <w:lang w:eastAsia="lt-LT"/>
              </w:rPr>
            </w:pPr>
          </w:p>
          <w:p w14:paraId="20914007" w14:textId="77777777" w:rsidR="00B279A0" w:rsidRPr="00644AE5" w:rsidRDefault="00B279A0" w:rsidP="00A50402">
            <w:pPr>
              <w:jc w:val="both"/>
              <w:rPr>
                <w:szCs w:val="24"/>
                <w:lang w:eastAsia="lt-LT"/>
              </w:rPr>
            </w:pPr>
          </w:p>
          <w:p w14:paraId="347708AE" w14:textId="77777777" w:rsidR="00EE23F8" w:rsidRPr="00644AE5" w:rsidRDefault="00EE23F8" w:rsidP="00A50402">
            <w:pPr>
              <w:jc w:val="both"/>
              <w:rPr>
                <w:szCs w:val="24"/>
                <w:lang w:eastAsia="lt-LT"/>
              </w:rPr>
            </w:pPr>
            <w:r w:rsidRPr="00644AE5">
              <w:rPr>
                <w:szCs w:val="24"/>
                <w:lang w:eastAsia="lt-LT"/>
              </w:rPr>
              <w:lastRenderedPageBreak/>
              <w:t>1.3.2.2. Per 2023 m. ugdymui naudotos ne mažiau kaip 2 interaktyvios skaitmeninės platformos (Zoom, Padlet ar kt.).</w:t>
            </w:r>
          </w:p>
        </w:tc>
        <w:tc>
          <w:tcPr>
            <w:tcW w:w="2109" w:type="pct"/>
            <w:tcBorders>
              <w:top w:val="single" w:sz="4" w:space="0" w:color="auto"/>
              <w:left w:val="single" w:sz="4" w:space="0" w:color="auto"/>
              <w:bottom w:val="single" w:sz="4" w:space="0" w:color="auto"/>
              <w:right w:val="single" w:sz="4" w:space="0" w:color="auto"/>
            </w:tcBorders>
          </w:tcPr>
          <w:p w14:paraId="5594C145" w14:textId="3ECCCF27" w:rsidR="00EE23F8" w:rsidRPr="00644AE5" w:rsidRDefault="00EE23F8" w:rsidP="00A50402">
            <w:pPr>
              <w:jc w:val="both"/>
              <w:rPr>
                <w:szCs w:val="24"/>
              </w:rPr>
            </w:pPr>
            <w:r w:rsidRPr="00644AE5">
              <w:rPr>
                <w:szCs w:val="24"/>
                <w:lang w:eastAsia="lt-LT"/>
              </w:rPr>
              <w:lastRenderedPageBreak/>
              <w:t>1.3.1.1.1.</w:t>
            </w:r>
            <w:r w:rsidRPr="00644AE5">
              <w:rPr>
                <w:szCs w:val="24"/>
              </w:rPr>
              <w:t xml:space="preserve"> Įsigyti</w:t>
            </w:r>
            <w:r w:rsidRPr="00644AE5">
              <w:rPr>
                <w:bCs/>
                <w:szCs w:val="24"/>
              </w:rPr>
              <w:t xml:space="preserve"> 25 planšetiniai kompiuteriai</w:t>
            </w:r>
            <w:r w:rsidR="003740DD" w:rsidRPr="00644AE5">
              <w:rPr>
                <w:bCs/>
                <w:szCs w:val="24"/>
              </w:rPr>
              <w:t>.</w:t>
            </w:r>
          </w:p>
          <w:p w14:paraId="2EEF6F11" w14:textId="77777777" w:rsidR="003740DD" w:rsidRPr="00644AE5" w:rsidRDefault="003740DD" w:rsidP="00A50402">
            <w:pPr>
              <w:jc w:val="both"/>
              <w:rPr>
                <w:szCs w:val="24"/>
              </w:rPr>
            </w:pPr>
          </w:p>
          <w:p w14:paraId="27CC0ADC" w14:textId="77777777" w:rsidR="003740DD" w:rsidRPr="00644AE5" w:rsidRDefault="003740DD" w:rsidP="00A50402">
            <w:pPr>
              <w:jc w:val="both"/>
              <w:rPr>
                <w:szCs w:val="24"/>
                <w:lang w:eastAsia="lt-LT"/>
              </w:rPr>
            </w:pPr>
          </w:p>
          <w:p w14:paraId="05BD0491" w14:textId="77777777" w:rsidR="00A50402" w:rsidRPr="00644AE5" w:rsidRDefault="00A50402" w:rsidP="00A50402">
            <w:pPr>
              <w:jc w:val="both"/>
              <w:rPr>
                <w:szCs w:val="24"/>
                <w:lang w:eastAsia="lt-LT"/>
              </w:rPr>
            </w:pPr>
          </w:p>
          <w:p w14:paraId="661039F2" w14:textId="7FC31960" w:rsidR="00EE23F8" w:rsidRPr="00644AE5" w:rsidRDefault="00EE23F8" w:rsidP="00A50402">
            <w:pPr>
              <w:jc w:val="both"/>
              <w:rPr>
                <w:szCs w:val="24"/>
              </w:rPr>
            </w:pPr>
            <w:r w:rsidRPr="00644AE5">
              <w:rPr>
                <w:szCs w:val="24"/>
              </w:rPr>
              <w:t>1.3.1.2.1. Įsigyta 20 % ugdymo(si) priemonių (nuo bendro priemonių skaičiaus), skirtų STEAM integruotam ugdymui</w:t>
            </w:r>
            <w:r w:rsidR="00A50402" w:rsidRPr="00644AE5">
              <w:rPr>
                <w:szCs w:val="24"/>
              </w:rPr>
              <w:t>. Iš viso įsigyta 639 ugdymo priemonių įvairioms kompetencijoms ugdyti(s)</w:t>
            </w:r>
            <w:r w:rsidRPr="00644AE5">
              <w:rPr>
                <w:szCs w:val="24"/>
              </w:rPr>
              <w:t xml:space="preserve"> (priemonių įgijimo dokumentai – 2023 m. sąskaitos-faktūros).</w:t>
            </w:r>
          </w:p>
          <w:p w14:paraId="178BD754" w14:textId="77777777" w:rsidR="00EE23F8" w:rsidRPr="00644AE5" w:rsidRDefault="00EE23F8" w:rsidP="00A50402">
            <w:pPr>
              <w:jc w:val="both"/>
              <w:rPr>
                <w:szCs w:val="24"/>
              </w:rPr>
            </w:pPr>
          </w:p>
          <w:p w14:paraId="12D13DE4" w14:textId="6A3B633A" w:rsidR="00EE23F8" w:rsidRPr="00644AE5" w:rsidRDefault="00EE23F8" w:rsidP="00A50402">
            <w:pPr>
              <w:tabs>
                <w:tab w:val="left" w:pos="7923"/>
              </w:tabs>
              <w:jc w:val="both"/>
              <w:rPr>
                <w:szCs w:val="24"/>
              </w:rPr>
            </w:pPr>
            <w:r w:rsidRPr="00644AE5">
              <w:rPr>
                <w:szCs w:val="24"/>
              </w:rPr>
              <w:t xml:space="preserve">1.3.2.1.1. Suorganizuotos 58 edukacinės – pažintinės veiklos </w:t>
            </w:r>
            <w:r w:rsidRPr="00644AE5">
              <w:rPr>
                <w:szCs w:val="24"/>
                <w:lang w:eastAsia="lt-LT"/>
              </w:rPr>
              <w:t>išorinėse erdvėse:</w:t>
            </w:r>
            <w:r w:rsidRPr="00644AE5">
              <w:rPr>
                <w:szCs w:val="24"/>
              </w:rPr>
              <w:t xml:space="preserve"> Šiaulių Teniso akademija (4 k.), Šiaulių Žaliūkių malūnininko sodyba (8 k.), Šiaulių miesto biblioteka „Šaltinėlis, VU Šiaulių akademijos STEAM centras (2 k.), VšĮ krepšinio akademija „Saulė“, Šiaulių miesto Dainų parkas (7 k.), Chaimo Frenkelio vila, Šiaulių savivaldybės P. Višinskio viešoji biblioteka (2 k.), Šiaulių geležinkelio muziejus, lopšelio-darželio „Pupų pėdas“ STEAM centras (4 k.), Šiaulių savivaldybės viešosios bibliotekos Aido filialas (2 k.), Šiaulių telefonijos muziejus (2 k.), „Šokolado muziejus“, renginys-šokių fiesta „Šoku aš, šok ir tu“, edukacija „Ledinė panda“, VU Šiaulių akademijos Botanikos sodas, Šiaulių priešgaisrinė gelbėjimo tarnyba, zoologijos sodas „Raiba plunksna“ (3 k.), „Gustuko picerija“, Respublikinis ikimokyklinukų ir priešmokyklinukų vokalinių ansamblių festivalis „Saulės zuikučiai“, renginys „Giesmių pynė Marijai“ Šiaulių Švč. Mergelės Marijos Nekaltojo prasidėjimo bažnyčioje, Šiaulių miesto centrin</w:t>
            </w:r>
            <w:r w:rsidR="00D33777" w:rsidRPr="00644AE5">
              <w:rPr>
                <w:szCs w:val="24"/>
              </w:rPr>
              <w:t>is</w:t>
            </w:r>
            <w:r w:rsidRPr="00644AE5">
              <w:rPr>
                <w:szCs w:val="24"/>
              </w:rPr>
              <w:t xml:space="preserve"> parkas, laisvalaikio ir pramogų parkas „Beržynėlis“, Šiaulių jaunųjų gamtininkų centras, fabrikas „Rūta“ (direktoriaus įsakymai dėl ugdytinių išvykų, pažintinės veiklos plano ataskaita (Metodinės grupės 2023-12-18 pasitarimo protokolas Nr. 2U-9)).</w:t>
            </w:r>
          </w:p>
          <w:p w14:paraId="6238C7DE" w14:textId="77777777" w:rsidR="00A50402" w:rsidRPr="00644AE5" w:rsidRDefault="00EE23F8" w:rsidP="00A50402">
            <w:pPr>
              <w:tabs>
                <w:tab w:val="left" w:pos="226"/>
              </w:tabs>
              <w:overflowPunct w:val="0"/>
              <w:autoSpaceDE w:val="0"/>
              <w:autoSpaceDN w:val="0"/>
              <w:adjustRightInd w:val="0"/>
              <w:contextualSpacing/>
              <w:jc w:val="both"/>
              <w:textAlignment w:val="baseline"/>
              <w:rPr>
                <w:szCs w:val="24"/>
              </w:rPr>
            </w:pPr>
            <w:r w:rsidRPr="00644AE5">
              <w:rPr>
                <w:szCs w:val="24"/>
              </w:rPr>
              <w:lastRenderedPageBreak/>
              <w:t xml:space="preserve">1.3.2.2.1. </w:t>
            </w:r>
            <w:r w:rsidR="00A50402" w:rsidRPr="00644AE5">
              <w:rPr>
                <w:szCs w:val="24"/>
              </w:rPr>
              <w:t>Per 2023 m. suorganizuoti 5 renginiai, naudojant interaktyvias skaitmenines platformas:</w:t>
            </w:r>
          </w:p>
          <w:p w14:paraId="304422A6" w14:textId="77777777" w:rsidR="00A50402" w:rsidRPr="00644AE5" w:rsidRDefault="00EE23F8" w:rsidP="00A50402">
            <w:pPr>
              <w:pStyle w:val="Sraopastraipa"/>
              <w:numPr>
                <w:ilvl w:val="0"/>
                <w:numId w:val="33"/>
              </w:numPr>
              <w:tabs>
                <w:tab w:val="left" w:pos="226"/>
              </w:tabs>
              <w:ind w:left="0" w:firstLine="0"/>
              <w:jc w:val="both"/>
              <w:rPr>
                <w:rFonts w:ascii="Times New Roman" w:hAnsi="Times New Roman"/>
                <w:sz w:val="24"/>
                <w:szCs w:val="24"/>
                <w:lang w:val="lt-LT"/>
              </w:rPr>
            </w:pPr>
            <w:r w:rsidRPr="00644AE5">
              <w:rPr>
                <w:rFonts w:ascii="Times New Roman" w:hAnsi="Times New Roman"/>
                <w:sz w:val="24"/>
                <w:szCs w:val="24"/>
                <w:lang w:val="lt-LT"/>
              </w:rPr>
              <w:t>2023-03-08 organizuotas eTwinning projekto „Mąstau, darau ir esu atsakingas“ nuotolinis partnerių susitikimas skaitmeninėje platformoje „Zoom“ (Metodinės grupės protokolas 2023-03-21, Nr. 2U-3).</w:t>
            </w:r>
          </w:p>
          <w:p w14:paraId="609FB3D3" w14:textId="77777777" w:rsidR="00A50402" w:rsidRPr="00644AE5" w:rsidRDefault="00EE23F8" w:rsidP="00A50402">
            <w:pPr>
              <w:pStyle w:val="Sraopastraipa"/>
              <w:numPr>
                <w:ilvl w:val="0"/>
                <w:numId w:val="33"/>
              </w:numPr>
              <w:tabs>
                <w:tab w:val="left" w:pos="226"/>
              </w:tabs>
              <w:ind w:left="0" w:firstLine="0"/>
              <w:jc w:val="both"/>
              <w:rPr>
                <w:rFonts w:ascii="Times New Roman" w:hAnsi="Times New Roman"/>
                <w:sz w:val="24"/>
                <w:szCs w:val="24"/>
                <w:lang w:val="lt-LT"/>
              </w:rPr>
            </w:pPr>
            <w:r w:rsidRPr="00644AE5">
              <w:rPr>
                <w:rFonts w:ascii="Times New Roman" w:hAnsi="Times New Roman"/>
                <w:sz w:val="24"/>
                <w:szCs w:val="24"/>
                <w:shd w:val="clear" w:color="auto" w:fill="FFFFFF"/>
                <w:lang w:val="lt-LT"/>
              </w:rPr>
              <w:t xml:space="preserve">2023-05-11 organizuota </w:t>
            </w:r>
            <w:r w:rsidRPr="00644AE5">
              <w:rPr>
                <w:rFonts w:ascii="Times New Roman" w:hAnsi="Times New Roman"/>
                <w:sz w:val="24"/>
                <w:szCs w:val="24"/>
                <w:lang w:val="lt-LT"/>
              </w:rPr>
              <w:t>nuotolinė tarptautinė vaikų viktorina „Mąstau, darau ir esu atsakingas“ skaitmeninėje platformoje „Zoom“ (Metodinės grupės protokolas 2023-05-23, Nr. 2U-5).</w:t>
            </w:r>
          </w:p>
          <w:p w14:paraId="4CE2E35E" w14:textId="0AF68F35" w:rsidR="00A50402" w:rsidRPr="00644AE5" w:rsidRDefault="00EE23F8" w:rsidP="00A50402">
            <w:pPr>
              <w:pStyle w:val="Sraopastraipa"/>
              <w:numPr>
                <w:ilvl w:val="0"/>
                <w:numId w:val="33"/>
              </w:numPr>
              <w:tabs>
                <w:tab w:val="left" w:pos="226"/>
              </w:tabs>
              <w:ind w:left="0" w:firstLine="0"/>
              <w:jc w:val="both"/>
              <w:rPr>
                <w:rFonts w:ascii="Times New Roman" w:hAnsi="Times New Roman"/>
                <w:sz w:val="24"/>
                <w:szCs w:val="24"/>
                <w:lang w:val="lt-LT"/>
              </w:rPr>
            </w:pPr>
            <w:r w:rsidRPr="00644AE5">
              <w:rPr>
                <w:rFonts w:ascii="Times New Roman" w:hAnsi="Times New Roman"/>
                <w:sz w:val="24"/>
                <w:szCs w:val="24"/>
                <w:lang w:val="lt-LT"/>
              </w:rPr>
              <w:t>2023-11-06 suorganizuotas nuotolinis tarptautinis projekto partnerių susitikimas skaitmeninėje platformoje „Zoom“. Pristatytas ir išbandytas lopšelio-darželio „Dainelė“ mokytojos kurtas interaktyvus STEAM žaidimas „Wordwall“ programoje (Metodinės grupės protokolas 2023-11-24, Nr. 2U-8).</w:t>
            </w:r>
          </w:p>
          <w:p w14:paraId="59CD4EF3" w14:textId="77777777" w:rsidR="00A50402" w:rsidRPr="00644AE5" w:rsidRDefault="00EE23F8" w:rsidP="00A50402">
            <w:pPr>
              <w:pStyle w:val="Sraopastraipa"/>
              <w:numPr>
                <w:ilvl w:val="0"/>
                <w:numId w:val="33"/>
              </w:numPr>
              <w:tabs>
                <w:tab w:val="left" w:pos="226"/>
              </w:tabs>
              <w:ind w:left="0" w:firstLine="0"/>
              <w:jc w:val="both"/>
              <w:rPr>
                <w:rFonts w:ascii="Times New Roman" w:hAnsi="Times New Roman"/>
                <w:sz w:val="24"/>
                <w:szCs w:val="24"/>
                <w:lang w:val="lt-LT"/>
              </w:rPr>
            </w:pPr>
            <w:r w:rsidRPr="00644AE5">
              <w:rPr>
                <w:rFonts w:ascii="Times New Roman" w:hAnsi="Times New Roman"/>
                <w:sz w:val="24"/>
                <w:szCs w:val="24"/>
                <w:lang w:val="lt-LT"/>
              </w:rPr>
              <w:t>Pedagogai dalinosi STEAM veiklų patirtimi skaitmeninėje platformoje „STEAM school label“ (lopšelio-darželio ,,Dainelė“</w:t>
            </w:r>
            <w:r w:rsidRPr="00644AE5">
              <w:rPr>
                <w:rFonts w:ascii="Times New Roman" w:hAnsi="Times New Roman"/>
                <w:spacing w:val="1"/>
                <w:sz w:val="24"/>
                <w:szCs w:val="24"/>
                <w:lang w:val="lt-LT"/>
              </w:rPr>
              <w:t xml:space="preserve"> </w:t>
            </w:r>
            <w:r w:rsidRPr="00644AE5">
              <w:rPr>
                <w:rFonts w:ascii="Times New Roman" w:hAnsi="Times New Roman"/>
                <w:sz w:val="24"/>
                <w:szCs w:val="24"/>
                <w:lang w:val="lt-LT"/>
              </w:rPr>
              <w:t>2023</w:t>
            </w:r>
            <w:r w:rsidRPr="00644AE5">
              <w:rPr>
                <w:rFonts w:ascii="Times New Roman" w:hAnsi="Times New Roman"/>
                <w:spacing w:val="-2"/>
                <w:sz w:val="24"/>
                <w:szCs w:val="24"/>
                <w:lang w:val="lt-LT"/>
              </w:rPr>
              <w:t xml:space="preserve"> </w:t>
            </w:r>
            <w:r w:rsidRPr="00644AE5">
              <w:rPr>
                <w:rFonts w:ascii="Times New Roman" w:hAnsi="Times New Roman"/>
                <w:sz w:val="24"/>
                <w:szCs w:val="24"/>
                <w:lang w:val="lt-LT"/>
              </w:rPr>
              <w:t>metų</w:t>
            </w:r>
            <w:r w:rsidRPr="00644AE5">
              <w:rPr>
                <w:rFonts w:ascii="Times New Roman" w:hAnsi="Times New Roman"/>
                <w:spacing w:val="-5"/>
                <w:sz w:val="24"/>
                <w:szCs w:val="24"/>
                <w:lang w:val="lt-LT"/>
              </w:rPr>
              <w:t xml:space="preserve"> </w:t>
            </w:r>
            <w:r w:rsidRPr="00644AE5">
              <w:rPr>
                <w:rFonts w:ascii="Times New Roman" w:hAnsi="Times New Roman"/>
                <w:sz w:val="24"/>
                <w:szCs w:val="24"/>
                <w:lang w:val="lt-LT"/>
              </w:rPr>
              <w:t>STEAM</w:t>
            </w:r>
            <w:r w:rsidRPr="00644AE5">
              <w:rPr>
                <w:rFonts w:ascii="Times New Roman" w:hAnsi="Times New Roman"/>
                <w:spacing w:val="-3"/>
                <w:sz w:val="24"/>
                <w:szCs w:val="24"/>
                <w:lang w:val="lt-LT"/>
              </w:rPr>
              <w:t xml:space="preserve"> </w:t>
            </w:r>
            <w:r w:rsidRPr="00644AE5">
              <w:rPr>
                <w:rFonts w:ascii="Times New Roman" w:hAnsi="Times New Roman"/>
                <w:sz w:val="24"/>
                <w:szCs w:val="24"/>
                <w:lang w:val="lt-LT"/>
              </w:rPr>
              <w:t>veiklų ataskaita).</w:t>
            </w:r>
          </w:p>
          <w:p w14:paraId="3BFD5674" w14:textId="2FE09FC0" w:rsidR="00EE23F8" w:rsidRPr="00644AE5" w:rsidRDefault="00EE23F8" w:rsidP="00A50402">
            <w:pPr>
              <w:pStyle w:val="Sraopastraipa"/>
              <w:numPr>
                <w:ilvl w:val="0"/>
                <w:numId w:val="33"/>
              </w:numPr>
              <w:tabs>
                <w:tab w:val="left" w:pos="226"/>
              </w:tabs>
              <w:ind w:left="0" w:firstLine="0"/>
              <w:jc w:val="both"/>
              <w:rPr>
                <w:rFonts w:ascii="Times New Roman" w:hAnsi="Times New Roman"/>
                <w:sz w:val="24"/>
                <w:szCs w:val="24"/>
                <w:lang w:val="lt-LT"/>
              </w:rPr>
            </w:pPr>
            <w:r w:rsidRPr="00644AE5">
              <w:rPr>
                <w:rFonts w:ascii="Times New Roman" w:hAnsi="Times New Roman"/>
                <w:sz w:val="24"/>
                <w:szCs w:val="24"/>
                <w:lang w:val="lt-LT"/>
              </w:rPr>
              <w:t>Kuriamos ugdymo(si) veiklos grupėse naudojant interaktyvųjį ekraną ir skaitmenines platformas „Padlet“ bei pasitelkiant skaitmeninį ugdymo(si) turinį „ScratchJr“, „Animal 4 D“ (Metodinės grupės 2023-12-18 pasitarimo protokolas Nr. 2U-9).</w:t>
            </w:r>
          </w:p>
        </w:tc>
      </w:tr>
      <w:tr w:rsidR="00B279A0" w:rsidRPr="00644AE5" w14:paraId="0C035A47" w14:textId="77777777" w:rsidTr="00B279A0">
        <w:tc>
          <w:tcPr>
            <w:tcW w:w="797" w:type="pct"/>
            <w:tcBorders>
              <w:top w:val="single" w:sz="4" w:space="0" w:color="auto"/>
              <w:left w:val="single" w:sz="4" w:space="0" w:color="auto"/>
              <w:bottom w:val="single" w:sz="4" w:space="0" w:color="auto"/>
              <w:right w:val="single" w:sz="4" w:space="0" w:color="auto"/>
            </w:tcBorders>
            <w:hideMark/>
          </w:tcPr>
          <w:p w14:paraId="3E39A526" w14:textId="77777777" w:rsidR="00EE23F8" w:rsidRPr="00644AE5" w:rsidRDefault="00EE23F8" w:rsidP="00A50402">
            <w:pPr>
              <w:tabs>
                <w:tab w:val="left" w:pos="481"/>
              </w:tabs>
              <w:autoSpaceDE w:val="0"/>
              <w:autoSpaceDN w:val="0"/>
              <w:adjustRightInd w:val="0"/>
              <w:rPr>
                <w:rFonts w:eastAsia="Calibri"/>
                <w:b/>
                <w:szCs w:val="24"/>
              </w:rPr>
            </w:pPr>
            <w:r w:rsidRPr="00644AE5">
              <w:rPr>
                <w:rFonts w:eastAsia="Calibri"/>
                <w:b/>
                <w:color w:val="000000"/>
                <w:szCs w:val="24"/>
                <w:lang w:eastAsia="lt-LT"/>
              </w:rPr>
              <w:lastRenderedPageBreak/>
              <w:t>1.4</w:t>
            </w:r>
            <w:r w:rsidRPr="00644AE5">
              <w:rPr>
                <w:rFonts w:eastAsia="Calibri"/>
                <w:color w:val="000000"/>
                <w:szCs w:val="24"/>
                <w:lang w:eastAsia="lt-LT"/>
              </w:rPr>
              <w:t>.</w:t>
            </w:r>
            <w:r w:rsidRPr="00644AE5">
              <w:rPr>
                <w:rFonts w:eastAsia="Calibri"/>
                <w:b/>
                <w:szCs w:val="24"/>
              </w:rPr>
              <w:t xml:space="preserve"> Lyderystė ir vadyba</w:t>
            </w:r>
          </w:p>
          <w:p w14:paraId="44817F0B" w14:textId="77777777" w:rsidR="00EE23F8" w:rsidRPr="00644AE5" w:rsidRDefault="00EE23F8" w:rsidP="00A50402">
            <w:pPr>
              <w:jc w:val="both"/>
              <w:rPr>
                <w:szCs w:val="24"/>
                <w:lang w:eastAsia="lt-LT"/>
              </w:rPr>
            </w:pPr>
            <w:r w:rsidRPr="00644AE5">
              <w:rPr>
                <w:szCs w:val="24"/>
                <w:lang w:eastAsia="lt-LT"/>
              </w:rPr>
              <w:t>Lopšelyje-darželyje diegti veiklos kokybės valdymo modelį.</w:t>
            </w:r>
          </w:p>
        </w:tc>
        <w:tc>
          <w:tcPr>
            <w:tcW w:w="881" w:type="pct"/>
            <w:tcBorders>
              <w:top w:val="single" w:sz="4" w:space="0" w:color="auto"/>
              <w:left w:val="single" w:sz="4" w:space="0" w:color="auto"/>
              <w:bottom w:val="single" w:sz="4" w:space="0" w:color="auto"/>
              <w:right w:val="single" w:sz="4" w:space="0" w:color="auto"/>
            </w:tcBorders>
          </w:tcPr>
          <w:p w14:paraId="36F39EF1" w14:textId="77777777" w:rsidR="00EE23F8" w:rsidRPr="00644AE5" w:rsidRDefault="00EE23F8" w:rsidP="00A50402">
            <w:pPr>
              <w:jc w:val="both"/>
              <w:rPr>
                <w:szCs w:val="24"/>
                <w:lang w:eastAsia="lt-LT"/>
              </w:rPr>
            </w:pPr>
            <w:r w:rsidRPr="00644AE5">
              <w:rPr>
                <w:szCs w:val="24"/>
                <w:lang w:eastAsia="lt-LT"/>
              </w:rPr>
              <w:t>1.4.1. Pradėtas diegti veiklos kokybės valdymo modelis (BVM).</w:t>
            </w:r>
          </w:p>
          <w:p w14:paraId="3B254424" w14:textId="77777777" w:rsidR="00EE23F8" w:rsidRPr="00644AE5" w:rsidRDefault="00EE23F8" w:rsidP="00A50402">
            <w:pPr>
              <w:jc w:val="both"/>
              <w:rPr>
                <w:szCs w:val="24"/>
                <w:lang w:eastAsia="lt-LT"/>
              </w:rPr>
            </w:pPr>
          </w:p>
          <w:p w14:paraId="1FB3E296" w14:textId="77777777" w:rsidR="00EE23F8" w:rsidRPr="00644AE5" w:rsidRDefault="00EE23F8" w:rsidP="00A50402">
            <w:pPr>
              <w:jc w:val="both"/>
              <w:rPr>
                <w:szCs w:val="24"/>
                <w:lang w:eastAsia="lt-LT"/>
              </w:rPr>
            </w:pPr>
          </w:p>
          <w:p w14:paraId="53084F3C" w14:textId="77777777" w:rsidR="00EE23F8" w:rsidRPr="00644AE5" w:rsidRDefault="00EE23F8" w:rsidP="00A50402">
            <w:pPr>
              <w:jc w:val="both"/>
              <w:rPr>
                <w:szCs w:val="24"/>
                <w:lang w:eastAsia="lt-LT"/>
              </w:rPr>
            </w:pPr>
          </w:p>
          <w:p w14:paraId="00D49A3A" w14:textId="77777777" w:rsidR="00EE23F8" w:rsidRPr="00644AE5" w:rsidRDefault="00EE23F8" w:rsidP="00A50402">
            <w:pPr>
              <w:jc w:val="both"/>
              <w:rPr>
                <w:szCs w:val="24"/>
                <w:lang w:eastAsia="lt-LT"/>
              </w:rPr>
            </w:pPr>
          </w:p>
          <w:p w14:paraId="772D45FC" w14:textId="77777777" w:rsidR="00EE23F8" w:rsidRPr="00644AE5" w:rsidRDefault="00EE23F8" w:rsidP="00A50402">
            <w:pPr>
              <w:jc w:val="both"/>
              <w:rPr>
                <w:szCs w:val="24"/>
                <w:lang w:eastAsia="lt-LT"/>
              </w:rPr>
            </w:pPr>
          </w:p>
          <w:p w14:paraId="1787D603" w14:textId="77777777" w:rsidR="000C4F90" w:rsidRDefault="000C4F90" w:rsidP="00A50402">
            <w:pPr>
              <w:jc w:val="both"/>
              <w:rPr>
                <w:szCs w:val="24"/>
                <w:lang w:eastAsia="lt-LT"/>
              </w:rPr>
            </w:pPr>
          </w:p>
          <w:p w14:paraId="3EDA3A0A" w14:textId="77777777" w:rsidR="00B279A0" w:rsidRDefault="00B279A0" w:rsidP="00A50402">
            <w:pPr>
              <w:jc w:val="both"/>
              <w:rPr>
                <w:szCs w:val="24"/>
                <w:lang w:eastAsia="lt-LT"/>
              </w:rPr>
            </w:pPr>
          </w:p>
          <w:p w14:paraId="4D27CD75" w14:textId="77777777" w:rsidR="00B279A0" w:rsidRDefault="00B279A0" w:rsidP="00A50402">
            <w:pPr>
              <w:jc w:val="both"/>
              <w:rPr>
                <w:szCs w:val="24"/>
                <w:lang w:eastAsia="lt-LT"/>
              </w:rPr>
            </w:pPr>
          </w:p>
          <w:p w14:paraId="5F826513" w14:textId="77777777" w:rsidR="00B279A0" w:rsidRDefault="00B279A0" w:rsidP="00A50402">
            <w:pPr>
              <w:jc w:val="both"/>
              <w:rPr>
                <w:szCs w:val="24"/>
                <w:lang w:eastAsia="lt-LT"/>
              </w:rPr>
            </w:pPr>
          </w:p>
          <w:p w14:paraId="2F614BF7" w14:textId="77777777" w:rsidR="001A4B89" w:rsidRDefault="001A4B89" w:rsidP="00A50402">
            <w:pPr>
              <w:jc w:val="both"/>
              <w:rPr>
                <w:szCs w:val="24"/>
                <w:lang w:eastAsia="lt-LT"/>
              </w:rPr>
            </w:pPr>
          </w:p>
          <w:p w14:paraId="5E1072E2" w14:textId="77777777" w:rsidR="001A4B89" w:rsidRPr="00644AE5" w:rsidRDefault="001A4B89" w:rsidP="00A50402">
            <w:pPr>
              <w:jc w:val="both"/>
              <w:rPr>
                <w:szCs w:val="24"/>
                <w:lang w:eastAsia="lt-LT"/>
              </w:rPr>
            </w:pPr>
          </w:p>
          <w:p w14:paraId="6D727BA6" w14:textId="0485AE99" w:rsidR="00EE23F8" w:rsidRPr="00644AE5" w:rsidRDefault="00EE23F8" w:rsidP="00A50402">
            <w:pPr>
              <w:jc w:val="both"/>
              <w:rPr>
                <w:szCs w:val="24"/>
              </w:rPr>
            </w:pPr>
            <w:r w:rsidRPr="00644AE5">
              <w:rPr>
                <w:szCs w:val="24"/>
                <w:lang w:eastAsia="lt-LT"/>
              </w:rPr>
              <w:lastRenderedPageBreak/>
              <w:t xml:space="preserve">1.4.2. </w:t>
            </w:r>
            <w:r w:rsidRPr="00644AE5">
              <w:rPr>
                <w:szCs w:val="24"/>
              </w:rPr>
              <w:t>Kryptingai tobulinti darbuotojų ir lopšelio-darželio vadovų kompetencijas.</w:t>
            </w:r>
          </w:p>
          <w:p w14:paraId="5BFE7176" w14:textId="77777777" w:rsidR="00EE23F8" w:rsidRPr="00644AE5" w:rsidRDefault="00EE23F8" w:rsidP="00A50402">
            <w:pPr>
              <w:jc w:val="both"/>
              <w:rPr>
                <w:szCs w:val="24"/>
              </w:rPr>
            </w:pPr>
          </w:p>
          <w:p w14:paraId="4B5393E8" w14:textId="77777777" w:rsidR="00EE23F8" w:rsidRPr="00644AE5" w:rsidRDefault="00EE23F8" w:rsidP="00A50402">
            <w:pPr>
              <w:jc w:val="both"/>
              <w:rPr>
                <w:szCs w:val="24"/>
              </w:rPr>
            </w:pPr>
          </w:p>
          <w:p w14:paraId="605E1587" w14:textId="77777777" w:rsidR="00EE23F8" w:rsidRPr="00644AE5" w:rsidRDefault="00EE23F8" w:rsidP="00A50402">
            <w:pPr>
              <w:jc w:val="both"/>
              <w:rPr>
                <w:szCs w:val="24"/>
              </w:rPr>
            </w:pPr>
          </w:p>
          <w:p w14:paraId="146CCB9D" w14:textId="77777777" w:rsidR="00EE23F8" w:rsidRPr="00644AE5" w:rsidRDefault="00EE23F8" w:rsidP="00A50402">
            <w:pPr>
              <w:jc w:val="both"/>
              <w:rPr>
                <w:szCs w:val="24"/>
              </w:rPr>
            </w:pPr>
          </w:p>
          <w:p w14:paraId="2CCC0B45" w14:textId="77777777" w:rsidR="00EE23F8" w:rsidRPr="00644AE5" w:rsidRDefault="00EE23F8" w:rsidP="00A50402">
            <w:pPr>
              <w:jc w:val="both"/>
              <w:rPr>
                <w:szCs w:val="24"/>
              </w:rPr>
            </w:pPr>
          </w:p>
          <w:p w14:paraId="2AD9299D" w14:textId="77777777" w:rsidR="00EE23F8" w:rsidRPr="00644AE5" w:rsidRDefault="00EE23F8" w:rsidP="00A50402">
            <w:pPr>
              <w:jc w:val="both"/>
              <w:rPr>
                <w:szCs w:val="24"/>
              </w:rPr>
            </w:pPr>
          </w:p>
          <w:p w14:paraId="681E33D0" w14:textId="77777777" w:rsidR="00EE23F8" w:rsidRPr="00644AE5" w:rsidRDefault="00EE23F8" w:rsidP="00A50402">
            <w:pPr>
              <w:jc w:val="both"/>
              <w:rPr>
                <w:szCs w:val="24"/>
              </w:rPr>
            </w:pPr>
          </w:p>
          <w:p w14:paraId="69B6B336" w14:textId="77777777" w:rsidR="00EE23F8" w:rsidRPr="00644AE5" w:rsidRDefault="00EE23F8" w:rsidP="00A50402">
            <w:pPr>
              <w:jc w:val="both"/>
              <w:rPr>
                <w:szCs w:val="24"/>
              </w:rPr>
            </w:pPr>
          </w:p>
          <w:p w14:paraId="21061A1A" w14:textId="77777777" w:rsidR="00EE23F8" w:rsidRPr="00644AE5" w:rsidRDefault="00EE23F8" w:rsidP="00A50402">
            <w:pPr>
              <w:jc w:val="both"/>
              <w:rPr>
                <w:szCs w:val="24"/>
              </w:rPr>
            </w:pPr>
          </w:p>
          <w:p w14:paraId="0224181D" w14:textId="77777777" w:rsidR="00EE23F8" w:rsidRPr="00644AE5" w:rsidRDefault="00EE23F8" w:rsidP="00A50402">
            <w:pPr>
              <w:jc w:val="both"/>
              <w:rPr>
                <w:szCs w:val="24"/>
              </w:rPr>
            </w:pPr>
          </w:p>
          <w:p w14:paraId="3DBDBAA5" w14:textId="77777777" w:rsidR="00EE23F8" w:rsidRPr="00644AE5" w:rsidRDefault="00EE23F8" w:rsidP="00A50402">
            <w:pPr>
              <w:jc w:val="both"/>
              <w:rPr>
                <w:szCs w:val="24"/>
              </w:rPr>
            </w:pPr>
          </w:p>
          <w:p w14:paraId="32AE28EE" w14:textId="77777777" w:rsidR="00EE23F8" w:rsidRPr="00644AE5" w:rsidRDefault="00EE23F8" w:rsidP="00A50402">
            <w:pPr>
              <w:jc w:val="both"/>
              <w:rPr>
                <w:szCs w:val="24"/>
              </w:rPr>
            </w:pPr>
          </w:p>
          <w:p w14:paraId="5E650CE6" w14:textId="77777777" w:rsidR="00EE23F8" w:rsidRPr="00644AE5" w:rsidRDefault="00EE23F8" w:rsidP="00A50402">
            <w:pPr>
              <w:jc w:val="both"/>
              <w:rPr>
                <w:szCs w:val="24"/>
              </w:rPr>
            </w:pPr>
          </w:p>
          <w:p w14:paraId="355E3068" w14:textId="77777777" w:rsidR="00B972A7" w:rsidRDefault="00B972A7" w:rsidP="00A50402">
            <w:pPr>
              <w:jc w:val="both"/>
              <w:rPr>
                <w:szCs w:val="24"/>
              </w:rPr>
            </w:pPr>
          </w:p>
          <w:p w14:paraId="30E376F4" w14:textId="77777777" w:rsidR="001A4B89" w:rsidRDefault="001A4B89" w:rsidP="00A50402">
            <w:pPr>
              <w:jc w:val="both"/>
              <w:rPr>
                <w:szCs w:val="24"/>
              </w:rPr>
            </w:pPr>
          </w:p>
          <w:p w14:paraId="2CEBE3B4" w14:textId="77777777" w:rsidR="001A4B89" w:rsidRDefault="001A4B89" w:rsidP="00A50402">
            <w:pPr>
              <w:jc w:val="both"/>
              <w:rPr>
                <w:szCs w:val="24"/>
              </w:rPr>
            </w:pPr>
          </w:p>
          <w:p w14:paraId="259E054E" w14:textId="77777777" w:rsidR="001A4B89" w:rsidRDefault="001A4B89" w:rsidP="00A50402">
            <w:pPr>
              <w:jc w:val="both"/>
              <w:rPr>
                <w:szCs w:val="24"/>
              </w:rPr>
            </w:pPr>
          </w:p>
          <w:p w14:paraId="015FCB83" w14:textId="77777777" w:rsidR="001A4B89" w:rsidRDefault="001A4B89" w:rsidP="00A50402">
            <w:pPr>
              <w:jc w:val="both"/>
              <w:rPr>
                <w:szCs w:val="24"/>
              </w:rPr>
            </w:pPr>
          </w:p>
          <w:p w14:paraId="042B65BC" w14:textId="77777777" w:rsidR="001A4B89" w:rsidRPr="00644AE5" w:rsidRDefault="001A4B89" w:rsidP="00A50402">
            <w:pPr>
              <w:jc w:val="both"/>
              <w:rPr>
                <w:szCs w:val="24"/>
              </w:rPr>
            </w:pPr>
          </w:p>
          <w:p w14:paraId="539D99A6" w14:textId="77777777" w:rsidR="00EE23F8" w:rsidRPr="00644AE5" w:rsidRDefault="00EE23F8" w:rsidP="00A50402">
            <w:pPr>
              <w:jc w:val="both"/>
              <w:rPr>
                <w:szCs w:val="24"/>
              </w:rPr>
            </w:pPr>
            <w:r w:rsidRPr="00644AE5">
              <w:rPr>
                <w:szCs w:val="24"/>
              </w:rPr>
              <w:t>1.4.3. Didinti aukštos kvalifikacijos pedagogų (metodininkių, ekspertų) dalį.</w:t>
            </w:r>
          </w:p>
        </w:tc>
        <w:tc>
          <w:tcPr>
            <w:tcW w:w="1213" w:type="pct"/>
            <w:tcBorders>
              <w:top w:val="single" w:sz="4" w:space="0" w:color="auto"/>
              <w:left w:val="single" w:sz="4" w:space="0" w:color="auto"/>
              <w:bottom w:val="single" w:sz="4" w:space="0" w:color="auto"/>
              <w:right w:val="single" w:sz="4" w:space="0" w:color="auto"/>
            </w:tcBorders>
          </w:tcPr>
          <w:p w14:paraId="6736E747" w14:textId="63E4559D" w:rsidR="000C4F90" w:rsidRPr="00644AE5" w:rsidRDefault="00EE23F8" w:rsidP="00A50402">
            <w:pPr>
              <w:jc w:val="both"/>
              <w:rPr>
                <w:szCs w:val="24"/>
                <w:lang w:eastAsia="lt-LT"/>
              </w:rPr>
            </w:pPr>
            <w:r w:rsidRPr="00644AE5">
              <w:rPr>
                <w:szCs w:val="24"/>
                <w:lang w:eastAsia="lt-LT"/>
              </w:rPr>
              <w:lastRenderedPageBreak/>
              <w:t>1.4.1.1. Suburta komanda ir parengtos lopšelio-darželio darbuotojams rekomendacijos dėl BVM įdiegimo (2023 m. III-IV ketv.).</w:t>
            </w:r>
          </w:p>
          <w:p w14:paraId="5EC1DEF1" w14:textId="77777777" w:rsidR="001A4B89" w:rsidRDefault="001A4B89" w:rsidP="00A50402">
            <w:pPr>
              <w:jc w:val="both"/>
              <w:rPr>
                <w:szCs w:val="24"/>
                <w:lang w:eastAsia="lt-LT"/>
              </w:rPr>
            </w:pPr>
          </w:p>
          <w:p w14:paraId="691D1D77" w14:textId="77777777" w:rsidR="001A4B89" w:rsidRDefault="001A4B89" w:rsidP="00A50402">
            <w:pPr>
              <w:jc w:val="both"/>
              <w:rPr>
                <w:szCs w:val="24"/>
                <w:lang w:eastAsia="lt-LT"/>
              </w:rPr>
            </w:pPr>
          </w:p>
          <w:p w14:paraId="2E84C46B" w14:textId="77777777" w:rsidR="001A4B89" w:rsidRDefault="001A4B89" w:rsidP="00A50402">
            <w:pPr>
              <w:jc w:val="both"/>
              <w:rPr>
                <w:szCs w:val="24"/>
                <w:lang w:eastAsia="lt-LT"/>
              </w:rPr>
            </w:pPr>
          </w:p>
          <w:p w14:paraId="00AC0944" w14:textId="77777777" w:rsidR="001A4B89" w:rsidRDefault="001A4B89" w:rsidP="00A50402">
            <w:pPr>
              <w:jc w:val="both"/>
              <w:rPr>
                <w:szCs w:val="24"/>
                <w:lang w:eastAsia="lt-LT"/>
              </w:rPr>
            </w:pPr>
          </w:p>
          <w:p w14:paraId="17792C75" w14:textId="77777777" w:rsidR="001A4B89" w:rsidRDefault="001A4B89" w:rsidP="00A50402">
            <w:pPr>
              <w:jc w:val="both"/>
              <w:rPr>
                <w:szCs w:val="24"/>
                <w:lang w:eastAsia="lt-LT"/>
              </w:rPr>
            </w:pPr>
          </w:p>
          <w:p w14:paraId="2C3E6AF3" w14:textId="77777777" w:rsidR="001A4B89" w:rsidRDefault="001A4B89" w:rsidP="00A50402">
            <w:pPr>
              <w:jc w:val="both"/>
              <w:rPr>
                <w:szCs w:val="24"/>
                <w:lang w:eastAsia="lt-LT"/>
              </w:rPr>
            </w:pPr>
          </w:p>
          <w:p w14:paraId="2F6A51EA" w14:textId="38143E90" w:rsidR="00B279A0" w:rsidRDefault="00EE23F8" w:rsidP="001A4B89">
            <w:pPr>
              <w:jc w:val="both"/>
              <w:rPr>
                <w:szCs w:val="24"/>
                <w:lang w:eastAsia="lt-LT"/>
              </w:rPr>
            </w:pPr>
            <w:r w:rsidRPr="00644AE5">
              <w:rPr>
                <w:szCs w:val="24"/>
                <w:lang w:eastAsia="lt-LT"/>
              </w:rPr>
              <w:t>1.4.1.2. Organizuoti mokymai darbuotojams (2023 m.).</w:t>
            </w:r>
          </w:p>
          <w:p w14:paraId="01C3D419" w14:textId="3ADA16F6" w:rsidR="00EE23F8" w:rsidRPr="00644AE5" w:rsidRDefault="00EE23F8" w:rsidP="00A50402">
            <w:pPr>
              <w:rPr>
                <w:szCs w:val="24"/>
                <w:lang w:eastAsia="lt-LT"/>
              </w:rPr>
            </w:pPr>
            <w:r w:rsidRPr="00644AE5">
              <w:rPr>
                <w:szCs w:val="24"/>
                <w:lang w:eastAsia="lt-LT"/>
              </w:rPr>
              <w:lastRenderedPageBreak/>
              <w:t>1.4.2.1. Parengtas darbuotojų kvalifikacijos perspektyvinis kvalifikacijos tobulinimo(si) planas (2023 m. sausio mėn.).</w:t>
            </w:r>
          </w:p>
          <w:p w14:paraId="50AC7DD3" w14:textId="77777777" w:rsidR="00EE23F8" w:rsidRPr="00644AE5" w:rsidRDefault="00EE23F8" w:rsidP="00A50402">
            <w:pPr>
              <w:jc w:val="both"/>
              <w:rPr>
                <w:szCs w:val="24"/>
                <w:lang w:eastAsia="lt-LT"/>
              </w:rPr>
            </w:pPr>
          </w:p>
          <w:p w14:paraId="0463F115" w14:textId="77777777" w:rsidR="00EE23F8" w:rsidRPr="00644AE5" w:rsidRDefault="00EE23F8" w:rsidP="00A50402">
            <w:pPr>
              <w:jc w:val="both"/>
              <w:rPr>
                <w:szCs w:val="24"/>
                <w:lang w:eastAsia="lt-LT"/>
              </w:rPr>
            </w:pPr>
          </w:p>
          <w:p w14:paraId="39B5F226" w14:textId="77777777" w:rsidR="000A0EBF" w:rsidRDefault="000A0EBF" w:rsidP="00A50402">
            <w:pPr>
              <w:jc w:val="both"/>
              <w:rPr>
                <w:szCs w:val="24"/>
                <w:lang w:eastAsia="lt-LT"/>
              </w:rPr>
            </w:pPr>
          </w:p>
          <w:p w14:paraId="1CF4BC00" w14:textId="77777777" w:rsidR="00744076" w:rsidRDefault="00744076" w:rsidP="00A50402">
            <w:pPr>
              <w:jc w:val="both"/>
              <w:rPr>
                <w:szCs w:val="24"/>
                <w:lang w:eastAsia="lt-LT"/>
              </w:rPr>
            </w:pPr>
          </w:p>
          <w:p w14:paraId="4F932254" w14:textId="77777777" w:rsidR="001A4B89" w:rsidRDefault="001A4B89" w:rsidP="00A50402">
            <w:pPr>
              <w:jc w:val="both"/>
              <w:rPr>
                <w:szCs w:val="24"/>
                <w:lang w:eastAsia="lt-LT"/>
              </w:rPr>
            </w:pPr>
          </w:p>
          <w:p w14:paraId="5BD633FC" w14:textId="77777777" w:rsidR="001A4B89" w:rsidRPr="00644AE5" w:rsidRDefault="001A4B89" w:rsidP="00A50402">
            <w:pPr>
              <w:jc w:val="both"/>
              <w:rPr>
                <w:szCs w:val="24"/>
                <w:lang w:eastAsia="lt-LT"/>
              </w:rPr>
            </w:pPr>
          </w:p>
          <w:p w14:paraId="2D3977B2" w14:textId="73DD0A56" w:rsidR="00EE23F8" w:rsidRPr="00644AE5" w:rsidRDefault="00EE23F8" w:rsidP="00A50402">
            <w:pPr>
              <w:rPr>
                <w:szCs w:val="24"/>
                <w:lang w:eastAsia="lt-LT"/>
              </w:rPr>
            </w:pPr>
            <w:r w:rsidRPr="00644AE5">
              <w:rPr>
                <w:szCs w:val="24"/>
                <w:lang w:eastAsia="lt-LT"/>
              </w:rPr>
              <w:t>1.4.2.2. Lopšelyje-darželyje organizuotos ne mažiau kaip 2 kvalifikacijos tobuli</w:t>
            </w:r>
            <w:r w:rsidR="000C4F90" w:rsidRPr="00644AE5">
              <w:rPr>
                <w:szCs w:val="24"/>
                <w:lang w:eastAsia="lt-LT"/>
              </w:rPr>
              <w:t>-</w:t>
            </w:r>
            <w:r w:rsidRPr="00644AE5">
              <w:rPr>
                <w:szCs w:val="24"/>
                <w:lang w:eastAsia="lt-LT"/>
              </w:rPr>
              <w:t>nimo(si) veiklos STEAM tema miesto ir/ar respublikos pedagogams (2023 m.).</w:t>
            </w:r>
          </w:p>
          <w:p w14:paraId="7CE81B0C" w14:textId="77777777" w:rsidR="00B972A7" w:rsidRDefault="00B972A7" w:rsidP="00A50402">
            <w:pPr>
              <w:rPr>
                <w:szCs w:val="24"/>
                <w:lang w:eastAsia="lt-LT"/>
              </w:rPr>
            </w:pPr>
          </w:p>
          <w:p w14:paraId="6ADE2FE2" w14:textId="77777777" w:rsidR="00744076" w:rsidRDefault="00744076" w:rsidP="00A50402">
            <w:pPr>
              <w:rPr>
                <w:szCs w:val="24"/>
                <w:lang w:eastAsia="lt-LT"/>
              </w:rPr>
            </w:pPr>
          </w:p>
          <w:p w14:paraId="4E259EAB" w14:textId="77777777" w:rsidR="001A4B89" w:rsidRPr="00644AE5" w:rsidRDefault="001A4B89" w:rsidP="00A50402">
            <w:pPr>
              <w:rPr>
                <w:szCs w:val="24"/>
                <w:lang w:eastAsia="lt-LT"/>
              </w:rPr>
            </w:pPr>
          </w:p>
          <w:p w14:paraId="10B1A675" w14:textId="6E2B74C5" w:rsidR="00EE23F8" w:rsidRPr="00644AE5" w:rsidRDefault="00EE23F8" w:rsidP="00A50402">
            <w:pPr>
              <w:jc w:val="both"/>
              <w:rPr>
                <w:szCs w:val="24"/>
                <w:lang w:eastAsia="lt-LT"/>
              </w:rPr>
            </w:pPr>
            <w:r w:rsidRPr="00644AE5">
              <w:rPr>
                <w:szCs w:val="24"/>
                <w:lang w:eastAsia="lt-LT"/>
              </w:rPr>
              <w:t xml:space="preserve">1.4.3.1. Į lopšelio-darželio </w:t>
            </w:r>
            <w:r w:rsidRPr="00644AE5">
              <w:rPr>
                <w:color w:val="000000"/>
                <w:szCs w:val="24"/>
              </w:rPr>
              <w:t xml:space="preserve">Mokytojų ir pagalbos mokiniui specialistų (išskyrus psichologus) </w:t>
            </w:r>
            <w:r w:rsidRPr="00644AE5">
              <w:rPr>
                <w:szCs w:val="24"/>
                <w:lang w:eastAsia="lt-LT"/>
              </w:rPr>
              <w:t>atestacijos programą įtraukti ne mažiau kaip du pedagogai, ketinantys siekti aukštesnės kvalifikacinės katego</w:t>
            </w:r>
            <w:r w:rsidR="00744076">
              <w:rPr>
                <w:szCs w:val="24"/>
                <w:lang w:eastAsia="lt-LT"/>
              </w:rPr>
              <w:t>-</w:t>
            </w:r>
            <w:r w:rsidRPr="00644AE5">
              <w:rPr>
                <w:szCs w:val="24"/>
                <w:lang w:eastAsia="lt-LT"/>
              </w:rPr>
              <w:t>rijos (2023 m.).</w:t>
            </w:r>
          </w:p>
        </w:tc>
        <w:tc>
          <w:tcPr>
            <w:tcW w:w="2109" w:type="pct"/>
            <w:tcBorders>
              <w:top w:val="single" w:sz="4" w:space="0" w:color="auto"/>
              <w:left w:val="single" w:sz="4" w:space="0" w:color="auto"/>
              <w:bottom w:val="single" w:sz="4" w:space="0" w:color="auto"/>
              <w:right w:val="single" w:sz="4" w:space="0" w:color="auto"/>
            </w:tcBorders>
          </w:tcPr>
          <w:p w14:paraId="4C9B3E4B" w14:textId="0D627B88" w:rsidR="00B279A0" w:rsidRPr="00644AE5" w:rsidRDefault="00EE23F8" w:rsidP="00A50402">
            <w:pPr>
              <w:jc w:val="both"/>
              <w:rPr>
                <w:szCs w:val="24"/>
              </w:rPr>
            </w:pPr>
            <w:r w:rsidRPr="00644AE5">
              <w:rPr>
                <w:szCs w:val="24"/>
              </w:rPr>
              <w:lastRenderedPageBreak/>
              <w:t>1.4.1.1.1. Pedagogų tarybos posėdyje aptarta kokybės vadybos sistema, grįsta Bendruoju vertinimo modeliu (Pedagogų tarybos 2023-12-01 posėdžio protokolas Nr. 6V-4).</w:t>
            </w:r>
          </w:p>
          <w:p w14:paraId="103565A2" w14:textId="77777777" w:rsidR="00EE23F8" w:rsidRPr="00644AE5" w:rsidRDefault="00EE23F8" w:rsidP="00A50402">
            <w:pPr>
              <w:jc w:val="both"/>
              <w:rPr>
                <w:szCs w:val="24"/>
              </w:rPr>
            </w:pPr>
            <w:r w:rsidRPr="00644AE5">
              <w:rPr>
                <w:szCs w:val="24"/>
              </w:rPr>
              <w:t xml:space="preserve">1.4.1.1.2. Suburta darbo grupė (direktoriaus 2023-12-14 įsakymas Nr. V-109). </w:t>
            </w:r>
            <w:bookmarkStart w:id="2" w:name="_Hlk155877614"/>
          </w:p>
          <w:p w14:paraId="6B88B1EB" w14:textId="0AC1C605" w:rsidR="00EE23F8" w:rsidRPr="00644AE5" w:rsidRDefault="00EE23F8" w:rsidP="00A50402">
            <w:pPr>
              <w:jc w:val="both"/>
              <w:rPr>
                <w:szCs w:val="24"/>
              </w:rPr>
            </w:pPr>
            <w:r w:rsidRPr="00644AE5">
              <w:rPr>
                <w:szCs w:val="24"/>
              </w:rPr>
              <w:t xml:space="preserve">1.4.1.1.3. Parengtas ir patvirtintas </w:t>
            </w:r>
            <w:bookmarkStart w:id="3" w:name="_Hlk156231162"/>
            <w:r w:rsidRPr="00644AE5">
              <w:rPr>
                <w:szCs w:val="24"/>
              </w:rPr>
              <w:t xml:space="preserve">veiklos kokybės įsivertinimo ir tobulinimo planas 2023-2024 m. </w:t>
            </w:r>
            <w:bookmarkEnd w:id="3"/>
            <w:r w:rsidRPr="00644AE5">
              <w:rPr>
                <w:szCs w:val="24"/>
              </w:rPr>
              <w:t>(direktoriaus 202</w:t>
            </w:r>
            <w:r w:rsidR="001B31E2" w:rsidRPr="00644AE5">
              <w:rPr>
                <w:szCs w:val="24"/>
              </w:rPr>
              <w:t>3</w:t>
            </w:r>
            <w:r w:rsidRPr="00644AE5">
              <w:rPr>
                <w:szCs w:val="24"/>
              </w:rPr>
              <w:t>-1</w:t>
            </w:r>
            <w:r w:rsidR="001B31E2" w:rsidRPr="00644AE5">
              <w:rPr>
                <w:szCs w:val="24"/>
              </w:rPr>
              <w:t>2</w:t>
            </w:r>
            <w:r w:rsidRPr="00644AE5">
              <w:rPr>
                <w:szCs w:val="24"/>
              </w:rPr>
              <w:t>-</w:t>
            </w:r>
            <w:r w:rsidR="001B31E2" w:rsidRPr="00644AE5">
              <w:rPr>
                <w:szCs w:val="24"/>
              </w:rPr>
              <w:t>29</w:t>
            </w:r>
            <w:r w:rsidRPr="00644AE5">
              <w:rPr>
                <w:szCs w:val="24"/>
              </w:rPr>
              <w:t xml:space="preserve"> įsakymas Nr. V-</w:t>
            </w:r>
            <w:r w:rsidR="001B31E2" w:rsidRPr="00644AE5">
              <w:rPr>
                <w:szCs w:val="24"/>
              </w:rPr>
              <w:t>113</w:t>
            </w:r>
            <w:r w:rsidRPr="00644AE5">
              <w:rPr>
                <w:szCs w:val="24"/>
              </w:rPr>
              <w:t>).</w:t>
            </w:r>
            <w:bookmarkEnd w:id="2"/>
          </w:p>
          <w:p w14:paraId="761E7BCE" w14:textId="77777777" w:rsidR="00EE23F8" w:rsidRPr="00644AE5" w:rsidRDefault="00EE23F8" w:rsidP="00A50402">
            <w:pPr>
              <w:jc w:val="both"/>
              <w:rPr>
                <w:szCs w:val="24"/>
              </w:rPr>
            </w:pPr>
            <w:r w:rsidRPr="00644AE5">
              <w:rPr>
                <w:szCs w:val="24"/>
              </w:rPr>
              <w:t>1.4.1.2.1. 2023-12-04 ir 2023-12-18 darbuotojai dalyvavo kokybės vadybos sistemos diegimo mokymuose (Švietimo centro dalyvių registracijos žurnalas).</w:t>
            </w:r>
          </w:p>
          <w:p w14:paraId="0A807C5C" w14:textId="30240000" w:rsidR="00EE23F8" w:rsidRPr="00644AE5" w:rsidRDefault="00EE23F8" w:rsidP="00A50402">
            <w:pPr>
              <w:jc w:val="both"/>
              <w:rPr>
                <w:szCs w:val="24"/>
              </w:rPr>
            </w:pPr>
            <w:r w:rsidRPr="00644AE5">
              <w:rPr>
                <w:szCs w:val="24"/>
                <w:lang w:eastAsia="lt-LT"/>
              </w:rPr>
              <w:lastRenderedPageBreak/>
              <w:t>1.4.2.1.1.</w:t>
            </w:r>
            <w:r w:rsidRPr="00644AE5">
              <w:rPr>
                <w:szCs w:val="24"/>
              </w:rPr>
              <w:t xml:space="preserve"> Parengtas darbuotojų kompetencijos ir kvalifikacijos tobulinimo perspektyvinis planas 2023-2025 m., pristatytas </w:t>
            </w:r>
            <w:r w:rsidR="00D33777" w:rsidRPr="00644AE5">
              <w:rPr>
                <w:szCs w:val="24"/>
              </w:rPr>
              <w:t xml:space="preserve">Pedagogų </w:t>
            </w:r>
            <w:r w:rsidRPr="00644AE5">
              <w:rPr>
                <w:szCs w:val="24"/>
              </w:rPr>
              <w:t>tarybos posėdžio metu ir patvirtintas lopšelio-darželio direktoriaus (direktoriaus 2023-01-03 įsakymas Nr. V-10</w:t>
            </w:r>
            <w:r w:rsidR="001B31E2" w:rsidRPr="00644AE5">
              <w:rPr>
                <w:szCs w:val="24"/>
              </w:rPr>
              <w:t>; Pedagogų tarybos 2023-02-14 posėdžio protokolas 6V-1</w:t>
            </w:r>
            <w:r w:rsidRPr="00644AE5">
              <w:rPr>
                <w:szCs w:val="24"/>
              </w:rPr>
              <w:t xml:space="preserve">). </w:t>
            </w:r>
          </w:p>
          <w:p w14:paraId="7E2F85E6" w14:textId="35D66FD9" w:rsidR="00EE23F8" w:rsidRPr="00644AE5" w:rsidRDefault="00EE23F8" w:rsidP="00A50402">
            <w:pPr>
              <w:jc w:val="both"/>
              <w:rPr>
                <w:szCs w:val="24"/>
              </w:rPr>
            </w:pPr>
            <w:r w:rsidRPr="00644AE5">
              <w:rPr>
                <w:szCs w:val="24"/>
              </w:rPr>
              <w:t xml:space="preserve">1.4.2.1.2. Planas įgyvendintas 100 proc. Plano įgyvendinimo ataskaita aptarta </w:t>
            </w:r>
            <w:r w:rsidR="00D33777" w:rsidRPr="00644AE5">
              <w:rPr>
                <w:szCs w:val="24"/>
              </w:rPr>
              <w:t xml:space="preserve">Pedagogų </w:t>
            </w:r>
            <w:r w:rsidRPr="00644AE5">
              <w:rPr>
                <w:szCs w:val="24"/>
              </w:rPr>
              <w:t>tarybos posėdyje (Pedagogų tarybos 2023-12-19 posėdžio protokolas Nr. 6V-5).</w:t>
            </w:r>
          </w:p>
          <w:p w14:paraId="0030B667" w14:textId="0A59142D" w:rsidR="00EE23F8" w:rsidRPr="00644AE5" w:rsidRDefault="00EE23F8" w:rsidP="00A50402">
            <w:pPr>
              <w:overflowPunct w:val="0"/>
              <w:autoSpaceDE w:val="0"/>
              <w:autoSpaceDN w:val="0"/>
              <w:adjustRightInd w:val="0"/>
              <w:contextualSpacing/>
              <w:jc w:val="both"/>
              <w:textAlignment w:val="baseline"/>
              <w:rPr>
                <w:szCs w:val="24"/>
              </w:rPr>
            </w:pPr>
            <w:r w:rsidRPr="00644AE5">
              <w:rPr>
                <w:szCs w:val="24"/>
                <w:lang w:eastAsia="lt-LT"/>
              </w:rPr>
              <w:t xml:space="preserve">1.4.2.2.1. </w:t>
            </w:r>
            <w:r w:rsidR="009523FA" w:rsidRPr="00644AE5">
              <w:rPr>
                <w:szCs w:val="24"/>
              </w:rPr>
              <w:t>Lopšelio-darželio direktoriaus įsakymu sudaryta komanda respublikinė apskritojo stalo diskusija ,,STEAM ir eTwinning projektai ikimokyklinėje įstaigoje“ vykdymui (direktoriaus 2023-11-06 įsakymu Nr. V-86).</w:t>
            </w:r>
          </w:p>
          <w:p w14:paraId="53A8C2C5" w14:textId="24218C8B" w:rsidR="000C4F90" w:rsidRPr="00644AE5" w:rsidRDefault="00EE23F8" w:rsidP="00A50402">
            <w:pPr>
              <w:jc w:val="both"/>
              <w:rPr>
                <w:szCs w:val="24"/>
              </w:rPr>
            </w:pPr>
            <w:r w:rsidRPr="00644AE5">
              <w:rPr>
                <w:szCs w:val="24"/>
              </w:rPr>
              <w:t>1.4.2.2.2. 2023-11-21 suorganizuota respublikinė apskritojo stalo diskusija ,,STEAM ir eTwinning projektai ikimokyklinėje įstaigoje“ (</w:t>
            </w:r>
            <w:r w:rsidRPr="00644AE5">
              <w:rPr>
                <w:bCs/>
                <w:szCs w:val="24"/>
              </w:rPr>
              <w:t>Metodinės grupės veiklos planas 2023 m.;</w:t>
            </w:r>
            <w:r w:rsidRPr="00644AE5">
              <w:rPr>
                <w:szCs w:val="24"/>
              </w:rPr>
              <w:t xml:space="preserve"> Metodinės grupės 2023-11-24 pasitarimo protokolas Nr. 2U-8).</w:t>
            </w:r>
          </w:p>
          <w:p w14:paraId="4300AD40" w14:textId="6DA1824F" w:rsidR="00EE23F8" w:rsidRPr="00644AE5" w:rsidRDefault="00EE23F8" w:rsidP="00A50402">
            <w:pPr>
              <w:jc w:val="both"/>
              <w:rPr>
                <w:b/>
                <w:bCs/>
                <w:szCs w:val="24"/>
                <w:lang w:eastAsia="ar-SA"/>
              </w:rPr>
            </w:pPr>
            <w:r w:rsidRPr="00644AE5">
              <w:rPr>
                <w:szCs w:val="24"/>
                <w:lang w:eastAsia="lt-LT"/>
              </w:rPr>
              <w:t xml:space="preserve">1.4.3.1.1. Paskatinti ir į </w:t>
            </w:r>
            <w:r w:rsidRPr="00644AE5">
              <w:rPr>
                <w:szCs w:val="24"/>
              </w:rPr>
              <w:t xml:space="preserve">Mokytojų ir pagalbos mokiniui specialistų (išskyrus psichologus) </w:t>
            </w:r>
            <w:r w:rsidRPr="00644AE5">
              <w:rPr>
                <w:szCs w:val="24"/>
                <w:lang w:eastAsia="lt-LT"/>
              </w:rPr>
              <w:t>atestacijos programą įtraukti 2 pedagogai</w:t>
            </w:r>
            <w:r w:rsidR="00994486" w:rsidRPr="00644AE5">
              <w:rPr>
                <w:szCs w:val="24"/>
                <w:lang w:eastAsia="lt-LT"/>
              </w:rPr>
              <w:t xml:space="preserve"> 2024 m. </w:t>
            </w:r>
            <w:r w:rsidRPr="00644AE5">
              <w:rPr>
                <w:szCs w:val="24"/>
                <w:lang w:eastAsia="lt-LT"/>
              </w:rPr>
              <w:t xml:space="preserve"> ketinantys siekti mokytojo metodininko ir 2 </w:t>
            </w:r>
            <w:r w:rsidR="00D33777" w:rsidRPr="00644AE5">
              <w:rPr>
                <w:szCs w:val="24"/>
                <w:lang w:eastAsia="lt-LT"/>
              </w:rPr>
              <w:t xml:space="preserve">pedagogai </w:t>
            </w:r>
            <w:r w:rsidRPr="00644AE5">
              <w:rPr>
                <w:szCs w:val="24"/>
                <w:lang w:eastAsia="lt-LT"/>
              </w:rPr>
              <w:t>vyresniojo mokytojo kvalifikacinę kategoriją (</w:t>
            </w:r>
            <w:r w:rsidRPr="00644AE5">
              <w:rPr>
                <w:szCs w:val="24"/>
                <w:lang w:eastAsia="ar-SA"/>
              </w:rPr>
              <w:t>Mokytojų ir pagalbos mokiniui specialistų 2024</w:t>
            </w:r>
            <w:r w:rsidR="00722A12">
              <w:rPr>
                <w:szCs w:val="24"/>
                <w:lang w:eastAsia="ar-SA"/>
              </w:rPr>
              <w:t>–</w:t>
            </w:r>
            <w:r w:rsidRPr="00644AE5">
              <w:rPr>
                <w:szCs w:val="24"/>
                <w:lang w:eastAsia="ar-SA"/>
              </w:rPr>
              <w:t>2026 metų atestacijos programa).</w:t>
            </w:r>
          </w:p>
        </w:tc>
      </w:tr>
    </w:tbl>
    <w:p w14:paraId="68762F3F" w14:textId="77777777" w:rsidR="00ED1B3F" w:rsidRPr="00F15094" w:rsidRDefault="00ED1B3F" w:rsidP="0017337B">
      <w:pPr>
        <w:tabs>
          <w:tab w:val="left" w:pos="284"/>
        </w:tabs>
        <w:rPr>
          <w:b/>
          <w:szCs w:val="24"/>
          <w:lang w:eastAsia="lt-LT"/>
        </w:rPr>
      </w:pPr>
    </w:p>
    <w:p w14:paraId="7D0C9598" w14:textId="77777777" w:rsidR="0017337B" w:rsidRPr="00F15094" w:rsidRDefault="0017337B" w:rsidP="0017337B">
      <w:pPr>
        <w:tabs>
          <w:tab w:val="left" w:pos="284"/>
        </w:tabs>
        <w:rPr>
          <w:b/>
          <w:szCs w:val="24"/>
          <w:lang w:eastAsia="lt-LT"/>
        </w:rPr>
      </w:pPr>
      <w:r w:rsidRPr="00F15094">
        <w:rPr>
          <w:b/>
          <w:szCs w:val="24"/>
          <w:lang w:eastAsia="lt-LT"/>
        </w:rPr>
        <w:t>2.</w:t>
      </w:r>
      <w:r w:rsidRPr="00F15094">
        <w:rPr>
          <w:b/>
          <w:szCs w:val="24"/>
          <w:lang w:eastAsia="lt-LT"/>
        </w:rPr>
        <w:tab/>
        <w:t>Užduotys, neįvykdytos ar įvykdytos iš dalies dėl numatytų rizikų (jei tokių buvo)</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17337B" w:rsidRPr="00F15094" w14:paraId="13A1C881" w14:textId="77777777" w:rsidTr="00653318">
        <w:tc>
          <w:tcPr>
            <w:tcW w:w="4962" w:type="dxa"/>
            <w:tcBorders>
              <w:top w:val="single" w:sz="4" w:space="0" w:color="auto"/>
              <w:left w:val="single" w:sz="4" w:space="0" w:color="auto"/>
              <w:bottom w:val="single" w:sz="4" w:space="0" w:color="auto"/>
              <w:right w:val="single" w:sz="4" w:space="0" w:color="auto"/>
            </w:tcBorders>
            <w:vAlign w:val="center"/>
            <w:hideMark/>
          </w:tcPr>
          <w:p w14:paraId="66D3D8AF" w14:textId="77777777" w:rsidR="0017337B" w:rsidRPr="00F15094" w:rsidRDefault="0017337B" w:rsidP="00857A91">
            <w:pPr>
              <w:jc w:val="center"/>
              <w:rPr>
                <w:szCs w:val="24"/>
                <w:lang w:eastAsia="lt-LT"/>
              </w:rPr>
            </w:pPr>
            <w:r w:rsidRPr="00F15094">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82CA423" w14:textId="77777777" w:rsidR="0017337B" w:rsidRPr="00F15094" w:rsidRDefault="0017337B" w:rsidP="00857A91">
            <w:pPr>
              <w:jc w:val="center"/>
              <w:rPr>
                <w:szCs w:val="24"/>
                <w:lang w:eastAsia="lt-LT"/>
              </w:rPr>
            </w:pPr>
            <w:r w:rsidRPr="00F15094">
              <w:rPr>
                <w:szCs w:val="24"/>
                <w:lang w:eastAsia="lt-LT"/>
              </w:rPr>
              <w:t xml:space="preserve">Priežastys, rizikos </w:t>
            </w:r>
          </w:p>
        </w:tc>
      </w:tr>
      <w:tr w:rsidR="00970D1A" w:rsidRPr="00F15094" w14:paraId="365F6602" w14:textId="77777777" w:rsidTr="00653318">
        <w:tc>
          <w:tcPr>
            <w:tcW w:w="4962" w:type="dxa"/>
            <w:tcBorders>
              <w:top w:val="single" w:sz="4" w:space="0" w:color="auto"/>
              <w:left w:val="single" w:sz="4" w:space="0" w:color="auto"/>
              <w:bottom w:val="single" w:sz="4" w:space="0" w:color="auto"/>
              <w:right w:val="single" w:sz="4" w:space="0" w:color="auto"/>
            </w:tcBorders>
          </w:tcPr>
          <w:p w14:paraId="4095C505" w14:textId="244B1EEB" w:rsidR="00970D1A" w:rsidRPr="00F15094" w:rsidRDefault="00754507" w:rsidP="00970D1A">
            <w:pPr>
              <w:jc w:val="center"/>
              <w:rPr>
                <w:szCs w:val="24"/>
                <w:lang w:eastAsia="lt-LT"/>
              </w:rPr>
            </w:pP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4CB42795" w14:textId="70FE6925" w:rsidR="00970D1A" w:rsidRPr="00F15094" w:rsidRDefault="00754507" w:rsidP="00970D1A">
            <w:pPr>
              <w:pStyle w:val="Sraopastraipa"/>
              <w:tabs>
                <w:tab w:val="left" w:pos="747"/>
              </w:tabs>
              <w:ind w:left="0"/>
              <w:jc w:val="center"/>
              <w:rPr>
                <w:rFonts w:ascii="Times New Roman" w:hAnsi="Times New Roman"/>
                <w:sz w:val="24"/>
                <w:szCs w:val="24"/>
                <w:lang w:val="lt-LT" w:eastAsia="lt-LT"/>
              </w:rPr>
            </w:pPr>
            <w:r>
              <w:rPr>
                <w:rFonts w:ascii="Times New Roman" w:hAnsi="Times New Roman"/>
                <w:sz w:val="24"/>
                <w:szCs w:val="24"/>
                <w:lang w:val="lt-LT" w:eastAsia="lt-LT"/>
              </w:rPr>
              <w:t>–</w:t>
            </w:r>
          </w:p>
        </w:tc>
      </w:tr>
    </w:tbl>
    <w:p w14:paraId="3D4A1B5F" w14:textId="77777777" w:rsidR="0017337B" w:rsidRPr="00F15094" w:rsidRDefault="0017337B" w:rsidP="0017337B">
      <w:pPr>
        <w:rPr>
          <w:szCs w:val="24"/>
        </w:rPr>
      </w:pPr>
    </w:p>
    <w:p w14:paraId="5F08EC51" w14:textId="77777777" w:rsidR="0017337B" w:rsidRPr="00F15094" w:rsidRDefault="0017337B" w:rsidP="0017337B">
      <w:pPr>
        <w:tabs>
          <w:tab w:val="left" w:pos="284"/>
        </w:tabs>
        <w:rPr>
          <w:b/>
          <w:szCs w:val="24"/>
          <w:lang w:eastAsia="lt-LT"/>
        </w:rPr>
      </w:pPr>
      <w:r w:rsidRPr="00F15094">
        <w:rPr>
          <w:b/>
          <w:szCs w:val="24"/>
          <w:lang w:eastAsia="lt-LT"/>
        </w:rPr>
        <w:t>3.</w:t>
      </w:r>
      <w:r w:rsidRPr="00F15094">
        <w:rPr>
          <w:b/>
          <w:szCs w:val="24"/>
          <w:lang w:eastAsia="lt-LT"/>
        </w:rPr>
        <w:tab/>
        <w:t>Veiklos, kurios nebuvo planuotos ir nustatytos, bet įvykdytos</w:t>
      </w:r>
    </w:p>
    <w:p w14:paraId="745ED356" w14:textId="35E2B34F" w:rsidR="0017337B" w:rsidRPr="00F15094" w:rsidRDefault="0017337B" w:rsidP="0017337B">
      <w:pPr>
        <w:tabs>
          <w:tab w:val="left" w:pos="284"/>
        </w:tabs>
        <w:rPr>
          <w:szCs w:val="24"/>
          <w:lang w:eastAsia="lt-LT"/>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C8193C" w:rsidRPr="009523FA" w14:paraId="7B92C04E" w14:textId="77777777" w:rsidTr="00902A46">
        <w:tc>
          <w:tcPr>
            <w:tcW w:w="3828" w:type="dxa"/>
            <w:tcBorders>
              <w:top w:val="single" w:sz="4" w:space="0" w:color="auto"/>
              <w:left w:val="single" w:sz="4" w:space="0" w:color="auto"/>
              <w:bottom w:val="single" w:sz="4" w:space="0" w:color="auto"/>
              <w:right w:val="single" w:sz="4" w:space="0" w:color="auto"/>
            </w:tcBorders>
            <w:vAlign w:val="center"/>
            <w:hideMark/>
          </w:tcPr>
          <w:p w14:paraId="74DE8A5E" w14:textId="77777777" w:rsidR="0017337B" w:rsidRPr="009523FA" w:rsidRDefault="0017337B" w:rsidP="00857A91">
            <w:pPr>
              <w:rPr>
                <w:szCs w:val="24"/>
                <w:lang w:eastAsia="lt-LT"/>
              </w:rPr>
            </w:pPr>
            <w:r w:rsidRPr="009523FA">
              <w:rPr>
                <w:szCs w:val="24"/>
                <w:lang w:eastAsia="lt-LT"/>
              </w:rPr>
              <w:t>Užduotys / veiklos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6F295E" w14:textId="77777777" w:rsidR="0017337B" w:rsidRPr="009523FA" w:rsidRDefault="0017337B" w:rsidP="00857A91">
            <w:pPr>
              <w:rPr>
                <w:szCs w:val="24"/>
                <w:lang w:eastAsia="lt-LT"/>
              </w:rPr>
            </w:pPr>
            <w:r w:rsidRPr="009523FA">
              <w:rPr>
                <w:szCs w:val="24"/>
                <w:lang w:eastAsia="lt-LT"/>
              </w:rPr>
              <w:t>Poveikis švietimo įstaigos veiklai</w:t>
            </w:r>
          </w:p>
        </w:tc>
      </w:tr>
      <w:tr w:rsidR="00C8193C" w:rsidRPr="009523FA" w14:paraId="50B75452" w14:textId="77777777" w:rsidTr="00902A46">
        <w:tc>
          <w:tcPr>
            <w:tcW w:w="3828" w:type="dxa"/>
            <w:tcBorders>
              <w:top w:val="single" w:sz="4" w:space="0" w:color="auto"/>
              <w:left w:val="single" w:sz="4" w:space="0" w:color="auto"/>
              <w:bottom w:val="single" w:sz="4" w:space="0" w:color="auto"/>
              <w:right w:val="single" w:sz="4" w:space="0" w:color="auto"/>
            </w:tcBorders>
            <w:hideMark/>
          </w:tcPr>
          <w:p w14:paraId="5F51C6AB" w14:textId="23656EE5" w:rsidR="00AD59FE" w:rsidRPr="009523FA" w:rsidRDefault="0017337B" w:rsidP="00AD59FE">
            <w:pPr>
              <w:tabs>
                <w:tab w:val="left" w:pos="1134"/>
              </w:tabs>
              <w:ind w:firstLine="36"/>
              <w:jc w:val="both"/>
              <w:rPr>
                <w:bCs/>
                <w:szCs w:val="24"/>
                <w:lang w:eastAsia="lt-LT"/>
              </w:rPr>
            </w:pPr>
            <w:r w:rsidRPr="009523FA">
              <w:rPr>
                <w:szCs w:val="24"/>
                <w:lang w:eastAsia="lt-LT"/>
              </w:rPr>
              <w:t>3.1.</w:t>
            </w:r>
            <w:r w:rsidR="00ED1B3F" w:rsidRPr="009523FA">
              <w:rPr>
                <w:szCs w:val="24"/>
                <w:lang w:eastAsia="lt-LT"/>
              </w:rPr>
              <w:t xml:space="preserve"> </w:t>
            </w:r>
            <w:r w:rsidR="00AD59FE" w:rsidRPr="008D0B55">
              <w:rPr>
                <w:szCs w:val="24"/>
              </w:rPr>
              <w:t>Inicijavau</w:t>
            </w:r>
            <w:r w:rsidR="00EF36D1" w:rsidRPr="008D0B55">
              <w:rPr>
                <w:szCs w:val="24"/>
              </w:rPr>
              <w:t>, kad ugdytiniai</w:t>
            </w:r>
            <w:r w:rsidR="00AD59FE" w:rsidRPr="008D0B55">
              <w:rPr>
                <w:szCs w:val="24"/>
              </w:rPr>
              <w:t xml:space="preserve"> </w:t>
            </w:r>
            <w:r w:rsidR="00EF36D1" w:rsidRPr="008D0B55">
              <w:rPr>
                <w:szCs w:val="24"/>
              </w:rPr>
              <w:t xml:space="preserve">būtų </w:t>
            </w:r>
            <w:r w:rsidR="00D11C81" w:rsidRPr="008D0B55">
              <w:rPr>
                <w:szCs w:val="24"/>
              </w:rPr>
              <w:t>maitin</w:t>
            </w:r>
            <w:r w:rsidR="00994486" w:rsidRPr="008D0B55">
              <w:rPr>
                <w:szCs w:val="24"/>
              </w:rPr>
              <w:t>ami</w:t>
            </w:r>
            <w:r w:rsidR="00AD59FE" w:rsidRPr="008D0B55">
              <w:rPr>
                <w:szCs w:val="24"/>
              </w:rPr>
              <w:t xml:space="preserve"> ekologiškais maisto produktais.</w:t>
            </w:r>
            <w:r w:rsidR="00AD59FE" w:rsidRPr="009523FA">
              <w:rPr>
                <w:szCs w:val="24"/>
              </w:rPr>
              <w:t xml:space="preserve"> </w:t>
            </w:r>
          </w:p>
          <w:p w14:paraId="081B3C3D" w14:textId="77777777" w:rsidR="0017337B" w:rsidRPr="009523FA" w:rsidRDefault="0017337B" w:rsidP="00AD59FE">
            <w:pPr>
              <w:jc w:val="both"/>
              <w:rPr>
                <w:szCs w:val="24"/>
                <w:lang w:eastAsia="lt-LT"/>
              </w:rPr>
            </w:pPr>
          </w:p>
          <w:p w14:paraId="47E86347" w14:textId="1165C3F5" w:rsidR="00AD59FE" w:rsidRPr="009523FA" w:rsidRDefault="00AD59FE" w:rsidP="00AD59FE">
            <w:pPr>
              <w:jc w:val="both"/>
              <w:rPr>
                <w:szCs w:val="24"/>
                <w:lang w:eastAsia="lt-LT"/>
              </w:rPr>
            </w:pPr>
          </w:p>
        </w:tc>
        <w:tc>
          <w:tcPr>
            <w:tcW w:w="6237" w:type="dxa"/>
            <w:tcBorders>
              <w:top w:val="single" w:sz="4" w:space="0" w:color="auto"/>
              <w:left w:val="single" w:sz="4" w:space="0" w:color="auto"/>
              <w:bottom w:val="single" w:sz="4" w:space="0" w:color="auto"/>
              <w:right w:val="single" w:sz="4" w:space="0" w:color="auto"/>
            </w:tcBorders>
          </w:tcPr>
          <w:p w14:paraId="2DB41288" w14:textId="77777777" w:rsidR="00447FA5" w:rsidRPr="009523FA" w:rsidRDefault="00AD59FE" w:rsidP="00447FA5">
            <w:pPr>
              <w:tabs>
                <w:tab w:val="left" w:pos="747"/>
              </w:tabs>
              <w:ind w:left="30"/>
              <w:jc w:val="both"/>
              <w:rPr>
                <w:bCs/>
                <w:szCs w:val="24"/>
                <w:lang w:eastAsia="lt-LT"/>
              </w:rPr>
            </w:pPr>
            <w:r w:rsidRPr="009523FA">
              <w:rPr>
                <w:szCs w:val="24"/>
                <w:lang w:eastAsia="lt-LT"/>
              </w:rPr>
              <w:t xml:space="preserve">Parengiau ir pateikiau </w:t>
            </w:r>
            <w:r w:rsidRPr="009523FA">
              <w:rPr>
                <w:bCs/>
                <w:szCs w:val="24"/>
                <w:lang w:eastAsia="lt-LT"/>
              </w:rPr>
              <w:t xml:space="preserve">paraišką </w:t>
            </w:r>
            <w:r w:rsidRPr="009523FA">
              <w:rPr>
                <w:szCs w:val="24"/>
              </w:rPr>
              <w:t xml:space="preserve">Nacionalinei mokėjimo agentūrai prie Žemės ūkio ministerijos </w:t>
            </w:r>
            <w:r w:rsidRPr="009523FA">
              <w:rPr>
                <w:bCs/>
                <w:szCs w:val="24"/>
                <w:lang w:eastAsia="lt-LT"/>
              </w:rPr>
              <w:t xml:space="preserve">paramai gauti už ekologiškų ir pagal nacionalinę žemės ūkio ir maisto kokybės sistemą pagamintų maisto produktų vartojimo skatinimą ikimokyklinio ugdymo įstaigose. </w:t>
            </w:r>
          </w:p>
          <w:p w14:paraId="393566D9" w14:textId="08E0E4F3" w:rsidR="00AD59FE" w:rsidRPr="009523FA" w:rsidRDefault="00AD59FE" w:rsidP="00447FA5">
            <w:pPr>
              <w:tabs>
                <w:tab w:val="left" w:pos="747"/>
              </w:tabs>
              <w:ind w:left="30"/>
              <w:jc w:val="both"/>
              <w:rPr>
                <w:szCs w:val="24"/>
                <w:lang w:eastAsia="lt-LT"/>
              </w:rPr>
            </w:pPr>
            <w:r w:rsidRPr="009523FA">
              <w:rPr>
                <w:bCs/>
                <w:szCs w:val="24"/>
                <w:lang w:eastAsia="lt-LT"/>
              </w:rPr>
              <w:lastRenderedPageBreak/>
              <w:t>Pridėtinė vertė įstaigos veiklos kokybei – v</w:t>
            </w:r>
            <w:r w:rsidR="00447FA5" w:rsidRPr="009523FA">
              <w:rPr>
                <w:szCs w:val="24"/>
                <w:shd w:val="clear" w:color="auto" w:fill="FFFFFF"/>
              </w:rPr>
              <w:t xml:space="preserve">aikai </w:t>
            </w:r>
            <w:r w:rsidRPr="009523FA">
              <w:rPr>
                <w:szCs w:val="24"/>
                <w:shd w:val="clear" w:color="auto" w:fill="FFFFFF"/>
              </w:rPr>
              <w:t>maitinami ekologiškais produktais, kurie yra sertifikuoti ir atitinka nustatytus reikalavimus</w:t>
            </w:r>
            <w:r w:rsidR="00994486" w:rsidRPr="009523FA">
              <w:rPr>
                <w:szCs w:val="24"/>
                <w:shd w:val="clear" w:color="auto" w:fill="FFFFFF"/>
              </w:rPr>
              <w:t>, geresnė maisto kokybė.</w:t>
            </w:r>
          </w:p>
        </w:tc>
      </w:tr>
      <w:tr w:rsidR="00C8193C" w:rsidRPr="009523FA" w14:paraId="6ADE2B3E" w14:textId="77777777" w:rsidTr="00902A46">
        <w:tc>
          <w:tcPr>
            <w:tcW w:w="3828" w:type="dxa"/>
            <w:tcBorders>
              <w:top w:val="single" w:sz="4" w:space="0" w:color="auto"/>
              <w:left w:val="single" w:sz="4" w:space="0" w:color="auto"/>
              <w:bottom w:val="single" w:sz="4" w:space="0" w:color="auto"/>
              <w:right w:val="single" w:sz="4" w:space="0" w:color="auto"/>
            </w:tcBorders>
            <w:hideMark/>
          </w:tcPr>
          <w:p w14:paraId="4AF85314" w14:textId="1097A896" w:rsidR="0017337B" w:rsidRPr="009523FA" w:rsidRDefault="00AD59FE" w:rsidP="009523FA">
            <w:pPr>
              <w:tabs>
                <w:tab w:val="left" w:pos="485"/>
              </w:tabs>
              <w:ind w:left="36"/>
              <w:jc w:val="both"/>
              <w:rPr>
                <w:szCs w:val="24"/>
              </w:rPr>
            </w:pPr>
            <w:r w:rsidRPr="009523FA">
              <w:rPr>
                <w:szCs w:val="24"/>
              </w:rPr>
              <w:lastRenderedPageBreak/>
              <w:t xml:space="preserve">3.2. </w:t>
            </w:r>
            <w:r w:rsidR="00447FA5" w:rsidRPr="008D0B55">
              <w:rPr>
                <w:szCs w:val="24"/>
              </w:rPr>
              <w:t>Skatinau inovacijų kūrimą, kokybiškai įgyvendinant tarptautinius projektus</w:t>
            </w:r>
            <w:r w:rsidR="009523FA" w:rsidRPr="009523FA">
              <w:rPr>
                <w:szCs w:val="24"/>
              </w:rPr>
              <w:t>.</w:t>
            </w:r>
          </w:p>
        </w:tc>
        <w:tc>
          <w:tcPr>
            <w:tcW w:w="6237" w:type="dxa"/>
            <w:tcBorders>
              <w:top w:val="single" w:sz="4" w:space="0" w:color="auto"/>
              <w:left w:val="single" w:sz="4" w:space="0" w:color="auto"/>
              <w:bottom w:val="single" w:sz="4" w:space="0" w:color="auto"/>
              <w:right w:val="single" w:sz="4" w:space="0" w:color="auto"/>
            </w:tcBorders>
          </w:tcPr>
          <w:p w14:paraId="54006325" w14:textId="5C76FA9D" w:rsidR="00994486" w:rsidRPr="009523FA" w:rsidRDefault="00994486" w:rsidP="00447FA5">
            <w:pPr>
              <w:tabs>
                <w:tab w:val="left" w:pos="993"/>
              </w:tabs>
              <w:jc w:val="both"/>
              <w:rPr>
                <w:szCs w:val="24"/>
              </w:rPr>
            </w:pPr>
            <w:r w:rsidRPr="009523FA">
              <w:rPr>
                <w:color w:val="000000"/>
                <w:szCs w:val="24"/>
              </w:rPr>
              <w:t>Suburta darbo grupė parengė tarptautinį eTwinning projekt</w:t>
            </w:r>
            <w:r w:rsidR="008E0A11" w:rsidRPr="009523FA">
              <w:rPr>
                <w:color w:val="000000"/>
                <w:szCs w:val="24"/>
              </w:rPr>
              <w:t xml:space="preserve">ą </w:t>
            </w:r>
            <w:r w:rsidR="008E0A11" w:rsidRPr="009523FA">
              <w:rPr>
                <w:szCs w:val="24"/>
              </w:rPr>
              <w:t>„Kaip aš laukiu Kalėdų“ („How do I look forward to Christmas“)</w:t>
            </w:r>
            <w:r w:rsidR="008E0A11" w:rsidRPr="009523FA">
              <w:rPr>
                <w:color w:val="000000"/>
                <w:szCs w:val="24"/>
              </w:rPr>
              <w:t xml:space="preserve">, kuris tapo nugalėtoju 2023 m. Europos konkurse „Įkvepiantys žaliojo ugdymo projektai“. Organizuoti susitikimai per Zoom platformą su tarptautinių eTwinning projektų partneriais, skaitytas pranešimas nuotolinėje tarptautinėje konferencijoje „Education For Climate Day 2023“ anglų k. </w:t>
            </w:r>
            <w:r w:rsidR="003740DD" w:rsidRPr="009523FA">
              <w:rPr>
                <w:szCs w:val="24"/>
              </w:rPr>
              <w:t>Mokyklai suteiktas programos „eTwinning mokykla“ ženklelis.</w:t>
            </w:r>
          </w:p>
          <w:p w14:paraId="33980AAC" w14:textId="2D6DBCDC" w:rsidR="00970D1A" w:rsidRPr="009523FA" w:rsidRDefault="008E0A11" w:rsidP="00447FA5">
            <w:pPr>
              <w:tabs>
                <w:tab w:val="left" w:pos="993"/>
              </w:tabs>
              <w:jc w:val="both"/>
              <w:rPr>
                <w:color w:val="000000"/>
                <w:szCs w:val="24"/>
              </w:rPr>
            </w:pPr>
            <w:r w:rsidRPr="009523FA">
              <w:rPr>
                <w:bCs/>
                <w:szCs w:val="24"/>
                <w:lang w:eastAsia="lt-LT"/>
              </w:rPr>
              <w:t>Pridėtinė vertė įstaigos veiklos kokybei –</w:t>
            </w:r>
            <w:r w:rsidR="003740DD" w:rsidRPr="009523FA">
              <w:rPr>
                <w:szCs w:val="24"/>
                <w:lang w:eastAsia="lt-LT"/>
              </w:rPr>
              <w:t xml:space="preserve"> </w:t>
            </w:r>
            <w:r w:rsidRPr="009523FA">
              <w:rPr>
                <w:szCs w:val="24"/>
                <w:lang w:eastAsia="lt-LT"/>
              </w:rPr>
              <w:t xml:space="preserve">surasti nauji tarptautiniai partneriai, </w:t>
            </w:r>
            <w:r w:rsidRPr="009523FA">
              <w:rPr>
                <w:color w:val="000000"/>
                <w:szCs w:val="24"/>
              </w:rPr>
              <w:t>plėtojamas</w:t>
            </w:r>
            <w:r w:rsidR="00970D1A" w:rsidRPr="009523FA">
              <w:rPr>
                <w:color w:val="000000"/>
                <w:szCs w:val="24"/>
              </w:rPr>
              <w:t xml:space="preserve"> bendradarbiavimas su socialiniais partneriais</w:t>
            </w:r>
            <w:r w:rsidRPr="009523FA">
              <w:rPr>
                <w:color w:val="000000"/>
                <w:szCs w:val="24"/>
              </w:rPr>
              <w:t>, dalijamasi darbo patirtimi.</w:t>
            </w:r>
            <w:r w:rsidR="0045460C" w:rsidRPr="009523FA">
              <w:rPr>
                <w:color w:val="000000"/>
                <w:szCs w:val="24"/>
              </w:rPr>
              <w:t xml:space="preserve"> Lopšelio-darželio tinklaveika padeda kompleksiškai siekti užsibrėžtų tikslų.</w:t>
            </w:r>
          </w:p>
        </w:tc>
      </w:tr>
      <w:tr w:rsidR="00601A02" w:rsidRPr="009523FA" w14:paraId="132B7BFA" w14:textId="77777777" w:rsidTr="00902A46">
        <w:tc>
          <w:tcPr>
            <w:tcW w:w="3828" w:type="dxa"/>
            <w:tcBorders>
              <w:top w:val="single" w:sz="4" w:space="0" w:color="auto"/>
              <w:left w:val="single" w:sz="4" w:space="0" w:color="auto"/>
              <w:bottom w:val="single" w:sz="4" w:space="0" w:color="auto"/>
              <w:right w:val="single" w:sz="4" w:space="0" w:color="auto"/>
            </w:tcBorders>
          </w:tcPr>
          <w:p w14:paraId="516E461D" w14:textId="3A92E231" w:rsidR="00601A02" w:rsidRPr="009523FA" w:rsidRDefault="003740DD" w:rsidP="003740DD">
            <w:pPr>
              <w:jc w:val="both"/>
              <w:rPr>
                <w:szCs w:val="24"/>
                <w:lang w:eastAsia="lt-LT"/>
              </w:rPr>
            </w:pPr>
            <w:r w:rsidRPr="009523FA">
              <w:rPr>
                <w:szCs w:val="24"/>
              </w:rPr>
              <w:t xml:space="preserve">3.3. </w:t>
            </w:r>
            <w:r w:rsidRPr="008D0B55">
              <w:rPr>
                <w:szCs w:val="24"/>
              </w:rPr>
              <w:t>Siekiant suk</w:t>
            </w:r>
            <w:r w:rsidRPr="008D0B55">
              <w:rPr>
                <w:szCs w:val="24"/>
                <w:lang w:eastAsia="lt-LT"/>
              </w:rPr>
              <w:t>urti dinamišką, funkcionalią ir atvirą ugdymo(si) aplinką, o</w:t>
            </w:r>
            <w:r w:rsidRPr="008D0B55">
              <w:rPr>
                <w:szCs w:val="24"/>
              </w:rPr>
              <w:t>ptimaliai ir tikslin</w:t>
            </w:r>
            <w:r w:rsidR="009523FA" w:rsidRPr="008D0B55">
              <w:rPr>
                <w:szCs w:val="24"/>
              </w:rPr>
              <w:t>g</w:t>
            </w:r>
            <w:r w:rsidRPr="008D0B55">
              <w:rPr>
                <w:szCs w:val="24"/>
              </w:rPr>
              <w:t>ai paskirčiau lopšelio-darželio išteklius.</w:t>
            </w:r>
          </w:p>
        </w:tc>
        <w:tc>
          <w:tcPr>
            <w:tcW w:w="6237" w:type="dxa"/>
            <w:tcBorders>
              <w:top w:val="single" w:sz="4" w:space="0" w:color="auto"/>
              <w:left w:val="single" w:sz="4" w:space="0" w:color="auto"/>
              <w:bottom w:val="single" w:sz="4" w:space="0" w:color="auto"/>
              <w:right w:val="single" w:sz="4" w:space="0" w:color="auto"/>
            </w:tcBorders>
          </w:tcPr>
          <w:p w14:paraId="59C97017" w14:textId="49611FB2" w:rsidR="003740DD" w:rsidRPr="009523FA" w:rsidRDefault="003740DD" w:rsidP="003740DD">
            <w:pPr>
              <w:jc w:val="both"/>
              <w:rPr>
                <w:color w:val="000000"/>
                <w:szCs w:val="24"/>
              </w:rPr>
            </w:pPr>
            <w:r w:rsidRPr="009523FA">
              <w:rPr>
                <w:szCs w:val="24"/>
              </w:rPr>
              <w:t xml:space="preserve">Įsigyta 25 </w:t>
            </w:r>
            <w:r w:rsidRPr="00EE23F8">
              <w:rPr>
                <w:bCs/>
                <w:szCs w:val="24"/>
              </w:rPr>
              <w:t>planšetiniai kompiuteriai</w:t>
            </w:r>
            <w:r w:rsidRPr="009523FA">
              <w:rPr>
                <w:bCs/>
                <w:szCs w:val="24"/>
              </w:rPr>
              <w:t xml:space="preserve">, </w:t>
            </w:r>
            <w:r w:rsidRPr="00EE23F8">
              <w:rPr>
                <w:szCs w:val="24"/>
              </w:rPr>
              <w:t xml:space="preserve">6 nešiojamieji kompiuteriai, 1 interaktyvus ekranas, 2 interaktyvios grindys, </w:t>
            </w:r>
            <w:r w:rsidRPr="00EE23F8">
              <w:rPr>
                <w:color w:val="000000"/>
                <w:szCs w:val="24"/>
              </w:rPr>
              <w:t>20 skaitmeninių mikroskopų, 29 edukacinės bitutės-robotai „Bee-bot“, 2 edukaciniai robotai „Photon“.</w:t>
            </w:r>
            <w:r w:rsidRPr="009523FA">
              <w:rPr>
                <w:color w:val="000000"/>
                <w:szCs w:val="24"/>
              </w:rPr>
              <w:t xml:space="preserve"> Jau visose lopšelio-darželio grupėse yra įrengti interaktyvūs ekranai.</w:t>
            </w:r>
          </w:p>
          <w:p w14:paraId="0E84AE9D" w14:textId="65F316DE" w:rsidR="00924691" w:rsidRPr="009523FA" w:rsidRDefault="003740DD" w:rsidP="0045460C">
            <w:pPr>
              <w:jc w:val="both"/>
              <w:rPr>
                <w:szCs w:val="24"/>
              </w:rPr>
            </w:pPr>
            <w:r w:rsidRPr="009523FA">
              <w:rPr>
                <w:bCs/>
                <w:szCs w:val="24"/>
                <w:lang w:eastAsia="lt-LT"/>
              </w:rPr>
              <w:t xml:space="preserve">Pridėtinė vertė įstaigos veiklos kokybei </w:t>
            </w:r>
            <w:r w:rsidR="0045460C" w:rsidRPr="009523FA">
              <w:rPr>
                <w:bCs/>
                <w:szCs w:val="24"/>
                <w:lang w:eastAsia="lt-LT"/>
              </w:rPr>
              <w:t>–</w:t>
            </w:r>
            <w:r w:rsidRPr="009523FA">
              <w:rPr>
                <w:bCs/>
                <w:szCs w:val="24"/>
                <w:lang w:eastAsia="lt-LT"/>
              </w:rPr>
              <w:t xml:space="preserve"> </w:t>
            </w:r>
            <w:r w:rsidRPr="009523FA">
              <w:rPr>
                <w:szCs w:val="24"/>
                <w:lang w:eastAsia="lt-LT"/>
              </w:rPr>
              <w:t xml:space="preserve">išplėtotas </w:t>
            </w:r>
            <w:r w:rsidRPr="00EE23F8">
              <w:rPr>
                <w:szCs w:val="24"/>
                <w:lang w:eastAsia="lt-LT"/>
              </w:rPr>
              <w:t>IT naudojimas ugdymo proceso organizavimui</w:t>
            </w:r>
            <w:r w:rsidR="0045460C" w:rsidRPr="009523FA">
              <w:rPr>
                <w:szCs w:val="24"/>
                <w:lang w:eastAsia="lt-LT"/>
              </w:rPr>
              <w:t>, tobulinamos tiek vaikų, tiek pedagogų skaitmeninės kompetencijos.</w:t>
            </w:r>
          </w:p>
        </w:tc>
      </w:tr>
      <w:tr w:rsidR="003B0BC5" w:rsidRPr="009523FA" w14:paraId="5E6110C2" w14:textId="77777777" w:rsidTr="00902A46">
        <w:tc>
          <w:tcPr>
            <w:tcW w:w="3828" w:type="dxa"/>
            <w:tcBorders>
              <w:top w:val="single" w:sz="4" w:space="0" w:color="auto"/>
              <w:left w:val="single" w:sz="4" w:space="0" w:color="auto"/>
              <w:bottom w:val="single" w:sz="4" w:space="0" w:color="auto"/>
              <w:right w:val="single" w:sz="4" w:space="0" w:color="auto"/>
            </w:tcBorders>
          </w:tcPr>
          <w:p w14:paraId="0CA9FF26" w14:textId="5644D472" w:rsidR="003B0BC5" w:rsidRPr="009523FA" w:rsidRDefault="009523FA" w:rsidP="009523FA">
            <w:pPr>
              <w:pStyle w:val="Sraopastraipa"/>
              <w:numPr>
                <w:ilvl w:val="1"/>
                <w:numId w:val="31"/>
              </w:numPr>
              <w:tabs>
                <w:tab w:val="left" w:pos="485"/>
              </w:tabs>
              <w:ind w:left="0" w:firstLine="0"/>
              <w:jc w:val="both"/>
              <w:rPr>
                <w:rFonts w:ascii="Times New Roman" w:hAnsi="Times New Roman"/>
                <w:sz w:val="24"/>
                <w:szCs w:val="24"/>
                <w:lang w:val="lt-LT"/>
              </w:rPr>
            </w:pPr>
            <w:r w:rsidRPr="009523FA">
              <w:rPr>
                <w:rFonts w:ascii="Times New Roman" w:hAnsi="Times New Roman"/>
                <w:sz w:val="24"/>
                <w:szCs w:val="24"/>
                <w:lang w:val="lt-LT"/>
              </w:rPr>
              <w:t>Skatinau ir sudariau sąlygas vykdyti ugdymą virtualioje aplinkoje.</w:t>
            </w:r>
          </w:p>
        </w:tc>
        <w:tc>
          <w:tcPr>
            <w:tcW w:w="6237" w:type="dxa"/>
            <w:tcBorders>
              <w:top w:val="single" w:sz="4" w:space="0" w:color="auto"/>
              <w:left w:val="single" w:sz="4" w:space="0" w:color="auto"/>
              <w:bottom w:val="single" w:sz="4" w:space="0" w:color="auto"/>
              <w:right w:val="single" w:sz="4" w:space="0" w:color="auto"/>
            </w:tcBorders>
          </w:tcPr>
          <w:p w14:paraId="29755D5C" w14:textId="4083A032" w:rsidR="009523FA" w:rsidRPr="009523FA" w:rsidRDefault="009523FA" w:rsidP="009523FA">
            <w:pPr>
              <w:overflowPunct w:val="0"/>
              <w:autoSpaceDE w:val="0"/>
              <w:autoSpaceDN w:val="0"/>
              <w:adjustRightInd w:val="0"/>
              <w:contextualSpacing/>
              <w:jc w:val="both"/>
              <w:textAlignment w:val="baseline"/>
              <w:rPr>
                <w:szCs w:val="24"/>
              </w:rPr>
            </w:pPr>
            <w:r w:rsidRPr="00EE23F8">
              <w:rPr>
                <w:szCs w:val="24"/>
              </w:rPr>
              <w:t>2023-11-06 skaitmeninėje platformoje „Zoom“ pristatytas ir išbandytas lopšelio-darželio „Dainelė“ mokyt</w:t>
            </w:r>
            <w:r w:rsidRPr="00AC1340">
              <w:rPr>
                <w:szCs w:val="24"/>
              </w:rPr>
              <w:t>ojo</w:t>
            </w:r>
            <w:r w:rsidR="00AC1340">
              <w:rPr>
                <w:szCs w:val="24"/>
              </w:rPr>
              <w:t xml:space="preserve"> </w:t>
            </w:r>
            <w:r w:rsidRPr="00EE23F8">
              <w:rPr>
                <w:szCs w:val="24"/>
              </w:rPr>
              <w:t>kurtas interaktyvus STEAM žaidimas „Wordwall“ programoje</w:t>
            </w:r>
            <w:r w:rsidRPr="009523FA">
              <w:rPr>
                <w:szCs w:val="24"/>
              </w:rPr>
              <w:t>.</w:t>
            </w:r>
          </w:p>
          <w:p w14:paraId="70AE00C9" w14:textId="06C09AA3" w:rsidR="003B0BC5" w:rsidRPr="009523FA" w:rsidRDefault="009523FA" w:rsidP="001B31E2">
            <w:pPr>
              <w:overflowPunct w:val="0"/>
              <w:autoSpaceDE w:val="0"/>
              <w:autoSpaceDN w:val="0"/>
              <w:adjustRightInd w:val="0"/>
              <w:contextualSpacing/>
              <w:jc w:val="both"/>
              <w:textAlignment w:val="baseline"/>
              <w:rPr>
                <w:szCs w:val="24"/>
              </w:rPr>
            </w:pPr>
            <w:r w:rsidRPr="009523FA">
              <w:rPr>
                <w:bCs/>
                <w:szCs w:val="24"/>
                <w:lang w:eastAsia="lt-LT"/>
              </w:rPr>
              <w:t>Pridėtinė vertė įstaigos veiklos kokybei – skaitmeninis turinys ir technologijos padeda įvairiapusiškiau ir patraukliau vaikams perteikti ugdymo(si) turinį.</w:t>
            </w:r>
          </w:p>
        </w:tc>
      </w:tr>
    </w:tbl>
    <w:p w14:paraId="78962C64" w14:textId="0BE6CD5E" w:rsidR="0017337B" w:rsidRPr="00F15094" w:rsidRDefault="0017337B" w:rsidP="0017337B">
      <w:pPr>
        <w:rPr>
          <w:szCs w:val="24"/>
        </w:rPr>
      </w:pPr>
    </w:p>
    <w:p w14:paraId="11EEAF90" w14:textId="58F8A793" w:rsidR="00DA5369" w:rsidRDefault="00DA5369" w:rsidP="0017337B">
      <w:pPr>
        <w:tabs>
          <w:tab w:val="left" w:pos="284"/>
        </w:tabs>
        <w:rPr>
          <w:b/>
          <w:szCs w:val="24"/>
          <w:lang w:eastAsia="lt-LT"/>
        </w:rPr>
      </w:pPr>
    </w:p>
    <w:p w14:paraId="18CE7112" w14:textId="4137BA31" w:rsidR="0017337B" w:rsidRPr="00F15094" w:rsidRDefault="0017337B" w:rsidP="0017337B">
      <w:pPr>
        <w:tabs>
          <w:tab w:val="left" w:pos="284"/>
        </w:tabs>
        <w:rPr>
          <w:b/>
          <w:szCs w:val="24"/>
          <w:lang w:eastAsia="lt-LT"/>
        </w:rPr>
      </w:pPr>
      <w:r w:rsidRPr="00F15094">
        <w:rPr>
          <w:b/>
          <w:szCs w:val="24"/>
          <w:lang w:eastAsia="lt-LT"/>
        </w:rPr>
        <w:t xml:space="preserve">4. Pakoreguotos praėjusių metų veiklos užduotys (jei tokių buvo) ir rezultatai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2126"/>
      </w:tblGrid>
      <w:tr w:rsidR="0017337B" w:rsidRPr="00F15094" w14:paraId="67FEDD87" w14:textId="77777777" w:rsidTr="00601A02">
        <w:tc>
          <w:tcPr>
            <w:tcW w:w="2807" w:type="dxa"/>
            <w:tcBorders>
              <w:top w:val="single" w:sz="4" w:space="0" w:color="auto"/>
              <w:left w:val="single" w:sz="4" w:space="0" w:color="auto"/>
              <w:bottom w:val="single" w:sz="4" w:space="0" w:color="auto"/>
              <w:right w:val="single" w:sz="4" w:space="0" w:color="auto"/>
            </w:tcBorders>
            <w:vAlign w:val="center"/>
            <w:hideMark/>
          </w:tcPr>
          <w:p w14:paraId="42D47184" w14:textId="77777777" w:rsidR="0017337B" w:rsidRPr="00F15094" w:rsidRDefault="0017337B" w:rsidP="00857A91">
            <w:pPr>
              <w:jc w:val="center"/>
              <w:rPr>
                <w:szCs w:val="24"/>
                <w:lang w:eastAsia="lt-LT"/>
              </w:rPr>
            </w:pPr>
            <w:r w:rsidRPr="00F1509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13B4B6" w14:textId="77777777" w:rsidR="0017337B" w:rsidRPr="00F15094" w:rsidRDefault="0017337B" w:rsidP="00857A91">
            <w:pPr>
              <w:jc w:val="center"/>
              <w:rPr>
                <w:szCs w:val="24"/>
                <w:lang w:eastAsia="lt-LT"/>
              </w:rPr>
            </w:pPr>
            <w:r w:rsidRPr="00F1509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088933" w14:textId="77777777" w:rsidR="0017337B" w:rsidRPr="00F15094" w:rsidRDefault="0017337B" w:rsidP="00857A91">
            <w:pPr>
              <w:jc w:val="center"/>
              <w:rPr>
                <w:szCs w:val="24"/>
                <w:lang w:eastAsia="lt-LT"/>
              </w:rPr>
            </w:pPr>
            <w:r w:rsidRPr="00F15094">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8456B2" w14:textId="77777777" w:rsidR="0017337B" w:rsidRPr="00F15094" w:rsidRDefault="0017337B" w:rsidP="00857A91">
            <w:pPr>
              <w:jc w:val="center"/>
              <w:rPr>
                <w:szCs w:val="24"/>
                <w:lang w:eastAsia="lt-LT"/>
              </w:rPr>
            </w:pPr>
            <w:r w:rsidRPr="00F15094">
              <w:rPr>
                <w:szCs w:val="24"/>
                <w:lang w:eastAsia="lt-LT"/>
              </w:rPr>
              <w:t>Pasiekti rezultatai ir jų rodikliai</w:t>
            </w:r>
          </w:p>
        </w:tc>
      </w:tr>
      <w:tr w:rsidR="0017337B" w:rsidRPr="00F15094" w14:paraId="029FE730" w14:textId="77777777" w:rsidTr="00601A02">
        <w:tc>
          <w:tcPr>
            <w:tcW w:w="2807" w:type="dxa"/>
            <w:tcBorders>
              <w:top w:val="single" w:sz="4" w:space="0" w:color="auto"/>
              <w:left w:val="single" w:sz="4" w:space="0" w:color="auto"/>
              <w:bottom w:val="single" w:sz="4" w:space="0" w:color="auto"/>
              <w:right w:val="single" w:sz="4" w:space="0" w:color="auto"/>
            </w:tcBorders>
            <w:vAlign w:val="center"/>
            <w:hideMark/>
          </w:tcPr>
          <w:p w14:paraId="37856F57" w14:textId="271CC3E6" w:rsidR="0017337B" w:rsidRPr="00F15094" w:rsidRDefault="00F15094" w:rsidP="0047329C">
            <w:pPr>
              <w:jc w:val="center"/>
              <w:rPr>
                <w:szCs w:val="24"/>
                <w:lang w:eastAsia="lt-LT"/>
              </w:rPr>
            </w:pPr>
            <w:r w:rsidRPr="00F15094">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50D3AA5" w14:textId="6B98BD92" w:rsidR="0017337B" w:rsidRPr="00F15094" w:rsidRDefault="00F15094" w:rsidP="0047329C">
            <w:pPr>
              <w:jc w:val="center"/>
              <w:rPr>
                <w:szCs w:val="24"/>
                <w:lang w:eastAsia="lt-LT"/>
              </w:rPr>
            </w:pPr>
            <w:r w:rsidRPr="00F15094">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78F7DD8" w14:textId="61F2B888" w:rsidR="0017337B" w:rsidRPr="00F15094" w:rsidRDefault="00F15094" w:rsidP="0047329C">
            <w:pPr>
              <w:jc w:val="center"/>
              <w:rPr>
                <w:szCs w:val="24"/>
                <w:lang w:eastAsia="lt-LT"/>
              </w:rPr>
            </w:pPr>
            <w:r w:rsidRPr="00F15094">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16DBA043" w14:textId="4840B372" w:rsidR="0017337B" w:rsidRPr="00F15094" w:rsidRDefault="00F15094" w:rsidP="0047329C">
            <w:pPr>
              <w:jc w:val="center"/>
              <w:rPr>
                <w:szCs w:val="24"/>
                <w:lang w:eastAsia="lt-LT"/>
              </w:rPr>
            </w:pPr>
            <w:r w:rsidRPr="00F15094">
              <w:rPr>
                <w:szCs w:val="24"/>
                <w:lang w:eastAsia="lt-LT"/>
              </w:rPr>
              <w:t>–</w:t>
            </w:r>
          </w:p>
        </w:tc>
      </w:tr>
    </w:tbl>
    <w:p w14:paraId="37992EF2" w14:textId="5F6B041B" w:rsidR="00FC09A8" w:rsidRDefault="00FC09A8">
      <w:pPr>
        <w:rPr>
          <w:b/>
          <w:szCs w:val="24"/>
        </w:rPr>
      </w:pPr>
    </w:p>
    <w:p w14:paraId="22730F83" w14:textId="746A9313" w:rsidR="00373834" w:rsidRPr="00F15094" w:rsidRDefault="00373834" w:rsidP="00373834">
      <w:pPr>
        <w:jc w:val="center"/>
        <w:rPr>
          <w:b/>
          <w:szCs w:val="24"/>
        </w:rPr>
      </w:pPr>
      <w:r w:rsidRPr="00F15094">
        <w:rPr>
          <w:b/>
          <w:szCs w:val="24"/>
        </w:rPr>
        <w:t>III SKYRIUS</w:t>
      </w:r>
    </w:p>
    <w:p w14:paraId="3326CE5C" w14:textId="77777777" w:rsidR="00373834" w:rsidRPr="00F15094" w:rsidRDefault="00373834" w:rsidP="00373834">
      <w:pPr>
        <w:jc w:val="center"/>
        <w:rPr>
          <w:b/>
          <w:szCs w:val="24"/>
        </w:rPr>
      </w:pPr>
      <w:r w:rsidRPr="00F15094">
        <w:rPr>
          <w:b/>
          <w:szCs w:val="24"/>
        </w:rPr>
        <w:t>GEBĖJIMŲ ATLIKTI PAREIGYBĖS APRAŠYME NUSTATYTAS FUNKCIJAS VERTINIMAS</w:t>
      </w:r>
    </w:p>
    <w:p w14:paraId="72C77AFB" w14:textId="77777777" w:rsidR="00373834" w:rsidRPr="00F15094" w:rsidRDefault="00373834" w:rsidP="00373834">
      <w:pPr>
        <w:jc w:val="center"/>
        <w:rPr>
          <w:szCs w:val="24"/>
        </w:rPr>
      </w:pPr>
    </w:p>
    <w:p w14:paraId="69C5EE09" w14:textId="77777777" w:rsidR="00373834" w:rsidRPr="00F15094" w:rsidRDefault="00373834" w:rsidP="00373834">
      <w:pPr>
        <w:rPr>
          <w:b/>
          <w:szCs w:val="24"/>
        </w:rPr>
      </w:pPr>
      <w:r w:rsidRPr="00F15094">
        <w:rPr>
          <w:b/>
          <w:szCs w:val="24"/>
        </w:rPr>
        <w:t>5. Gebėjimų atlikti pareigybės aprašyme nustatytas funkcijas vertinimas</w:t>
      </w:r>
    </w:p>
    <w:p w14:paraId="6949BD0A" w14:textId="77777777" w:rsidR="00373834" w:rsidRPr="00F15094" w:rsidRDefault="00373834" w:rsidP="00373834">
      <w:pPr>
        <w:tabs>
          <w:tab w:val="left" w:pos="284"/>
        </w:tabs>
        <w:jc w:val="both"/>
        <w:rPr>
          <w:szCs w:val="24"/>
          <w:lang w:eastAsia="lt-LT"/>
        </w:rPr>
      </w:pPr>
    </w:p>
    <w:tbl>
      <w:tblPr>
        <w:tblW w:w="10065" w:type="dxa"/>
        <w:tblInd w:w="-431" w:type="dxa"/>
        <w:tblCellMar>
          <w:left w:w="10" w:type="dxa"/>
          <w:right w:w="10" w:type="dxa"/>
        </w:tblCellMar>
        <w:tblLook w:val="04A0" w:firstRow="1" w:lastRow="0" w:firstColumn="1" w:lastColumn="0" w:noHBand="0" w:noVBand="1"/>
      </w:tblPr>
      <w:tblGrid>
        <w:gridCol w:w="6947"/>
        <w:gridCol w:w="3118"/>
      </w:tblGrid>
      <w:tr w:rsidR="00373834" w:rsidRPr="00F15094" w14:paraId="40745E40"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E60671" w14:textId="77777777" w:rsidR="00373834" w:rsidRPr="00F15094" w:rsidRDefault="00373834" w:rsidP="00373834">
            <w:pPr>
              <w:jc w:val="center"/>
              <w:rPr>
                <w:szCs w:val="24"/>
              </w:rPr>
            </w:pPr>
            <w:r w:rsidRPr="00F15094">
              <w:rPr>
                <w:szCs w:val="24"/>
              </w:rPr>
              <w:t>Vertinimo kriterijai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9206C7" w14:textId="77777777" w:rsidR="00373834" w:rsidRPr="00F15094" w:rsidRDefault="00373834" w:rsidP="00373834">
            <w:pPr>
              <w:jc w:val="center"/>
              <w:rPr>
                <w:szCs w:val="24"/>
              </w:rPr>
            </w:pPr>
            <w:r w:rsidRPr="00F15094">
              <w:rPr>
                <w:szCs w:val="24"/>
              </w:rPr>
              <w:t>Pažymimas atitinkamas langelis:</w:t>
            </w:r>
          </w:p>
          <w:p w14:paraId="101ABF16" w14:textId="77777777" w:rsidR="00373834" w:rsidRPr="00F15094" w:rsidRDefault="00373834" w:rsidP="00373834">
            <w:pPr>
              <w:jc w:val="center"/>
              <w:rPr>
                <w:b/>
                <w:szCs w:val="24"/>
              </w:rPr>
            </w:pPr>
            <w:r w:rsidRPr="00F15094">
              <w:rPr>
                <w:szCs w:val="24"/>
              </w:rPr>
              <w:t>1 – nepatenkinamai;</w:t>
            </w:r>
          </w:p>
          <w:p w14:paraId="6D216AB5" w14:textId="77777777" w:rsidR="00373834" w:rsidRPr="00F15094" w:rsidRDefault="00373834" w:rsidP="00373834">
            <w:pPr>
              <w:jc w:val="center"/>
              <w:rPr>
                <w:szCs w:val="24"/>
              </w:rPr>
            </w:pPr>
            <w:r w:rsidRPr="00F15094">
              <w:rPr>
                <w:szCs w:val="24"/>
              </w:rPr>
              <w:t>2 – patenkinamai;</w:t>
            </w:r>
          </w:p>
          <w:p w14:paraId="3607990A" w14:textId="77777777" w:rsidR="00373834" w:rsidRPr="00F15094" w:rsidRDefault="00373834" w:rsidP="00373834">
            <w:pPr>
              <w:jc w:val="center"/>
              <w:rPr>
                <w:b/>
                <w:szCs w:val="24"/>
              </w:rPr>
            </w:pPr>
            <w:r w:rsidRPr="00F15094">
              <w:rPr>
                <w:szCs w:val="24"/>
              </w:rPr>
              <w:t>3 – gerai;</w:t>
            </w:r>
          </w:p>
          <w:p w14:paraId="5C86F510" w14:textId="77777777" w:rsidR="00373834" w:rsidRPr="00F15094" w:rsidRDefault="00373834" w:rsidP="00373834">
            <w:pPr>
              <w:jc w:val="center"/>
              <w:rPr>
                <w:szCs w:val="24"/>
              </w:rPr>
            </w:pPr>
            <w:r w:rsidRPr="00F15094">
              <w:rPr>
                <w:szCs w:val="24"/>
              </w:rPr>
              <w:t>4 – labai gerai</w:t>
            </w:r>
          </w:p>
        </w:tc>
      </w:tr>
      <w:tr w:rsidR="00373834" w:rsidRPr="00F15094" w14:paraId="1F59B6F5"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508541" w14:textId="77777777" w:rsidR="00373834" w:rsidRPr="00F15094" w:rsidRDefault="00373834" w:rsidP="00373834">
            <w:pPr>
              <w:jc w:val="both"/>
              <w:rPr>
                <w:szCs w:val="24"/>
              </w:rPr>
            </w:pPr>
            <w:r w:rsidRPr="00F15094">
              <w:rPr>
                <w:szCs w:val="24"/>
              </w:rPr>
              <w:lastRenderedPageBreak/>
              <w:t>5.1. Informacijos ir situacijos valdymas atliekant funkcijas</w:t>
            </w:r>
            <w:r w:rsidRPr="00F15094">
              <w:rPr>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4FDCE" w14:textId="72353A7D" w:rsidR="00373834" w:rsidRPr="00F15094" w:rsidRDefault="00373834" w:rsidP="00373834">
            <w:pPr>
              <w:rPr>
                <w:szCs w:val="24"/>
              </w:rPr>
            </w:pPr>
            <w:r w:rsidRPr="00F15094">
              <w:rPr>
                <w:szCs w:val="24"/>
              </w:rPr>
              <w:t>1□      2□       3□       4</w:t>
            </w:r>
            <w:r w:rsidR="00722A12">
              <w:rPr>
                <w:szCs w:val="24"/>
              </w:rPr>
              <w:t>X</w:t>
            </w:r>
          </w:p>
        </w:tc>
      </w:tr>
      <w:tr w:rsidR="00373834" w:rsidRPr="00F15094" w14:paraId="6DC2EF74"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CC96DE" w14:textId="77777777" w:rsidR="00373834" w:rsidRPr="00F15094" w:rsidRDefault="00373834" w:rsidP="00373834">
            <w:pPr>
              <w:jc w:val="both"/>
              <w:rPr>
                <w:szCs w:val="24"/>
              </w:rPr>
            </w:pPr>
            <w:r w:rsidRPr="00F15094">
              <w:rPr>
                <w:szCs w:val="24"/>
              </w:rPr>
              <w:t>5.2. Išteklių (žmogiškųjų, laiko ir materialinių) paskirstymas</w:t>
            </w:r>
            <w:r w:rsidRPr="00F15094">
              <w:rPr>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48F86" w14:textId="684EFA43" w:rsidR="00373834" w:rsidRPr="00F15094" w:rsidRDefault="007637D1" w:rsidP="007637D1">
            <w:pPr>
              <w:tabs>
                <w:tab w:val="left" w:pos="690"/>
              </w:tabs>
              <w:ind w:hanging="19"/>
              <w:rPr>
                <w:szCs w:val="24"/>
              </w:rPr>
            </w:pPr>
            <w:r w:rsidRPr="00F15094">
              <w:rPr>
                <w:szCs w:val="24"/>
              </w:rPr>
              <w:t>1□      2□       3</w:t>
            </w:r>
            <w:r w:rsidR="00F15094" w:rsidRPr="00F15094">
              <w:rPr>
                <w:szCs w:val="24"/>
              </w:rPr>
              <w:t>□</w:t>
            </w:r>
            <w:r w:rsidR="00373834" w:rsidRPr="00F15094">
              <w:rPr>
                <w:szCs w:val="24"/>
              </w:rPr>
              <w:t xml:space="preserve">       4</w:t>
            </w:r>
            <w:r w:rsidR="00722A12">
              <w:rPr>
                <w:szCs w:val="24"/>
              </w:rPr>
              <w:t>X</w:t>
            </w:r>
          </w:p>
        </w:tc>
      </w:tr>
      <w:tr w:rsidR="00373834" w:rsidRPr="00F15094" w14:paraId="2B861AAD"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692502" w14:textId="77777777" w:rsidR="00373834" w:rsidRPr="00F15094" w:rsidRDefault="00373834" w:rsidP="00373834">
            <w:pPr>
              <w:jc w:val="both"/>
              <w:rPr>
                <w:szCs w:val="24"/>
              </w:rPr>
            </w:pPr>
            <w:r w:rsidRPr="00F15094">
              <w:rPr>
                <w:szCs w:val="24"/>
              </w:rPr>
              <w:t>5.3. Lyderystės ir vadovavimo efektyvumas</w:t>
            </w:r>
            <w:r w:rsidRPr="00F15094">
              <w:rPr>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D9EE8" w14:textId="14BF3E24" w:rsidR="00373834" w:rsidRPr="00F15094" w:rsidRDefault="00373834" w:rsidP="00373834">
            <w:pPr>
              <w:rPr>
                <w:szCs w:val="24"/>
              </w:rPr>
            </w:pPr>
            <w:r w:rsidRPr="00F15094">
              <w:rPr>
                <w:szCs w:val="24"/>
              </w:rPr>
              <w:t>1□      2□       3□       4</w:t>
            </w:r>
            <w:r w:rsidR="00722A12">
              <w:rPr>
                <w:szCs w:val="24"/>
              </w:rPr>
              <w:t>X</w:t>
            </w:r>
          </w:p>
        </w:tc>
      </w:tr>
      <w:tr w:rsidR="00373834" w:rsidRPr="00F15094" w14:paraId="1D4AD53E"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A2401" w14:textId="77777777" w:rsidR="00373834" w:rsidRPr="00F15094" w:rsidRDefault="00373834" w:rsidP="00373834">
            <w:pPr>
              <w:jc w:val="both"/>
              <w:rPr>
                <w:szCs w:val="24"/>
              </w:rPr>
            </w:pPr>
            <w:r w:rsidRPr="00F15094">
              <w:rPr>
                <w:szCs w:val="24"/>
              </w:rPr>
              <w:t>5.4. Ž</w:t>
            </w:r>
            <w:r w:rsidRPr="00F15094">
              <w:rPr>
                <w:color w:val="000000"/>
                <w:szCs w:val="24"/>
              </w:rPr>
              <w:t>inių, gebėjimų ir įgūdžių panaudojimas, atliekant funkcijas ir siekiant rezultatų</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42D4E" w14:textId="60239D5F" w:rsidR="00373834" w:rsidRPr="00F15094" w:rsidRDefault="00373834" w:rsidP="00373834">
            <w:pPr>
              <w:rPr>
                <w:szCs w:val="24"/>
              </w:rPr>
            </w:pPr>
            <w:r w:rsidRPr="00F15094">
              <w:rPr>
                <w:szCs w:val="24"/>
              </w:rPr>
              <w:t>1□      2□       3□       4</w:t>
            </w:r>
            <w:r w:rsidR="00722A12">
              <w:rPr>
                <w:szCs w:val="24"/>
              </w:rPr>
              <w:t>X</w:t>
            </w:r>
          </w:p>
        </w:tc>
      </w:tr>
      <w:tr w:rsidR="00373834" w:rsidRPr="00F15094" w14:paraId="5EC38DC3"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E35F13" w14:textId="77777777" w:rsidR="00373834" w:rsidRPr="00F15094" w:rsidRDefault="00373834" w:rsidP="00373834">
            <w:pPr>
              <w:rPr>
                <w:szCs w:val="24"/>
              </w:rPr>
            </w:pPr>
            <w:r w:rsidRPr="00F15094">
              <w:rPr>
                <w:szCs w:val="24"/>
              </w:rPr>
              <w:t>5.5. Bendras įvertinimas (pažymimas vidurkis)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C3348A" w14:textId="67EE597F" w:rsidR="00373834" w:rsidRPr="00F15094" w:rsidRDefault="00373834" w:rsidP="00373834">
            <w:pPr>
              <w:rPr>
                <w:szCs w:val="24"/>
              </w:rPr>
            </w:pPr>
            <w:r w:rsidRPr="00F15094">
              <w:rPr>
                <w:szCs w:val="24"/>
              </w:rPr>
              <w:t>1□      2□       3□       4</w:t>
            </w:r>
            <w:r w:rsidR="00722A12">
              <w:rPr>
                <w:szCs w:val="24"/>
              </w:rPr>
              <w:t>X</w:t>
            </w:r>
          </w:p>
        </w:tc>
      </w:tr>
    </w:tbl>
    <w:p w14:paraId="0F2266CE" w14:textId="77777777" w:rsidR="00373834" w:rsidRPr="00F15094" w:rsidRDefault="00373834" w:rsidP="00373834">
      <w:pPr>
        <w:rPr>
          <w:b/>
          <w:szCs w:val="24"/>
          <w:lang w:eastAsia="lt-LT"/>
        </w:rPr>
      </w:pPr>
    </w:p>
    <w:p w14:paraId="35CEB511" w14:textId="492DC33C" w:rsidR="00373834" w:rsidRPr="00F15094" w:rsidRDefault="00373834" w:rsidP="00373834">
      <w:pPr>
        <w:jc w:val="center"/>
        <w:rPr>
          <w:b/>
          <w:szCs w:val="24"/>
          <w:lang w:eastAsia="lt-LT"/>
        </w:rPr>
      </w:pPr>
      <w:r w:rsidRPr="00F15094">
        <w:rPr>
          <w:b/>
          <w:szCs w:val="24"/>
          <w:lang w:eastAsia="lt-LT"/>
        </w:rPr>
        <w:t>IV SKYRIUS</w:t>
      </w:r>
    </w:p>
    <w:p w14:paraId="56052AE9" w14:textId="77777777" w:rsidR="00373834" w:rsidRPr="00F15094" w:rsidRDefault="00373834" w:rsidP="00373834">
      <w:pPr>
        <w:jc w:val="center"/>
        <w:rPr>
          <w:b/>
          <w:szCs w:val="24"/>
          <w:lang w:eastAsia="lt-LT"/>
        </w:rPr>
      </w:pPr>
      <w:r w:rsidRPr="00F15094">
        <w:rPr>
          <w:b/>
          <w:szCs w:val="24"/>
          <w:lang w:eastAsia="lt-LT"/>
        </w:rPr>
        <w:t>PASIEKTŲ REZULTATŲ VYKDANT UŽDUOTIS ĮSIVERTINIMAS IR KOMPETENCIJŲ TOBULINIMAS</w:t>
      </w:r>
    </w:p>
    <w:p w14:paraId="1F4C0F67" w14:textId="77777777" w:rsidR="00373834" w:rsidRPr="00F15094" w:rsidRDefault="00373834" w:rsidP="00373834">
      <w:pPr>
        <w:jc w:val="center"/>
        <w:rPr>
          <w:b/>
          <w:szCs w:val="24"/>
          <w:lang w:eastAsia="lt-LT"/>
        </w:rPr>
      </w:pPr>
    </w:p>
    <w:p w14:paraId="43F7A554" w14:textId="77777777" w:rsidR="00373834" w:rsidRPr="00F15094" w:rsidRDefault="00373834" w:rsidP="00373834">
      <w:pPr>
        <w:ind w:left="360" w:hanging="360"/>
        <w:rPr>
          <w:b/>
          <w:szCs w:val="24"/>
          <w:lang w:eastAsia="lt-LT"/>
        </w:rPr>
      </w:pPr>
      <w:r w:rsidRPr="00F15094">
        <w:rPr>
          <w:b/>
          <w:szCs w:val="24"/>
          <w:lang w:eastAsia="lt-LT"/>
        </w:rPr>
        <w:t>6.</w:t>
      </w:r>
      <w:r w:rsidRPr="00F15094">
        <w:rPr>
          <w:b/>
          <w:szCs w:val="24"/>
          <w:lang w:eastAsia="lt-LT"/>
        </w:rPr>
        <w:tab/>
        <w:t>Pasiektų rezultatų vykdant užduotis įsivertinimas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23"/>
      </w:tblGrid>
      <w:tr w:rsidR="00373834" w:rsidRPr="00F15094" w14:paraId="06459AD9"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14:paraId="0E8E693A" w14:textId="77777777" w:rsidR="00373834" w:rsidRPr="00F15094" w:rsidRDefault="00373834" w:rsidP="00373834">
            <w:pPr>
              <w:jc w:val="center"/>
              <w:rPr>
                <w:szCs w:val="24"/>
                <w:lang w:eastAsia="lt-LT"/>
              </w:rPr>
            </w:pPr>
            <w:r w:rsidRPr="00F15094">
              <w:rPr>
                <w:szCs w:val="24"/>
                <w:lang w:eastAsia="lt-LT"/>
              </w:rPr>
              <w:t>Užduočių įvykdymo aprašymas</w:t>
            </w:r>
          </w:p>
        </w:tc>
        <w:tc>
          <w:tcPr>
            <w:tcW w:w="2523" w:type="dxa"/>
            <w:tcBorders>
              <w:top w:val="single" w:sz="4" w:space="0" w:color="auto"/>
              <w:left w:val="single" w:sz="4" w:space="0" w:color="auto"/>
              <w:bottom w:val="single" w:sz="4" w:space="0" w:color="auto"/>
              <w:right w:val="single" w:sz="4" w:space="0" w:color="auto"/>
            </w:tcBorders>
            <w:hideMark/>
          </w:tcPr>
          <w:p w14:paraId="08678428" w14:textId="77777777" w:rsidR="00373834" w:rsidRPr="00F15094" w:rsidRDefault="00373834" w:rsidP="00373834">
            <w:pPr>
              <w:rPr>
                <w:szCs w:val="24"/>
                <w:lang w:eastAsia="lt-LT"/>
              </w:rPr>
            </w:pPr>
            <w:r w:rsidRPr="00F15094">
              <w:rPr>
                <w:szCs w:val="24"/>
                <w:lang w:eastAsia="lt-LT"/>
              </w:rPr>
              <w:t>Pažymimas atitinkamas langelis</w:t>
            </w:r>
          </w:p>
        </w:tc>
      </w:tr>
      <w:tr w:rsidR="00373834" w:rsidRPr="00F15094" w14:paraId="5F765B6D"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37521FAB" w14:textId="77777777" w:rsidR="00373834" w:rsidRPr="00F15094" w:rsidRDefault="00373834" w:rsidP="00373834">
            <w:pPr>
              <w:jc w:val="both"/>
              <w:rPr>
                <w:szCs w:val="24"/>
                <w:lang w:eastAsia="lt-LT"/>
              </w:rPr>
            </w:pPr>
            <w:r w:rsidRPr="00F15094">
              <w:rPr>
                <w:szCs w:val="24"/>
                <w:lang w:eastAsia="lt-LT"/>
              </w:rPr>
              <w:t>6.1. Visos užduotys įvykdytos ir viršijo kai kuriuos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6495BCBC" w14:textId="31EF4E10" w:rsidR="00373834" w:rsidRPr="00F15094" w:rsidRDefault="00373834" w:rsidP="00373834">
            <w:pPr>
              <w:ind w:right="340"/>
              <w:rPr>
                <w:szCs w:val="24"/>
                <w:lang w:eastAsia="lt-LT"/>
              </w:rPr>
            </w:pPr>
            <w:r w:rsidRPr="00F15094">
              <w:rPr>
                <w:szCs w:val="24"/>
                <w:lang w:eastAsia="lt-LT"/>
              </w:rPr>
              <w:t xml:space="preserve">Labai gerai </w:t>
            </w:r>
            <w:r w:rsidR="001A4B89" w:rsidRPr="001A4B89">
              <w:rPr>
                <w:rFonts w:ascii="Segoe UI Symbol" w:eastAsia="MS Gothic" w:hAnsi="Segoe UI Symbol" w:cs="Segoe UI Symbol"/>
                <w:sz w:val="32"/>
                <w:szCs w:val="32"/>
                <w:lang w:eastAsia="lt-LT"/>
              </w:rPr>
              <w:t>⊠</w:t>
            </w:r>
          </w:p>
        </w:tc>
      </w:tr>
      <w:tr w:rsidR="00373834" w:rsidRPr="00F15094" w14:paraId="1378076E"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5A9E4A59" w14:textId="77777777" w:rsidR="00373834" w:rsidRPr="00F15094" w:rsidRDefault="00373834" w:rsidP="00373834">
            <w:pPr>
              <w:jc w:val="both"/>
              <w:rPr>
                <w:szCs w:val="24"/>
                <w:lang w:eastAsia="lt-LT"/>
              </w:rPr>
            </w:pPr>
            <w:r w:rsidRPr="00F15094">
              <w:rPr>
                <w:szCs w:val="24"/>
                <w:lang w:eastAsia="lt-LT"/>
              </w:rPr>
              <w:t>6.2. Užduotys iš esmės įvykdytos arba viena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05972BCD" w14:textId="77777777" w:rsidR="00373834" w:rsidRPr="00F15094" w:rsidRDefault="00373834" w:rsidP="00373834">
            <w:pPr>
              <w:ind w:right="340"/>
              <w:rPr>
                <w:szCs w:val="24"/>
                <w:lang w:eastAsia="lt-LT"/>
              </w:rPr>
            </w:pPr>
            <w:r w:rsidRPr="00F15094">
              <w:rPr>
                <w:szCs w:val="24"/>
                <w:lang w:eastAsia="lt-LT"/>
              </w:rPr>
              <w:t xml:space="preserve">Gerai </w:t>
            </w:r>
            <w:r w:rsidRPr="00F15094">
              <w:rPr>
                <w:rFonts w:ascii="Segoe UI Symbol" w:eastAsia="MS Gothic" w:hAnsi="Segoe UI Symbol" w:cs="Segoe UI Symbol"/>
                <w:szCs w:val="24"/>
                <w:lang w:eastAsia="lt-LT"/>
              </w:rPr>
              <w:t>☐</w:t>
            </w:r>
          </w:p>
        </w:tc>
      </w:tr>
      <w:tr w:rsidR="00373834" w:rsidRPr="00F15094" w14:paraId="4F5990F7"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7EC1C406" w14:textId="77777777" w:rsidR="00373834" w:rsidRPr="00F15094" w:rsidRDefault="00373834" w:rsidP="00373834">
            <w:pPr>
              <w:jc w:val="both"/>
              <w:rPr>
                <w:szCs w:val="24"/>
                <w:lang w:eastAsia="lt-LT"/>
              </w:rPr>
            </w:pPr>
            <w:r w:rsidRPr="00F15094">
              <w:rPr>
                <w:szCs w:val="24"/>
                <w:lang w:eastAsia="lt-LT"/>
              </w:rPr>
              <w:t>6.3. Įvykdyta ne mažiau kaip pusė užduočių pagal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6A8A1BCE" w14:textId="77777777" w:rsidR="00373834" w:rsidRPr="00F15094" w:rsidRDefault="00373834" w:rsidP="00373834">
            <w:pPr>
              <w:ind w:right="340"/>
              <w:rPr>
                <w:szCs w:val="24"/>
                <w:lang w:eastAsia="lt-LT"/>
              </w:rPr>
            </w:pPr>
            <w:r w:rsidRPr="00F15094">
              <w:rPr>
                <w:szCs w:val="24"/>
                <w:lang w:eastAsia="lt-LT"/>
              </w:rPr>
              <w:t xml:space="preserve">Patenkinamai </w:t>
            </w:r>
            <w:r w:rsidRPr="00F15094">
              <w:rPr>
                <w:rFonts w:ascii="Segoe UI Symbol" w:eastAsia="MS Gothic" w:hAnsi="Segoe UI Symbol" w:cs="Segoe UI Symbol"/>
                <w:szCs w:val="24"/>
                <w:lang w:eastAsia="lt-LT"/>
              </w:rPr>
              <w:t>☐</w:t>
            </w:r>
          </w:p>
        </w:tc>
      </w:tr>
      <w:tr w:rsidR="00373834" w:rsidRPr="00F15094" w14:paraId="5D79E31F"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3A1B397C" w14:textId="77777777" w:rsidR="00373834" w:rsidRPr="00F15094" w:rsidRDefault="00373834" w:rsidP="00373834">
            <w:pPr>
              <w:jc w:val="both"/>
              <w:rPr>
                <w:szCs w:val="24"/>
                <w:lang w:eastAsia="lt-LT"/>
              </w:rPr>
            </w:pPr>
            <w:r w:rsidRPr="00F15094">
              <w:rPr>
                <w:szCs w:val="24"/>
                <w:lang w:eastAsia="lt-LT"/>
              </w:rPr>
              <w:t>6.4. Pusė ar daugiau užduotys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41791726" w14:textId="77777777" w:rsidR="00373834" w:rsidRPr="00F15094" w:rsidRDefault="00373834" w:rsidP="00373834">
            <w:pPr>
              <w:ind w:right="340"/>
              <w:rPr>
                <w:szCs w:val="24"/>
                <w:lang w:eastAsia="lt-LT"/>
              </w:rPr>
            </w:pPr>
            <w:r w:rsidRPr="00F15094">
              <w:rPr>
                <w:szCs w:val="24"/>
                <w:lang w:eastAsia="lt-LT"/>
              </w:rPr>
              <w:t xml:space="preserve">Nepatenkinamai </w:t>
            </w:r>
            <w:r w:rsidRPr="00F15094">
              <w:rPr>
                <w:rFonts w:ascii="Segoe UI Symbol" w:eastAsia="MS Gothic" w:hAnsi="Segoe UI Symbol" w:cs="Segoe UI Symbol"/>
                <w:szCs w:val="24"/>
                <w:lang w:eastAsia="lt-LT"/>
              </w:rPr>
              <w:t>☐</w:t>
            </w:r>
          </w:p>
        </w:tc>
      </w:tr>
    </w:tbl>
    <w:p w14:paraId="17D7BDFC" w14:textId="77777777" w:rsidR="00D33777" w:rsidRDefault="00D33777" w:rsidP="00373834">
      <w:pPr>
        <w:tabs>
          <w:tab w:val="left" w:pos="284"/>
          <w:tab w:val="left" w:pos="426"/>
        </w:tabs>
        <w:jc w:val="both"/>
        <w:rPr>
          <w:b/>
          <w:szCs w:val="24"/>
          <w:lang w:eastAsia="lt-LT"/>
        </w:rPr>
      </w:pPr>
    </w:p>
    <w:p w14:paraId="49000490" w14:textId="5F108554" w:rsidR="00373834" w:rsidRPr="00F15094" w:rsidRDefault="00373834" w:rsidP="00373834">
      <w:pPr>
        <w:tabs>
          <w:tab w:val="left" w:pos="284"/>
          <w:tab w:val="left" w:pos="426"/>
        </w:tabs>
        <w:jc w:val="both"/>
        <w:rPr>
          <w:b/>
          <w:szCs w:val="24"/>
          <w:lang w:eastAsia="lt-LT"/>
        </w:rPr>
      </w:pPr>
      <w:r w:rsidRPr="00F15094">
        <w:rPr>
          <w:b/>
          <w:szCs w:val="24"/>
          <w:lang w:eastAsia="lt-LT"/>
        </w:rPr>
        <w:t>7.</w:t>
      </w:r>
      <w:r w:rsidRPr="00F15094">
        <w:rPr>
          <w:b/>
          <w:szCs w:val="24"/>
          <w:lang w:eastAsia="lt-LT"/>
        </w:rPr>
        <w:tab/>
        <w:t>Kompetencijos, kurias norėtų tobulinti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3834" w:rsidRPr="00F15094" w14:paraId="0F0A571A" w14:textId="77777777" w:rsidTr="00373834">
        <w:tc>
          <w:tcPr>
            <w:tcW w:w="10065" w:type="dxa"/>
            <w:tcBorders>
              <w:top w:val="single" w:sz="4" w:space="0" w:color="auto"/>
              <w:left w:val="single" w:sz="4" w:space="0" w:color="auto"/>
              <w:bottom w:val="single" w:sz="4" w:space="0" w:color="auto"/>
              <w:right w:val="single" w:sz="4" w:space="0" w:color="auto"/>
            </w:tcBorders>
          </w:tcPr>
          <w:p w14:paraId="4AF75F28" w14:textId="0EBFD325" w:rsidR="00373834" w:rsidRPr="00D11C81" w:rsidRDefault="00373834" w:rsidP="00CB54AE">
            <w:pPr>
              <w:jc w:val="both"/>
              <w:rPr>
                <w:szCs w:val="24"/>
              </w:rPr>
            </w:pPr>
            <w:r w:rsidRPr="00D11C81">
              <w:rPr>
                <w:szCs w:val="24"/>
              </w:rPr>
              <w:t xml:space="preserve">7.1. Kokybės valdymo </w:t>
            </w:r>
            <w:r w:rsidR="00CB54AE" w:rsidRPr="00D11C81">
              <w:rPr>
                <w:szCs w:val="24"/>
              </w:rPr>
              <w:t>modelio</w:t>
            </w:r>
            <w:r w:rsidRPr="00D11C81">
              <w:rPr>
                <w:szCs w:val="24"/>
              </w:rPr>
              <w:t xml:space="preserve"> diegimas įstaigoje.</w:t>
            </w:r>
          </w:p>
        </w:tc>
      </w:tr>
      <w:tr w:rsidR="00373834" w:rsidRPr="00F15094" w14:paraId="439ED9B2" w14:textId="77777777" w:rsidTr="00373834">
        <w:tc>
          <w:tcPr>
            <w:tcW w:w="10065" w:type="dxa"/>
            <w:tcBorders>
              <w:top w:val="single" w:sz="4" w:space="0" w:color="auto"/>
              <w:left w:val="single" w:sz="4" w:space="0" w:color="auto"/>
              <w:bottom w:val="single" w:sz="4" w:space="0" w:color="auto"/>
              <w:right w:val="single" w:sz="4" w:space="0" w:color="auto"/>
            </w:tcBorders>
          </w:tcPr>
          <w:p w14:paraId="1ABC448F" w14:textId="44CD1168" w:rsidR="00373834" w:rsidRPr="00D11C81" w:rsidRDefault="00373834" w:rsidP="00373834">
            <w:pPr>
              <w:jc w:val="both"/>
              <w:rPr>
                <w:szCs w:val="24"/>
              </w:rPr>
            </w:pPr>
            <w:r w:rsidRPr="00D11C81">
              <w:rPr>
                <w:szCs w:val="24"/>
              </w:rPr>
              <w:t>7.2.</w:t>
            </w:r>
            <w:r w:rsidRPr="00D11C81">
              <w:rPr>
                <w:bCs/>
                <w:i/>
                <w:iCs/>
                <w:szCs w:val="24"/>
                <w:shd w:val="clear" w:color="auto" w:fill="FFFFFF"/>
              </w:rPr>
              <w:t xml:space="preserve"> </w:t>
            </w:r>
            <w:r w:rsidRPr="00D6799F">
              <w:rPr>
                <w:bCs/>
                <w:szCs w:val="24"/>
                <w:shd w:val="clear" w:color="auto" w:fill="FFFFFF"/>
              </w:rPr>
              <w:t>Vidaus kontrolės politikos diegimas įstaigoje.</w:t>
            </w:r>
          </w:p>
        </w:tc>
      </w:tr>
    </w:tbl>
    <w:p w14:paraId="2005414D" w14:textId="3660832C" w:rsidR="00DA5369" w:rsidRDefault="00DA5369">
      <w:pPr>
        <w:rPr>
          <w:szCs w:val="24"/>
          <w:lang w:eastAsia="lt-LT"/>
        </w:rPr>
      </w:pPr>
    </w:p>
    <w:p w14:paraId="31933BD6" w14:textId="77777777" w:rsidR="00CA6F3F" w:rsidRPr="00F15094" w:rsidRDefault="00CA6F3F" w:rsidP="00CA6F3F">
      <w:pPr>
        <w:jc w:val="center"/>
        <w:rPr>
          <w:b/>
          <w:szCs w:val="24"/>
          <w:lang w:eastAsia="lt-LT"/>
        </w:rPr>
      </w:pPr>
      <w:r w:rsidRPr="00F15094">
        <w:rPr>
          <w:b/>
          <w:szCs w:val="24"/>
          <w:lang w:eastAsia="lt-LT"/>
        </w:rPr>
        <w:t>V SKYRIUS</w:t>
      </w:r>
    </w:p>
    <w:p w14:paraId="786B4838" w14:textId="77777777" w:rsidR="00CA6F3F" w:rsidRPr="00F15094" w:rsidRDefault="00CA6F3F" w:rsidP="00CA6F3F">
      <w:pPr>
        <w:jc w:val="center"/>
        <w:rPr>
          <w:b/>
          <w:szCs w:val="24"/>
          <w:lang w:eastAsia="lt-LT"/>
        </w:rPr>
      </w:pPr>
      <w:r w:rsidRPr="00F15094">
        <w:rPr>
          <w:b/>
          <w:szCs w:val="24"/>
          <w:lang w:eastAsia="lt-LT"/>
        </w:rPr>
        <w:t>KITŲ METŲ VEIKLOS UŽDUOTYS, REZULTATAI IR RODIKLIAI</w:t>
      </w:r>
    </w:p>
    <w:p w14:paraId="46BE977C" w14:textId="77777777" w:rsidR="00CA6F3F" w:rsidRPr="00F15094" w:rsidRDefault="00CA6F3F" w:rsidP="00CA6F3F">
      <w:pPr>
        <w:tabs>
          <w:tab w:val="left" w:pos="284"/>
        </w:tabs>
        <w:jc w:val="both"/>
        <w:rPr>
          <w:szCs w:val="24"/>
          <w:lang w:eastAsia="lt-LT"/>
        </w:rPr>
      </w:pPr>
    </w:p>
    <w:p w14:paraId="18C655BA" w14:textId="77777777" w:rsidR="00CA6F3F" w:rsidRPr="00F15094" w:rsidRDefault="00CA6F3F" w:rsidP="00CA6F3F">
      <w:pPr>
        <w:rPr>
          <w:szCs w:val="24"/>
          <w:lang w:eastAsia="lt-LT"/>
        </w:rPr>
      </w:pPr>
      <w:r w:rsidRPr="00F15094">
        <w:rPr>
          <w:b/>
          <w:bCs/>
          <w:szCs w:val="24"/>
          <w:lang w:eastAsia="lt-LT"/>
        </w:rPr>
        <w:t xml:space="preserve">8. </w:t>
      </w:r>
      <w:r w:rsidRPr="00F15094">
        <w:rPr>
          <w:b/>
          <w:szCs w:val="24"/>
          <w:lang w:eastAsia="lt-LT"/>
        </w:rPr>
        <w:t>Kitų metų užduotys</w:t>
      </w:r>
      <w:r w:rsidRPr="00F15094">
        <w:rPr>
          <w:szCs w:val="24"/>
          <w:lang w:eastAsia="lt-LT"/>
        </w:rPr>
        <w:t> </w:t>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976"/>
        <w:gridCol w:w="4531"/>
      </w:tblGrid>
      <w:tr w:rsidR="00CA6F3F" w:rsidRPr="00F15094" w14:paraId="2F15E253" w14:textId="77777777" w:rsidTr="00F7486A">
        <w:tc>
          <w:tcPr>
            <w:tcW w:w="1269" w:type="pct"/>
            <w:tcBorders>
              <w:top w:val="single" w:sz="4" w:space="0" w:color="auto"/>
              <w:left w:val="single" w:sz="4" w:space="0" w:color="auto"/>
              <w:bottom w:val="single" w:sz="4" w:space="0" w:color="auto"/>
              <w:right w:val="single" w:sz="4" w:space="0" w:color="auto"/>
            </w:tcBorders>
            <w:vAlign w:val="center"/>
            <w:hideMark/>
          </w:tcPr>
          <w:p w14:paraId="0BD386B5" w14:textId="77777777" w:rsidR="00CA6F3F" w:rsidRPr="00D33777" w:rsidRDefault="00CA6F3F" w:rsidP="00F7486A">
            <w:pPr>
              <w:jc w:val="center"/>
              <w:rPr>
                <w:szCs w:val="24"/>
                <w:lang w:eastAsia="lt-LT"/>
              </w:rPr>
            </w:pPr>
            <w:bookmarkStart w:id="4" w:name="_Hlk156316951"/>
            <w:r w:rsidRPr="00D33777">
              <w:rPr>
                <w:szCs w:val="24"/>
                <w:lang w:eastAsia="lt-LT"/>
              </w:rPr>
              <w:t>Užduotys</w:t>
            </w:r>
          </w:p>
        </w:tc>
        <w:tc>
          <w:tcPr>
            <w:tcW w:w="1479" w:type="pct"/>
            <w:tcBorders>
              <w:top w:val="single" w:sz="4" w:space="0" w:color="auto"/>
              <w:left w:val="single" w:sz="4" w:space="0" w:color="auto"/>
              <w:bottom w:val="single" w:sz="4" w:space="0" w:color="auto"/>
              <w:right w:val="single" w:sz="4" w:space="0" w:color="auto"/>
            </w:tcBorders>
            <w:vAlign w:val="center"/>
            <w:hideMark/>
          </w:tcPr>
          <w:p w14:paraId="4CE381D4" w14:textId="77777777" w:rsidR="00CA6F3F" w:rsidRPr="00D33777" w:rsidRDefault="00CA6F3F" w:rsidP="00F7486A">
            <w:pPr>
              <w:jc w:val="center"/>
              <w:rPr>
                <w:szCs w:val="24"/>
                <w:lang w:eastAsia="lt-LT"/>
              </w:rPr>
            </w:pPr>
            <w:r w:rsidRPr="00D33777">
              <w:rPr>
                <w:szCs w:val="24"/>
                <w:lang w:eastAsia="lt-LT"/>
              </w:rPr>
              <w:t>Siektini rezultatai</w:t>
            </w:r>
          </w:p>
        </w:tc>
        <w:tc>
          <w:tcPr>
            <w:tcW w:w="2252" w:type="pct"/>
            <w:tcBorders>
              <w:top w:val="single" w:sz="4" w:space="0" w:color="auto"/>
              <w:left w:val="single" w:sz="4" w:space="0" w:color="auto"/>
              <w:bottom w:val="single" w:sz="4" w:space="0" w:color="auto"/>
              <w:right w:val="single" w:sz="4" w:space="0" w:color="auto"/>
            </w:tcBorders>
            <w:vAlign w:val="center"/>
            <w:hideMark/>
          </w:tcPr>
          <w:p w14:paraId="4EF88512" w14:textId="26C765BC" w:rsidR="00CA6F3F" w:rsidRPr="00D33777" w:rsidRDefault="00CA6F3F" w:rsidP="00F7486A">
            <w:pPr>
              <w:jc w:val="center"/>
              <w:rPr>
                <w:szCs w:val="24"/>
                <w:lang w:eastAsia="lt-LT"/>
              </w:rPr>
            </w:pPr>
            <w:r w:rsidRPr="00D33777">
              <w:rPr>
                <w:szCs w:val="24"/>
                <w:lang w:eastAsia="lt-LT"/>
              </w:rPr>
              <w:t xml:space="preserve">Rezultatų vertinimo rodikliai </w:t>
            </w:r>
          </w:p>
        </w:tc>
      </w:tr>
      <w:tr w:rsidR="00CA6F3F" w:rsidRPr="00F15094" w14:paraId="6079F92D" w14:textId="77777777" w:rsidTr="00F7486A">
        <w:tc>
          <w:tcPr>
            <w:tcW w:w="1269" w:type="pct"/>
            <w:tcBorders>
              <w:top w:val="single" w:sz="4" w:space="0" w:color="auto"/>
              <w:left w:val="single" w:sz="4" w:space="0" w:color="auto"/>
              <w:bottom w:val="single" w:sz="4" w:space="0" w:color="auto"/>
              <w:right w:val="single" w:sz="4" w:space="0" w:color="auto"/>
            </w:tcBorders>
            <w:hideMark/>
          </w:tcPr>
          <w:p w14:paraId="75985B5F" w14:textId="77777777" w:rsidR="00CA6F3F" w:rsidRPr="00D33777" w:rsidRDefault="00CA6F3F" w:rsidP="00F7486A">
            <w:pPr>
              <w:jc w:val="both"/>
              <w:rPr>
                <w:b/>
                <w:szCs w:val="24"/>
                <w:lang w:eastAsia="lt-LT"/>
              </w:rPr>
            </w:pPr>
            <w:r w:rsidRPr="00D33777">
              <w:rPr>
                <w:b/>
                <w:szCs w:val="24"/>
                <w:lang w:eastAsia="lt-LT"/>
              </w:rPr>
              <w:t>8.1. Asmenybės ūgtis</w:t>
            </w:r>
          </w:p>
          <w:p w14:paraId="70F647D1" w14:textId="77777777" w:rsidR="00CA6F3F" w:rsidRPr="00D33777" w:rsidRDefault="00CA6F3F" w:rsidP="00F7486A">
            <w:pPr>
              <w:jc w:val="both"/>
              <w:rPr>
                <w:szCs w:val="24"/>
                <w:lang w:eastAsia="lt-LT"/>
              </w:rPr>
            </w:pPr>
            <w:r w:rsidRPr="00D33777">
              <w:rPr>
                <w:szCs w:val="24"/>
                <w:lang w:eastAsia="lt-LT"/>
              </w:rPr>
              <w:t>Siekti kiekvieno vaiko asmeninės pažangos.</w:t>
            </w:r>
          </w:p>
        </w:tc>
        <w:tc>
          <w:tcPr>
            <w:tcW w:w="1479" w:type="pct"/>
            <w:tcBorders>
              <w:top w:val="single" w:sz="4" w:space="0" w:color="auto"/>
              <w:left w:val="single" w:sz="4" w:space="0" w:color="auto"/>
              <w:bottom w:val="single" w:sz="4" w:space="0" w:color="auto"/>
              <w:right w:val="single" w:sz="4" w:space="0" w:color="auto"/>
            </w:tcBorders>
          </w:tcPr>
          <w:p w14:paraId="075A7831" w14:textId="7C0570EF" w:rsidR="00CA6F3F" w:rsidRPr="00BC4064" w:rsidRDefault="00CA6F3F" w:rsidP="00F7486A">
            <w:pPr>
              <w:tabs>
                <w:tab w:val="left" w:pos="638"/>
              </w:tabs>
              <w:jc w:val="both"/>
              <w:rPr>
                <w:szCs w:val="24"/>
                <w:lang w:eastAsia="lt-LT"/>
              </w:rPr>
            </w:pPr>
            <w:r w:rsidRPr="00D33777">
              <w:rPr>
                <w:szCs w:val="24"/>
                <w:lang w:eastAsia="lt-LT"/>
              </w:rPr>
              <w:t xml:space="preserve">8.1.1. </w:t>
            </w:r>
            <w:r w:rsidR="00BC4064" w:rsidRPr="00BC4064">
              <w:rPr>
                <w:szCs w:val="24"/>
                <w:lang w:eastAsia="lt-LT"/>
              </w:rPr>
              <w:t xml:space="preserve">Gerinti </w:t>
            </w:r>
            <w:r w:rsidRPr="00BC4064">
              <w:rPr>
                <w:szCs w:val="24"/>
                <w:lang w:eastAsia="lt-LT"/>
              </w:rPr>
              <w:t>ugdytinių pasiekim</w:t>
            </w:r>
            <w:r w:rsidR="003C2FBB" w:rsidRPr="00BC4064">
              <w:rPr>
                <w:szCs w:val="24"/>
                <w:lang w:eastAsia="lt-LT"/>
              </w:rPr>
              <w:t>us.</w:t>
            </w:r>
            <w:r w:rsidRPr="00BC4064">
              <w:rPr>
                <w:szCs w:val="24"/>
                <w:lang w:eastAsia="lt-LT"/>
              </w:rPr>
              <w:t xml:space="preserve"> </w:t>
            </w:r>
          </w:p>
          <w:p w14:paraId="34C1AD65" w14:textId="77777777" w:rsidR="00CA6F3F" w:rsidRPr="00D33777" w:rsidRDefault="00CA6F3F" w:rsidP="00F7486A">
            <w:pPr>
              <w:jc w:val="both"/>
              <w:rPr>
                <w:i/>
                <w:iCs/>
                <w:szCs w:val="24"/>
                <w:lang w:eastAsia="lt-LT"/>
              </w:rPr>
            </w:pPr>
          </w:p>
          <w:p w14:paraId="17B78A1B" w14:textId="5A8ABA4D" w:rsidR="00CA6F3F" w:rsidRPr="00D33777" w:rsidRDefault="00CA6F3F" w:rsidP="00F7486A">
            <w:pPr>
              <w:pStyle w:val="Sraopastraipa"/>
              <w:tabs>
                <w:tab w:val="left" w:pos="487"/>
              </w:tabs>
              <w:ind w:left="0"/>
              <w:rPr>
                <w:rFonts w:ascii="Times New Roman" w:hAnsi="Times New Roman"/>
                <w:sz w:val="24"/>
                <w:szCs w:val="24"/>
                <w:lang w:val="lt-LT" w:eastAsia="lt-LT"/>
              </w:rPr>
            </w:pPr>
          </w:p>
          <w:p w14:paraId="7739FF07" w14:textId="77777777" w:rsidR="00CA6F3F" w:rsidRPr="00D33777" w:rsidRDefault="00CA6F3F" w:rsidP="00F7486A">
            <w:pPr>
              <w:pStyle w:val="Sraopastraipa"/>
              <w:tabs>
                <w:tab w:val="left" w:pos="487"/>
              </w:tabs>
              <w:ind w:left="0"/>
              <w:rPr>
                <w:rFonts w:ascii="Times New Roman" w:hAnsi="Times New Roman"/>
                <w:sz w:val="24"/>
                <w:szCs w:val="24"/>
                <w:lang w:val="lt-LT" w:eastAsia="lt-LT"/>
              </w:rPr>
            </w:pPr>
          </w:p>
          <w:p w14:paraId="06F9ABDA" w14:textId="77777777" w:rsidR="00CA6F3F" w:rsidRPr="00D33777" w:rsidRDefault="00CA6F3F" w:rsidP="00F7486A">
            <w:pPr>
              <w:pStyle w:val="Sraopastraipa"/>
              <w:tabs>
                <w:tab w:val="left" w:pos="487"/>
              </w:tabs>
              <w:ind w:left="0"/>
              <w:rPr>
                <w:rFonts w:ascii="Times New Roman" w:hAnsi="Times New Roman"/>
                <w:sz w:val="24"/>
                <w:szCs w:val="24"/>
                <w:lang w:val="lt-LT" w:eastAsia="lt-LT"/>
              </w:rPr>
            </w:pPr>
          </w:p>
          <w:p w14:paraId="1B8E01AE" w14:textId="77777777" w:rsidR="00CA6F3F" w:rsidRPr="00D33777" w:rsidRDefault="00CA6F3F" w:rsidP="00F7486A">
            <w:pPr>
              <w:tabs>
                <w:tab w:val="left" w:pos="638"/>
              </w:tabs>
              <w:jc w:val="both"/>
              <w:rPr>
                <w:szCs w:val="24"/>
                <w:lang w:eastAsia="lt-LT"/>
              </w:rPr>
            </w:pPr>
          </w:p>
          <w:p w14:paraId="21B972F0" w14:textId="77777777" w:rsidR="00742382" w:rsidRPr="00D33777" w:rsidRDefault="00742382" w:rsidP="00F7486A">
            <w:pPr>
              <w:tabs>
                <w:tab w:val="left" w:pos="638"/>
              </w:tabs>
              <w:jc w:val="both"/>
              <w:rPr>
                <w:szCs w:val="24"/>
                <w:lang w:eastAsia="lt-LT"/>
              </w:rPr>
            </w:pPr>
          </w:p>
          <w:p w14:paraId="1A87904E" w14:textId="77777777" w:rsidR="00435712" w:rsidRPr="00D33777" w:rsidRDefault="00435712" w:rsidP="00F7486A">
            <w:pPr>
              <w:tabs>
                <w:tab w:val="left" w:pos="638"/>
              </w:tabs>
              <w:jc w:val="both"/>
              <w:rPr>
                <w:szCs w:val="24"/>
                <w:lang w:eastAsia="lt-LT"/>
              </w:rPr>
            </w:pPr>
          </w:p>
          <w:p w14:paraId="6C5A3A25" w14:textId="77777777" w:rsidR="00435712" w:rsidRPr="00D33777" w:rsidRDefault="00435712" w:rsidP="00F7486A">
            <w:pPr>
              <w:tabs>
                <w:tab w:val="left" w:pos="638"/>
              </w:tabs>
              <w:jc w:val="both"/>
              <w:rPr>
                <w:szCs w:val="24"/>
                <w:lang w:eastAsia="lt-LT"/>
              </w:rPr>
            </w:pPr>
          </w:p>
          <w:p w14:paraId="24EEAE8E" w14:textId="77777777" w:rsidR="00435712" w:rsidRDefault="00435712" w:rsidP="00F7486A">
            <w:pPr>
              <w:tabs>
                <w:tab w:val="left" w:pos="638"/>
              </w:tabs>
              <w:jc w:val="both"/>
              <w:rPr>
                <w:szCs w:val="24"/>
                <w:lang w:eastAsia="lt-LT"/>
              </w:rPr>
            </w:pPr>
          </w:p>
          <w:p w14:paraId="7E0F7F76" w14:textId="77777777" w:rsidR="00AC1340" w:rsidRDefault="00AC1340" w:rsidP="00F7486A">
            <w:pPr>
              <w:tabs>
                <w:tab w:val="left" w:pos="638"/>
              </w:tabs>
              <w:jc w:val="both"/>
              <w:rPr>
                <w:szCs w:val="24"/>
                <w:lang w:eastAsia="lt-LT"/>
              </w:rPr>
            </w:pPr>
          </w:p>
          <w:p w14:paraId="4CBF5213" w14:textId="77777777" w:rsidR="00C22048" w:rsidRPr="00D33777" w:rsidRDefault="00C22048" w:rsidP="00F7486A">
            <w:pPr>
              <w:tabs>
                <w:tab w:val="left" w:pos="638"/>
              </w:tabs>
              <w:jc w:val="both"/>
              <w:rPr>
                <w:szCs w:val="24"/>
                <w:lang w:eastAsia="lt-LT"/>
              </w:rPr>
            </w:pPr>
          </w:p>
          <w:p w14:paraId="557EB29D" w14:textId="62734B9C" w:rsidR="00742382" w:rsidRPr="00D33777" w:rsidRDefault="00CA6F3F" w:rsidP="000A0EBF">
            <w:pPr>
              <w:tabs>
                <w:tab w:val="left" w:pos="638"/>
              </w:tabs>
              <w:jc w:val="both"/>
              <w:rPr>
                <w:szCs w:val="24"/>
                <w:lang w:eastAsia="lt-LT"/>
              </w:rPr>
            </w:pPr>
            <w:r w:rsidRPr="00D33777">
              <w:rPr>
                <w:szCs w:val="24"/>
                <w:lang w:eastAsia="lt-LT"/>
              </w:rPr>
              <w:t>8.1.</w:t>
            </w:r>
            <w:r w:rsidR="00742382" w:rsidRPr="00D33777">
              <w:rPr>
                <w:szCs w:val="24"/>
                <w:lang w:eastAsia="lt-LT"/>
              </w:rPr>
              <w:t>2</w:t>
            </w:r>
            <w:r w:rsidRPr="00D33777">
              <w:rPr>
                <w:szCs w:val="24"/>
                <w:lang w:eastAsia="lt-LT"/>
              </w:rPr>
              <w:t xml:space="preserve">. </w:t>
            </w:r>
            <w:r w:rsidR="000A0EBF" w:rsidRPr="00D33777">
              <w:rPr>
                <w:szCs w:val="24"/>
                <w:lang w:eastAsia="lt-LT"/>
              </w:rPr>
              <w:t>Sudaryti sąlygas ugdytinių saviraiškai, užimtumui, socializacijai ir gebėjimų plėtotei.</w:t>
            </w:r>
          </w:p>
          <w:p w14:paraId="549D4FA7" w14:textId="77777777" w:rsidR="00742382" w:rsidRPr="00D33777" w:rsidRDefault="00742382" w:rsidP="00F7486A">
            <w:pPr>
              <w:pStyle w:val="Sraopastraipa"/>
              <w:tabs>
                <w:tab w:val="left" w:pos="487"/>
              </w:tabs>
              <w:ind w:left="0"/>
              <w:jc w:val="both"/>
              <w:rPr>
                <w:rFonts w:ascii="Times New Roman" w:hAnsi="Times New Roman"/>
                <w:sz w:val="24"/>
                <w:szCs w:val="24"/>
                <w:lang w:val="lt-LT" w:eastAsia="lt-LT"/>
              </w:rPr>
            </w:pPr>
          </w:p>
          <w:p w14:paraId="00AC180E" w14:textId="77777777" w:rsidR="00742382" w:rsidRPr="001B5B84" w:rsidRDefault="00742382" w:rsidP="00F7486A">
            <w:pPr>
              <w:pStyle w:val="Sraopastraipa"/>
              <w:tabs>
                <w:tab w:val="left" w:pos="487"/>
              </w:tabs>
              <w:ind w:left="0"/>
              <w:jc w:val="both"/>
              <w:rPr>
                <w:rFonts w:ascii="Times New Roman" w:hAnsi="Times New Roman"/>
                <w:strike/>
                <w:sz w:val="24"/>
                <w:szCs w:val="24"/>
                <w:lang w:val="lt-LT" w:eastAsia="lt-LT"/>
              </w:rPr>
            </w:pPr>
          </w:p>
          <w:p w14:paraId="6BD2BBFB" w14:textId="77777777" w:rsidR="00400C35" w:rsidRPr="001B5B84" w:rsidRDefault="00400C35" w:rsidP="00F7486A">
            <w:pPr>
              <w:pStyle w:val="Sraopastraipa"/>
              <w:tabs>
                <w:tab w:val="left" w:pos="487"/>
              </w:tabs>
              <w:ind w:left="0"/>
              <w:jc w:val="both"/>
              <w:rPr>
                <w:rFonts w:ascii="Times New Roman" w:hAnsi="Times New Roman"/>
                <w:strike/>
                <w:sz w:val="24"/>
                <w:szCs w:val="24"/>
                <w:lang w:val="lt-LT" w:eastAsia="lt-LT"/>
              </w:rPr>
            </w:pPr>
          </w:p>
          <w:p w14:paraId="3CEF7626" w14:textId="77777777" w:rsidR="00400C35" w:rsidRPr="001B5B84" w:rsidRDefault="00400C35" w:rsidP="00F7486A">
            <w:pPr>
              <w:pStyle w:val="Sraopastraipa"/>
              <w:tabs>
                <w:tab w:val="left" w:pos="487"/>
              </w:tabs>
              <w:ind w:left="0"/>
              <w:jc w:val="both"/>
              <w:rPr>
                <w:rFonts w:ascii="Times New Roman" w:hAnsi="Times New Roman"/>
                <w:strike/>
                <w:sz w:val="24"/>
                <w:szCs w:val="24"/>
                <w:lang w:val="lt-LT" w:eastAsia="lt-LT"/>
              </w:rPr>
            </w:pPr>
          </w:p>
          <w:p w14:paraId="5E048C58" w14:textId="77777777" w:rsidR="00400C35" w:rsidRPr="00D33777" w:rsidRDefault="00400C35" w:rsidP="00F7486A">
            <w:pPr>
              <w:pStyle w:val="Sraopastraipa"/>
              <w:tabs>
                <w:tab w:val="left" w:pos="487"/>
              </w:tabs>
              <w:ind w:left="0"/>
              <w:jc w:val="both"/>
              <w:rPr>
                <w:rFonts w:ascii="Times New Roman" w:hAnsi="Times New Roman"/>
                <w:sz w:val="24"/>
                <w:szCs w:val="24"/>
                <w:lang w:val="lt-LT" w:eastAsia="lt-LT"/>
              </w:rPr>
            </w:pPr>
          </w:p>
          <w:p w14:paraId="1FA9CE17" w14:textId="77777777" w:rsidR="00742382" w:rsidRPr="00D33777" w:rsidRDefault="00742382" w:rsidP="00F7486A">
            <w:pPr>
              <w:pStyle w:val="Sraopastraipa"/>
              <w:tabs>
                <w:tab w:val="left" w:pos="487"/>
              </w:tabs>
              <w:ind w:left="0"/>
              <w:jc w:val="both"/>
              <w:rPr>
                <w:rFonts w:ascii="Times New Roman" w:hAnsi="Times New Roman"/>
                <w:sz w:val="24"/>
                <w:szCs w:val="24"/>
                <w:lang w:val="lt-LT" w:eastAsia="lt-LT"/>
              </w:rPr>
            </w:pPr>
          </w:p>
          <w:p w14:paraId="7F7FEF3D" w14:textId="77777777" w:rsidR="00D33777" w:rsidRPr="00D33777" w:rsidRDefault="00D33777" w:rsidP="00F7486A">
            <w:pPr>
              <w:pStyle w:val="Sraopastraipa"/>
              <w:tabs>
                <w:tab w:val="left" w:pos="487"/>
              </w:tabs>
              <w:ind w:left="0"/>
              <w:jc w:val="both"/>
              <w:rPr>
                <w:rFonts w:ascii="Times New Roman" w:hAnsi="Times New Roman"/>
                <w:sz w:val="24"/>
                <w:szCs w:val="24"/>
                <w:lang w:val="lt-LT" w:eastAsia="lt-LT"/>
              </w:rPr>
            </w:pPr>
          </w:p>
          <w:p w14:paraId="4F906DF7" w14:textId="183F768B" w:rsidR="00CA6F3F" w:rsidRPr="00D33777" w:rsidRDefault="00CA6F3F" w:rsidP="00F7486A">
            <w:pPr>
              <w:pStyle w:val="Sraopastraipa"/>
              <w:tabs>
                <w:tab w:val="left" w:pos="441"/>
              </w:tabs>
              <w:ind w:left="0"/>
              <w:jc w:val="both"/>
              <w:rPr>
                <w:rFonts w:ascii="Times New Roman" w:hAnsi="Times New Roman"/>
                <w:sz w:val="24"/>
                <w:szCs w:val="24"/>
                <w:lang w:val="lt-LT" w:eastAsia="lt-LT"/>
              </w:rPr>
            </w:pPr>
            <w:r w:rsidRPr="00D33777">
              <w:rPr>
                <w:rFonts w:ascii="Times New Roman" w:hAnsi="Times New Roman"/>
                <w:sz w:val="24"/>
                <w:szCs w:val="24"/>
                <w:lang w:val="lt-LT" w:eastAsia="lt-LT"/>
              </w:rPr>
              <w:t>8.1.</w:t>
            </w:r>
            <w:r w:rsidR="001A4B89">
              <w:rPr>
                <w:rFonts w:ascii="Times New Roman" w:hAnsi="Times New Roman"/>
                <w:sz w:val="24"/>
                <w:szCs w:val="24"/>
                <w:lang w:val="lt-LT" w:eastAsia="lt-LT"/>
              </w:rPr>
              <w:t>3</w:t>
            </w:r>
            <w:r w:rsidRPr="00D33777">
              <w:rPr>
                <w:rFonts w:ascii="Times New Roman" w:hAnsi="Times New Roman"/>
                <w:sz w:val="24"/>
                <w:szCs w:val="24"/>
                <w:lang w:val="lt-LT" w:eastAsia="lt-LT"/>
              </w:rPr>
              <w:t xml:space="preserve">. Užtikrinti švietimo pagalbos prieinamumą ir efektyvumą. </w:t>
            </w:r>
          </w:p>
          <w:p w14:paraId="50ACFC89" w14:textId="77777777" w:rsidR="004E66EC" w:rsidRPr="00D33777" w:rsidRDefault="004E66EC" w:rsidP="004E66EC">
            <w:pPr>
              <w:rPr>
                <w:szCs w:val="24"/>
                <w:lang w:eastAsia="lt-LT"/>
              </w:rPr>
            </w:pPr>
          </w:p>
          <w:p w14:paraId="7DE13BD2" w14:textId="77777777" w:rsidR="004E66EC" w:rsidRPr="00D33777" w:rsidRDefault="004E66EC" w:rsidP="004E66EC">
            <w:pPr>
              <w:rPr>
                <w:szCs w:val="24"/>
                <w:lang w:eastAsia="lt-LT"/>
              </w:rPr>
            </w:pPr>
          </w:p>
          <w:p w14:paraId="380D580E" w14:textId="77777777" w:rsidR="004E66EC" w:rsidRPr="00D33777" w:rsidRDefault="004E66EC" w:rsidP="004E66EC">
            <w:pPr>
              <w:rPr>
                <w:szCs w:val="24"/>
                <w:lang w:eastAsia="lt-LT"/>
              </w:rPr>
            </w:pPr>
          </w:p>
          <w:p w14:paraId="0FF932BA" w14:textId="6B8573FD" w:rsidR="004E66EC" w:rsidRPr="00D33777" w:rsidRDefault="004E66EC" w:rsidP="004E66EC">
            <w:pPr>
              <w:rPr>
                <w:szCs w:val="24"/>
                <w:lang w:eastAsia="lt-LT"/>
              </w:rPr>
            </w:pP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514D05BD" w14:textId="6488B56A" w:rsidR="00CA6F3F" w:rsidRPr="00D33777" w:rsidRDefault="00CA6F3F" w:rsidP="00F7486A">
            <w:pPr>
              <w:jc w:val="both"/>
              <w:rPr>
                <w:i/>
                <w:iCs/>
                <w:color w:val="0070C0"/>
                <w:szCs w:val="24"/>
                <w:lang w:eastAsia="lt-LT"/>
              </w:rPr>
            </w:pPr>
            <w:r w:rsidRPr="00D33777">
              <w:rPr>
                <w:szCs w:val="24"/>
                <w:lang w:eastAsia="lt-LT"/>
              </w:rPr>
              <w:lastRenderedPageBreak/>
              <w:t xml:space="preserve">8.1.1.1. Vaikų, padariusių </w:t>
            </w:r>
            <w:r w:rsidR="00A65A6E" w:rsidRPr="00D33777">
              <w:rPr>
                <w:szCs w:val="24"/>
                <w:lang w:eastAsia="lt-LT"/>
              </w:rPr>
              <w:t>1</w:t>
            </w:r>
            <w:r w:rsidRPr="00D33777">
              <w:rPr>
                <w:szCs w:val="24"/>
                <w:lang w:eastAsia="lt-LT"/>
              </w:rPr>
              <w:t xml:space="preserve">0 % pažangą skaičiavimo, matavimo srityje, atliekant pavasarinį vertinimą, dalis nuo bendro vaikų skaičiaus </w:t>
            </w:r>
            <w:r w:rsidR="00AC1340" w:rsidRPr="00AC1340">
              <w:rPr>
                <w:szCs w:val="24"/>
                <w:lang w:eastAsia="lt-LT"/>
              </w:rPr>
              <w:t>–</w:t>
            </w:r>
            <w:r w:rsidRPr="00AC1340">
              <w:rPr>
                <w:szCs w:val="24"/>
                <w:lang w:eastAsia="lt-LT"/>
              </w:rPr>
              <w:t xml:space="preserve"> 100 % (202</w:t>
            </w:r>
            <w:r w:rsidR="00B972A7" w:rsidRPr="00AC1340">
              <w:rPr>
                <w:szCs w:val="24"/>
                <w:lang w:eastAsia="lt-LT"/>
              </w:rPr>
              <w:t>4</w:t>
            </w:r>
            <w:r w:rsidRPr="00AC1340">
              <w:rPr>
                <w:szCs w:val="24"/>
                <w:lang w:eastAsia="lt-LT"/>
              </w:rPr>
              <w:t xml:space="preserve"> m. II</w:t>
            </w:r>
            <w:r w:rsidR="00AC1340" w:rsidRPr="00AC1340">
              <w:rPr>
                <w:szCs w:val="24"/>
                <w:lang w:eastAsia="lt-LT"/>
              </w:rPr>
              <w:t xml:space="preserve"> –</w:t>
            </w:r>
            <w:r w:rsidR="00AC1340">
              <w:rPr>
                <w:szCs w:val="24"/>
                <w:lang w:eastAsia="lt-LT"/>
              </w:rPr>
              <w:t xml:space="preserve"> </w:t>
            </w:r>
            <w:r w:rsidRPr="00D33777">
              <w:rPr>
                <w:szCs w:val="24"/>
                <w:lang w:eastAsia="lt-LT"/>
              </w:rPr>
              <w:t>III ketvirtis).</w:t>
            </w:r>
          </w:p>
          <w:p w14:paraId="12E1FA35" w14:textId="56E9358B" w:rsidR="00CA6F3F" w:rsidRPr="00AC1340" w:rsidRDefault="00CA6F3F" w:rsidP="00F7486A">
            <w:pPr>
              <w:jc w:val="both"/>
              <w:rPr>
                <w:szCs w:val="24"/>
              </w:rPr>
            </w:pPr>
            <w:r w:rsidRPr="00D33777">
              <w:rPr>
                <w:szCs w:val="24"/>
                <w:lang w:eastAsia="lt-LT"/>
              </w:rPr>
              <w:t>8.1.</w:t>
            </w:r>
            <w:r w:rsidR="00742382" w:rsidRPr="00D33777">
              <w:rPr>
                <w:szCs w:val="24"/>
                <w:lang w:eastAsia="lt-LT"/>
              </w:rPr>
              <w:t>1</w:t>
            </w:r>
            <w:r w:rsidRPr="00D33777">
              <w:rPr>
                <w:szCs w:val="24"/>
                <w:lang w:eastAsia="lt-LT"/>
              </w:rPr>
              <w:t>.</w:t>
            </w:r>
            <w:r w:rsidR="00742382" w:rsidRPr="00D33777">
              <w:rPr>
                <w:szCs w:val="24"/>
                <w:lang w:eastAsia="lt-LT"/>
              </w:rPr>
              <w:t>2</w:t>
            </w:r>
            <w:r w:rsidRPr="00D33777">
              <w:rPr>
                <w:szCs w:val="24"/>
                <w:lang w:eastAsia="lt-LT"/>
              </w:rPr>
              <w:t xml:space="preserve">. Vaikų, padariusių </w:t>
            </w:r>
            <w:r w:rsidR="00A65A6E" w:rsidRPr="00D33777">
              <w:rPr>
                <w:szCs w:val="24"/>
                <w:lang w:eastAsia="lt-LT"/>
              </w:rPr>
              <w:t>1</w:t>
            </w:r>
            <w:r w:rsidRPr="00D33777">
              <w:rPr>
                <w:szCs w:val="24"/>
                <w:lang w:eastAsia="lt-LT"/>
              </w:rPr>
              <w:t xml:space="preserve">0 % pažangą </w:t>
            </w:r>
            <w:r w:rsidRPr="00D33777">
              <w:rPr>
                <w:szCs w:val="24"/>
              </w:rPr>
              <w:t>sakytinės kalbos ugdymo srityse</w:t>
            </w:r>
            <w:r w:rsidRPr="00D33777">
              <w:rPr>
                <w:szCs w:val="24"/>
                <w:lang w:eastAsia="lt-LT"/>
              </w:rPr>
              <w:t xml:space="preserve">, atliekant pavasarinį vertinimą, dalis nuo bendro vaikų </w:t>
            </w:r>
            <w:r w:rsidRPr="00AC1340">
              <w:rPr>
                <w:szCs w:val="24"/>
                <w:lang w:eastAsia="lt-LT"/>
              </w:rPr>
              <w:t xml:space="preserve">skaičiaus </w:t>
            </w:r>
            <w:r w:rsidR="00AC1340" w:rsidRPr="00AC1340">
              <w:rPr>
                <w:szCs w:val="24"/>
                <w:lang w:eastAsia="lt-LT"/>
              </w:rPr>
              <w:t>–</w:t>
            </w:r>
            <w:r w:rsidRPr="00AC1340">
              <w:rPr>
                <w:szCs w:val="24"/>
                <w:lang w:eastAsia="lt-LT"/>
              </w:rPr>
              <w:t xml:space="preserve"> 100 % (202</w:t>
            </w:r>
            <w:r w:rsidR="00B972A7" w:rsidRPr="00AC1340">
              <w:rPr>
                <w:szCs w:val="24"/>
                <w:lang w:eastAsia="lt-LT"/>
              </w:rPr>
              <w:t>4</w:t>
            </w:r>
            <w:r w:rsidRPr="00AC1340">
              <w:rPr>
                <w:szCs w:val="24"/>
                <w:lang w:eastAsia="lt-LT"/>
              </w:rPr>
              <w:t xml:space="preserve"> m. II</w:t>
            </w:r>
            <w:r w:rsidR="00AC1340" w:rsidRPr="00AC1340">
              <w:rPr>
                <w:szCs w:val="24"/>
                <w:lang w:eastAsia="lt-LT"/>
              </w:rPr>
              <w:t xml:space="preserve"> – </w:t>
            </w:r>
            <w:r w:rsidRPr="00AC1340">
              <w:rPr>
                <w:szCs w:val="24"/>
                <w:lang w:eastAsia="lt-LT"/>
              </w:rPr>
              <w:t>III ketvirtis).</w:t>
            </w:r>
            <w:r w:rsidRPr="00AC1340">
              <w:rPr>
                <w:szCs w:val="24"/>
              </w:rPr>
              <w:t xml:space="preserve"> </w:t>
            </w:r>
          </w:p>
          <w:p w14:paraId="00907EEC" w14:textId="78640587" w:rsidR="00435712" w:rsidRPr="00644AE5" w:rsidRDefault="00435712" w:rsidP="00435712">
            <w:pPr>
              <w:tabs>
                <w:tab w:val="left" w:pos="748"/>
              </w:tabs>
              <w:jc w:val="both"/>
              <w:rPr>
                <w:szCs w:val="24"/>
                <w:lang w:eastAsia="lt-LT"/>
              </w:rPr>
            </w:pPr>
            <w:r w:rsidRPr="00AC1340">
              <w:rPr>
                <w:szCs w:val="24"/>
                <w:lang w:eastAsia="lt-LT"/>
              </w:rPr>
              <w:t xml:space="preserve">8.1.1.3. Pagal </w:t>
            </w:r>
            <w:r w:rsidR="00AC1340" w:rsidRPr="00AC1340">
              <w:rPr>
                <w:szCs w:val="24"/>
                <w:lang w:eastAsia="lt-LT"/>
              </w:rPr>
              <w:t xml:space="preserve">priešmokyklinio </w:t>
            </w:r>
            <w:r w:rsidR="00AC1340" w:rsidRPr="00644AE5">
              <w:rPr>
                <w:szCs w:val="24"/>
                <w:lang w:eastAsia="lt-LT"/>
              </w:rPr>
              <w:t>ugdymo</w:t>
            </w:r>
            <w:r w:rsidRPr="00644AE5">
              <w:rPr>
                <w:szCs w:val="24"/>
                <w:lang w:eastAsia="lt-LT"/>
              </w:rPr>
              <w:t xml:space="preserve"> vaikų vertinimo tvarką įvertinti visi priešmokyklini</w:t>
            </w:r>
            <w:r w:rsidR="00AC1340" w:rsidRPr="00644AE5">
              <w:rPr>
                <w:szCs w:val="24"/>
                <w:lang w:eastAsia="lt-LT"/>
              </w:rPr>
              <w:t xml:space="preserve">o ugdymo </w:t>
            </w:r>
            <w:r w:rsidRPr="00644AE5">
              <w:rPr>
                <w:szCs w:val="24"/>
                <w:lang w:eastAsia="lt-LT"/>
              </w:rPr>
              <w:t>grupių ugdytiniai (2024 m. II</w:t>
            </w:r>
            <w:r w:rsidR="00AC1340" w:rsidRPr="00644AE5">
              <w:rPr>
                <w:szCs w:val="24"/>
                <w:lang w:eastAsia="lt-LT"/>
              </w:rPr>
              <w:t xml:space="preserve"> – </w:t>
            </w:r>
            <w:r w:rsidRPr="00644AE5">
              <w:rPr>
                <w:szCs w:val="24"/>
                <w:lang w:eastAsia="lt-LT"/>
              </w:rPr>
              <w:t>III ketv.).</w:t>
            </w:r>
          </w:p>
          <w:p w14:paraId="7A3E67DF" w14:textId="4A5FDDFB" w:rsidR="00B972A7" w:rsidRPr="00D33777" w:rsidRDefault="003C2FBB" w:rsidP="00F7486A">
            <w:pPr>
              <w:jc w:val="both"/>
              <w:rPr>
                <w:szCs w:val="24"/>
                <w:lang w:eastAsia="lt-LT"/>
              </w:rPr>
            </w:pPr>
            <w:r w:rsidRPr="00D33777">
              <w:rPr>
                <w:szCs w:val="24"/>
              </w:rPr>
              <w:t>8.1.</w:t>
            </w:r>
            <w:r w:rsidR="00742382" w:rsidRPr="00D33777">
              <w:rPr>
                <w:szCs w:val="24"/>
              </w:rPr>
              <w:t>2</w:t>
            </w:r>
            <w:r w:rsidRPr="00D33777">
              <w:rPr>
                <w:szCs w:val="24"/>
              </w:rPr>
              <w:t>.</w:t>
            </w:r>
            <w:r w:rsidR="00742382" w:rsidRPr="00D33777">
              <w:rPr>
                <w:szCs w:val="24"/>
              </w:rPr>
              <w:t>1</w:t>
            </w:r>
            <w:r w:rsidRPr="00D33777">
              <w:rPr>
                <w:szCs w:val="24"/>
              </w:rPr>
              <w:t xml:space="preserve">. </w:t>
            </w:r>
            <w:r w:rsidR="00742382" w:rsidRPr="00D33777">
              <w:rPr>
                <w:szCs w:val="24"/>
              </w:rPr>
              <w:t xml:space="preserve">2024 m. į </w:t>
            </w:r>
            <w:r w:rsidRPr="00D33777">
              <w:rPr>
                <w:szCs w:val="24"/>
              </w:rPr>
              <w:t>ugdomosios veiklos organizavimą įtraukti ugdytinių tėvai (</w:t>
            </w:r>
            <w:r w:rsidR="009D134D" w:rsidRPr="00D33777">
              <w:rPr>
                <w:szCs w:val="24"/>
              </w:rPr>
              <w:t>n</w:t>
            </w:r>
            <w:r w:rsidR="00742382" w:rsidRPr="00D33777">
              <w:rPr>
                <w:szCs w:val="24"/>
              </w:rPr>
              <w:t>e mažiau kaip 10 kartų).</w:t>
            </w:r>
          </w:p>
          <w:p w14:paraId="2205662F" w14:textId="7D10DDF8" w:rsidR="00CA6F3F" w:rsidRPr="00D33777" w:rsidRDefault="00CA6F3F" w:rsidP="00F7486A">
            <w:pPr>
              <w:jc w:val="both"/>
              <w:rPr>
                <w:i/>
                <w:iCs/>
                <w:color w:val="0070C0"/>
                <w:szCs w:val="24"/>
                <w:lang w:eastAsia="lt-LT"/>
              </w:rPr>
            </w:pPr>
            <w:r w:rsidRPr="00D33777">
              <w:rPr>
                <w:szCs w:val="24"/>
                <w:lang w:eastAsia="lt-LT"/>
              </w:rPr>
              <w:t>8.1.</w:t>
            </w:r>
            <w:r w:rsidR="00742382" w:rsidRPr="00D33777">
              <w:rPr>
                <w:szCs w:val="24"/>
                <w:lang w:eastAsia="lt-LT"/>
              </w:rPr>
              <w:t>2</w:t>
            </w:r>
            <w:r w:rsidRPr="00D33777">
              <w:rPr>
                <w:szCs w:val="24"/>
                <w:lang w:eastAsia="lt-LT"/>
              </w:rPr>
              <w:t>.</w:t>
            </w:r>
            <w:r w:rsidR="00742382" w:rsidRPr="00D33777">
              <w:rPr>
                <w:szCs w:val="24"/>
                <w:lang w:eastAsia="lt-LT"/>
              </w:rPr>
              <w:t>2</w:t>
            </w:r>
            <w:r w:rsidRPr="00D33777">
              <w:rPr>
                <w:szCs w:val="24"/>
                <w:lang w:eastAsia="lt-LT"/>
              </w:rPr>
              <w:t xml:space="preserve">. Inicijuotos ne mažiau kaip 10 veiklų įgyvendinant SKU modelį ir užfiksuotos SKU modelio informacinėje sistemoje. </w:t>
            </w:r>
          </w:p>
          <w:p w14:paraId="442DD6F7" w14:textId="5395FD04" w:rsidR="00CA6F3F" w:rsidRPr="00D33777" w:rsidRDefault="00CA6F3F" w:rsidP="00F7486A">
            <w:pPr>
              <w:jc w:val="both"/>
              <w:rPr>
                <w:szCs w:val="24"/>
                <w:lang w:eastAsia="lt-LT"/>
              </w:rPr>
            </w:pPr>
            <w:r w:rsidRPr="00D33777">
              <w:rPr>
                <w:szCs w:val="24"/>
                <w:lang w:eastAsia="lt-LT"/>
              </w:rPr>
              <w:lastRenderedPageBreak/>
              <w:t>8.1.</w:t>
            </w:r>
            <w:r w:rsidR="00742382" w:rsidRPr="00D33777">
              <w:rPr>
                <w:szCs w:val="24"/>
                <w:lang w:eastAsia="lt-LT"/>
              </w:rPr>
              <w:t>2</w:t>
            </w:r>
            <w:r w:rsidRPr="00D33777">
              <w:rPr>
                <w:szCs w:val="24"/>
                <w:lang w:eastAsia="lt-LT"/>
              </w:rPr>
              <w:t>.</w:t>
            </w:r>
            <w:r w:rsidR="00742382" w:rsidRPr="00D33777">
              <w:rPr>
                <w:szCs w:val="24"/>
                <w:lang w:eastAsia="lt-LT"/>
              </w:rPr>
              <w:t>3</w:t>
            </w:r>
            <w:r w:rsidRPr="00D33777">
              <w:rPr>
                <w:szCs w:val="24"/>
                <w:lang w:eastAsia="lt-LT"/>
              </w:rPr>
              <w:t xml:space="preserve">. Lopšelio-darželio inicijuota ir organizuota ne mažiau kaip </w:t>
            </w:r>
            <w:r w:rsidR="00B972A7" w:rsidRPr="00D33777">
              <w:rPr>
                <w:szCs w:val="24"/>
                <w:lang w:eastAsia="lt-LT"/>
              </w:rPr>
              <w:t>10</w:t>
            </w:r>
            <w:r w:rsidRPr="00D33777">
              <w:rPr>
                <w:szCs w:val="24"/>
                <w:lang w:eastAsia="lt-LT"/>
              </w:rPr>
              <w:t xml:space="preserve"> veikl</w:t>
            </w:r>
            <w:r w:rsidR="00B972A7" w:rsidRPr="00D33777">
              <w:rPr>
                <w:szCs w:val="24"/>
                <w:lang w:eastAsia="lt-LT"/>
              </w:rPr>
              <w:t>ų</w:t>
            </w:r>
            <w:r w:rsidRPr="00D33777">
              <w:rPr>
                <w:szCs w:val="24"/>
                <w:lang w:eastAsia="lt-LT"/>
              </w:rPr>
              <w:t xml:space="preserve">, pasitelkiant socialinius partnerius. </w:t>
            </w:r>
          </w:p>
          <w:p w14:paraId="0A657FA7" w14:textId="59E46454" w:rsidR="004E66EC" w:rsidRPr="00D33777" w:rsidRDefault="004E66EC" w:rsidP="00F7486A">
            <w:pPr>
              <w:jc w:val="both"/>
              <w:rPr>
                <w:szCs w:val="24"/>
                <w:lang w:eastAsia="lt-LT"/>
              </w:rPr>
            </w:pPr>
            <w:r w:rsidRPr="00D33777">
              <w:rPr>
                <w:szCs w:val="24"/>
                <w:lang w:eastAsia="lt-LT"/>
              </w:rPr>
              <w:t>8.1.</w:t>
            </w:r>
            <w:r w:rsidR="00742382" w:rsidRPr="00D33777">
              <w:rPr>
                <w:szCs w:val="24"/>
                <w:lang w:eastAsia="lt-LT"/>
              </w:rPr>
              <w:t>2</w:t>
            </w:r>
            <w:r w:rsidRPr="00D33777">
              <w:rPr>
                <w:szCs w:val="24"/>
                <w:lang w:eastAsia="lt-LT"/>
              </w:rPr>
              <w:t>.</w:t>
            </w:r>
            <w:r w:rsidR="00742382" w:rsidRPr="00D33777">
              <w:rPr>
                <w:szCs w:val="24"/>
                <w:lang w:eastAsia="lt-LT"/>
              </w:rPr>
              <w:t>4</w:t>
            </w:r>
            <w:r w:rsidRPr="00D33777">
              <w:rPr>
                <w:szCs w:val="24"/>
                <w:lang w:eastAsia="lt-LT"/>
              </w:rPr>
              <w:t>. Vykdytos bent 4 neformaliojo vaikų švietimo veiklos (2024 m.).</w:t>
            </w:r>
          </w:p>
          <w:p w14:paraId="744A6FB9" w14:textId="5D6A5DFE" w:rsidR="004E66EC" w:rsidRPr="00D33777" w:rsidRDefault="00CA6F3F" w:rsidP="00F7486A">
            <w:pPr>
              <w:jc w:val="both"/>
              <w:rPr>
                <w:szCs w:val="24"/>
                <w:lang w:eastAsia="lt-LT"/>
              </w:rPr>
            </w:pPr>
            <w:r w:rsidRPr="00D33777">
              <w:rPr>
                <w:szCs w:val="24"/>
                <w:lang w:eastAsia="lt-LT"/>
              </w:rPr>
              <w:t>8.1.</w:t>
            </w:r>
            <w:r w:rsidR="001A4B89">
              <w:rPr>
                <w:szCs w:val="24"/>
                <w:lang w:eastAsia="lt-LT"/>
              </w:rPr>
              <w:t>3</w:t>
            </w:r>
            <w:r w:rsidRPr="00D33777">
              <w:rPr>
                <w:szCs w:val="24"/>
                <w:lang w:eastAsia="lt-LT"/>
              </w:rPr>
              <w:t>.1. Logopedo pagalba teikiama visiems vaikams, kuriems atliktas PPT vertinimas</w:t>
            </w:r>
            <w:r w:rsidR="00B972A7" w:rsidRPr="00D33777">
              <w:rPr>
                <w:szCs w:val="24"/>
                <w:lang w:eastAsia="lt-LT"/>
              </w:rPr>
              <w:t xml:space="preserve"> (100 %).</w:t>
            </w:r>
            <w:r w:rsidRPr="00D33777">
              <w:rPr>
                <w:szCs w:val="24"/>
                <w:lang w:eastAsia="lt-LT"/>
              </w:rPr>
              <w:t xml:space="preserve"> </w:t>
            </w:r>
          </w:p>
          <w:p w14:paraId="7294545E" w14:textId="4D89706E" w:rsidR="00742382" w:rsidRPr="00AC1340" w:rsidRDefault="00CA6F3F" w:rsidP="00F7486A">
            <w:pPr>
              <w:jc w:val="both"/>
              <w:rPr>
                <w:szCs w:val="24"/>
                <w:lang w:eastAsia="lt-LT"/>
              </w:rPr>
            </w:pPr>
            <w:r w:rsidRPr="00D33777">
              <w:rPr>
                <w:szCs w:val="24"/>
                <w:lang w:eastAsia="lt-LT"/>
              </w:rPr>
              <w:t>8.1.</w:t>
            </w:r>
            <w:r w:rsidR="001A4B89">
              <w:rPr>
                <w:szCs w:val="24"/>
                <w:lang w:eastAsia="lt-LT"/>
              </w:rPr>
              <w:t>3</w:t>
            </w:r>
            <w:r w:rsidRPr="00D33777">
              <w:rPr>
                <w:szCs w:val="24"/>
                <w:lang w:eastAsia="lt-LT"/>
              </w:rPr>
              <w:t>.</w:t>
            </w:r>
            <w:r w:rsidR="00C22048">
              <w:rPr>
                <w:szCs w:val="24"/>
                <w:lang w:eastAsia="lt-LT"/>
              </w:rPr>
              <w:t>2</w:t>
            </w:r>
            <w:r w:rsidRPr="00D33777">
              <w:rPr>
                <w:szCs w:val="24"/>
                <w:lang w:eastAsia="lt-LT"/>
              </w:rPr>
              <w:t xml:space="preserve">. </w:t>
            </w:r>
            <w:r w:rsidR="00742382" w:rsidRPr="00D33777">
              <w:rPr>
                <w:szCs w:val="24"/>
                <w:lang w:eastAsia="lt-LT"/>
              </w:rPr>
              <w:t xml:space="preserve">Vykdytas turinčių </w:t>
            </w:r>
            <w:r w:rsidR="00AC1340">
              <w:rPr>
                <w:szCs w:val="24"/>
                <w:lang w:eastAsia="lt-LT"/>
              </w:rPr>
              <w:t>SUP</w:t>
            </w:r>
            <w:r w:rsidR="00742382" w:rsidRPr="00D33777">
              <w:rPr>
                <w:szCs w:val="24"/>
                <w:lang w:eastAsia="lt-LT"/>
              </w:rPr>
              <w:t xml:space="preserve"> vaikų tėvų įtraukimas-konsultavimas ne rečiau nei</w:t>
            </w:r>
            <w:r w:rsidR="00400C35" w:rsidRPr="00D33777">
              <w:rPr>
                <w:szCs w:val="24"/>
                <w:lang w:eastAsia="lt-LT"/>
              </w:rPr>
              <w:t xml:space="preserve"> </w:t>
            </w:r>
            <w:r w:rsidR="00742382" w:rsidRPr="00D33777">
              <w:rPr>
                <w:szCs w:val="24"/>
                <w:lang w:eastAsia="lt-LT"/>
              </w:rPr>
              <w:t xml:space="preserve">1 </w:t>
            </w:r>
            <w:r w:rsidR="00742382" w:rsidRPr="00AC1340">
              <w:rPr>
                <w:szCs w:val="24"/>
                <w:lang w:eastAsia="lt-LT"/>
              </w:rPr>
              <w:t>ka</w:t>
            </w:r>
            <w:r w:rsidR="00AC1340" w:rsidRPr="00AC1340">
              <w:rPr>
                <w:szCs w:val="24"/>
                <w:lang w:eastAsia="lt-LT"/>
              </w:rPr>
              <w:t>r</w:t>
            </w:r>
            <w:r w:rsidR="00742382" w:rsidRPr="00AC1340">
              <w:rPr>
                <w:szCs w:val="24"/>
                <w:lang w:eastAsia="lt-LT"/>
              </w:rPr>
              <w:t>t</w:t>
            </w:r>
            <w:r w:rsidR="00AC1340" w:rsidRPr="00AC1340">
              <w:rPr>
                <w:szCs w:val="24"/>
                <w:lang w:eastAsia="lt-LT"/>
              </w:rPr>
              <w:t>ą</w:t>
            </w:r>
            <w:r w:rsidR="00742382" w:rsidRPr="00AC1340">
              <w:rPr>
                <w:szCs w:val="24"/>
                <w:lang w:eastAsia="lt-LT"/>
              </w:rPr>
              <w:t xml:space="preserve"> per mėn. (2024 m.).</w:t>
            </w:r>
          </w:p>
          <w:p w14:paraId="7186EE89" w14:textId="05A7B021" w:rsidR="00CA6F3F" w:rsidRPr="00D33777" w:rsidRDefault="00400C35" w:rsidP="00F7486A">
            <w:pPr>
              <w:jc w:val="both"/>
              <w:rPr>
                <w:szCs w:val="24"/>
                <w:lang w:eastAsia="lt-LT"/>
              </w:rPr>
            </w:pPr>
            <w:r w:rsidRPr="00AC1340">
              <w:rPr>
                <w:szCs w:val="24"/>
                <w:lang w:eastAsia="lt-LT"/>
              </w:rPr>
              <w:t>8.1.</w:t>
            </w:r>
            <w:r w:rsidR="001A4B89">
              <w:rPr>
                <w:szCs w:val="24"/>
                <w:lang w:eastAsia="lt-LT"/>
              </w:rPr>
              <w:t>3</w:t>
            </w:r>
            <w:r w:rsidRPr="00AC1340">
              <w:rPr>
                <w:szCs w:val="24"/>
                <w:lang w:eastAsia="lt-LT"/>
              </w:rPr>
              <w:t xml:space="preserve">.3. </w:t>
            </w:r>
            <w:r w:rsidR="00CA6F3F" w:rsidRPr="00AC1340">
              <w:rPr>
                <w:szCs w:val="24"/>
                <w:lang w:eastAsia="lt-LT"/>
              </w:rPr>
              <w:t>Socialinis ir spec</w:t>
            </w:r>
            <w:r w:rsidR="00722A12">
              <w:rPr>
                <w:szCs w:val="24"/>
                <w:lang w:eastAsia="lt-LT"/>
              </w:rPr>
              <w:t>ialusis</w:t>
            </w:r>
            <w:r w:rsidR="00CA6F3F" w:rsidRPr="00AC1340">
              <w:rPr>
                <w:szCs w:val="24"/>
                <w:lang w:eastAsia="lt-LT"/>
              </w:rPr>
              <w:t xml:space="preserve"> pedagoga</w:t>
            </w:r>
            <w:r w:rsidR="00722A12">
              <w:rPr>
                <w:szCs w:val="24"/>
                <w:lang w:eastAsia="lt-LT"/>
              </w:rPr>
              <w:t>i</w:t>
            </w:r>
            <w:r w:rsidR="00CA6F3F" w:rsidRPr="00AC1340">
              <w:rPr>
                <w:szCs w:val="24"/>
                <w:lang w:eastAsia="lt-LT"/>
              </w:rPr>
              <w:t xml:space="preserve"> įgyvendins bent vieną miesto ar</w:t>
            </w:r>
            <w:r w:rsidR="00CA6F3F" w:rsidRPr="00D33777">
              <w:rPr>
                <w:szCs w:val="24"/>
                <w:lang w:eastAsia="lt-LT"/>
              </w:rPr>
              <w:t xml:space="preserve"> respublikinį projektą įstaigoje, į kurį bus įtraukti SUP poreikių vaikai (202</w:t>
            </w:r>
            <w:r w:rsidR="00B972A7" w:rsidRPr="00D33777">
              <w:rPr>
                <w:szCs w:val="24"/>
                <w:lang w:eastAsia="lt-LT"/>
              </w:rPr>
              <w:t>4</w:t>
            </w:r>
            <w:r w:rsidR="00CA6F3F" w:rsidRPr="00D33777">
              <w:rPr>
                <w:szCs w:val="24"/>
                <w:lang w:eastAsia="lt-LT"/>
              </w:rPr>
              <w:t xml:space="preserve"> m.). </w:t>
            </w:r>
          </w:p>
        </w:tc>
      </w:tr>
      <w:tr w:rsidR="00CA6F3F" w:rsidRPr="00F15094" w14:paraId="50F48E3F" w14:textId="77777777" w:rsidTr="00F7486A">
        <w:tc>
          <w:tcPr>
            <w:tcW w:w="1269" w:type="pct"/>
            <w:tcBorders>
              <w:top w:val="single" w:sz="4" w:space="0" w:color="auto"/>
              <w:left w:val="single" w:sz="4" w:space="0" w:color="auto"/>
              <w:bottom w:val="single" w:sz="4" w:space="0" w:color="auto"/>
              <w:right w:val="single" w:sz="4" w:space="0" w:color="auto"/>
            </w:tcBorders>
            <w:hideMark/>
          </w:tcPr>
          <w:p w14:paraId="4259137B" w14:textId="77777777" w:rsidR="00CA6F3F" w:rsidRPr="00F15094" w:rsidRDefault="00CA6F3F" w:rsidP="00F7486A">
            <w:pPr>
              <w:rPr>
                <w:b/>
                <w:szCs w:val="24"/>
              </w:rPr>
            </w:pPr>
            <w:r w:rsidRPr="009E07E1">
              <w:rPr>
                <w:b/>
                <w:szCs w:val="24"/>
                <w:lang w:eastAsia="lt-LT"/>
              </w:rPr>
              <w:lastRenderedPageBreak/>
              <w:t>8.2.</w:t>
            </w:r>
            <w:r w:rsidRPr="00F15094">
              <w:rPr>
                <w:b/>
                <w:szCs w:val="24"/>
              </w:rPr>
              <w:t xml:space="preserve"> Ugdymas(is)</w:t>
            </w:r>
          </w:p>
          <w:p w14:paraId="6E4D313E" w14:textId="77777777" w:rsidR="00CA6F3F" w:rsidRDefault="00CA6F3F" w:rsidP="00F7486A">
            <w:pPr>
              <w:rPr>
                <w:szCs w:val="24"/>
              </w:rPr>
            </w:pPr>
            <w:r w:rsidRPr="00F15094">
              <w:rPr>
                <w:szCs w:val="24"/>
              </w:rPr>
              <w:t xml:space="preserve">Tobulinti ugdymo </w:t>
            </w:r>
            <w:r>
              <w:rPr>
                <w:szCs w:val="24"/>
              </w:rPr>
              <w:t>turinį.</w:t>
            </w:r>
          </w:p>
          <w:p w14:paraId="67D24EA5" w14:textId="77777777" w:rsidR="00CA6F3F" w:rsidRPr="004407B5" w:rsidRDefault="00CA6F3F" w:rsidP="00E84076">
            <w:pPr>
              <w:rPr>
                <w:i/>
                <w:szCs w:val="24"/>
                <w:lang w:eastAsia="lt-LT"/>
              </w:rPr>
            </w:pPr>
          </w:p>
        </w:tc>
        <w:tc>
          <w:tcPr>
            <w:tcW w:w="1479" w:type="pct"/>
            <w:tcBorders>
              <w:top w:val="single" w:sz="4" w:space="0" w:color="auto"/>
              <w:left w:val="single" w:sz="4" w:space="0" w:color="auto"/>
              <w:bottom w:val="single" w:sz="4" w:space="0" w:color="auto"/>
              <w:right w:val="single" w:sz="4" w:space="0" w:color="auto"/>
            </w:tcBorders>
          </w:tcPr>
          <w:p w14:paraId="0A1FEDC1" w14:textId="55BCA10F" w:rsidR="00CA6F3F" w:rsidRDefault="00CA6F3F" w:rsidP="00F7486A">
            <w:pPr>
              <w:jc w:val="both"/>
              <w:rPr>
                <w:szCs w:val="24"/>
                <w:lang w:eastAsia="lt-LT"/>
              </w:rPr>
            </w:pPr>
            <w:r w:rsidRPr="00F15094">
              <w:rPr>
                <w:szCs w:val="24"/>
                <w:lang w:eastAsia="lt-LT"/>
              </w:rPr>
              <w:t xml:space="preserve">8.2.1. </w:t>
            </w:r>
            <w:r>
              <w:rPr>
                <w:szCs w:val="24"/>
                <w:lang w:eastAsia="lt-LT"/>
              </w:rPr>
              <w:t xml:space="preserve">Įgyvendinama atnaujinta Priešmokyklinio ugdymo </w:t>
            </w:r>
            <w:r w:rsidR="00531CE9">
              <w:rPr>
                <w:szCs w:val="24"/>
                <w:lang w:eastAsia="lt-LT"/>
              </w:rPr>
              <w:t>p</w:t>
            </w:r>
            <w:r>
              <w:rPr>
                <w:szCs w:val="24"/>
                <w:lang w:eastAsia="lt-LT"/>
              </w:rPr>
              <w:t>rograma.</w:t>
            </w:r>
          </w:p>
          <w:p w14:paraId="05F0C87A" w14:textId="77777777" w:rsidR="00CA6F3F" w:rsidRDefault="00CA6F3F" w:rsidP="00F7486A">
            <w:pPr>
              <w:jc w:val="both"/>
              <w:rPr>
                <w:szCs w:val="24"/>
                <w:lang w:eastAsia="lt-LT"/>
              </w:rPr>
            </w:pPr>
          </w:p>
          <w:p w14:paraId="1D11F327" w14:textId="77777777" w:rsidR="00E84076" w:rsidRDefault="00E84076" w:rsidP="00F7486A">
            <w:pPr>
              <w:jc w:val="both"/>
              <w:rPr>
                <w:szCs w:val="24"/>
                <w:lang w:eastAsia="lt-LT"/>
              </w:rPr>
            </w:pPr>
          </w:p>
          <w:p w14:paraId="3615A741" w14:textId="4DE271C0" w:rsidR="00CA6F3F" w:rsidRDefault="00CA6F3F" w:rsidP="00F7486A">
            <w:pPr>
              <w:tabs>
                <w:tab w:val="left" w:pos="748"/>
              </w:tabs>
              <w:jc w:val="both"/>
              <w:rPr>
                <w:szCs w:val="24"/>
                <w:lang w:eastAsia="lt-LT"/>
              </w:rPr>
            </w:pPr>
            <w:r>
              <w:rPr>
                <w:szCs w:val="24"/>
                <w:lang w:eastAsia="lt-LT"/>
              </w:rPr>
              <w:t xml:space="preserve">8.2.2. </w:t>
            </w:r>
            <w:r w:rsidR="002814F5">
              <w:rPr>
                <w:szCs w:val="24"/>
                <w:lang w:eastAsia="lt-LT"/>
              </w:rPr>
              <w:t xml:space="preserve">Pasirengimas </w:t>
            </w:r>
            <w:r>
              <w:rPr>
                <w:szCs w:val="24"/>
                <w:lang w:eastAsia="lt-LT"/>
              </w:rPr>
              <w:t>ikimokyklinio ugdymo program</w:t>
            </w:r>
            <w:r w:rsidR="002814F5">
              <w:rPr>
                <w:szCs w:val="24"/>
                <w:lang w:eastAsia="lt-LT"/>
              </w:rPr>
              <w:t>os</w:t>
            </w:r>
            <w:r>
              <w:rPr>
                <w:szCs w:val="24"/>
                <w:lang w:eastAsia="lt-LT"/>
              </w:rPr>
              <w:t xml:space="preserve"> „Man gera – čia“</w:t>
            </w:r>
            <w:r w:rsidR="002814F5">
              <w:rPr>
                <w:szCs w:val="24"/>
                <w:lang w:eastAsia="lt-LT"/>
              </w:rPr>
              <w:t xml:space="preserve"> atnaujinimui.</w:t>
            </w:r>
          </w:p>
          <w:p w14:paraId="77BE3989" w14:textId="77777777" w:rsidR="00CA6F3F" w:rsidRDefault="00CA6F3F" w:rsidP="00F7486A">
            <w:pPr>
              <w:tabs>
                <w:tab w:val="left" w:pos="748"/>
              </w:tabs>
              <w:jc w:val="both"/>
              <w:rPr>
                <w:szCs w:val="24"/>
                <w:lang w:eastAsia="lt-LT"/>
              </w:rPr>
            </w:pPr>
          </w:p>
          <w:p w14:paraId="57B228AA" w14:textId="77777777" w:rsidR="00CA6F3F" w:rsidRDefault="00CA6F3F" w:rsidP="00F7486A">
            <w:pPr>
              <w:tabs>
                <w:tab w:val="left" w:pos="748"/>
              </w:tabs>
              <w:jc w:val="both"/>
              <w:rPr>
                <w:szCs w:val="24"/>
                <w:lang w:eastAsia="lt-LT"/>
              </w:rPr>
            </w:pPr>
          </w:p>
          <w:p w14:paraId="5CB9FD39" w14:textId="77777777" w:rsidR="002814F5" w:rsidRDefault="002814F5" w:rsidP="00F7486A">
            <w:pPr>
              <w:tabs>
                <w:tab w:val="left" w:pos="748"/>
              </w:tabs>
              <w:jc w:val="both"/>
              <w:rPr>
                <w:szCs w:val="24"/>
                <w:lang w:eastAsia="lt-LT"/>
              </w:rPr>
            </w:pPr>
          </w:p>
          <w:p w14:paraId="35DD24F6" w14:textId="77777777" w:rsidR="00400C35" w:rsidRDefault="00400C35" w:rsidP="00F7486A">
            <w:pPr>
              <w:tabs>
                <w:tab w:val="left" w:pos="748"/>
              </w:tabs>
              <w:jc w:val="both"/>
              <w:rPr>
                <w:szCs w:val="24"/>
                <w:lang w:eastAsia="lt-LT"/>
              </w:rPr>
            </w:pPr>
          </w:p>
          <w:p w14:paraId="31447DF5" w14:textId="77777777" w:rsidR="008C4CC9" w:rsidRDefault="008C4CC9" w:rsidP="00F7486A">
            <w:pPr>
              <w:tabs>
                <w:tab w:val="left" w:pos="748"/>
              </w:tabs>
              <w:jc w:val="both"/>
              <w:rPr>
                <w:szCs w:val="24"/>
                <w:lang w:eastAsia="lt-LT"/>
              </w:rPr>
            </w:pPr>
          </w:p>
          <w:p w14:paraId="5EBC47FC" w14:textId="77777777" w:rsidR="00CA6F3F" w:rsidRDefault="00CA6F3F" w:rsidP="00F7486A">
            <w:pPr>
              <w:tabs>
                <w:tab w:val="left" w:pos="748"/>
              </w:tabs>
              <w:jc w:val="both"/>
              <w:rPr>
                <w:szCs w:val="24"/>
                <w:lang w:eastAsia="lt-LT"/>
              </w:rPr>
            </w:pPr>
            <w:r>
              <w:rPr>
                <w:szCs w:val="24"/>
                <w:lang w:eastAsia="lt-LT"/>
              </w:rPr>
              <w:t>8.2.3. Į ugdymo turinį integruojamos STEM idėjos.</w:t>
            </w:r>
          </w:p>
          <w:p w14:paraId="07D4B18E" w14:textId="77777777" w:rsidR="00CA6F3F" w:rsidRDefault="00CA6F3F" w:rsidP="00F7486A">
            <w:pPr>
              <w:jc w:val="both"/>
              <w:rPr>
                <w:szCs w:val="24"/>
                <w:lang w:eastAsia="lt-LT"/>
              </w:rPr>
            </w:pPr>
          </w:p>
          <w:p w14:paraId="599DA524" w14:textId="77777777" w:rsidR="008C4CC9" w:rsidRDefault="008C4CC9" w:rsidP="00F7486A">
            <w:pPr>
              <w:jc w:val="both"/>
              <w:rPr>
                <w:szCs w:val="24"/>
                <w:lang w:eastAsia="lt-LT"/>
              </w:rPr>
            </w:pPr>
          </w:p>
          <w:p w14:paraId="05AC515B" w14:textId="77777777" w:rsidR="00CA6F3F" w:rsidRPr="009E07E1" w:rsidRDefault="00CA6F3F" w:rsidP="00F7486A">
            <w:pPr>
              <w:jc w:val="both"/>
              <w:rPr>
                <w:szCs w:val="24"/>
                <w:lang w:eastAsia="lt-LT"/>
              </w:rPr>
            </w:pPr>
            <w:r>
              <w:rPr>
                <w:szCs w:val="24"/>
                <w:lang w:eastAsia="lt-LT"/>
              </w:rPr>
              <w:t>8.2.4. Sudaromos sąlygos vaiko sveikatos stiprinimui.</w:t>
            </w:r>
            <w:r w:rsidRPr="009E07E1">
              <w:rPr>
                <w:szCs w:val="24"/>
                <w:lang w:eastAsia="lt-LT"/>
              </w:rPr>
              <w:t xml:space="preserve"> </w:t>
            </w:r>
          </w:p>
          <w:p w14:paraId="3EB9CF73" w14:textId="77777777" w:rsidR="00CA6F3F" w:rsidRPr="00F15094" w:rsidRDefault="00CA6F3F" w:rsidP="00F7486A">
            <w:pPr>
              <w:jc w:val="both"/>
              <w:rPr>
                <w:szCs w:val="24"/>
                <w:lang w:eastAsia="lt-LT"/>
              </w:rPr>
            </w:pPr>
          </w:p>
          <w:p w14:paraId="79583BE0" w14:textId="77777777" w:rsidR="00CA6F3F" w:rsidRPr="00F15094" w:rsidRDefault="00CA6F3F" w:rsidP="00F7486A">
            <w:pPr>
              <w:jc w:val="both"/>
              <w:rPr>
                <w:szCs w:val="24"/>
                <w:lang w:eastAsia="lt-LT"/>
              </w:rPr>
            </w:pPr>
          </w:p>
          <w:p w14:paraId="48FDFD0E" w14:textId="77777777" w:rsidR="00CA6F3F" w:rsidRPr="00F15094" w:rsidRDefault="00CA6F3F" w:rsidP="00F7486A">
            <w:pPr>
              <w:jc w:val="both"/>
              <w:rPr>
                <w:szCs w:val="24"/>
                <w:lang w:eastAsia="lt-LT"/>
              </w:rPr>
            </w:pPr>
          </w:p>
          <w:p w14:paraId="52E1E584" w14:textId="77777777" w:rsidR="00CA6F3F" w:rsidRPr="00F15094" w:rsidRDefault="00CA6F3F" w:rsidP="00F7486A">
            <w:pPr>
              <w:jc w:val="both"/>
              <w:rPr>
                <w:szCs w:val="24"/>
                <w:lang w:eastAsia="lt-LT"/>
              </w:rPr>
            </w:pPr>
          </w:p>
          <w:p w14:paraId="6EE6C92E" w14:textId="77777777" w:rsidR="00CA6F3F" w:rsidRDefault="00CA6F3F" w:rsidP="00F7486A">
            <w:pPr>
              <w:jc w:val="both"/>
              <w:rPr>
                <w:szCs w:val="24"/>
                <w:lang w:eastAsia="lt-LT"/>
              </w:rPr>
            </w:pPr>
          </w:p>
          <w:p w14:paraId="450ADE52" w14:textId="77777777" w:rsidR="009D134D" w:rsidRDefault="009D134D" w:rsidP="00F7486A">
            <w:pPr>
              <w:jc w:val="both"/>
              <w:rPr>
                <w:szCs w:val="24"/>
                <w:lang w:eastAsia="lt-LT"/>
              </w:rPr>
            </w:pPr>
          </w:p>
          <w:p w14:paraId="0D1D6932" w14:textId="77777777" w:rsidR="009D134D" w:rsidRDefault="009D134D" w:rsidP="00F7486A">
            <w:pPr>
              <w:jc w:val="both"/>
              <w:rPr>
                <w:szCs w:val="24"/>
                <w:lang w:eastAsia="lt-LT"/>
              </w:rPr>
            </w:pPr>
          </w:p>
          <w:p w14:paraId="26C0E56C" w14:textId="77777777" w:rsidR="00CA6F3F" w:rsidRPr="00F15094" w:rsidRDefault="00CA6F3F" w:rsidP="00F7486A">
            <w:pPr>
              <w:jc w:val="both"/>
              <w:rPr>
                <w:szCs w:val="24"/>
                <w:lang w:eastAsia="lt-LT"/>
              </w:rPr>
            </w:pPr>
            <w:r>
              <w:rPr>
                <w:szCs w:val="24"/>
                <w:lang w:eastAsia="lt-LT"/>
              </w:rPr>
              <w:t>8.2.5</w:t>
            </w:r>
            <w:r w:rsidRPr="00F15094">
              <w:rPr>
                <w:szCs w:val="24"/>
                <w:lang w:eastAsia="lt-LT"/>
              </w:rPr>
              <w:t>. Įgyvendinamos priemonės, plėtojančios vaiko emocinio intelekto ugdymą.</w:t>
            </w:r>
          </w:p>
        </w:tc>
        <w:tc>
          <w:tcPr>
            <w:tcW w:w="2252" w:type="pct"/>
            <w:tcBorders>
              <w:top w:val="single" w:sz="4" w:space="0" w:color="auto"/>
              <w:left w:val="single" w:sz="4" w:space="0" w:color="auto"/>
              <w:bottom w:val="single" w:sz="4" w:space="0" w:color="auto"/>
              <w:right w:val="single" w:sz="4" w:space="0" w:color="auto"/>
            </w:tcBorders>
          </w:tcPr>
          <w:p w14:paraId="1182F29A" w14:textId="39B77F1F" w:rsidR="001711EA" w:rsidRDefault="00CA6F3F" w:rsidP="001711EA">
            <w:pPr>
              <w:jc w:val="both"/>
              <w:rPr>
                <w:szCs w:val="24"/>
                <w:lang w:eastAsia="lt-LT"/>
              </w:rPr>
            </w:pPr>
            <w:r w:rsidRPr="00F15094">
              <w:rPr>
                <w:szCs w:val="24"/>
                <w:lang w:eastAsia="lt-LT"/>
              </w:rPr>
              <w:t xml:space="preserve">8.2.1.1. </w:t>
            </w:r>
            <w:r w:rsidR="001711EA">
              <w:rPr>
                <w:szCs w:val="24"/>
                <w:lang w:eastAsia="lt-LT"/>
              </w:rPr>
              <w:t xml:space="preserve">Priešmokyklinio ugdymo programa įgyvendinta 100 </w:t>
            </w:r>
            <w:r w:rsidR="001711EA" w:rsidRPr="00B972A7">
              <w:rPr>
                <w:szCs w:val="24"/>
                <w:lang w:eastAsia="lt-LT"/>
              </w:rPr>
              <w:t>%</w:t>
            </w:r>
            <w:r w:rsidR="001711EA">
              <w:rPr>
                <w:szCs w:val="24"/>
                <w:lang w:eastAsia="lt-LT"/>
              </w:rPr>
              <w:t xml:space="preserve"> dvejose grupėse (2024 m.).</w:t>
            </w:r>
          </w:p>
          <w:p w14:paraId="10F3BAEF" w14:textId="70198B2E" w:rsidR="002814F5" w:rsidRDefault="001711EA" w:rsidP="00F7486A">
            <w:pPr>
              <w:tabs>
                <w:tab w:val="left" w:pos="748"/>
              </w:tabs>
              <w:jc w:val="both"/>
              <w:rPr>
                <w:i/>
                <w:iCs/>
                <w:szCs w:val="24"/>
                <w:lang w:eastAsia="lt-LT"/>
              </w:rPr>
            </w:pPr>
            <w:r w:rsidRPr="009372DC">
              <w:rPr>
                <w:szCs w:val="24"/>
                <w:lang w:eastAsia="lt-LT"/>
              </w:rPr>
              <w:t>8.2.1.2.</w:t>
            </w:r>
            <w:r>
              <w:rPr>
                <w:i/>
                <w:iCs/>
                <w:szCs w:val="24"/>
                <w:lang w:eastAsia="lt-LT"/>
              </w:rPr>
              <w:t xml:space="preserve"> </w:t>
            </w:r>
            <w:r w:rsidR="002814F5">
              <w:rPr>
                <w:szCs w:val="24"/>
                <w:lang w:eastAsia="lt-LT"/>
              </w:rPr>
              <w:t xml:space="preserve">Ne mažiau kaip 50 </w:t>
            </w:r>
            <w:r w:rsidR="002814F5" w:rsidRPr="00F04329">
              <w:rPr>
                <w:szCs w:val="24"/>
                <w:lang w:eastAsia="lt-LT"/>
              </w:rPr>
              <w:t>%</w:t>
            </w:r>
            <w:r w:rsidR="002814F5">
              <w:rPr>
                <w:szCs w:val="24"/>
                <w:lang w:eastAsia="lt-LT"/>
              </w:rPr>
              <w:t xml:space="preserve"> </w:t>
            </w:r>
            <w:r w:rsidR="009372DC">
              <w:rPr>
                <w:szCs w:val="24"/>
                <w:lang w:eastAsia="lt-LT"/>
              </w:rPr>
              <w:t xml:space="preserve">PU </w:t>
            </w:r>
            <w:r w:rsidR="002814F5">
              <w:rPr>
                <w:szCs w:val="24"/>
                <w:lang w:eastAsia="lt-LT"/>
              </w:rPr>
              <w:t>pedagogų vedė integruotus užsiėmimus (2024 m.).</w:t>
            </w:r>
          </w:p>
          <w:p w14:paraId="4E59268F" w14:textId="3770B859" w:rsidR="002814F5" w:rsidRDefault="00CA6F3F" w:rsidP="00F7486A">
            <w:pPr>
              <w:tabs>
                <w:tab w:val="left" w:pos="748"/>
              </w:tabs>
              <w:jc w:val="both"/>
              <w:rPr>
                <w:szCs w:val="24"/>
                <w:lang w:eastAsia="lt-LT"/>
              </w:rPr>
            </w:pPr>
            <w:r>
              <w:rPr>
                <w:szCs w:val="24"/>
                <w:lang w:eastAsia="lt-LT"/>
              </w:rPr>
              <w:t xml:space="preserve">8.2.2.1. </w:t>
            </w:r>
            <w:r w:rsidR="002814F5">
              <w:rPr>
                <w:szCs w:val="24"/>
                <w:lang w:eastAsia="lt-LT"/>
              </w:rPr>
              <w:t xml:space="preserve">Ne mažiau kaip 50 </w:t>
            </w:r>
            <w:r w:rsidR="002814F5" w:rsidRPr="00F04329">
              <w:rPr>
                <w:szCs w:val="24"/>
                <w:lang w:eastAsia="lt-LT"/>
              </w:rPr>
              <w:t>%</w:t>
            </w:r>
            <w:r w:rsidR="002814F5">
              <w:rPr>
                <w:szCs w:val="24"/>
                <w:lang w:eastAsia="lt-LT"/>
              </w:rPr>
              <w:t xml:space="preserve"> </w:t>
            </w:r>
            <w:r w:rsidR="00C22048">
              <w:rPr>
                <w:szCs w:val="24"/>
                <w:lang w:eastAsia="lt-LT"/>
              </w:rPr>
              <w:t xml:space="preserve">PU </w:t>
            </w:r>
            <w:r w:rsidR="002814F5">
              <w:rPr>
                <w:szCs w:val="24"/>
                <w:lang w:eastAsia="lt-LT"/>
              </w:rPr>
              <w:t>pedagogų dalyvavo mokymuose (2024 m.).</w:t>
            </w:r>
          </w:p>
          <w:p w14:paraId="6B0220EB" w14:textId="744FEE73" w:rsidR="00CA6F3F" w:rsidRDefault="00CA6F3F" w:rsidP="00F7486A">
            <w:pPr>
              <w:tabs>
                <w:tab w:val="left" w:pos="748"/>
              </w:tabs>
              <w:jc w:val="both"/>
              <w:rPr>
                <w:szCs w:val="24"/>
                <w:lang w:eastAsia="lt-LT"/>
              </w:rPr>
            </w:pPr>
            <w:r>
              <w:rPr>
                <w:szCs w:val="24"/>
                <w:lang w:eastAsia="lt-LT"/>
              </w:rPr>
              <w:t>8.2.2.</w:t>
            </w:r>
            <w:r w:rsidR="00435712">
              <w:rPr>
                <w:szCs w:val="24"/>
                <w:lang w:eastAsia="lt-LT"/>
              </w:rPr>
              <w:t>1</w:t>
            </w:r>
            <w:r>
              <w:rPr>
                <w:szCs w:val="24"/>
                <w:lang w:eastAsia="lt-LT"/>
              </w:rPr>
              <w:t>. Programos atnaujinimo darbo grupėje dalyvavo ne mažiau kaip 2 tėvai (202</w:t>
            </w:r>
            <w:r w:rsidR="001711EA">
              <w:rPr>
                <w:szCs w:val="24"/>
                <w:lang w:eastAsia="lt-LT"/>
              </w:rPr>
              <w:t>4</w:t>
            </w:r>
            <w:r>
              <w:rPr>
                <w:szCs w:val="24"/>
                <w:lang w:eastAsia="lt-LT"/>
              </w:rPr>
              <w:t xml:space="preserve"> m.).</w:t>
            </w:r>
          </w:p>
          <w:p w14:paraId="5AFA4369" w14:textId="59A41923" w:rsidR="002814F5" w:rsidRDefault="002814F5" w:rsidP="00F7486A">
            <w:pPr>
              <w:tabs>
                <w:tab w:val="left" w:pos="748"/>
              </w:tabs>
              <w:jc w:val="both"/>
              <w:rPr>
                <w:szCs w:val="24"/>
                <w:lang w:eastAsia="lt-LT"/>
              </w:rPr>
            </w:pPr>
            <w:r>
              <w:rPr>
                <w:szCs w:val="24"/>
                <w:lang w:eastAsia="lt-LT"/>
              </w:rPr>
              <w:t>8.2.2.</w:t>
            </w:r>
            <w:r w:rsidR="00435712">
              <w:rPr>
                <w:szCs w:val="24"/>
                <w:lang w:eastAsia="lt-LT"/>
              </w:rPr>
              <w:t>2</w:t>
            </w:r>
            <w:r>
              <w:rPr>
                <w:szCs w:val="24"/>
                <w:lang w:eastAsia="lt-LT"/>
              </w:rPr>
              <w:t xml:space="preserve">. </w:t>
            </w:r>
            <w:r w:rsidR="009372DC">
              <w:rPr>
                <w:szCs w:val="24"/>
                <w:lang w:eastAsia="lt-LT"/>
              </w:rPr>
              <w:t>Nustatytos IU programos tobulintinos kryptys (</w:t>
            </w:r>
            <w:r w:rsidR="00400C35">
              <w:rPr>
                <w:szCs w:val="24"/>
                <w:lang w:eastAsia="lt-LT"/>
              </w:rPr>
              <w:t>2024 m. II ketv.).</w:t>
            </w:r>
          </w:p>
          <w:p w14:paraId="1DF5D1DD" w14:textId="46315798" w:rsidR="00400C35" w:rsidRDefault="00435712" w:rsidP="00F7486A">
            <w:pPr>
              <w:tabs>
                <w:tab w:val="left" w:pos="748"/>
              </w:tabs>
              <w:jc w:val="both"/>
              <w:rPr>
                <w:szCs w:val="24"/>
                <w:lang w:eastAsia="lt-LT"/>
              </w:rPr>
            </w:pPr>
            <w:r>
              <w:rPr>
                <w:szCs w:val="24"/>
                <w:lang w:eastAsia="lt-LT"/>
              </w:rPr>
              <w:t xml:space="preserve">8.2.2.3. </w:t>
            </w:r>
            <w:r w:rsidR="00400C35">
              <w:rPr>
                <w:szCs w:val="24"/>
                <w:lang w:eastAsia="lt-LT"/>
              </w:rPr>
              <w:t xml:space="preserve">Ne mažiau kaip </w:t>
            </w:r>
            <w:r>
              <w:rPr>
                <w:szCs w:val="24"/>
                <w:lang w:eastAsia="lt-LT"/>
              </w:rPr>
              <w:t>25</w:t>
            </w:r>
            <w:r w:rsidR="00400C35">
              <w:rPr>
                <w:szCs w:val="24"/>
                <w:lang w:eastAsia="lt-LT"/>
              </w:rPr>
              <w:t xml:space="preserve"> </w:t>
            </w:r>
            <w:r w:rsidR="00400C35" w:rsidRPr="00F04329">
              <w:rPr>
                <w:szCs w:val="24"/>
                <w:lang w:eastAsia="lt-LT"/>
              </w:rPr>
              <w:t>%</w:t>
            </w:r>
            <w:r w:rsidR="00400C35">
              <w:rPr>
                <w:szCs w:val="24"/>
                <w:lang w:eastAsia="lt-LT"/>
              </w:rPr>
              <w:t xml:space="preserve"> </w:t>
            </w:r>
            <w:r>
              <w:rPr>
                <w:szCs w:val="24"/>
                <w:lang w:eastAsia="lt-LT"/>
              </w:rPr>
              <w:t>I</w:t>
            </w:r>
            <w:r w:rsidR="00400C35">
              <w:rPr>
                <w:szCs w:val="24"/>
                <w:lang w:eastAsia="lt-LT"/>
              </w:rPr>
              <w:t>U pedagogų vedė integruotus užsiėmimus (2024 m.).</w:t>
            </w:r>
          </w:p>
          <w:p w14:paraId="4BB5D267" w14:textId="77777777" w:rsidR="00CA6F3F" w:rsidRDefault="00CA6F3F" w:rsidP="00F7486A">
            <w:pPr>
              <w:tabs>
                <w:tab w:val="left" w:pos="748"/>
              </w:tabs>
              <w:jc w:val="both"/>
              <w:rPr>
                <w:szCs w:val="24"/>
                <w:lang w:eastAsia="lt-LT"/>
              </w:rPr>
            </w:pPr>
            <w:r>
              <w:rPr>
                <w:szCs w:val="24"/>
                <w:lang w:eastAsia="lt-LT"/>
              </w:rPr>
              <w:t xml:space="preserve">8.2.3.1. </w:t>
            </w:r>
            <w:r w:rsidRPr="00F04329">
              <w:rPr>
                <w:szCs w:val="24"/>
                <w:lang w:eastAsia="lt-LT"/>
              </w:rPr>
              <w:t>Lopšelyje-darželyje įgyvendintas STEAM veiklos planas 100 %.</w:t>
            </w:r>
          </w:p>
          <w:p w14:paraId="19559D26" w14:textId="38A48BAC" w:rsidR="00CA6F3F" w:rsidRDefault="00CA6F3F" w:rsidP="00F7486A">
            <w:pPr>
              <w:tabs>
                <w:tab w:val="left" w:pos="748"/>
              </w:tabs>
              <w:jc w:val="both"/>
              <w:rPr>
                <w:szCs w:val="24"/>
                <w:lang w:eastAsia="lt-LT"/>
              </w:rPr>
            </w:pPr>
            <w:r>
              <w:rPr>
                <w:szCs w:val="24"/>
                <w:lang w:eastAsia="lt-LT"/>
              </w:rPr>
              <w:t xml:space="preserve">8.2.3.2. Įgyvendinti ne mažiau kaip </w:t>
            </w:r>
            <w:r w:rsidR="00496B74">
              <w:rPr>
                <w:szCs w:val="24"/>
                <w:lang w:eastAsia="lt-LT"/>
              </w:rPr>
              <w:t>10</w:t>
            </w:r>
            <w:r>
              <w:rPr>
                <w:szCs w:val="24"/>
                <w:lang w:eastAsia="lt-LT"/>
              </w:rPr>
              <w:t xml:space="preserve"> STEAM krypties projekt</w:t>
            </w:r>
            <w:r w:rsidR="00496B74">
              <w:rPr>
                <w:szCs w:val="24"/>
                <w:lang w:eastAsia="lt-LT"/>
              </w:rPr>
              <w:t>ų</w:t>
            </w:r>
            <w:r>
              <w:rPr>
                <w:szCs w:val="24"/>
                <w:lang w:eastAsia="lt-LT"/>
              </w:rPr>
              <w:t xml:space="preserve"> (202</w:t>
            </w:r>
            <w:r w:rsidR="00496B74">
              <w:rPr>
                <w:szCs w:val="24"/>
                <w:lang w:eastAsia="lt-LT"/>
              </w:rPr>
              <w:t>4</w:t>
            </w:r>
            <w:r w:rsidRPr="00F15094">
              <w:rPr>
                <w:szCs w:val="24"/>
                <w:lang w:eastAsia="lt-LT"/>
              </w:rPr>
              <w:t xml:space="preserve"> m.).</w:t>
            </w:r>
          </w:p>
          <w:p w14:paraId="6C497F42" w14:textId="61EE281C" w:rsidR="00CA6F3F" w:rsidRPr="009E07E1" w:rsidRDefault="00CA6F3F" w:rsidP="00F7486A">
            <w:pPr>
              <w:tabs>
                <w:tab w:val="left" w:pos="748"/>
              </w:tabs>
              <w:jc w:val="both"/>
              <w:rPr>
                <w:szCs w:val="24"/>
                <w:lang w:eastAsia="lt-LT"/>
              </w:rPr>
            </w:pPr>
            <w:r w:rsidRPr="009E07E1">
              <w:rPr>
                <w:szCs w:val="24"/>
                <w:lang w:eastAsia="lt-LT"/>
              </w:rPr>
              <w:t>8.2.4.1. Įgyvendinta sveikatos ugdymo programa 100 % (202</w:t>
            </w:r>
            <w:r w:rsidR="00496B74">
              <w:rPr>
                <w:szCs w:val="24"/>
                <w:lang w:eastAsia="lt-LT"/>
              </w:rPr>
              <w:t>4</w:t>
            </w:r>
            <w:r w:rsidRPr="009E07E1">
              <w:rPr>
                <w:szCs w:val="24"/>
                <w:lang w:eastAsia="lt-LT"/>
              </w:rPr>
              <w:t xml:space="preserve"> m.). </w:t>
            </w:r>
          </w:p>
          <w:p w14:paraId="5AA406A7" w14:textId="094C7497" w:rsidR="00CA6F3F" w:rsidRDefault="00CA6F3F" w:rsidP="00F7486A">
            <w:pPr>
              <w:tabs>
                <w:tab w:val="left" w:pos="748"/>
              </w:tabs>
              <w:jc w:val="both"/>
              <w:rPr>
                <w:szCs w:val="24"/>
                <w:lang w:eastAsia="lt-LT"/>
              </w:rPr>
            </w:pPr>
            <w:r w:rsidRPr="00F15094">
              <w:rPr>
                <w:szCs w:val="24"/>
                <w:lang w:eastAsia="lt-LT"/>
              </w:rPr>
              <w:t>8.2.</w:t>
            </w:r>
            <w:r>
              <w:rPr>
                <w:szCs w:val="24"/>
                <w:lang w:eastAsia="lt-LT"/>
              </w:rPr>
              <w:t>4</w:t>
            </w:r>
            <w:r w:rsidRPr="00F15094">
              <w:rPr>
                <w:szCs w:val="24"/>
                <w:lang w:eastAsia="lt-LT"/>
              </w:rPr>
              <w:t>.</w:t>
            </w:r>
            <w:r>
              <w:rPr>
                <w:szCs w:val="24"/>
                <w:lang w:eastAsia="lt-LT"/>
              </w:rPr>
              <w:t>2</w:t>
            </w:r>
            <w:r w:rsidRPr="00F15094">
              <w:rPr>
                <w:szCs w:val="24"/>
                <w:lang w:eastAsia="lt-LT"/>
              </w:rPr>
              <w:t xml:space="preserve">. Įgyvendintas </w:t>
            </w:r>
            <w:r w:rsidRPr="00F15094">
              <w:rPr>
                <w:szCs w:val="24"/>
              </w:rPr>
              <w:t xml:space="preserve">fizinio aktyvumo skatinimo mokykloje planas </w:t>
            </w:r>
            <w:r>
              <w:rPr>
                <w:szCs w:val="24"/>
                <w:lang w:eastAsia="lt-LT"/>
              </w:rPr>
              <w:t>100 % (202</w:t>
            </w:r>
            <w:r w:rsidR="00496B74">
              <w:rPr>
                <w:szCs w:val="24"/>
                <w:lang w:eastAsia="lt-LT"/>
              </w:rPr>
              <w:t>4</w:t>
            </w:r>
            <w:r w:rsidRPr="00F15094">
              <w:rPr>
                <w:szCs w:val="24"/>
                <w:lang w:eastAsia="lt-LT"/>
              </w:rPr>
              <w:t xml:space="preserve"> m.).</w:t>
            </w:r>
          </w:p>
          <w:p w14:paraId="61A02249" w14:textId="16682CBC" w:rsidR="00CA6F3F" w:rsidRPr="00F15094" w:rsidRDefault="00CA6F3F" w:rsidP="00F7486A">
            <w:pPr>
              <w:tabs>
                <w:tab w:val="left" w:pos="748"/>
              </w:tabs>
              <w:jc w:val="both"/>
              <w:rPr>
                <w:szCs w:val="24"/>
                <w:lang w:eastAsia="lt-LT"/>
              </w:rPr>
            </w:pPr>
            <w:r>
              <w:rPr>
                <w:szCs w:val="24"/>
                <w:lang w:eastAsia="lt-LT"/>
              </w:rPr>
              <w:t xml:space="preserve">8.2.4.3. </w:t>
            </w:r>
            <w:r w:rsidRPr="00F15094">
              <w:rPr>
                <w:szCs w:val="24"/>
                <w:lang w:eastAsia="lt-LT"/>
              </w:rPr>
              <w:t xml:space="preserve">Įgyvendintos ne mažiau kaip </w:t>
            </w:r>
            <w:r w:rsidR="00722A12">
              <w:rPr>
                <w:szCs w:val="24"/>
                <w:lang w:eastAsia="lt-LT"/>
              </w:rPr>
              <w:t>dvi</w:t>
            </w:r>
            <w:r w:rsidRPr="00F15094">
              <w:rPr>
                <w:szCs w:val="24"/>
                <w:lang w:eastAsia="lt-LT"/>
              </w:rPr>
              <w:t xml:space="preserve"> </w:t>
            </w:r>
            <w:r w:rsidR="00AC1340" w:rsidRPr="00AC1340">
              <w:rPr>
                <w:szCs w:val="24"/>
              </w:rPr>
              <w:t>re</w:t>
            </w:r>
            <w:r w:rsidR="00AC1340" w:rsidRPr="00F15094">
              <w:rPr>
                <w:szCs w:val="24"/>
              </w:rPr>
              <w:t xml:space="preserve">spublikinės </w:t>
            </w:r>
            <w:r w:rsidRPr="00F15094">
              <w:rPr>
                <w:szCs w:val="24"/>
              </w:rPr>
              <w:t>ikimokyklinio ugdymo kūno kultūros pedagogų asociacijos</w:t>
            </w:r>
            <w:r w:rsidRPr="00F15094">
              <w:rPr>
                <w:szCs w:val="24"/>
                <w:lang w:eastAsia="lt-LT"/>
              </w:rPr>
              <w:t xml:space="preserve"> (RIUKKPA) inicijuotos veiklos</w:t>
            </w:r>
            <w:r>
              <w:rPr>
                <w:szCs w:val="24"/>
                <w:lang w:eastAsia="lt-LT"/>
              </w:rPr>
              <w:t xml:space="preserve"> (202</w:t>
            </w:r>
            <w:r w:rsidR="00496B74">
              <w:rPr>
                <w:szCs w:val="24"/>
                <w:lang w:eastAsia="lt-LT"/>
              </w:rPr>
              <w:t>4</w:t>
            </w:r>
            <w:r w:rsidRPr="00F15094">
              <w:rPr>
                <w:szCs w:val="24"/>
                <w:lang w:eastAsia="lt-LT"/>
              </w:rPr>
              <w:t xml:space="preserve"> m.).</w:t>
            </w:r>
          </w:p>
          <w:p w14:paraId="575040C1" w14:textId="5512F530" w:rsidR="00CA6F3F" w:rsidRPr="00F15094" w:rsidRDefault="00CA6F3F" w:rsidP="00F7486A">
            <w:pPr>
              <w:tabs>
                <w:tab w:val="left" w:pos="338"/>
              </w:tabs>
              <w:jc w:val="both"/>
              <w:rPr>
                <w:szCs w:val="24"/>
                <w:lang w:eastAsia="lt-LT"/>
              </w:rPr>
            </w:pPr>
            <w:r>
              <w:rPr>
                <w:szCs w:val="24"/>
                <w:lang w:eastAsia="lt-LT"/>
              </w:rPr>
              <w:t>8.2.5.1</w:t>
            </w:r>
            <w:r w:rsidRPr="00F15094">
              <w:rPr>
                <w:szCs w:val="24"/>
                <w:lang w:eastAsia="lt-LT"/>
              </w:rPr>
              <w:t>. Programa „Kimochis“ įgyvendinta ne mažiau kaip 4 grupėse</w:t>
            </w:r>
            <w:r>
              <w:rPr>
                <w:szCs w:val="24"/>
                <w:lang w:eastAsia="lt-LT"/>
              </w:rPr>
              <w:t xml:space="preserve"> (202</w:t>
            </w:r>
            <w:r w:rsidR="00496B74">
              <w:rPr>
                <w:szCs w:val="24"/>
                <w:lang w:eastAsia="lt-LT"/>
              </w:rPr>
              <w:t>4</w:t>
            </w:r>
            <w:r w:rsidRPr="00F15094">
              <w:rPr>
                <w:szCs w:val="24"/>
                <w:lang w:eastAsia="lt-LT"/>
              </w:rPr>
              <w:t xml:space="preserve"> m.).</w:t>
            </w:r>
          </w:p>
          <w:p w14:paraId="3CD11E14" w14:textId="7F5BC1B1" w:rsidR="00CA6F3F" w:rsidRPr="00A9289C" w:rsidRDefault="00CA6F3F" w:rsidP="00F7486A">
            <w:pPr>
              <w:jc w:val="both"/>
              <w:rPr>
                <w:szCs w:val="24"/>
                <w:lang w:eastAsia="lt-LT"/>
              </w:rPr>
            </w:pPr>
            <w:r w:rsidRPr="00F15094">
              <w:rPr>
                <w:szCs w:val="24"/>
                <w:lang w:eastAsia="lt-LT"/>
              </w:rPr>
              <w:t>8</w:t>
            </w:r>
            <w:r>
              <w:rPr>
                <w:szCs w:val="24"/>
                <w:lang w:eastAsia="lt-LT"/>
              </w:rPr>
              <w:t>.2.5.2</w:t>
            </w:r>
            <w:r w:rsidRPr="00A9289C">
              <w:rPr>
                <w:szCs w:val="24"/>
                <w:lang w:eastAsia="lt-LT"/>
              </w:rPr>
              <w:t xml:space="preserve">. Programa Zipis įgyvendinta ne mažiau kaip </w:t>
            </w:r>
            <w:r w:rsidR="00653160">
              <w:rPr>
                <w:szCs w:val="24"/>
                <w:lang w:eastAsia="lt-LT"/>
              </w:rPr>
              <w:t>dviejose</w:t>
            </w:r>
            <w:r w:rsidRPr="00A9289C">
              <w:rPr>
                <w:szCs w:val="24"/>
                <w:lang w:eastAsia="lt-LT"/>
              </w:rPr>
              <w:t xml:space="preserve"> grupėse.</w:t>
            </w:r>
            <w:r>
              <w:rPr>
                <w:szCs w:val="24"/>
                <w:lang w:eastAsia="lt-LT"/>
              </w:rPr>
              <w:t xml:space="preserve"> (202</w:t>
            </w:r>
            <w:r w:rsidR="00496B74">
              <w:rPr>
                <w:szCs w:val="24"/>
                <w:lang w:eastAsia="lt-LT"/>
              </w:rPr>
              <w:t>4</w:t>
            </w:r>
            <w:r w:rsidRPr="00F15094">
              <w:rPr>
                <w:szCs w:val="24"/>
                <w:lang w:eastAsia="lt-LT"/>
              </w:rPr>
              <w:t xml:space="preserve"> m.).</w:t>
            </w:r>
          </w:p>
          <w:p w14:paraId="3D7BC9AC" w14:textId="11D9290D" w:rsidR="00CA6F3F" w:rsidRPr="00F15094" w:rsidRDefault="00CA6F3F" w:rsidP="00F7486A">
            <w:pPr>
              <w:jc w:val="both"/>
              <w:rPr>
                <w:szCs w:val="24"/>
                <w:lang w:eastAsia="lt-LT"/>
              </w:rPr>
            </w:pPr>
            <w:r w:rsidRPr="009D134D">
              <w:rPr>
                <w:szCs w:val="24"/>
                <w:lang w:eastAsia="lt-LT"/>
              </w:rPr>
              <w:t xml:space="preserve">8.2.5.3. </w:t>
            </w:r>
            <w:r w:rsidRPr="009D134D">
              <w:rPr>
                <w:rStyle w:val="Grietas"/>
                <w:b w:val="0"/>
                <w:spacing w:val="-8"/>
                <w:szCs w:val="24"/>
              </w:rPr>
              <w:t xml:space="preserve">Emocinio intelekto ir socialinių emocinių kompetencijų ugdymo programa „Dramblys“ vykdyta ne mažiau kaip </w:t>
            </w:r>
            <w:r w:rsidR="00653160">
              <w:rPr>
                <w:rStyle w:val="Grietas"/>
                <w:b w:val="0"/>
                <w:spacing w:val="-8"/>
                <w:szCs w:val="24"/>
              </w:rPr>
              <w:t>v</w:t>
            </w:r>
            <w:r w:rsidR="00653160" w:rsidRPr="00653160">
              <w:rPr>
                <w:rStyle w:val="Grietas"/>
                <w:b w:val="0"/>
                <w:bCs w:val="0"/>
                <w:spacing w:val="-8"/>
              </w:rPr>
              <w:t>ienoje</w:t>
            </w:r>
            <w:r w:rsidRPr="009D134D">
              <w:rPr>
                <w:rStyle w:val="Grietas"/>
                <w:b w:val="0"/>
                <w:spacing w:val="-8"/>
                <w:szCs w:val="24"/>
              </w:rPr>
              <w:t xml:space="preserve"> grupėje (2023 m. II ketv.).</w:t>
            </w:r>
          </w:p>
        </w:tc>
      </w:tr>
      <w:tr w:rsidR="00CA6F3F" w:rsidRPr="00F15094" w14:paraId="3F887AF7" w14:textId="77777777" w:rsidTr="00F7486A">
        <w:tc>
          <w:tcPr>
            <w:tcW w:w="1269" w:type="pct"/>
            <w:tcBorders>
              <w:top w:val="single" w:sz="4" w:space="0" w:color="auto"/>
              <w:left w:val="single" w:sz="4" w:space="0" w:color="auto"/>
              <w:bottom w:val="single" w:sz="4" w:space="0" w:color="auto"/>
              <w:right w:val="single" w:sz="4" w:space="0" w:color="auto"/>
            </w:tcBorders>
            <w:hideMark/>
          </w:tcPr>
          <w:p w14:paraId="5101DAA8" w14:textId="77777777" w:rsidR="00CA6F3F" w:rsidRPr="00F15094" w:rsidRDefault="00CA6F3F" w:rsidP="00F7486A">
            <w:pPr>
              <w:pStyle w:val="Sraopastraipa"/>
              <w:tabs>
                <w:tab w:val="left" w:pos="459"/>
              </w:tabs>
              <w:ind w:left="0"/>
              <w:rPr>
                <w:rFonts w:ascii="Times New Roman" w:hAnsi="Times New Roman"/>
                <w:b/>
                <w:sz w:val="24"/>
                <w:szCs w:val="24"/>
                <w:lang w:val="lt-LT"/>
              </w:rPr>
            </w:pPr>
            <w:r w:rsidRPr="009E07E1">
              <w:rPr>
                <w:rFonts w:ascii="Times New Roman" w:hAnsi="Times New Roman"/>
                <w:b/>
                <w:sz w:val="24"/>
                <w:szCs w:val="24"/>
                <w:lang w:val="lt-LT" w:eastAsia="lt-LT"/>
              </w:rPr>
              <w:lastRenderedPageBreak/>
              <w:t>8.3.</w:t>
            </w:r>
            <w:r w:rsidRPr="00F15094">
              <w:rPr>
                <w:rFonts w:ascii="Times New Roman" w:hAnsi="Times New Roman"/>
                <w:b/>
                <w:sz w:val="24"/>
                <w:szCs w:val="24"/>
                <w:lang w:val="lt-LT"/>
              </w:rPr>
              <w:t xml:space="preserve"> Ugdymo(si) aplinka</w:t>
            </w:r>
          </w:p>
          <w:p w14:paraId="4F2E3BB8" w14:textId="77777777" w:rsidR="00CA6F3F" w:rsidRPr="00F15094" w:rsidRDefault="00CA6F3F" w:rsidP="00F7486A">
            <w:pPr>
              <w:jc w:val="both"/>
              <w:rPr>
                <w:szCs w:val="24"/>
                <w:lang w:eastAsia="lt-LT"/>
              </w:rPr>
            </w:pPr>
            <w:r w:rsidRPr="00F15094">
              <w:rPr>
                <w:szCs w:val="24"/>
                <w:lang w:eastAsia="lt-LT"/>
              </w:rPr>
              <w:t>Kirti dinamišką, funkcionalią ir atvirą ugdymo(si) aplinką.</w:t>
            </w:r>
          </w:p>
          <w:p w14:paraId="3BB5CFC5" w14:textId="77777777" w:rsidR="00CA6F3F" w:rsidRPr="00F15094" w:rsidRDefault="00CA6F3F" w:rsidP="00F7486A">
            <w:pPr>
              <w:rPr>
                <w:szCs w:val="24"/>
                <w:lang w:eastAsia="lt-LT"/>
              </w:rPr>
            </w:pPr>
          </w:p>
        </w:tc>
        <w:tc>
          <w:tcPr>
            <w:tcW w:w="1479" w:type="pct"/>
            <w:tcBorders>
              <w:top w:val="single" w:sz="4" w:space="0" w:color="auto"/>
              <w:left w:val="single" w:sz="4" w:space="0" w:color="auto"/>
              <w:bottom w:val="single" w:sz="4" w:space="0" w:color="auto"/>
              <w:right w:val="single" w:sz="4" w:space="0" w:color="auto"/>
            </w:tcBorders>
          </w:tcPr>
          <w:p w14:paraId="47E64692" w14:textId="5E0F2A73" w:rsidR="00400C35" w:rsidRDefault="00CA6F3F" w:rsidP="00F7486A">
            <w:pPr>
              <w:jc w:val="both"/>
              <w:rPr>
                <w:szCs w:val="24"/>
                <w:lang w:eastAsia="lt-LT"/>
              </w:rPr>
            </w:pPr>
            <w:r w:rsidRPr="00F15094">
              <w:rPr>
                <w:szCs w:val="24"/>
                <w:lang w:eastAsia="lt-LT"/>
              </w:rPr>
              <w:t xml:space="preserve">8.3.1. </w:t>
            </w:r>
            <w:r w:rsidR="00400C35">
              <w:rPr>
                <w:szCs w:val="24"/>
                <w:lang w:eastAsia="lt-LT"/>
              </w:rPr>
              <w:t>Ugdymo procese naudojamos priemonės atitinkančios šiuolaikinius ugdymo(si) reikalavimus.</w:t>
            </w:r>
          </w:p>
          <w:p w14:paraId="4FA377A9" w14:textId="77777777" w:rsidR="00CA6F3F" w:rsidRPr="00F15094" w:rsidRDefault="00CA6F3F" w:rsidP="00F7486A">
            <w:pPr>
              <w:jc w:val="both"/>
              <w:rPr>
                <w:szCs w:val="24"/>
                <w:lang w:eastAsia="lt-LT"/>
              </w:rPr>
            </w:pPr>
          </w:p>
          <w:p w14:paraId="22AA4DE7" w14:textId="77777777" w:rsidR="00CA6F3F" w:rsidRDefault="00CA6F3F" w:rsidP="00F7486A">
            <w:pPr>
              <w:jc w:val="both"/>
              <w:rPr>
                <w:szCs w:val="24"/>
                <w:lang w:eastAsia="lt-LT"/>
              </w:rPr>
            </w:pPr>
          </w:p>
          <w:p w14:paraId="7A7B4BE4" w14:textId="77777777" w:rsidR="00CA6F3F" w:rsidRPr="00F15094" w:rsidRDefault="00CA6F3F" w:rsidP="00F7486A">
            <w:pPr>
              <w:jc w:val="both"/>
              <w:rPr>
                <w:szCs w:val="24"/>
                <w:lang w:eastAsia="lt-LT"/>
              </w:rPr>
            </w:pPr>
            <w:r w:rsidRPr="00F15094">
              <w:rPr>
                <w:szCs w:val="24"/>
                <w:lang w:eastAsia="lt-LT"/>
              </w:rPr>
              <w:t>8.3.2. Išplėtotas ugdymas(is) „be sienų“.</w:t>
            </w:r>
          </w:p>
          <w:p w14:paraId="671B53C6" w14:textId="77777777" w:rsidR="00CA6F3F" w:rsidRPr="00F15094" w:rsidRDefault="00CA6F3F" w:rsidP="00F7486A">
            <w:pPr>
              <w:jc w:val="both"/>
              <w:rPr>
                <w:szCs w:val="24"/>
                <w:lang w:eastAsia="lt-LT"/>
              </w:rPr>
            </w:pPr>
          </w:p>
          <w:p w14:paraId="1E69CD24" w14:textId="77777777" w:rsidR="00CA6F3F" w:rsidRPr="00F15094" w:rsidRDefault="00CA6F3F" w:rsidP="00F7486A">
            <w:pPr>
              <w:jc w:val="both"/>
              <w:rPr>
                <w:szCs w:val="24"/>
                <w:lang w:eastAsia="lt-LT"/>
              </w:rPr>
            </w:pPr>
          </w:p>
        </w:tc>
        <w:tc>
          <w:tcPr>
            <w:tcW w:w="2252" w:type="pct"/>
            <w:tcBorders>
              <w:top w:val="single" w:sz="4" w:space="0" w:color="auto"/>
              <w:left w:val="single" w:sz="4" w:space="0" w:color="auto"/>
              <w:bottom w:val="single" w:sz="4" w:space="0" w:color="auto"/>
              <w:right w:val="single" w:sz="4" w:space="0" w:color="auto"/>
            </w:tcBorders>
          </w:tcPr>
          <w:p w14:paraId="7E573CA1" w14:textId="38A65177" w:rsidR="009372DC" w:rsidRDefault="00CA6F3F" w:rsidP="00F7486A">
            <w:pPr>
              <w:jc w:val="both"/>
              <w:rPr>
                <w:szCs w:val="24"/>
                <w:lang w:eastAsia="lt-LT"/>
              </w:rPr>
            </w:pPr>
            <w:r>
              <w:rPr>
                <w:szCs w:val="24"/>
                <w:lang w:eastAsia="lt-LT"/>
              </w:rPr>
              <w:t>8.3.1.</w:t>
            </w:r>
            <w:r w:rsidR="00400C35">
              <w:rPr>
                <w:szCs w:val="24"/>
                <w:lang w:eastAsia="lt-LT"/>
              </w:rPr>
              <w:t>1</w:t>
            </w:r>
            <w:r w:rsidRPr="00F15094">
              <w:rPr>
                <w:szCs w:val="24"/>
                <w:lang w:eastAsia="lt-LT"/>
              </w:rPr>
              <w:t xml:space="preserve">. </w:t>
            </w:r>
            <w:r w:rsidR="009372DC">
              <w:rPr>
                <w:szCs w:val="24"/>
                <w:lang w:eastAsia="lt-LT"/>
              </w:rPr>
              <w:t xml:space="preserve">Atnaujinta ne mažiau kaip 20 </w:t>
            </w:r>
            <w:r w:rsidR="009372DC" w:rsidRPr="00F15094">
              <w:rPr>
                <w:szCs w:val="24"/>
                <w:lang w:eastAsia="lt-LT"/>
              </w:rPr>
              <w:t>%</w:t>
            </w:r>
            <w:r w:rsidR="009372DC">
              <w:rPr>
                <w:szCs w:val="24"/>
                <w:lang w:eastAsia="lt-LT"/>
              </w:rPr>
              <w:t xml:space="preserve"> ugdymo(si) priemonių, skirtų priešmokykliniam ugdymui(si) (2024 m.).</w:t>
            </w:r>
          </w:p>
          <w:p w14:paraId="07C517A2" w14:textId="620738B2" w:rsidR="00400C35" w:rsidRDefault="00400C35" w:rsidP="00F7486A">
            <w:pPr>
              <w:jc w:val="both"/>
              <w:rPr>
                <w:szCs w:val="24"/>
                <w:lang w:eastAsia="lt-LT"/>
              </w:rPr>
            </w:pPr>
            <w:r>
              <w:rPr>
                <w:szCs w:val="24"/>
                <w:lang w:eastAsia="lt-LT"/>
              </w:rPr>
              <w:t xml:space="preserve">8.3.1.2. Atnaujinta ne mažiau kaip 20 </w:t>
            </w:r>
            <w:r w:rsidRPr="00F15094">
              <w:rPr>
                <w:szCs w:val="24"/>
                <w:lang w:eastAsia="lt-LT"/>
              </w:rPr>
              <w:t>%</w:t>
            </w:r>
            <w:r>
              <w:rPr>
                <w:szCs w:val="24"/>
                <w:lang w:eastAsia="lt-LT"/>
              </w:rPr>
              <w:t xml:space="preserve"> ugdymo(si) priemonių, skirtų ikimokykliniam ugdymui(si) (2024 m.).</w:t>
            </w:r>
          </w:p>
          <w:p w14:paraId="305DDB0B" w14:textId="50EA9348" w:rsidR="00CA6F3F" w:rsidRDefault="00CA6F3F" w:rsidP="00F7486A">
            <w:pPr>
              <w:jc w:val="both"/>
              <w:rPr>
                <w:szCs w:val="24"/>
                <w:lang w:eastAsia="lt-LT"/>
              </w:rPr>
            </w:pPr>
            <w:r w:rsidRPr="001C464C">
              <w:rPr>
                <w:szCs w:val="24"/>
                <w:lang w:eastAsia="lt-LT"/>
              </w:rPr>
              <w:t xml:space="preserve">8.3.2.1. </w:t>
            </w:r>
            <w:r w:rsidR="00BC0918">
              <w:rPr>
                <w:szCs w:val="24"/>
                <w:lang w:eastAsia="lt-LT"/>
              </w:rPr>
              <w:t xml:space="preserve">Įgyvendintas pažintinės veiklos priemonių planas 100 </w:t>
            </w:r>
            <w:r w:rsidR="00806D4C" w:rsidRPr="00806D4C">
              <w:rPr>
                <w:szCs w:val="24"/>
                <w:lang w:eastAsia="lt-LT"/>
              </w:rPr>
              <w:t xml:space="preserve">% </w:t>
            </w:r>
            <w:r>
              <w:rPr>
                <w:szCs w:val="24"/>
                <w:lang w:eastAsia="lt-LT"/>
              </w:rPr>
              <w:t>(202</w:t>
            </w:r>
            <w:r w:rsidR="009372DC">
              <w:rPr>
                <w:szCs w:val="24"/>
                <w:lang w:eastAsia="lt-LT"/>
              </w:rPr>
              <w:t>4</w:t>
            </w:r>
            <w:r w:rsidRPr="00F15094">
              <w:rPr>
                <w:szCs w:val="24"/>
                <w:lang w:eastAsia="lt-LT"/>
              </w:rPr>
              <w:t xml:space="preserve"> m.).</w:t>
            </w:r>
            <w:r>
              <w:rPr>
                <w:szCs w:val="24"/>
                <w:lang w:eastAsia="lt-LT"/>
              </w:rPr>
              <w:t xml:space="preserve"> </w:t>
            </w:r>
          </w:p>
          <w:p w14:paraId="1BA90DF0" w14:textId="581EBC99" w:rsidR="00CA6F3F" w:rsidRPr="00F15094" w:rsidRDefault="00CA6F3F" w:rsidP="00F7486A">
            <w:pPr>
              <w:jc w:val="both"/>
              <w:rPr>
                <w:szCs w:val="24"/>
                <w:lang w:eastAsia="lt-LT"/>
              </w:rPr>
            </w:pPr>
            <w:r w:rsidRPr="00F15094">
              <w:rPr>
                <w:szCs w:val="24"/>
                <w:lang w:eastAsia="lt-LT"/>
              </w:rPr>
              <w:t xml:space="preserve">8.3.2.2. </w:t>
            </w:r>
            <w:r w:rsidR="009372DC">
              <w:rPr>
                <w:szCs w:val="24"/>
                <w:lang w:eastAsia="lt-LT"/>
              </w:rPr>
              <w:t xml:space="preserve">Vykdytas ugdymas </w:t>
            </w:r>
            <w:r w:rsidR="00806D4C">
              <w:rPr>
                <w:szCs w:val="24"/>
                <w:lang w:eastAsia="lt-LT"/>
              </w:rPr>
              <w:t>naudojant ne mažiau kaip 2 skaitmenines platformas</w:t>
            </w:r>
            <w:r w:rsidR="00C22048">
              <w:rPr>
                <w:szCs w:val="24"/>
                <w:lang w:eastAsia="lt-LT"/>
              </w:rPr>
              <w:t xml:space="preserve"> ar</w:t>
            </w:r>
            <w:r w:rsidR="00806D4C">
              <w:rPr>
                <w:szCs w:val="24"/>
                <w:lang w:eastAsia="lt-LT"/>
              </w:rPr>
              <w:t xml:space="preserve"> programas</w:t>
            </w:r>
            <w:r w:rsidR="009372DC">
              <w:rPr>
                <w:szCs w:val="24"/>
                <w:lang w:eastAsia="lt-LT"/>
              </w:rPr>
              <w:t xml:space="preserve"> (2024 m.)</w:t>
            </w:r>
            <w:r w:rsidR="00806D4C">
              <w:rPr>
                <w:szCs w:val="24"/>
                <w:lang w:eastAsia="lt-LT"/>
              </w:rPr>
              <w:t>.</w:t>
            </w:r>
          </w:p>
        </w:tc>
      </w:tr>
      <w:tr w:rsidR="00CA6F3F" w:rsidRPr="00F15094" w14:paraId="76074739" w14:textId="77777777" w:rsidTr="00F7486A">
        <w:tc>
          <w:tcPr>
            <w:tcW w:w="1269" w:type="pct"/>
            <w:tcBorders>
              <w:top w:val="single" w:sz="4" w:space="0" w:color="auto"/>
              <w:left w:val="single" w:sz="4" w:space="0" w:color="auto"/>
              <w:bottom w:val="single" w:sz="4" w:space="0" w:color="auto"/>
              <w:right w:val="single" w:sz="4" w:space="0" w:color="auto"/>
            </w:tcBorders>
            <w:hideMark/>
          </w:tcPr>
          <w:p w14:paraId="71E23A35" w14:textId="77777777" w:rsidR="00CA6F3F" w:rsidRPr="00F15094" w:rsidRDefault="00CA6F3F" w:rsidP="00F7486A">
            <w:pPr>
              <w:pStyle w:val="Default"/>
              <w:tabs>
                <w:tab w:val="left" w:pos="481"/>
              </w:tabs>
              <w:rPr>
                <w:b/>
                <w:color w:val="auto"/>
              </w:rPr>
            </w:pPr>
            <w:r w:rsidRPr="009E07E1">
              <w:rPr>
                <w:b/>
                <w:lang w:eastAsia="lt-LT"/>
              </w:rPr>
              <w:t>8.4</w:t>
            </w:r>
            <w:r w:rsidRPr="00F15094">
              <w:rPr>
                <w:lang w:eastAsia="lt-LT"/>
              </w:rPr>
              <w:t>.</w:t>
            </w:r>
            <w:r w:rsidRPr="00F15094">
              <w:rPr>
                <w:b/>
                <w:color w:val="auto"/>
              </w:rPr>
              <w:t xml:space="preserve"> Lyderystė ir vadyba</w:t>
            </w:r>
          </w:p>
          <w:p w14:paraId="0EDFF35A" w14:textId="77777777" w:rsidR="00CA6F3F" w:rsidRPr="00F15094" w:rsidRDefault="00CA6F3F" w:rsidP="00F7486A">
            <w:pPr>
              <w:jc w:val="both"/>
              <w:rPr>
                <w:szCs w:val="24"/>
                <w:lang w:eastAsia="lt-LT"/>
              </w:rPr>
            </w:pPr>
            <w:r>
              <w:rPr>
                <w:szCs w:val="24"/>
                <w:lang w:eastAsia="lt-LT"/>
              </w:rPr>
              <w:t>Lopšelyje-darželyje</w:t>
            </w:r>
            <w:r w:rsidRPr="00F15094">
              <w:rPr>
                <w:szCs w:val="24"/>
                <w:lang w:eastAsia="lt-LT"/>
              </w:rPr>
              <w:t xml:space="preserve"> diegti </w:t>
            </w:r>
            <w:r>
              <w:rPr>
                <w:szCs w:val="24"/>
                <w:lang w:eastAsia="lt-LT"/>
              </w:rPr>
              <w:t>veiklos kokybės valdymo modelį.</w:t>
            </w:r>
          </w:p>
        </w:tc>
        <w:tc>
          <w:tcPr>
            <w:tcW w:w="1479" w:type="pct"/>
            <w:tcBorders>
              <w:top w:val="single" w:sz="4" w:space="0" w:color="auto"/>
              <w:left w:val="single" w:sz="4" w:space="0" w:color="auto"/>
              <w:bottom w:val="single" w:sz="4" w:space="0" w:color="auto"/>
              <w:right w:val="single" w:sz="4" w:space="0" w:color="auto"/>
            </w:tcBorders>
          </w:tcPr>
          <w:p w14:paraId="40876CFB" w14:textId="77777777" w:rsidR="00CA6F3F" w:rsidRDefault="00CA6F3F" w:rsidP="00F7486A">
            <w:pPr>
              <w:jc w:val="both"/>
              <w:rPr>
                <w:szCs w:val="24"/>
                <w:lang w:eastAsia="lt-LT"/>
              </w:rPr>
            </w:pPr>
            <w:r w:rsidRPr="00F15094">
              <w:rPr>
                <w:szCs w:val="24"/>
                <w:lang w:eastAsia="lt-LT"/>
              </w:rPr>
              <w:t xml:space="preserve">8.4.1. Pradėtas diegti </w:t>
            </w:r>
            <w:r>
              <w:rPr>
                <w:szCs w:val="24"/>
                <w:lang w:eastAsia="lt-LT"/>
              </w:rPr>
              <w:t>veiklos kokybės valdymo modelis (BVM).</w:t>
            </w:r>
          </w:p>
          <w:p w14:paraId="266CB63F" w14:textId="77777777" w:rsidR="00CA6F3F" w:rsidRDefault="00CA6F3F" w:rsidP="00F7486A">
            <w:pPr>
              <w:jc w:val="both"/>
              <w:rPr>
                <w:szCs w:val="24"/>
                <w:lang w:eastAsia="lt-LT"/>
              </w:rPr>
            </w:pPr>
          </w:p>
          <w:p w14:paraId="3398594B" w14:textId="77777777" w:rsidR="00CA6F3F" w:rsidRDefault="00CA6F3F" w:rsidP="00F7486A">
            <w:pPr>
              <w:jc w:val="both"/>
              <w:rPr>
                <w:szCs w:val="24"/>
                <w:lang w:eastAsia="lt-LT"/>
              </w:rPr>
            </w:pPr>
          </w:p>
          <w:p w14:paraId="76A653E1" w14:textId="77777777" w:rsidR="00CA6F3F" w:rsidRDefault="00CA6F3F" w:rsidP="00F7486A">
            <w:pPr>
              <w:jc w:val="both"/>
              <w:rPr>
                <w:szCs w:val="24"/>
                <w:lang w:eastAsia="lt-LT"/>
              </w:rPr>
            </w:pPr>
          </w:p>
          <w:p w14:paraId="65ECE36F" w14:textId="77777777" w:rsidR="00CA6F3F" w:rsidRDefault="00CA6F3F" w:rsidP="00F7486A">
            <w:pPr>
              <w:jc w:val="both"/>
              <w:rPr>
                <w:szCs w:val="24"/>
                <w:lang w:eastAsia="lt-LT"/>
              </w:rPr>
            </w:pPr>
          </w:p>
          <w:p w14:paraId="08CEE0C6" w14:textId="77777777" w:rsidR="0063765E" w:rsidRDefault="0063765E" w:rsidP="00F7486A">
            <w:pPr>
              <w:jc w:val="both"/>
              <w:rPr>
                <w:szCs w:val="24"/>
                <w:lang w:eastAsia="lt-LT"/>
              </w:rPr>
            </w:pPr>
          </w:p>
          <w:p w14:paraId="07F03B66" w14:textId="77777777" w:rsidR="0063765E" w:rsidRDefault="0063765E" w:rsidP="00F7486A">
            <w:pPr>
              <w:jc w:val="both"/>
              <w:rPr>
                <w:szCs w:val="24"/>
                <w:lang w:eastAsia="lt-LT"/>
              </w:rPr>
            </w:pPr>
          </w:p>
          <w:p w14:paraId="383A2E12" w14:textId="77777777" w:rsidR="0063765E" w:rsidRDefault="0063765E" w:rsidP="00F7486A">
            <w:pPr>
              <w:jc w:val="both"/>
              <w:rPr>
                <w:szCs w:val="24"/>
                <w:lang w:eastAsia="lt-LT"/>
              </w:rPr>
            </w:pPr>
          </w:p>
          <w:p w14:paraId="4603C502" w14:textId="77777777" w:rsidR="004E66EC" w:rsidRDefault="004E66EC" w:rsidP="00F7486A">
            <w:pPr>
              <w:jc w:val="both"/>
              <w:rPr>
                <w:szCs w:val="24"/>
                <w:lang w:eastAsia="lt-LT"/>
              </w:rPr>
            </w:pPr>
          </w:p>
          <w:p w14:paraId="11F07C04" w14:textId="42DB2114" w:rsidR="0063765E" w:rsidRDefault="00CA6F3F" w:rsidP="00F7486A">
            <w:pPr>
              <w:jc w:val="both"/>
              <w:rPr>
                <w:szCs w:val="24"/>
                <w:lang w:eastAsia="lt-LT"/>
              </w:rPr>
            </w:pPr>
            <w:r w:rsidRPr="00F15094">
              <w:rPr>
                <w:szCs w:val="24"/>
                <w:lang w:eastAsia="lt-LT"/>
              </w:rPr>
              <w:t xml:space="preserve">8.4.2. </w:t>
            </w:r>
            <w:r w:rsidR="0063765E">
              <w:rPr>
                <w:szCs w:val="24"/>
                <w:lang w:eastAsia="lt-LT"/>
              </w:rPr>
              <w:t>Nustatyti ir stiprinti darbuotojų kompetencijas, reikalingas individualiems ir lopšelio-darželio tikslams pasiekti.</w:t>
            </w:r>
          </w:p>
          <w:p w14:paraId="20BA3669" w14:textId="77777777" w:rsidR="00CA6F3F" w:rsidRDefault="00CA6F3F" w:rsidP="00F7486A">
            <w:pPr>
              <w:jc w:val="both"/>
              <w:rPr>
                <w:szCs w:val="24"/>
              </w:rPr>
            </w:pPr>
          </w:p>
          <w:p w14:paraId="22C6145E" w14:textId="77777777" w:rsidR="00CA6F3F" w:rsidRDefault="00CA6F3F" w:rsidP="00F7486A">
            <w:pPr>
              <w:jc w:val="both"/>
              <w:rPr>
                <w:szCs w:val="24"/>
              </w:rPr>
            </w:pPr>
          </w:p>
          <w:p w14:paraId="2FD334BE" w14:textId="77777777" w:rsidR="003C2FBB" w:rsidRDefault="003C2FBB" w:rsidP="00F7486A">
            <w:pPr>
              <w:jc w:val="both"/>
              <w:rPr>
                <w:szCs w:val="24"/>
              </w:rPr>
            </w:pPr>
          </w:p>
          <w:p w14:paraId="64C5DBDF" w14:textId="77777777" w:rsidR="00CA6F3F" w:rsidRPr="00F15094" w:rsidRDefault="00CA6F3F" w:rsidP="00F7486A">
            <w:pPr>
              <w:jc w:val="both"/>
              <w:rPr>
                <w:szCs w:val="24"/>
              </w:rPr>
            </w:pPr>
            <w:r>
              <w:rPr>
                <w:szCs w:val="24"/>
              </w:rPr>
              <w:t>8.4.3. Didinti aukštos kvalifikacijos pedagogų (metodininkių, ekspertų) dalį.</w:t>
            </w:r>
          </w:p>
        </w:tc>
        <w:tc>
          <w:tcPr>
            <w:tcW w:w="2252" w:type="pct"/>
            <w:tcBorders>
              <w:top w:val="single" w:sz="4" w:space="0" w:color="auto"/>
              <w:left w:val="single" w:sz="4" w:space="0" w:color="auto"/>
              <w:bottom w:val="single" w:sz="4" w:space="0" w:color="auto"/>
              <w:right w:val="single" w:sz="4" w:space="0" w:color="auto"/>
            </w:tcBorders>
          </w:tcPr>
          <w:p w14:paraId="4AE7C9F5" w14:textId="70770F86" w:rsidR="00496B74" w:rsidRDefault="00CA6F3F" w:rsidP="00F7486A">
            <w:pPr>
              <w:jc w:val="both"/>
              <w:rPr>
                <w:szCs w:val="24"/>
                <w:lang w:eastAsia="lt-LT"/>
              </w:rPr>
            </w:pPr>
            <w:r w:rsidRPr="00F15094">
              <w:rPr>
                <w:szCs w:val="24"/>
                <w:lang w:eastAsia="lt-LT"/>
              </w:rPr>
              <w:t xml:space="preserve">8.4.1.1. </w:t>
            </w:r>
            <w:r>
              <w:rPr>
                <w:szCs w:val="24"/>
                <w:lang w:eastAsia="lt-LT"/>
              </w:rPr>
              <w:t xml:space="preserve">Suburta komanda </w:t>
            </w:r>
            <w:r w:rsidR="00496B74">
              <w:rPr>
                <w:szCs w:val="24"/>
                <w:lang w:eastAsia="lt-LT"/>
              </w:rPr>
              <w:t xml:space="preserve">atliko </w:t>
            </w:r>
            <w:r w:rsidR="0063765E">
              <w:rPr>
                <w:szCs w:val="24"/>
                <w:lang w:eastAsia="lt-LT"/>
              </w:rPr>
              <w:t xml:space="preserve">6 kriterijų </w:t>
            </w:r>
            <w:r w:rsidR="00496B74">
              <w:rPr>
                <w:szCs w:val="24"/>
                <w:lang w:eastAsia="lt-LT"/>
              </w:rPr>
              <w:t>įsivertinimą (2024 m. I ketv.).</w:t>
            </w:r>
          </w:p>
          <w:p w14:paraId="27941F12" w14:textId="77777777" w:rsidR="0063765E" w:rsidRDefault="00496B74" w:rsidP="00F7486A">
            <w:pPr>
              <w:jc w:val="both"/>
              <w:rPr>
                <w:szCs w:val="24"/>
                <w:lang w:eastAsia="lt-LT"/>
              </w:rPr>
            </w:pPr>
            <w:r>
              <w:rPr>
                <w:szCs w:val="24"/>
                <w:lang w:eastAsia="lt-LT"/>
              </w:rPr>
              <w:t>8.4.1.2. Įsivertinime dalyvavo ne mažiau kaip 30 % tėvų (</w:t>
            </w:r>
            <w:r w:rsidR="0063765E">
              <w:rPr>
                <w:szCs w:val="24"/>
                <w:lang w:eastAsia="lt-LT"/>
              </w:rPr>
              <w:t>nuo bendro vaikų skaičiaus).</w:t>
            </w:r>
          </w:p>
          <w:p w14:paraId="736C1DB7" w14:textId="7F4858C9" w:rsidR="00CA6F3F" w:rsidRDefault="00CA6F3F" w:rsidP="00F7486A">
            <w:pPr>
              <w:jc w:val="both"/>
              <w:rPr>
                <w:szCs w:val="24"/>
                <w:lang w:eastAsia="lt-LT"/>
              </w:rPr>
            </w:pPr>
            <w:r>
              <w:rPr>
                <w:szCs w:val="24"/>
                <w:lang w:eastAsia="lt-LT"/>
              </w:rPr>
              <w:t>8.4.1.</w:t>
            </w:r>
            <w:r w:rsidR="0063765E">
              <w:rPr>
                <w:szCs w:val="24"/>
                <w:lang w:eastAsia="lt-LT"/>
              </w:rPr>
              <w:t>3</w:t>
            </w:r>
            <w:r>
              <w:rPr>
                <w:szCs w:val="24"/>
                <w:lang w:eastAsia="lt-LT"/>
              </w:rPr>
              <w:t>. Organizuoti mokymai darbuotojams (202</w:t>
            </w:r>
            <w:r w:rsidR="0063765E">
              <w:rPr>
                <w:szCs w:val="24"/>
                <w:lang w:eastAsia="lt-LT"/>
              </w:rPr>
              <w:t>4</w:t>
            </w:r>
            <w:r>
              <w:rPr>
                <w:szCs w:val="24"/>
                <w:lang w:eastAsia="lt-LT"/>
              </w:rPr>
              <w:t xml:space="preserve"> m.).</w:t>
            </w:r>
          </w:p>
          <w:p w14:paraId="60B73C1C" w14:textId="6CDA458E" w:rsidR="0063765E" w:rsidRDefault="0063765E" w:rsidP="00F7486A">
            <w:pPr>
              <w:jc w:val="both"/>
              <w:rPr>
                <w:szCs w:val="24"/>
                <w:lang w:eastAsia="lt-LT"/>
              </w:rPr>
            </w:pPr>
            <w:r>
              <w:rPr>
                <w:szCs w:val="24"/>
                <w:lang w:eastAsia="lt-LT"/>
              </w:rPr>
              <w:t>8.4.1.4. Parengta įsivertinimo rezultatų ataskaita ir pristatyta bendruomenei (2024 m. II ketv.).</w:t>
            </w:r>
          </w:p>
          <w:p w14:paraId="219FEFFB" w14:textId="2F400653" w:rsidR="0063765E" w:rsidRPr="00F15094" w:rsidRDefault="0063765E" w:rsidP="00F7486A">
            <w:pPr>
              <w:jc w:val="both"/>
              <w:rPr>
                <w:szCs w:val="24"/>
                <w:lang w:eastAsia="lt-LT"/>
              </w:rPr>
            </w:pPr>
            <w:r>
              <w:rPr>
                <w:szCs w:val="24"/>
                <w:lang w:eastAsia="lt-LT"/>
              </w:rPr>
              <w:t>8.4.1.5. Parengtas lopšelio-darželio veiklos tobulinimo planas (2024 m. IV ketv.).</w:t>
            </w:r>
          </w:p>
          <w:p w14:paraId="15BCDAC9" w14:textId="2F24D377" w:rsidR="00CA6F3F" w:rsidRPr="00F15094" w:rsidRDefault="00CA6F3F" w:rsidP="00F7486A">
            <w:pPr>
              <w:jc w:val="both"/>
              <w:rPr>
                <w:szCs w:val="24"/>
                <w:lang w:eastAsia="lt-LT"/>
              </w:rPr>
            </w:pPr>
            <w:r w:rsidRPr="00F15094">
              <w:rPr>
                <w:szCs w:val="24"/>
                <w:lang w:eastAsia="lt-LT"/>
              </w:rPr>
              <w:t xml:space="preserve">8.4.2.1. </w:t>
            </w:r>
            <w:r w:rsidRPr="009D134D">
              <w:rPr>
                <w:szCs w:val="24"/>
                <w:lang w:eastAsia="lt-LT"/>
              </w:rPr>
              <w:t>Parengtas darbuotojų kvalifikacijos perspektyvinis kvalifikacijos tobulinimo(si) planas (202</w:t>
            </w:r>
            <w:r w:rsidR="0063765E" w:rsidRPr="009D134D">
              <w:rPr>
                <w:szCs w:val="24"/>
                <w:lang w:eastAsia="lt-LT"/>
              </w:rPr>
              <w:t>4</w:t>
            </w:r>
            <w:r w:rsidRPr="009D134D">
              <w:rPr>
                <w:szCs w:val="24"/>
                <w:lang w:eastAsia="lt-LT"/>
              </w:rPr>
              <w:t xml:space="preserve"> m. sausio mėn.).</w:t>
            </w:r>
          </w:p>
          <w:p w14:paraId="09221AAD" w14:textId="3E6C8203" w:rsidR="00CA6F3F" w:rsidRDefault="00CA6F3F" w:rsidP="00F7486A">
            <w:pPr>
              <w:jc w:val="both"/>
              <w:rPr>
                <w:szCs w:val="24"/>
                <w:lang w:eastAsia="lt-LT"/>
              </w:rPr>
            </w:pPr>
            <w:r w:rsidRPr="00F15094">
              <w:rPr>
                <w:szCs w:val="24"/>
                <w:lang w:eastAsia="lt-LT"/>
              </w:rPr>
              <w:t>8</w:t>
            </w:r>
            <w:r>
              <w:rPr>
                <w:szCs w:val="24"/>
                <w:lang w:eastAsia="lt-LT"/>
              </w:rPr>
              <w:t>.4.2.2</w:t>
            </w:r>
            <w:r w:rsidRPr="00F15094">
              <w:rPr>
                <w:szCs w:val="24"/>
                <w:lang w:eastAsia="lt-LT"/>
              </w:rPr>
              <w:t xml:space="preserve">. </w:t>
            </w:r>
            <w:r w:rsidR="00F96508">
              <w:rPr>
                <w:szCs w:val="24"/>
                <w:lang w:eastAsia="lt-LT"/>
              </w:rPr>
              <w:t xml:space="preserve">Vykdyta </w:t>
            </w:r>
            <w:r w:rsidR="004E66EC">
              <w:rPr>
                <w:szCs w:val="24"/>
                <w:lang w:eastAsia="lt-LT"/>
              </w:rPr>
              <w:t xml:space="preserve">gerosios patirties sklaida miesto ir šalies mastu </w:t>
            </w:r>
            <w:r w:rsidR="009D134D">
              <w:rPr>
                <w:szCs w:val="24"/>
                <w:lang w:eastAsia="lt-LT"/>
              </w:rPr>
              <w:t>(</w:t>
            </w:r>
            <w:r w:rsidR="00F96508">
              <w:rPr>
                <w:szCs w:val="24"/>
                <w:lang w:eastAsia="lt-LT"/>
              </w:rPr>
              <w:t xml:space="preserve">2024 m. </w:t>
            </w:r>
            <w:r w:rsidRPr="00F15094">
              <w:rPr>
                <w:szCs w:val="24"/>
                <w:lang w:eastAsia="lt-LT"/>
              </w:rPr>
              <w:t xml:space="preserve">ne mažiau kaip 2 </w:t>
            </w:r>
            <w:r>
              <w:rPr>
                <w:szCs w:val="24"/>
                <w:lang w:eastAsia="lt-LT"/>
              </w:rPr>
              <w:t>veiklos</w:t>
            </w:r>
            <w:r w:rsidR="003C2FBB">
              <w:rPr>
                <w:szCs w:val="24"/>
                <w:lang w:eastAsia="lt-LT"/>
              </w:rPr>
              <w:t>)</w:t>
            </w:r>
            <w:r>
              <w:rPr>
                <w:szCs w:val="24"/>
                <w:lang w:eastAsia="lt-LT"/>
              </w:rPr>
              <w:t>.</w:t>
            </w:r>
          </w:p>
          <w:p w14:paraId="5468269D" w14:textId="549B355D" w:rsidR="0063765E" w:rsidRDefault="0063765E" w:rsidP="00F7486A">
            <w:pPr>
              <w:jc w:val="both"/>
              <w:rPr>
                <w:szCs w:val="24"/>
                <w:lang w:eastAsia="lt-LT"/>
              </w:rPr>
            </w:pPr>
            <w:r>
              <w:rPr>
                <w:szCs w:val="24"/>
                <w:lang w:eastAsia="lt-LT"/>
              </w:rPr>
              <w:t xml:space="preserve">8.4.2.3. </w:t>
            </w:r>
            <w:r w:rsidR="003C2FBB">
              <w:rPr>
                <w:szCs w:val="24"/>
                <w:lang w:eastAsia="lt-LT"/>
              </w:rPr>
              <w:t>Dalyvauta ne mažiau kaip vienoje profesinių švietimo tinklų veikloje (2024 m.).</w:t>
            </w:r>
          </w:p>
          <w:p w14:paraId="42098F2F" w14:textId="746D9AC5" w:rsidR="0063765E" w:rsidRDefault="00CA6F3F" w:rsidP="00F7486A">
            <w:pPr>
              <w:jc w:val="both"/>
              <w:rPr>
                <w:szCs w:val="24"/>
                <w:lang w:eastAsia="lt-LT"/>
              </w:rPr>
            </w:pPr>
            <w:r>
              <w:rPr>
                <w:szCs w:val="24"/>
                <w:lang w:eastAsia="lt-LT"/>
              </w:rPr>
              <w:t xml:space="preserve">8.4.3.1. </w:t>
            </w:r>
            <w:r w:rsidR="003C2FBB">
              <w:rPr>
                <w:szCs w:val="24"/>
                <w:lang w:eastAsia="lt-LT"/>
              </w:rPr>
              <w:t>Mokytojo metodininko</w:t>
            </w:r>
            <w:r w:rsidR="0063765E">
              <w:rPr>
                <w:szCs w:val="24"/>
                <w:lang w:eastAsia="lt-LT"/>
              </w:rPr>
              <w:t xml:space="preserve"> kvalifikacinę kategoriją įgijo ne mažiau kaip </w:t>
            </w:r>
            <w:r w:rsidR="00653160">
              <w:rPr>
                <w:szCs w:val="24"/>
                <w:lang w:eastAsia="lt-LT"/>
              </w:rPr>
              <w:t>vienas</w:t>
            </w:r>
            <w:r w:rsidR="0063765E">
              <w:rPr>
                <w:szCs w:val="24"/>
                <w:lang w:eastAsia="lt-LT"/>
              </w:rPr>
              <w:t xml:space="preserve"> pedagoga</w:t>
            </w:r>
            <w:r w:rsidR="003C2FBB">
              <w:rPr>
                <w:szCs w:val="24"/>
                <w:lang w:eastAsia="lt-LT"/>
              </w:rPr>
              <w:t>s</w:t>
            </w:r>
            <w:r w:rsidR="0063765E">
              <w:rPr>
                <w:szCs w:val="24"/>
                <w:lang w:eastAsia="lt-LT"/>
              </w:rPr>
              <w:t xml:space="preserve"> (2024 m.).</w:t>
            </w:r>
          </w:p>
          <w:p w14:paraId="7C662786" w14:textId="125EDF0F" w:rsidR="00CA6F3F" w:rsidRPr="00F15094" w:rsidRDefault="003C2FBB" w:rsidP="00F7486A">
            <w:pPr>
              <w:jc w:val="both"/>
              <w:rPr>
                <w:szCs w:val="24"/>
                <w:lang w:eastAsia="lt-LT"/>
              </w:rPr>
            </w:pPr>
            <w:r>
              <w:rPr>
                <w:szCs w:val="24"/>
                <w:lang w:eastAsia="lt-LT"/>
              </w:rPr>
              <w:t xml:space="preserve">8.4.3.2. </w:t>
            </w:r>
            <w:r w:rsidRPr="00AC1340">
              <w:rPr>
                <w:szCs w:val="24"/>
                <w:lang w:eastAsia="lt-LT"/>
              </w:rPr>
              <w:t>Vyr</w:t>
            </w:r>
            <w:r w:rsidR="00AC1340" w:rsidRPr="00AC1340">
              <w:rPr>
                <w:szCs w:val="24"/>
                <w:lang w:eastAsia="lt-LT"/>
              </w:rPr>
              <w:t>esn</w:t>
            </w:r>
            <w:r w:rsidR="00653160">
              <w:rPr>
                <w:szCs w:val="24"/>
                <w:lang w:eastAsia="lt-LT"/>
              </w:rPr>
              <w:t>iojo</w:t>
            </w:r>
            <w:r>
              <w:rPr>
                <w:szCs w:val="24"/>
                <w:lang w:eastAsia="lt-LT"/>
              </w:rPr>
              <w:t xml:space="preserve"> mokytojo kvalifikacinę kategoriją įgijo ne mažiau kaip </w:t>
            </w:r>
            <w:r w:rsidR="00653160">
              <w:rPr>
                <w:szCs w:val="24"/>
                <w:lang w:eastAsia="lt-LT"/>
              </w:rPr>
              <w:t>vienas</w:t>
            </w:r>
            <w:r>
              <w:rPr>
                <w:szCs w:val="24"/>
                <w:lang w:eastAsia="lt-LT"/>
              </w:rPr>
              <w:t xml:space="preserve"> pedagogas (2024 m.).</w:t>
            </w:r>
          </w:p>
        </w:tc>
      </w:tr>
      <w:bookmarkEnd w:id="4"/>
    </w:tbl>
    <w:p w14:paraId="6421ACAF" w14:textId="77777777" w:rsidR="00CA6F3F" w:rsidRDefault="00CA6F3F" w:rsidP="00CA6F3F">
      <w:pPr>
        <w:tabs>
          <w:tab w:val="left" w:pos="426"/>
        </w:tabs>
        <w:jc w:val="both"/>
        <w:rPr>
          <w:b/>
          <w:szCs w:val="24"/>
          <w:lang w:eastAsia="lt-LT"/>
        </w:rPr>
      </w:pPr>
    </w:p>
    <w:p w14:paraId="371E4260" w14:textId="0C06DE7C" w:rsidR="00CA6F3F" w:rsidRPr="00F15094" w:rsidRDefault="00CA6F3F" w:rsidP="00CA6F3F">
      <w:pPr>
        <w:tabs>
          <w:tab w:val="left" w:pos="426"/>
        </w:tabs>
        <w:jc w:val="both"/>
        <w:rPr>
          <w:b/>
          <w:szCs w:val="24"/>
          <w:lang w:eastAsia="lt-LT"/>
        </w:rPr>
      </w:pPr>
      <w:r w:rsidRPr="00F15094">
        <w:rPr>
          <w:b/>
          <w:szCs w:val="24"/>
          <w:lang w:eastAsia="lt-LT"/>
        </w:rPr>
        <w:t>9. Rizika, kuriai esant nustatytos užduotys gali būti neįvykdytos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A6F3F" w:rsidRPr="00F15094" w14:paraId="566EAA52" w14:textId="77777777" w:rsidTr="00F7486A">
        <w:tc>
          <w:tcPr>
            <w:tcW w:w="10065" w:type="dxa"/>
            <w:tcBorders>
              <w:top w:val="single" w:sz="4" w:space="0" w:color="auto"/>
              <w:left w:val="single" w:sz="4" w:space="0" w:color="auto"/>
              <w:bottom w:val="single" w:sz="4" w:space="0" w:color="auto"/>
              <w:right w:val="single" w:sz="4" w:space="0" w:color="auto"/>
            </w:tcBorders>
          </w:tcPr>
          <w:p w14:paraId="1EE51BF8" w14:textId="77777777" w:rsidR="00CA6F3F" w:rsidRPr="00F15094" w:rsidRDefault="00CA6F3F" w:rsidP="00F7486A">
            <w:pPr>
              <w:jc w:val="both"/>
              <w:rPr>
                <w:szCs w:val="24"/>
                <w:lang w:eastAsia="lt-LT"/>
              </w:rPr>
            </w:pPr>
            <w:r w:rsidRPr="00F15094">
              <w:rPr>
                <w:szCs w:val="24"/>
                <w:lang w:eastAsia="lt-LT"/>
              </w:rPr>
              <w:t>9.1. Ž</w:t>
            </w:r>
            <w:r w:rsidRPr="00F15094">
              <w:rPr>
                <w:color w:val="000000"/>
                <w:szCs w:val="24"/>
                <w:lang w:eastAsia="lt-LT"/>
              </w:rPr>
              <w:t>mogiškieji faktoriai (nedarbingumas, darbuotojų kaita ir jų trūkumas).</w:t>
            </w:r>
          </w:p>
        </w:tc>
      </w:tr>
      <w:tr w:rsidR="00CA6F3F" w:rsidRPr="00F15094" w14:paraId="16CF6CCA" w14:textId="77777777" w:rsidTr="00F7486A">
        <w:tc>
          <w:tcPr>
            <w:tcW w:w="10065" w:type="dxa"/>
            <w:tcBorders>
              <w:top w:val="single" w:sz="4" w:space="0" w:color="auto"/>
              <w:left w:val="single" w:sz="4" w:space="0" w:color="auto"/>
              <w:bottom w:val="single" w:sz="4" w:space="0" w:color="auto"/>
              <w:right w:val="single" w:sz="4" w:space="0" w:color="auto"/>
            </w:tcBorders>
          </w:tcPr>
          <w:p w14:paraId="6E88F297" w14:textId="77777777" w:rsidR="00CA6F3F" w:rsidRPr="00F15094" w:rsidRDefault="00CA6F3F" w:rsidP="00F7486A">
            <w:pPr>
              <w:jc w:val="both"/>
              <w:rPr>
                <w:szCs w:val="24"/>
                <w:lang w:eastAsia="lt-LT"/>
              </w:rPr>
            </w:pPr>
            <w:r w:rsidRPr="00F15094">
              <w:rPr>
                <w:szCs w:val="24"/>
                <w:lang w:eastAsia="lt-LT"/>
              </w:rPr>
              <w:t xml:space="preserve">9.2. </w:t>
            </w:r>
            <w:r w:rsidRPr="00F15094">
              <w:rPr>
                <w:color w:val="000000"/>
                <w:szCs w:val="24"/>
                <w:lang w:eastAsia="lt-LT"/>
              </w:rPr>
              <w:t>Negautas finansavimas.</w:t>
            </w:r>
          </w:p>
        </w:tc>
      </w:tr>
      <w:tr w:rsidR="00CA6F3F" w:rsidRPr="00F15094" w14:paraId="7C8792B1" w14:textId="77777777" w:rsidTr="00F7486A">
        <w:tc>
          <w:tcPr>
            <w:tcW w:w="10065" w:type="dxa"/>
            <w:tcBorders>
              <w:top w:val="single" w:sz="4" w:space="0" w:color="auto"/>
              <w:left w:val="single" w:sz="4" w:space="0" w:color="auto"/>
              <w:bottom w:val="single" w:sz="4" w:space="0" w:color="auto"/>
              <w:right w:val="single" w:sz="4" w:space="0" w:color="auto"/>
            </w:tcBorders>
          </w:tcPr>
          <w:p w14:paraId="2E8D4472" w14:textId="77777777" w:rsidR="00CA6F3F" w:rsidRPr="00F15094" w:rsidRDefault="00CA6F3F" w:rsidP="00F7486A">
            <w:pPr>
              <w:jc w:val="both"/>
              <w:rPr>
                <w:szCs w:val="24"/>
                <w:lang w:eastAsia="lt-LT"/>
              </w:rPr>
            </w:pPr>
            <w:r w:rsidRPr="00F15094">
              <w:rPr>
                <w:szCs w:val="24"/>
                <w:lang w:eastAsia="lt-LT"/>
              </w:rPr>
              <w:t xml:space="preserve">9.3. </w:t>
            </w:r>
            <w:r w:rsidRPr="00F15094">
              <w:rPr>
                <w:color w:val="000000"/>
                <w:szCs w:val="24"/>
                <w:lang w:eastAsia="lt-LT"/>
              </w:rPr>
              <w:t>Keisis arba nebus priimti teisės aktai.</w:t>
            </w:r>
          </w:p>
        </w:tc>
      </w:tr>
      <w:tr w:rsidR="00CA6F3F" w:rsidRPr="00F15094" w14:paraId="1F904E26" w14:textId="77777777" w:rsidTr="00F7486A">
        <w:tc>
          <w:tcPr>
            <w:tcW w:w="10065" w:type="dxa"/>
            <w:tcBorders>
              <w:top w:val="single" w:sz="4" w:space="0" w:color="auto"/>
              <w:left w:val="single" w:sz="4" w:space="0" w:color="auto"/>
              <w:bottom w:val="single" w:sz="4" w:space="0" w:color="auto"/>
              <w:right w:val="single" w:sz="4" w:space="0" w:color="auto"/>
            </w:tcBorders>
          </w:tcPr>
          <w:p w14:paraId="781382DD" w14:textId="77777777" w:rsidR="00CA6F3F" w:rsidRPr="00F15094" w:rsidRDefault="00CA6F3F" w:rsidP="00F7486A">
            <w:pPr>
              <w:jc w:val="both"/>
              <w:rPr>
                <w:szCs w:val="24"/>
                <w:lang w:eastAsia="lt-LT"/>
              </w:rPr>
            </w:pPr>
            <w:r w:rsidRPr="00F15094">
              <w:rPr>
                <w:szCs w:val="24"/>
                <w:lang w:eastAsia="lt-LT"/>
              </w:rPr>
              <w:t>9.3. Lietuvoje paskelbtas karantinas ir/ar ekstremali situacija.</w:t>
            </w:r>
          </w:p>
        </w:tc>
      </w:tr>
    </w:tbl>
    <w:p w14:paraId="7E12D700" w14:textId="448AB88F" w:rsidR="00CA6F3F" w:rsidRDefault="00CA6F3F" w:rsidP="00CA6F3F">
      <w:pPr>
        <w:tabs>
          <w:tab w:val="left" w:pos="284"/>
        </w:tabs>
        <w:jc w:val="both"/>
        <w:rPr>
          <w:szCs w:val="24"/>
          <w:lang w:eastAsia="lt-LT"/>
        </w:rPr>
      </w:pPr>
    </w:p>
    <w:p w14:paraId="590EC34D" w14:textId="77777777" w:rsidR="00D04785" w:rsidRPr="00C40899" w:rsidRDefault="00D04785" w:rsidP="00D04785">
      <w:pPr>
        <w:tabs>
          <w:tab w:val="left" w:pos="1276"/>
          <w:tab w:val="left" w:pos="5954"/>
          <w:tab w:val="left" w:pos="8364"/>
        </w:tabs>
        <w:spacing w:line="276" w:lineRule="auto"/>
      </w:pPr>
      <w:r w:rsidRPr="00C40899">
        <w:t xml:space="preserve">Savivaldybės administracijos  Švietimo skyriaus siūlymas: </w:t>
      </w:r>
    </w:p>
    <w:p w14:paraId="266751F7" w14:textId="77777777" w:rsidR="00D04785" w:rsidRPr="00C40899" w:rsidRDefault="00D04785" w:rsidP="00D04785">
      <w:pPr>
        <w:tabs>
          <w:tab w:val="left" w:pos="1276"/>
          <w:tab w:val="left" w:pos="5954"/>
          <w:tab w:val="left" w:pos="8364"/>
        </w:tabs>
        <w:spacing w:line="276" w:lineRule="auto"/>
        <w:rPr>
          <w:b/>
          <w:lang w:eastAsia="lt-LT"/>
        </w:rPr>
      </w:pPr>
      <w:r w:rsidRPr="00C40899">
        <w:rPr>
          <w:b/>
          <w:lang w:eastAsia="lt-LT"/>
        </w:rPr>
        <w:t xml:space="preserve">Pritarti 2024 metų veiklos užduotims. </w:t>
      </w:r>
    </w:p>
    <w:p w14:paraId="64C04745" w14:textId="77777777" w:rsidR="00D04785" w:rsidRDefault="00D04785" w:rsidP="00D04785"/>
    <w:p w14:paraId="18D72F60" w14:textId="1C18392F" w:rsidR="00D04785" w:rsidRDefault="00D04785" w:rsidP="00CA6F3F">
      <w:pPr>
        <w:tabs>
          <w:tab w:val="left" w:pos="284"/>
        </w:tabs>
        <w:jc w:val="both"/>
        <w:rPr>
          <w:szCs w:val="24"/>
          <w:lang w:eastAsia="lt-LT"/>
        </w:rPr>
      </w:pPr>
    </w:p>
    <w:p w14:paraId="6856895A" w14:textId="321D151E" w:rsidR="00D04785" w:rsidRDefault="00D04785" w:rsidP="00CA6F3F">
      <w:pPr>
        <w:tabs>
          <w:tab w:val="left" w:pos="284"/>
        </w:tabs>
        <w:jc w:val="both"/>
        <w:rPr>
          <w:szCs w:val="24"/>
          <w:lang w:eastAsia="lt-LT"/>
        </w:rPr>
      </w:pPr>
    </w:p>
    <w:p w14:paraId="20BFF9BD" w14:textId="2B618E40" w:rsidR="00D04785" w:rsidRDefault="00D04785" w:rsidP="00CA6F3F">
      <w:pPr>
        <w:tabs>
          <w:tab w:val="left" w:pos="284"/>
        </w:tabs>
        <w:jc w:val="both"/>
        <w:rPr>
          <w:szCs w:val="24"/>
          <w:lang w:eastAsia="lt-LT"/>
        </w:rPr>
      </w:pPr>
    </w:p>
    <w:p w14:paraId="589B0464" w14:textId="036AFB43" w:rsidR="00D04785" w:rsidRDefault="00D04785" w:rsidP="00CA6F3F">
      <w:pPr>
        <w:tabs>
          <w:tab w:val="left" w:pos="284"/>
        </w:tabs>
        <w:jc w:val="both"/>
        <w:rPr>
          <w:szCs w:val="24"/>
          <w:lang w:eastAsia="lt-LT"/>
        </w:rPr>
      </w:pPr>
    </w:p>
    <w:p w14:paraId="3A35F3A2" w14:textId="3E88FA5B" w:rsidR="00D04785" w:rsidRDefault="00D04785" w:rsidP="00CA6F3F">
      <w:pPr>
        <w:tabs>
          <w:tab w:val="left" w:pos="284"/>
        </w:tabs>
        <w:jc w:val="both"/>
        <w:rPr>
          <w:szCs w:val="24"/>
          <w:lang w:eastAsia="lt-LT"/>
        </w:rPr>
      </w:pPr>
    </w:p>
    <w:p w14:paraId="27F953B2" w14:textId="77777777" w:rsidR="00D04785" w:rsidRDefault="00D04785" w:rsidP="00CA6F3F">
      <w:pPr>
        <w:tabs>
          <w:tab w:val="left" w:pos="284"/>
        </w:tabs>
        <w:jc w:val="both"/>
        <w:rPr>
          <w:szCs w:val="24"/>
          <w:lang w:eastAsia="lt-LT"/>
        </w:rPr>
      </w:pPr>
    </w:p>
    <w:p w14:paraId="78707301" w14:textId="77777777" w:rsidR="00CA6F3F" w:rsidRPr="00F15094" w:rsidRDefault="00CA6F3F" w:rsidP="00CA6F3F">
      <w:pPr>
        <w:jc w:val="center"/>
        <w:rPr>
          <w:b/>
          <w:szCs w:val="24"/>
          <w:lang w:eastAsia="lt-LT"/>
        </w:rPr>
      </w:pPr>
      <w:r w:rsidRPr="00F15094">
        <w:rPr>
          <w:b/>
          <w:szCs w:val="24"/>
          <w:lang w:eastAsia="lt-LT"/>
        </w:rPr>
        <w:lastRenderedPageBreak/>
        <w:t>VI SKYRIUS</w:t>
      </w:r>
    </w:p>
    <w:p w14:paraId="0CF8EA1F" w14:textId="77777777" w:rsidR="00CA6F3F" w:rsidRPr="00F15094" w:rsidRDefault="00CA6F3F" w:rsidP="00CA6F3F">
      <w:pPr>
        <w:jc w:val="center"/>
        <w:rPr>
          <w:b/>
          <w:szCs w:val="24"/>
          <w:lang w:eastAsia="lt-LT"/>
        </w:rPr>
      </w:pPr>
      <w:r w:rsidRPr="00F15094">
        <w:rPr>
          <w:b/>
          <w:szCs w:val="24"/>
          <w:lang w:eastAsia="lt-LT"/>
        </w:rPr>
        <w:t>VERTINIMO PAGRINDIMAS IR SIŪLYMAI</w:t>
      </w:r>
    </w:p>
    <w:p w14:paraId="443A6B5F" w14:textId="77777777" w:rsidR="00CA6F3F" w:rsidRPr="00F15094" w:rsidRDefault="00CA6F3F" w:rsidP="00CA6F3F">
      <w:pPr>
        <w:jc w:val="center"/>
        <w:rPr>
          <w:szCs w:val="24"/>
          <w:lang w:eastAsia="lt-LT"/>
        </w:rPr>
      </w:pPr>
    </w:p>
    <w:p w14:paraId="1035F9A0" w14:textId="77777777" w:rsidR="00CA6F3F" w:rsidRDefault="00CA6F3F" w:rsidP="00CA6F3F">
      <w:pPr>
        <w:tabs>
          <w:tab w:val="right" w:leader="underscore" w:pos="9071"/>
        </w:tabs>
        <w:jc w:val="both"/>
        <w:rPr>
          <w:szCs w:val="24"/>
          <w:lang w:eastAsia="lt-LT"/>
        </w:rPr>
      </w:pPr>
      <w:r w:rsidRPr="00F15094">
        <w:rPr>
          <w:b/>
          <w:szCs w:val="24"/>
          <w:lang w:eastAsia="lt-LT"/>
        </w:rPr>
        <w:t>10. Įvertinimas, jo pagrindimas ir siūlymai:</w:t>
      </w:r>
      <w:r w:rsidRPr="00F15094">
        <w:rPr>
          <w:szCs w:val="24"/>
          <w:lang w:eastAsia="lt-LT"/>
        </w:rPr>
        <w:t xml:space="preserve"> </w:t>
      </w:r>
    </w:p>
    <w:p w14:paraId="4429364E" w14:textId="700DE8F0" w:rsidR="00CA6F3F" w:rsidRDefault="00D04785" w:rsidP="00D04785">
      <w:pPr>
        <w:jc w:val="both"/>
        <w:rPr>
          <w:szCs w:val="24"/>
          <w:lang w:eastAsia="lt-LT"/>
        </w:rPr>
      </w:pPr>
      <w:r>
        <w:rPr>
          <w:szCs w:val="24"/>
          <w:lang w:eastAsia="lt-LT"/>
        </w:rPr>
        <w:t xml:space="preserve">       </w:t>
      </w:r>
      <w:r w:rsidR="00977DBB" w:rsidRPr="00E33F3A">
        <w:rPr>
          <w:szCs w:val="24"/>
          <w:lang w:eastAsia="lt-LT"/>
        </w:rPr>
        <w:t>Direktorė įvykdė 202</w:t>
      </w:r>
      <w:r w:rsidR="00977DBB">
        <w:rPr>
          <w:szCs w:val="24"/>
          <w:lang w:eastAsia="lt-LT"/>
        </w:rPr>
        <w:t>3</w:t>
      </w:r>
      <w:r w:rsidR="00977DBB" w:rsidRPr="00E33F3A">
        <w:rPr>
          <w:szCs w:val="24"/>
          <w:lang w:eastAsia="lt-LT"/>
        </w:rPr>
        <w:t xml:space="preserve"> m. veiklos užduotis ir viršijo kai kuriuos vertinimo rodiklius.</w:t>
      </w:r>
      <w:r w:rsidR="00977DBB">
        <w:rPr>
          <w:szCs w:val="24"/>
          <w:lang w:eastAsia="lt-LT"/>
        </w:rPr>
        <w:t xml:space="preserve"> </w:t>
      </w:r>
      <w:r w:rsidR="00977DBB" w:rsidRPr="00E33F3A">
        <w:rPr>
          <w:szCs w:val="24"/>
          <w:lang w:eastAsia="lt-LT"/>
        </w:rPr>
        <w:t>Lopšelio-darželio „Dainelė“ direktorės Daivos Jankuvienės 202</w:t>
      </w:r>
      <w:r w:rsidR="00977DBB">
        <w:rPr>
          <w:szCs w:val="24"/>
          <w:lang w:eastAsia="lt-LT"/>
        </w:rPr>
        <w:t>3</w:t>
      </w:r>
      <w:r w:rsidR="00977DBB" w:rsidRPr="00E33F3A">
        <w:rPr>
          <w:szCs w:val="24"/>
          <w:lang w:eastAsia="lt-LT"/>
        </w:rPr>
        <w:t xml:space="preserve"> m. veiklą vertiname labai gerai.</w:t>
      </w:r>
    </w:p>
    <w:p w14:paraId="7C1531EA" w14:textId="77777777" w:rsidR="00CA6F3F" w:rsidRDefault="00CA6F3F" w:rsidP="00CA6F3F">
      <w:pPr>
        <w:rPr>
          <w:szCs w:val="24"/>
          <w:lang w:eastAsia="lt-LT"/>
        </w:rPr>
      </w:pPr>
    </w:p>
    <w:p w14:paraId="3EE18F5D" w14:textId="77777777" w:rsidR="00CA6F3F" w:rsidRPr="00F15094" w:rsidRDefault="00CA6F3F" w:rsidP="00CA6F3F">
      <w:pPr>
        <w:tabs>
          <w:tab w:val="left" w:pos="567"/>
          <w:tab w:val="left" w:pos="4253"/>
          <w:tab w:val="left" w:pos="5954"/>
          <w:tab w:val="left" w:pos="6237"/>
          <w:tab w:val="left" w:pos="6946"/>
        </w:tabs>
        <w:rPr>
          <w:szCs w:val="24"/>
          <w:lang w:eastAsia="lt-LT"/>
        </w:rPr>
      </w:pPr>
      <w:r w:rsidRPr="00F15094">
        <w:rPr>
          <w:szCs w:val="24"/>
          <w:lang w:eastAsia="lt-LT"/>
        </w:rPr>
        <w:t>Lopšelio-darželio</w:t>
      </w:r>
      <w:r>
        <w:rPr>
          <w:szCs w:val="24"/>
          <w:lang w:eastAsia="lt-LT"/>
        </w:rPr>
        <w:t xml:space="preserve"> „Dainelė“</w:t>
      </w:r>
      <w:r w:rsidRPr="00F15094">
        <w:rPr>
          <w:szCs w:val="24"/>
          <w:lang w:eastAsia="lt-LT"/>
        </w:rPr>
        <w:t xml:space="preserve"> tarybos pirmi</w:t>
      </w:r>
      <w:r>
        <w:rPr>
          <w:szCs w:val="24"/>
          <w:lang w:eastAsia="lt-LT"/>
        </w:rPr>
        <w:t>ninkė      _________</w:t>
      </w:r>
      <w:r>
        <w:rPr>
          <w:szCs w:val="24"/>
          <w:lang w:eastAsia="lt-LT"/>
        </w:rPr>
        <w:tab/>
        <w:t xml:space="preserve">    </w:t>
      </w:r>
      <w:r w:rsidRPr="00F15094">
        <w:rPr>
          <w:szCs w:val="24"/>
          <w:lang w:eastAsia="lt-LT"/>
        </w:rPr>
        <w:t>Vilija</w:t>
      </w:r>
      <w:r>
        <w:rPr>
          <w:szCs w:val="24"/>
          <w:lang w:eastAsia="lt-LT"/>
        </w:rPr>
        <w:t xml:space="preserve"> </w:t>
      </w:r>
      <w:r w:rsidRPr="00F15094">
        <w:rPr>
          <w:szCs w:val="24"/>
          <w:lang w:eastAsia="lt-LT"/>
        </w:rPr>
        <w:t xml:space="preserve">Vaičiūnienė  </w:t>
      </w:r>
    </w:p>
    <w:p w14:paraId="6E45C324" w14:textId="6384EDC6" w:rsidR="00CA6F3F" w:rsidRPr="00F15094" w:rsidRDefault="00CA6F3F" w:rsidP="00CA6F3F">
      <w:pPr>
        <w:tabs>
          <w:tab w:val="right" w:leader="underscore" w:pos="9071"/>
        </w:tabs>
        <w:jc w:val="both"/>
        <w:rPr>
          <w:b/>
          <w:szCs w:val="24"/>
          <w:lang w:eastAsia="lt-LT"/>
        </w:rPr>
      </w:pPr>
      <w:r>
        <w:rPr>
          <w:sz w:val="20"/>
          <w:lang w:eastAsia="lt-LT"/>
        </w:rPr>
        <w:t xml:space="preserve">                                                                                                      </w:t>
      </w:r>
      <w:r w:rsidRPr="004A371F">
        <w:rPr>
          <w:sz w:val="20"/>
          <w:lang w:eastAsia="lt-LT"/>
        </w:rPr>
        <w:t>(parašas)</w:t>
      </w:r>
      <w:r>
        <w:rPr>
          <w:sz w:val="20"/>
          <w:lang w:eastAsia="lt-LT"/>
        </w:rPr>
        <w:t xml:space="preserve">              </w:t>
      </w:r>
    </w:p>
    <w:p w14:paraId="055C2C8D" w14:textId="77777777" w:rsidR="00CA6F3F" w:rsidRDefault="00CA6F3F" w:rsidP="00CA6F3F">
      <w:pPr>
        <w:tabs>
          <w:tab w:val="right" w:leader="underscore" w:pos="9071"/>
        </w:tabs>
        <w:jc w:val="both"/>
        <w:rPr>
          <w:b/>
          <w:szCs w:val="24"/>
          <w:lang w:eastAsia="lt-LT"/>
        </w:rPr>
      </w:pPr>
    </w:p>
    <w:p w14:paraId="3C25C310" w14:textId="77777777" w:rsidR="00CA6F3F" w:rsidRPr="00F15094" w:rsidRDefault="00CA6F3F" w:rsidP="00CA6F3F">
      <w:pPr>
        <w:tabs>
          <w:tab w:val="right" w:leader="underscore" w:pos="9071"/>
        </w:tabs>
        <w:jc w:val="both"/>
        <w:rPr>
          <w:szCs w:val="24"/>
          <w:lang w:eastAsia="lt-LT"/>
        </w:rPr>
      </w:pPr>
      <w:r w:rsidRPr="00F15094">
        <w:rPr>
          <w:b/>
          <w:szCs w:val="24"/>
          <w:lang w:eastAsia="lt-LT"/>
        </w:rPr>
        <w:t>11. Įvertinimas, jo pagrindimas ir siūlymai:</w:t>
      </w:r>
      <w:r w:rsidRPr="00F15094">
        <w:rPr>
          <w:szCs w:val="24"/>
          <w:lang w:eastAsia="lt-LT"/>
        </w:rPr>
        <w:t xml:space="preserve"> </w:t>
      </w:r>
    </w:p>
    <w:p w14:paraId="6B5C10B5" w14:textId="441DEB27" w:rsidR="00F12E21" w:rsidRPr="00D04785" w:rsidRDefault="00D04785" w:rsidP="00D04785">
      <w:pPr>
        <w:overflowPunct w:val="0"/>
        <w:jc w:val="both"/>
        <w:textAlignment w:val="baseline"/>
        <w:rPr>
          <w:szCs w:val="24"/>
          <w:lang w:eastAsia="lt-LT"/>
        </w:rPr>
      </w:pPr>
      <w:r>
        <w:rPr>
          <w:szCs w:val="24"/>
          <w:lang w:eastAsia="lt-LT"/>
        </w:rPr>
        <w:t xml:space="preserve">      </w:t>
      </w:r>
      <w:r w:rsidR="00EE469A">
        <w:rPr>
          <w:szCs w:val="24"/>
          <w:lang w:eastAsia="lt-LT"/>
        </w:rPr>
        <w:t>Šiaulių lopšelio-darželio „Dainelė“ direktorės Daivos Jankuvienės</w:t>
      </w:r>
      <w:r>
        <w:rPr>
          <w:szCs w:val="24"/>
          <w:lang w:eastAsia="lt-LT"/>
        </w:rPr>
        <w:t xml:space="preserve"> </w:t>
      </w:r>
      <w:r w:rsidRPr="00A72646">
        <w:rPr>
          <w:lang w:eastAsia="lt-LT"/>
        </w:rPr>
        <w:t xml:space="preserve">2023 metų veiklos užduotys įvykdytos </w:t>
      </w:r>
      <w:r w:rsidRPr="00A72646">
        <w:rPr>
          <w:bCs/>
        </w:rPr>
        <w:t>laiku ir viršyti sutartiniai vertinimo rodikliai, atliktos užduotys, orientuotos į įstaigos veiklos pokytį ar proceso tobulinimą, įdiegti kokybės valdymo metodai, puikiai atliktos pareigybės aprašyme nustatytas funkcijos:</w:t>
      </w:r>
      <w:r>
        <w:rPr>
          <w:bCs/>
        </w:rPr>
        <w:t xml:space="preserve"> </w:t>
      </w:r>
      <w:r w:rsidR="00EE469A">
        <w:rPr>
          <w:szCs w:val="24"/>
        </w:rPr>
        <w:t>pagerėjo</w:t>
      </w:r>
      <w:r w:rsidR="00EE469A" w:rsidRPr="00C25FCC">
        <w:rPr>
          <w:szCs w:val="24"/>
        </w:rPr>
        <w:t xml:space="preserve"> vaikų pažanga</w:t>
      </w:r>
      <w:r w:rsidR="00EE469A">
        <w:rPr>
          <w:szCs w:val="24"/>
        </w:rPr>
        <w:t xml:space="preserve"> ir pasiekimai – 24,4 proc. skaičiavimų ir matavimų srityje;</w:t>
      </w:r>
      <w:r w:rsidR="00EE469A" w:rsidRPr="00C25FCC">
        <w:rPr>
          <w:szCs w:val="24"/>
        </w:rPr>
        <w:t xml:space="preserve"> </w:t>
      </w:r>
      <w:r w:rsidR="00EE469A">
        <w:rPr>
          <w:szCs w:val="24"/>
        </w:rPr>
        <w:t>27,</w:t>
      </w:r>
      <w:r w:rsidR="00F12E21">
        <w:rPr>
          <w:szCs w:val="24"/>
        </w:rPr>
        <w:t>2</w:t>
      </w:r>
      <w:r w:rsidR="00EE469A">
        <w:rPr>
          <w:szCs w:val="24"/>
        </w:rPr>
        <w:t xml:space="preserve"> proc. </w:t>
      </w:r>
      <w:r w:rsidR="00EE469A">
        <w:t>sakytinės kalbos</w:t>
      </w:r>
      <w:r w:rsidR="00EE469A" w:rsidRPr="00C25FCC">
        <w:t xml:space="preserve"> srityje</w:t>
      </w:r>
      <w:r w:rsidR="00342BCB">
        <w:t xml:space="preserve"> 25,8 proc. rašytinės kalbos srityje</w:t>
      </w:r>
      <w:r w:rsidR="00F12E21">
        <w:t>.</w:t>
      </w:r>
      <w:r w:rsidR="00673116">
        <w:t xml:space="preserve"> </w:t>
      </w:r>
    </w:p>
    <w:p w14:paraId="219AB2D9" w14:textId="6C0A9785" w:rsidR="00673116" w:rsidRDefault="00D04785" w:rsidP="00D04785">
      <w:pPr>
        <w:overflowPunct w:val="0"/>
        <w:jc w:val="both"/>
        <w:textAlignment w:val="baseline"/>
        <w:rPr>
          <w:szCs w:val="24"/>
        </w:rPr>
      </w:pPr>
      <w:r>
        <w:rPr>
          <w:lang w:eastAsia="lt-LT"/>
        </w:rPr>
        <w:t xml:space="preserve">      </w:t>
      </w:r>
      <w:r w:rsidR="000D59CB" w:rsidRPr="008B440A">
        <w:rPr>
          <w:lang w:eastAsia="lt-LT"/>
        </w:rPr>
        <w:t>Aktyviai ir prasmingai organizuojamos SKU veiklos: savanorystė, profesinis veiklinimas, ilgalaikis vizitas</w:t>
      </w:r>
      <w:r w:rsidR="000D59CB">
        <w:rPr>
          <w:lang w:eastAsia="lt-LT"/>
        </w:rPr>
        <w:t xml:space="preserve"> –</w:t>
      </w:r>
      <w:r w:rsidR="000D59CB" w:rsidRPr="008B440A">
        <w:rPr>
          <w:lang w:eastAsia="lt-LT"/>
        </w:rPr>
        <w:t xml:space="preserve"> </w:t>
      </w:r>
      <w:r w:rsidR="000D59CB" w:rsidRPr="00F11B7E">
        <w:rPr>
          <w:lang w:eastAsia="lt-LT"/>
        </w:rPr>
        <w:t>pasiūlyta 13 veiklų,</w:t>
      </w:r>
      <w:r w:rsidR="000D59CB">
        <w:rPr>
          <w:lang w:eastAsia="lt-LT"/>
        </w:rPr>
        <w:t xml:space="preserve"> miesto mokyklos dalyvavo devyniose.</w:t>
      </w:r>
      <w:r w:rsidR="000D59CB" w:rsidRPr="008B440A">
        <w:rPr>
          <w:lang w:eastAsia="lt-LT"/>
        </w:rPr>
        <w:t xml:space="preserve"> </w:t>
      </w:r>
      <w:r w:rsidR="000D59CB">
        <w:rPr>
          <w:lang w:eastAsia="lt-LT"/>
        </w:rPr>
        <w:t>L</w:t>
      </w:r>
      <w:r w:rsidR="000D59CB" w:rsidRPr="00DF4572">
        <w:rPr>
          <w:szCs w:val="24"/>
        </w:rPr>
        <w:t>opšel</w:t>
      </w:r>
      <w:r w:rsidR="000D59CB">
        <w:rPr>
          <w:szCs w:val="24"/>
        </w:rPr>
        <w:t>io</w:t>
      </w:r>
      <w:r w:rsidR="000D59CB" w:rsidRPr="00DF4572">
        <w:rPr>
          <w:szCs w:val="24"/>
        </w:rPr>
        <w:t>-daržel</w:t>
      </w:r>
      <w:r w:rsidR="000D59CB">
        <w:rPr>
          <w:szCs w:val="24"/>
        </w:rPr>
        <w:t>io</w:t>
      </w:r>
      <w:r w:rsidR="000D59CB" w:rsidRPr="00DF4572">
        <w:rPr>
          <w:szCs w:val="24"/>
        </w:rPr>
        <w:t xml:space="preserve"> </w:t>
      </w:r>
      <w:r w:rsidR="000D59CB">
        <w:t xml:space="preserve">mokytojai mentoriavo ir organizavo DOFE programos projektines veiklas </w:t>
      </w:r>
      <w:r w:rsidR="000D59CB" w:rsidRPr="00DF4572">
        <w:rPr>
          <w:szCs w:val="24"/>
        </w:rPr>
        <w:t xml:space="preserve">Šiaulių progimnazijos mokiniams. </w:t>
      </w:r>
    </w:p>
    <w:p w14:paraId="5DF61B4E" w14:textId="161F3D17" w:rsidR="00673116" w:rsidRDefault="00D04785" w:rsidP="00D04785">
      <w:pPr>
        <w:overflowPunct w:val="0"/>
        <w:jc w:val="both"/>
        <w:textAlignment w:val="baseline"/>
        <w:rPr>
          <w:lang w:eastAsia="lt-LT"/>
        </w:rPr>
      </w:pPr>
      <w:r>
        <w:rPr>
          <w:rFonts w:eastAsia="Calibri"/>
          <w:szCs w:val="24"/>
        </w:rPr>
        <w:t xml:space="preserve">       </w:t>
      </w:r>
      <w:r w:rsidR="00673116">
        <w:rPr>
          <w:rFonts w:eastAsia="Calibri"/>
          <w:szCs w:val="24"/>
        </w:rPr>
        <w:t xml:space="preserve">Įgyvendinta </w:t>
      </w:r>
      <w:r w:rsidR="00673116" w:rsidRPr="00673116">
        <w:rPr>
          <w:rFonts w:eastAsia="Calibri"/>
          <w:szCs w:val="24"/>
        </w:rPr>
        <w:t>9</w:t>
      </w:r>
      <w:r w:rsidR="00673116" w:rsidRPr="00673116">
        <w:rPr>
          <w:szCs w:val="24"/>
        </w:rPr>
        <w:t xml:space="preserve"> eTwinning projektai, grįsti STEAM ugdymu, iš jų 7 gavo </w:t>
      </w:r>
      <w:r w:rsidR="00673116" w:rsidRPr="00673116">
        <w:rPr>
          <w:iCs/>
        </w:rPr>
        <w:t>Nacionalinės</w:t>
      </w:r>
      <w:r w:rsidR="00673116" w:rsidRPr="00673116">
        <w:rPr>
          <w:i/>
          <w:iCs/>
        </w:rPr>
        <w:t xml:space="preserve"> </w:t>
      </w:r>
      <w:r w:rsidR="00673116" w:rsidRPr="00673116">
        <w:rPr>
          <w:lang w:eastAsia="lt-LT"/>
        </w:rPr>
        <w:t>kokybės ženklelio įvertinimą.</w:t>
      </w:r>
    </w:p>
    <w:p w14:paraId="20442D04" w14:textId="1D99B18D" w:rsidR="00F12E21" w:rsidRPr="009523FA" w:rsidRDefault="00D04785" w:rsidP="00D04785">
      <w:pPr>
        <w:overflowPunct w:val="0"/>
        <w:jc w:val="both"/>
        <w:textAlignment w:val="baseline"/>
        <w:rPr>
          <w:szCs w:val="24"/>
        </w:rPr>
      </w:pPr>
      <w:r>
        <w:rPr>
          <w:color w:val="000000"/>
          <w:szCs w:val="24"/>
        </w:rPr>
        <w:t xml:space="preserve">       </w:t>
      </w:r>
      <w:r w:rsidR="00F12E21" w:rsidRPr="009523FA">
        <w:rPr>
          <w:color w:val="000000"/>
          <w:szCs w:val="24"/>
        </w:rPr>
        <w:t xml:space="preserve">Suburta darbo grupė parengė tarptautinį eTwinning projektą </w:t>
      </w:r>
      <w:r w:rsidR="00F12E21" w:rsidRPr="009523FA">
        <w:rPr>
          <w:szCs w:val="24"/>
        </w:rPr>
        <w:t>„Kaip aš laukiu Kalėdų“ („How do I look forward to Christmas“)</w:t>
      </w:r>
      <w:r w:rsidR="00F12E21" w:rsidRPr="009523FA">
        <w:rPr>
          <w:color w:val="000000"/>
          <w:szCs w:val="24"/>
        </w:rPr>
        <w:t xml:space="preserve">, kuris tapo nugalėtoju 2023 m. Europos konkurse „Įkvepiantys žaliojo ugdymo projektai“. Organizuoti susitikimai per </w:t>
      </w:r>
      <w:r w:rsidR="00823C77">
        <w:rPr>
          <w:color w:val="000000"/>
          <w:szCs w:val="24"/>
        </w:rPr>
        <w:t>„</w:t>
      </w:r>
      <w:r w:rsidR="00F12E21" w:rsidRPr="009523FA">
        <w:rPr>
          <w:color w:val="000000"/>
          <w:szCs w:val="24"/>
        </w:rPr>
        <w:t>Z</w:t>
      </w:r>
      <w:r w:rsidR="00823C77">
        <w:rPr>
          <w:color w:val="000000"/>
          <w:szCs w:val="24"/>
        </w:rPr>
        <w:t>oom“</w:t>
      </w:r>
      <w:r w:rsidR="00F12E21" w:rsidRPr="009523FA">
        <w:rPr>
          <w:color w:val="000000"/>
          <w:szCs w:val="24"/>
        </w:rPr>
        <w:t xml:space="preserve"> platformą su tarptautinių eTwinning projektų partneriais, skaitytas pranešimas nuotolinėje tarptautinėje konferencijoje „Education For Climate Day 2023“ anglų k. </w:t>
      </w:r>
      <w:r w:rsidR="00F12E21" w:rsidRPr="009523FA">
        <w:rPr>
          <w:szCs w:val="24"/>
        </w:rPr>
        <w:t>Mokyklai suteiktas programos „eTwinning mokykla“ ženklelis.</w:t>
      </w:r>
    </w:p>
    <w:p w14:paraId="727FB1C4" w14:textId="2A1ABBBC" w:rsidR="00F12E21" w:rsidRDefault="00D04785" w:rsidP="00D04785">
      <w:pPr>
        <w:tabs>
          <w:tab w:val="right" w:leader="underscore" w:pos="9071"/>
        </w:tabs>
        <w:overflowPunct w:val="0"/>
        <w:jc w:val="both"/>
        <w:textAlignment w:val="baseline"/>
        <w:rPr>
          <w:szCs w:val="24"/>
          <w:lang w:eastAsia="lt-LT"/>
        </w:rPr>
      </w:pPr>
      <w:r>
        <w:rPr>
          <w:bCs/>
          <w:szCs w:val="24"/>
          <w:lang w:eastAsia="lt-LT"/>
        </w:rPr>
        <w:t xml:space="preserve">        </w:t>
      </w:r>
      <w:r w:rsidR="00F12E21" w:rsidRPr="009523FA">
        <w:rPr>
          <w:bCs/>
          <w:szCs w:val="24"/>
          <w:lang w:eastAsia="lt-LT"/>
        </w:rPr>
        <w:t>Pridėtinė vertė įstaigos veiklos kokybei –</w:t>
      </w:r>
      <w:r w:rsidR="00F12E21" w:rsidRPr="009523FA">
        <w:rPr>
          <w:szCs w:val="24"/>
          <w:lang w:eastAsia="lt-LT"/>
        </w:rPr>
        <w:t xml:space="preserve"> surasti nauji tarptautiniai partneriai, </w:t>
      </w:r>
      <w:r w:rsidR="00F12E21" w:rsidRPr="009523FA">
        <w:rPr>
          <w:color w:val="000000"/>
          <w:szCs w:val="24"/>
        </w:rPr>
        <w:t>plėtojamas bendradarbiavimas su socialiniais partneriais, dalijamasi darbo patirtimi. Lopšelio-darželio tinklaveika padeda kompleksiškai siekti užsibrėžtų tikslų.</w:t>
      </w:r>
    </w:p>
    <w:p w14:paraId="349F8A2D" w14:textId="36CBE1DF" w:rsidR="00342BCB" w:rsidRDefault="00D04785" w:rsidP="00D04785">
      <w:pPr>
        <w:tabs>
          <w:tab w:val="right" w:leader="underscore" w:pos="9071"/>
        </w:tabs>
        <w:overflowPunct w:val="0"/>
        <w:jc w:val="both"/>
        <w:textAlignment w:val="baseline"/>
        <w:rPr>
          <w:szCs w:val="24"/>
        </w:rPr>
      </w:pPr>
      <w:r>
        <w:rPr>
          <w:rFonts w:eastAsia="Calibri"/>
          <w:szCs w:val="24"/>
        </w:rPr>
        <w:t xml:space="preserve">        </w:t>
      </w:r>
      <w:r w:rsidR="00865402" w:rsidRPr="00673116">
        <w:rPr>
          <w:rFonts w:eastAsia="Calibri"/>
          <w:szCs w:val="24"/>
        </w:rPr>
        <w:t xml:space="preserve">Ugdant visapusiškus vaikų gebėjimus išplėtotas </w:t>
      </w:r>
      <w:r w:rsidR="00653160">
        <w:rPr>
          <w:rFonts w:eastAsia="Calibri"/>
          <w:szCs w:val="24"/>
        </w:rPr>
        <w:t>informacinių technologijų</w:t>
      </w:r>
      <w:r w:rsidR="00865402" w:rsidRPr="00673116">
        <w:rPr>
          <w:rFonts w:eastAsia="Calibri"/>
          <w:szCs w:val="24"/>
        </w:rPr>
        <w:t xml:space="preserve"> naudojimas ugdymo(si) procese, patobulintos ugdytinių ir mokytojų skaitmeninės kompetencijos</w:t>
      </w:r>
      <w:r w:rsidR="00673116" w:rsidRPr="00673116">
        <w:rPr>
          <w:rFonts w:eastAsia="Calibri"/>
          <w:szCs w:val="24"/>
        </w:rPr>
        <w:t xml:space="preserve">, </w:t>
      </w:r>
      <w:r w:rsidR="00865402" w:rsidRPr="00673116">
        <w:rPr>
          <w:szCs w:val="24"/>
        </w:rPr>
        <w:t>k</w:t>
      </w:r>
      <w:r w:rsidR="00865402" w:rsidRPr="00673116">
        <w:rPr>
          <w:szCs w:val="24"/>
          <w:lang w:eastAsia="lt-LT"/>
        </w:rPr>
        <w:t>uriama dinamiška, funkcionali ir atvira ugdymo(si) aplinka, o</w:t>
      </w:r>
      <w:r w:rsidR="00865402" w:rsidRPr="00673116">
        <w:rPr>
          <w:szCs w:val="24"/>
        </w:rPr>
        <w:t>ptimaliai ir tikslingai paskirstyti lopšelio-darželio ištekliai.</w:t>
      </w:r>
    </w:p>
    <w:p w14:paraId="78AF2B99" w14:textId="77777777" w:rsidR="008D0B55" w:rsidRPr="00F15094" w:rsidRDefault="008D0B55" w:rsidP="00CA6F3F">
      <w:pPr>
        <w:tabs>
          <w:tab w:val="right" w:leader="underscore" w:pos="9071"/>
        </w:tabs>
        <w:overflowPunct w:val="0"/>
        <w:jc w:val="both"/>
        <w:textAlignment w:val="baseline"/>
        <w:rPr>
          <w:szCs w:val="24"/>
          <w:lang w:eastAsia="lt-LT"/>
        </w:rPr>
      </w:pPr>
    </w:p>
    <w:p w14:paraId="1319ADCC" w14:textId="77777777" w:rsidR="00CA6F3F" w:rsidRPr="00F15094" w:rsidRDefault="00CA6F3F" w:rsidP="00CA6F3F">
      <w:pPr>
        <w:tabs>
          <w:tab w:val="left" w:pos="1276"/>
          <w:tab w:val="left" w:pos="5954"/>
          <w:tab w:val="left" w:pos="8364"/>
        </w:tabs>
        <w:overflowPunct w:val="0"/>
        <w:jc w:val="both"/>
        <w:textAlignment w:val="baseline"/>
        <w:rPr>
          <w:szCs w:val="24"/>
          <w:lang w:eastAsia="lt-LT"/>
        </w:rPr>
      </w:pPr>
      <w:r w:rsidRPr="00F15094">
        <w:rPr>
          <w:szCs w:val="24"/>
          <w:lang w:eastAsia="lt-LT"/>
        </w:rPr>
        <w:t>Šiaulių miesto savivaldybės administracijos</w:t>
      </w:r>
    </w:p>
    <w:p w14:paraId="5B2D258D" w14:textId="43670E62" w:rsidR="00CA6F3F" w:rsidRPr="00F15094" w:rsidRDefault="00CA6F3F" w:rsidP="00CA6F3F">
      <w:pPr>
        <w:tabs>
          <w:tab w:val="left" w:pos="1276"/>
          <w:tab w:val="left" w:pos="5954"/>
          <w:tab w:val="left" w:pos="8364"/>
        </w:tabs>
        <w:overflowPunct w:val="0"/>
        <w:jc w:val="both"/>
        <w:textAlignment w:val="baseline"/>
        <w:rPr>
          <w:szCs w:val="24"/>
          <w:lang w:eastAsia="lt-LT"/>
        </w:rPr>
      </w:pPr>
      <w:r w:rsidRPr="00F15094">
        <w:rPr>
          <w:szCs w:val="24"/>
          <w:lang w:eastAsia="lt-LT"/>
        </w:rPr>
        <w:t xml:space="preserve">Švietimo skyriaus vedėja                                __________         </w:t>
      </w:r>
      <w:r>
        <w:rPr>
          <w:szCs w:val="24"/>
          <w:lang w:eastAsia="lt-LT"/>
        </w:rPr>
        <w:t>Edita Minkuvienė       2024-02-</w:t>
      </w:r>
      <w:r w:rsidR="00D04785">
        <w:rPr>
          <w:szCs w:val="24"/>
          <w:lang w:eastAsia="lt-LT"/>
        </w:rPr>
        <w:t>19</w:t>
      </w:r>
      <w:r w:rsidRPr="00F15094">
        <w:rPr>
          <w:szCs w:val="24"/>
          <w:lang w:eastAsia="lt-LT"/>
        </w:rPr>
        <w:t xml:space="preserve">  </w:t>
      </w:r>
    </w:p>
    <w:p w14:paraId="6E068622" w14:textId="77777777" w:rsidR="00CA6F3F" w:rsidRPr="00F15094" w:rsidRDefault="00CA6F3F" w:rsidP="00CA6F3F">
      <w:pPr>
        <w:tabs>
          <w:tab w:val="left" w:pos="4253"/>
          <w:tab w:val="left" w:pos="6946"/>
        </w:tabs>
        <w:overflowPunct w:val="0"/>
        <w:jc w:val="both"/>
        <w:textAlignment w:val="baseline"/>
        <w:rPr>
          <w:szCs w:val="24"/>
          <w:lang w:eastAsia="lt-LT"/>
        </w:rPr>
      </w:pPr>
      <w:r>
        <w:rPr>
          <w:sz w:val="20"/>
          <w:lang w:eastAsia="lt-LT"/>
        </w:rPr>
        <w:t xml:space="preserve">                                                                                           </w:t>
      </w:r>
      <w:r w:rsidRPr="004A371F">
        <w:rPr>
          <w:sz w:val="20"/>
          <w:lang w:eastAsia="lt-LT"/>
        </w:rPr>
        <w:t>(parašas)</w:t>
      </w:r>
    </w:p>
    <w:p w14:paraId="0B54C67C" w14:textId="77777777" w:rsidR="00CA6F3F" w:rsidRPr="00F15094" w:rsidRDefault="00CA6F3F" w:rsidP="00CA6F3F">
      <w:pPr>
        <w:tabs>
          <w:tab w:val="left" w:pos="4253"/>
          <w:tab w:val="left" w:pos="6946"/>
        </w:tabs>
        <w:overflowPunct w:val="0"/>
        <w:jc w:val="both"/>
        <w:textAlignment w:val="baseline"/>
        <w:rPr>
          <w:szCs w:val="24"/>
          <w:lang w:eastAsia="lt-LT"/>
        </w:rPr>
      </w:pPr>
    </w:p>
    <w:p w14:paraId="4E4F2789" w14:textId="3C175A8A" w:rsidR="00CA6F3F" w:rsidRPr="00F15094" w:rsidRDefault="00CA6F3F" w:rsidP="00CA6F3F">
      <w:pPr>
        <w:tabs>
          <w:tab w:val="left" w:pos="4253"/>
          <w:tab w:val="left" w:pos="6946"/>
        </w:tabs>
        <w:overflowPunct w:val="0"/>
        <w:jc w:val="both"/>
        <w:textAlignment w:val="baseline"/>
        <w:rPr>
          <w:szCs w:val="24"/>
          <w:lang w:eastAsia="lt-LT"/>
        </w:rPr>
      </w:pPr>
      <w:r w:rsidRPr="00F15094">
        <w:rPr>
          <w:szCs w:val="24"/>
          <w:lang w:eastAsia="lt-LT"/>
        </w:rPr>
        <w:t xml:space="preserve">Savivaldybės meras                                         __________    </w:t>
      </w:r>
      <w:r>
        <w:rPr>
          <w:szCs w:val="24"/>
          <w:lang w:eastAsia="lt-LT"/>
        </w:rPr>
        <w:t xml:space="preserve">       Artūras Visockas     2024</w:t>
      </w:r>
      <w:r w:rsidRPr="00F15094">
        <w:rPr>
          <w:szCs w:val="24"/>
          <w:lang w:eastAsia="lt-LT"/>
        </w:rPr>
        <w:t>-</w:t>
      </w:r>
      <w:r>
        <w:rPr>
          <w:szCs w:val="24"/>
          <w:lang w:eastAsia="lt-LT"/>
        </w:rPr>
        <w:t>02</w:t>
      </w:r>
      <w:r w:rsidRPr="00F15094">
        <w:rPr>
          <w:szCs w:val="24"/>
          <w:lang w:eastAsia="lt-LT"/>
        </w:rPr>
        <w:t>-</w:t>
      </w:r>
      <w:r w:rsidR="00D04785">
        <w:rPr>
          <w:szCs w:val="24"/>
          <w:lang w:eastAsia="lt-LT"/>
        </w:rPr>
        <w:t>19</w:t>
      </w:r>
    </w:p>
    <w:p w14:paraId="4DAC9E37" w14:textId="5C838472" w:rsidR="00CA6F3F" w:rsidRPr="00F15094" w:rsidRDefault="00CA6F3F" w:rsidP="00CA6F3F">
      <w:pPr>
        <w:tabs>
          <w:tab w:val="left" w:pos="6237"/>
          <w:tab w:val="right" w:pos="8306"/>
        </w:tabs>
        <w:overflowPunct w:val="0"/>
        <w:textAlignment w:val="baseline"/>
        <w:rPr>
          <w:color w:val="000000"/>
          <w:szCs w:val="24"/>
        </w:rPr>
      </w:pPr>
      <w:r>
        <w:rPr>
          <w:sz w:val="20"/>
          <w:lang w:eastAsia="lt-LT"/>
        </w:rPr>
        <w:t xml:space="preserve">                                                                                            </w:t>
      </w:r>
      <w:r w:rsidRPr="004A371F">
        <w:rPr>
          <w:sz w:val="20"/>
          <w:lang w:eastAsia="lt-LT"/>
        </w:rPr>
        <w:t>(parašas)</w:t>
      </w:r>
    </w:p>
    <w:p w14:paraId="219C5E74" w14:textId="77777777" w:rsidR="00BD1A5A" w:rsidRDefault="00BD1A5A" w:rsidP="00BD1A5A">
      <w:pPr>
        <w:tabs>
          <w:tab w:val="left" w:pos="6237"/>
          <w:tab w:val="right" w:pos="8306"/>
        </w:tabs>
        <w:rPr>
          <w:color w:val="000000"/>
        </w:rPr>
      </w:pPr>
    </w:p>
    <w:p w14:paraId="51F51632" w14:textId="71A87A87" w:rsidR="00BD1A5A" w:rsidRPr="00D04785" w:rsidRDefault="00BD1A5A" w:rsidP="00BD1A5A">
      <w:pPr>
        <w:tabs>
          <w:tab w:val="left" w:pos="6237"/>
          <w:tab w:val="right" w:pos="8306"/>
        </w:tabs>
        <w:rPr>
          <w:b/>
          <w:color w:val="000000"/>
        </w:rPr>
      </w:pPr>
      <w:r w:rsidRPr="00262792">
        <w:rPr>
          <w:color w:val="000000"/>
        </w:rPr>
        <w:t xml:space="preserve">Galutinis metų veiklos ataskaitos įvertinimas    </w:t>
      </w:r>
      <w:r w:rsidR="00D04785" w:rsidRPr="00D04785">
        <w:rPr>
          <w:b/>
          <w:color w:val="000000"/>
        </w:rPr>
        <w:t>labai gerai</w:t>
      </w:r>
    </w:p>
    <w:p w14:paraId="2F950753" w14:textId="0ECFD60E" w:rsidR="00243FB1" w:rsidRDefault="00243FB1">
      <w:pPr>
        <w:rPr>
          <w:szCs w:val="24"/>
          <w:lang w:eastAsia="lt-LT"/>
        </w:rPr>
      </w:pPr>
    </w:p>
    <w:p w14:paraId="12658A9E" w14:textId="77777777" w:rsidR="00BD1A5A" w:rsidRPr="00633B23" w:rsidRDefault="00BD1A5A">
      <w:pPr>
        <w:rPr>
          <w:szCs w:val="24"/>
          <w:lang w:eastAsia="lt-LT"/>
        </w:rPr>
      </w:pPr>
    </w:p>
    <w:p w14:paraId="3E00A074" w14:textId="3FA697A0" w:rsidR="00DD6075" w:rsidRPr="00262792" w:rsidRDefault="00DD6075" w:rsidP="00DD6075">
      <w:pPr>
        <w:tabs>
          <w:tab w:val="left" w:pos="1276"/>
          <w:tab w:val="left" w:pos="5954"/>
          <w:tab w:val="left" w:pos="8364"/>
        </w:tabs>
        <w:jc w:val="both"/>
        <w:rPr>
          <w:lang w:eastAsia="lt-LT"/>
        </w:rPr>
      </w:pPr>
      <w:r w:rsidRPr="00262792">
        <w:rPr>
          <w:lang w:eastAsia="lt-LT"/>
        </w:rPr>
        <w:t>Susipažinau</w:t>
      </w:r>
    </w:p>
    <w:p w14:paraId="39184534" w14:textId="3A667FF3" w:rsidR="00DD6075" w:rsidRDefault="00DD6075" w:rsidP="00DD6075">
      <w:pPr>
        <w:tabs>
          <w:tab w:val="left" w:pos="709"/>
          <w:tab w:val="left" w:pos="1276"/>
          <w:tab w:val="left" w:pos="5672"/>
        </w:tabs>
        <w:jc w:val="both"/>
        <w:rPr>
          <w:lang w:eastAsia="lt-LT"/>
        </w:rPr>
      </w:pPr>
      <w:r>
        <w:rPr>
          <w:lang w:eastAsia="lt-LT"/>
        </w:rPr>
        <w:t xml:space="preserve">Šiaulių lopšelio-darželio „Dainelė“ </w:t>
      </w:r>
      <w:r w:rsidRPr="00262792">
        <w:rPr>
          <w:lang w:eastAsia="lt-LT"/>
        </w:rPr>
        <w:t>direktorė</w:t>
      </w:r>
      <w:r>
        <w:rPr>
          <w:lang w:eastAsia="lt-LT"/>
        </w:rPr>
        <w:t xml:space="preserve">  </w:t>
      </w:r>
      <w:r w:rsidRPr="00262792">
        <w:rPr>
          <w:lang w:eastAsia="lt-LT"/>
        </w:rPr>
        <w:t>_____</w:t>
      </w:r>
      <w:r>
        <w:rPr>
          <w:lang w:eastAsia="lt-LT"/>
        </w:rPr>
        <w:t xml:space="preserve">_______     Daiva Jankuvienė </w:t>
      </w:r>
      <w:r w:rsidRPr="00262792">
        <w:rPr>
          <w:lang w:eastAsia="lt-LT"/>
        </w:rPr>
        <w:t xml:space="preserve">  </w:t>
      </w:r>
      <w:r w:rsidR="00D04785">
        <w:rPr>
          <w:lang w:eastAsia="lt-LT"/>
        </w:rPr>
        <w:t xml:space="preserve">  </w:t>
      </w:r>
      <w:r>
        <w:rPr>
          <w:lang w:eastAsia="lt-LT"/>
        </w:rPr>
        <w:t>2024-</w:t>
      </w:r>
      <w:r w:rsidR="00D04785">
        <w:rPr>
          <w:lang w:eastAsia="lt-LT"/>
        </w:rPr>
        <w:t>02-24</w:t>
      </w:r>
      <w:r>
        <w:rPr>
          <w:lang w:eastAsia="lt-LT"/>
        </w:rPr>
        <w:t xml:space="preserve"> </w:t>
      </w:r>
    </w:p>
    <w:p w14:paraId="6FA8F407" w14:textId="18A82EE5" w:rsidR="00633B23" w:rsidRPr="00633B23" w:rsidRDefault="00DD6075" w:rsidP="00DD6075">
      <w:pPr>
        <w:rPr>
          <w:szCs w:val="24"/>
          <w:lang w:eastAsia="lt-LT"/>
        </w:rPr>
      </w:pPr>
      <w:r>
        <w:rPr>
          <w:lang w:eastAsia="lt-LT"/>
        </w:rPr>
        <w:t xml:space="preserve">                                                    </w:t>
      </w:r>
      <w:r w:rsidR="00D04785">
        <w:rPr>
          <w:lang w:eastAsia="lt-LT"/>
        </w:rPr>
        <w:t xml:space="preserve">                           </w:t>
      </w:r>
      <w:r>
        <w:rPr>
          <w:lang w:eastAsia="lt-LT"/>
        </w:rPr>
        <w:t xml:space="preserve"> </w:t>
      </w:r>
      <w:r w:rsidRPr="00262792">
        <w:rPr>
          <w:lang w:eastAsia="lt-LT"/>
        </w:rPr>
        <w:t xml:space="preserve">(parašas)                                        </w:t>
      </w:r>
    </w:p>
    <w:sectPr w:rsidR="00633B23" w:rsidRPr="00633B23" w:rsidSect="00D72146">
      <w:headerReference w:type="default" r:id="rId10"/>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2C9F" w14:textId="77777777" w:rsidR="006348E7" w:rsidRDefault="006348E7" w:rsidP="00EA484E">
      <w:r>
        <w:separator/>
      </w:r>
    </w:p>
  </w:endnote>
  <w:endnote w:type="continuationSeparator" w:id="0">
    <w:p w14:paraId="6FDB6BB9" w14:textId="77777777" w:rsidR="006348E7" w:rsidRDefault="006348E7" w:rsidP="00E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horndale">
    <w:altName w:val="MS Gothic"/>
    <w:charset w:val="00"/>
    <w:family w:val="auto"/>
    <w:pitch w:val="default"/>
  </w:font>
  <w:font w:name="HG Mincho Light J">
    <w:altName w:val="Times New Roman"/>
    <w:charset w:val="BA"/>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884F" w14:textId="77777777" w:rsidR="006348E7" w:rsidRDefault="006348E7" w:rsidP="00EA484E">
      <w:r>
        <w:separator/>
      </w:r>
    </w:p>
  </w:footnote>
  <w:footnote w:type="continuationSeparator" w:id="0">
    <w:p w14:paraId="03B2AAB5" w14:textId="77777777" w:rsidR="006348E7" w:rsidRDefault="006348E7" w:rsidP="00EA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11903"/>
      <w:docPartObj>
        <w:docPartGallery w:val="Page Numbers (Top of Page)"/>
        <w:docPartUnique/>
      </w:docPartObj>
    </w:sdtPr>
    <w:sdtEndPr/>
    <w:sdtContent>
      <w:p w14:paraId="4C36008F" w14:textId="56C9DC61" w:rsidR="00D9157E" w:rsidRDefault="00D9157E">
        <w:pPr>
          <w:pStyle w:val="Antrats"/>
          <w:jc w:val="center"/>
        </w:pPr>
        <w:r>
          <w:fldChar w:fldCharType="begin"/>
        </w:r>
        <w:r>
          <w:instrText>PAGE   \* MERGEFORMAT</w:instrText>
        </w:r>
        <w:r>
          <w:fldChar w:fldCharType="separate"/>
        </w:r>
        <w:r w:rsidR="00542436">
          <w:rPr>
            <w:noProof/>
          </w:rPr>
          <w:t>18</w:t>
        </w:r>
        <w:r>
          <w:fldChar w:fldCharType="end"/>
        </w:r>
      </w:p>
    </w:sdtContent>
  </w:sdt>
  <w:p w14:paraId="4EC05A12" w14:textId="77777777" w:rsidR="00D9157E" w:rsidRDefault="00D915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3A4"/>
    <w:multiLevelType w:val="multilevel"/>
    <w:tmpl w:val="8A2893A6"/>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 w15:restartNumberingAfterBreak="0">
    <w:nsid w:val="0CE31043"/>
    <w:multiLevelType w:val="hybridMultilevel"/>
    <w:tmpl w:val="283290DC"/>
    <w:lvl w:ilvl="0" w:tplc="A5B8EDBE">
      <w:start w:val="2020"/>
      <w:numFmt w:val="decimal"/>
      <w:lvlText w:val="%1"/>
      <w:lvlJc w:val="left"/>
      <w:pPr>
        <w:ind w:left="1338" w:hanging="540"/>
      </w:pPr>
      <w:rPr>
        <w:rFonts w:hint="default"/>
        <w:i w:val="0"/>
        <w:color w:val="auto"/>
      </w:rPr>
    </w:lvl>
    <w:lvl w:ilvl="1" w:tplc="04270019" w:tentative="1">
      <w:start w:val="1"/>
      <w:numFmt w:val="lowerLetter"/>
      <w:lvlText w:val="%2."/>
      <w:lvlJc w:val="left"/>
      <w:pPr>
        <w:ind w:left="1878" w:hanging="360"/>
      </w:pPr>
    </w:lvl>
    <w:lvl w:ilvl="2" w:tplc="0427001B" w:tentative="1">
      <w:start w:val="1"/>
      <w:numFmt w:val="lowerRoman"/>
      <w:lvlText w:val="%3."/>
      <w:lvlJc w:val="right"/>
      <w:pPr>
        <w:ind w:left="2598" w:hanging="180"/>
      </w:pPr>
    </w:lvl>
    <w:lvl w:ilvl="3" w:tplc="0427000F" w:tentative="1">
      <w:start w:val="1"/>
      <w:numFmt w:val="decimal"/>
      <w:lvlText w:val="%4."/>
      <w:lvlJc w:val="left"/>
      <w:pPr>
        <w:ind w:left="3318" w:hanging="360"/>
      </w:pPr>
    </w:lvl>
    <w:lvl w:ilvl="4" w:tplc="04270019" w:tentative="1">
      <w:start w:val="1"/>
      <w:numFmt w:val="lowerLetter"/>
      <w:lvlText w:val="%5."/>
      <w:lvlJc w:val="left"/>
      <w:pPr>
        <w:ind w:left="4038" w:hanging="360"/>
      </w:pPr>
    </w:lvl>
    <w:lvl w:ilvl="5" w:tplc="0427001B" w:tentative="1">
      <w:start w:val="1"/>
      <w:numFmt w:val="lowerRoman"/>
      <w:lvlText w:val="%6."/>
      <w:lvlJc w:val="right"/>
      <w:pPr>
        <w:ind w:left="4758" w:hanging="180"/>
      </w:pPr>
    </w:lvl>
    <w:lvl w:ilvl="6" w:tplc="0427000F" w:tentative="1">
      <w:start w:val="1"/>
      <w:numFmt w:val="decimal"/>
      <w:lvlText w:val="%7."/>
      <w:lvlJc w:val="left"/>
      <w:pPr>
        <w:ind w:left="5478" w:hanging="360"/>
      </w:pPr>
    </w:lvl>
    <w:lvl w:ilvl="7" w:tplc="04270019" w:tentative="1">
      <w:start w:val="1"/>
      <w:numFmt w:val="lowerLetter"/>
      <w:lvlText w:val="%8."/>
      <w:lvlJc w:val="left"/>
      <w:pPr>
        <w:ind w:left="6198" w:hanging="360"/>
      </w:pPr>
    </w:lvl>
    <w:lvl w:ilvl="8" w:tplc="0427001B" w:tentative="1">
      <w:start w:val="1"/>
      <w:numFmt w:val="lowerRoman"/>
      <w:lvlText w:val="%9."/>
      <w:lvlJc w:val="right"/>
      <w:pPr>
        <w:ind w:left="6918" w:hanging="180"/>
      </w:pPr>
    </w:lvl>
  </w:abstractNum>
  <w:abstractNum w:abstractNumId="2" w15:restartNumberingAfterBreak="0">
    <w:nsid w:val="0F816A50"/>
    <w:multiLevelType w:val="multilevel"/>
    <w:tmpl w:val="9B7E97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971AC"/>
    <w:multiLevelType w:val="multilevel"/>
    <w:tmpl w:val="B608DA62"/>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4" w15:restartNumberingAfterBreak="0">
    <w:nsid w:val="1BD91B43"/>
    <w:multiLevelType w:val="multilevel"/>
    <w:tmpl w:val="01E4BF18"/>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CA22027"/>
    <w:multiLevelType w:val="hybridMultilevel"/>
    <w:tmpl w:val="E772979A"/>
    <w:lvl w:ilvl="0" w:tplc="EC2E3A16">
      <w:start w:val="2020"/>
      <w:numFmt w:val="decimal"/>
      <w:lvlText w:val="%1"/>
      <w:lvlJc w:val="left"/>
      <w:pPr>
        <w:ind w:left="1278" w:hanging="420"/>
      </w:pPr>
      <w:rPr>
        <w:rFonts w:hint="default"/>
        <w:color w:val="auto"/>
      </w:rPr>
    </w:lvl>
    <w:lvl w:ilvl="1" w:tplc="04270019" w:tentative="1">
      <w:start w:val="1"/>
      <w:numFmt w:val="lowerLetter"/>
      <w:lvlText w:val="%2."/>
      <w:lvlJc w:val="left"/>
      <w:pPr>
        <w:ind w:left="1938" w:hanging="360"/>
      </w:pPr>
    </w:lvl>
    <w:lvl w:ilvl="2" w:tplc="0427001B" w:tentative="1">
      <w:start w:val="1"/>
      <w:numFmt w:val="lowerRoman"/>
      <w:lvlText w:val="%3."/>
      <w:lvlJc w:val="right"/>
      <w:pPr>
        <w:ind w:left="2658" w:hanging="180"/>
      </w:pPr>
    </w:lvl>
    <w:lvl w:ilvl="3" w:tplc="0427000F" w:tentative="1">
      <w:start w:val="1"/>
      <w:numFmt w:val="decimal"/>
      <w:lvlText w:val="%4."/>
      <w:lvlJc w:val="left"/>
      <w:pPr>
        <w:ind w:left="3378" w:hanging="360"/>
      </w:pPr>
    </w:lvl>
    <w:lvl w:ilvl="4" w:tplc="04270019" w:tentative="1">
      <w:start w:val="1"/>
      <w:numFmt w:val="lowerLetter"/>
      <w:lvlText w:val="%5."/>
      <w:lvlJc w:val="left"/>
      <w:pPr>
        <w:ind w:left="4098" w:hanging="360"/>
      </w:pPr>
    </w:lvl>
    <w:lvl w:ilvl="5" w:tplc="0427001B" w:tentative="1">
      <w:start w:val="1"/>
      <w:numFmt w:val="lowerRoman"/>
      <w:lvlText w:val="%6."/>
      <w:lvlJc w:val="right"/>
      <w:pPr>
        <w:ind w:left="4818" w:hanging="180"/>
      </w:pPr>
    </w:lvl>
    <w:lvl w:ilvl="6" w:tplc="0427000F" w:tentative="1">
      <w:start w:val="1"/>
      <w:numFmt w:val="decimal"/>
      <w:lvlText w:val="%7."/>
      <w:lvlJc w:val="left"/>
      <w:pPr>
        <w:ind w:left="5538" w:hanging="360"/>
      </w:pPr>
    </w:lvl>
    <w:lvl w:ilvl="7" w:tplc="04270019" w:tentative="1">
      <w:start w:val="1"/>
      <w:numFmt w:val="lowerLetter"/>
      <w:lvlText w:val="%8."/>
      <w:lvlJc w:val="left"/>
      <w:pPr>
        <w:ind w:left="6258" w:hanging="360"/>
      </w:pPr>
    </w:lvl>
    <w:lvl w:ilvl="8" w:tplc="0427001B" w:tentative="1">
      <w:start w:val="1"/>
      <w:numFmt w:val="lowerRoman"/>
      <w:lvlText w:val="%9."/>
      <w:lvlJc w:val="right"/>
      <w:pPr>
        <w:ind w:left="6978" w:hanging="180"/>
      </w:pPr>
    </w:lvl>
  </w:abstractNum>
  <w:abstractNum w:abstractNumId="6" w15:restartNumberingAfterBreak="0">
    <w:nsid w:val="20AD3D94"/>
    <w:multiLevelType w:val="multilevel"/>
    <w:tmpl w:val="548299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C21AC"/>
    <w:multiLevelType w:val="hybridMultilevel"/>
    <w:tmpl w:val="56C40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CD7495"/>
    <w:multiLevelType w:val="hybridMultilevel"/>
    <w:tmpl w:val="A1F24A0A"/>
    <w:lvl w:ilvl="0" w:tplc="2FC2AF44">
      <w:start w:val="1"/>
      <w:numFmt w:val="decimal"/>
      <w:lvlText w:val="%1."/>
      <w:lvlJc w:val="left"/>
      <w:pPr>
        <w:tabs>
          <w:tab w:val="num" w:pos="360"/>
        </w:tabs>
        <w:ind w:left="360" w:hanging="360"/>
      </w:pPr>
      <w:rPr>
        <w:rFonts w:cs="Times New Roman" w:hint="default"/>
        <w:sz w:val="22"/>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8946745"/>
    <w:multiLevelType w:val="multilevel"/>
    <w:tmpl w:val="0DEC8CD4"/>
    <w:lvl w:ilvl="0">
      <w:start w:val="2"/>
      <w:numFmt w:val="decimal"/>
      <w:lvlText w:val="%1."/>
      <w:lvlJc w:val="left"/>
      <w:pPr>
        <w:ind w:left="504" w:hanging="504"/>
      </w:pPr>
      <w:rPr>
        <w:rFonts w:hint="default"/>
      </w:rPr>
    </w:lvl>
    <w:lvl w:ilvl="1">
      <w:start w:val="1"/>
      <w:numFmt w:val="decimal"/>
      <w:lvlText w:val="%1.%2."/>
      <w:lvlJc w:val="left"/>
      <w:pPr>
        <w:ind w:left="519" w:hanging="504"/>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0" w15:restartNumberingAfterBreak="0">
    <w:nsid w:val="32CA249C"/>
    <w:multiLevelType w:val="multilevel"/>
    <w:tmpl w:val="58C04314"/>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color w:val="FF0000"/>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1" w15:restartNumberingAfterBreak="0">
    <w:nsid w:val="365402F8"/>
    <w:multiLevelType w:val="hybridMultilevel"/>
    <w:tmpl w:val="896EB57C"/>
    <w:lvl w:ilvl="0" w:tplc="225EBC40">
      <w:start w:val="2019"/>
      <w:numFmt w:val="decimal"/>
      <w:lvlText w:val="%1"/>
      <w:lvlJc w:val="left"/>
      <w:pPr>
        <w:ind w:left="798" w:hanging="480"/>
      </w:pPr>
      <w:rPr>
        <w:rFonts w:hint="default"/>
        <w:color w:val="auto"/>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12" w15:restartNumberingAfterBreak="0">
    <w:nsid w:val="375A2788"/>
    <w:multiLevelType w:val="multilevel"/>
    <w:tmpl w:val="939C3148"/>
    <w:lvl w:ilvl="0">
      <w:start w:val="3"/>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3" w15:restartNumberingAfterBreak="0">
    <w:nsid w:val="3B7F48A0"/>
    <w:multiLevelType w:val="hybridMultilevel"/>
    <w:tmpl w:val="F81E258E"/>
    <w:lvl w:ilvl="0" w:tplc="10641102">
      <w:start w:val="10"/>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3FAB3E06"/>
    <w:multiLevelType w:val="hybridMultilevel"/>
    <w:tmpl w:val="6618033A"/>
    <w:lvl w:ilvl="0" w:tplc="2FC2AF44">
      <w:start w:val="1"/>
      <w:numFmt w:val="decimal"/>
      <w:lvlText w:val="%1."/>
      <w:lvlJc w:val="left"/>
      <w:pPr>
        <w:tabs>
          <w:tab w:val="num" w:pos="436"/>
        </w:tabs>
        <w:ind w:left="436" w:hanging="360"/>
      </w:pPr>
      <w:rPr>
        <w:rFonts w:cs="Times New Roman" w:hint="default"/>
        <w:sz w:val="22"/>
      </w:rPr>
    </w:lvl>
    <w:lvl w:ilvl="1" w:tplc="04270019" w:tentative="1">
      <w:start w:val="1"/>
      <w:numFmt w:val="lowerLetter"/>
      <w:lvlText w:val="%2."/>
      <w:lvlJc w:val="left"/>
      <w:pPr>
        <w:tabs>
          <w:tab w:val="num" w:pos="1156"/>
        </w:tabs>
        <w:ind w:left="1156" w:hanging="360"/>
      </w:pPr>
      <w:rPr>
        <w:rFonts w:cs="Times New Roman"/>
      </w:rPr>
    </w:lvl>
    <w:lvl w:ilvl="2" w:tplc="0427001B" w:tentative="1">
      <w:start w:val="1"/>
      <w:numFmt w:val="lowerRoman"/>
      <w:lvlText w:val="%3."/>
      <w:lvlJc w:val="right"/>
      <w:pPr>
        <w:tabs>
          <w:tab w:val="num" w:pos="1876"/>
        </w:tabs>
        <w:ind w:left="1876" w:hanging="180"/>
      </w:pPr>
      <w:rPr>
        <w:rFonts w:cs="Times New Roman"/>
      </w:rPr>
    </w:lvl>
    <w:lvl w:ilvl="3" w:tplc="0427000F" w:tentative="1">
      <w:start w:val="1"/>
      <w:numFmt w:val="decimal"/>
      <w:lvlText w:val="%4."/>
      <w:lvlJc w:val="left"/>
      <w:pPr>
        <w:tabs>
          <w:tab w:val="num" w:pos="2596"/>
        </w:tabs>
        <w:ind w:left="2596" w:hanging="360"/>
      </w:pPr>
      <w:rPr>
        <w:rFonts w:cs="Times New Roman"/>
      </w:rPr>
    </w:lvl>
    <w:lvl w:ilvl="4" w:tplc="04270019" w:tentative="1">
      <w:start w:val="1"/>
      <w:numFmt w:val="lowerLetter"/>
      <w:lvlText w:val="%5."/>
      <w:lvlJc w:val="left"/>
      <w:pPr>
        <w:tabs>
          <w:tab w:val="num" w:pos="3316"/>
        </w:tabs>
        <w:ind w:left="3316" w:hanging="360"/>
      </w:pPr>
      <w:rPr>
        <w:rFonts w:cs="Times New Roman"/>
      </w:rPr>
    </w:lvl>
    <w:lvl w:ilvl="5" w:tplc="0427001B" w:tentative="1">
      <w:start w:val="1"/>
      <w:numFmt w:val="lowerRoman"/>
      <w:lvlText w:val="%6."/>
      <w:lvlJc w:val="right"/>
      <w:pPr>
        <w:tabs>
          <w:tab w:val="num" w:pos="4036"/>
        </w:tabs>
        <w:ind w:left="4036" w:hanging="180"/>
      </w:pPr>
      <w:rPr>
        <w:rFonts w:cs="Times New Roman"/>
      </w:rPr>
    </w:lvl>
    <w:lvl w:ilvl="6" w:tplc="0427000F" w:tentative="1">
      <w:start w:val="1"/>
      <w:numFmt w:val="decimal"/>
      <w:lvlText w:val="%7."/>
      <w:lvlJc w:val="left"/>
      <w:pPr>
        <w:tabs>
          <w:tab w:val="num" w:pos="4756"/>
        </w:tabs>
        <w:ind w:left="4756" w:hanging="360"/>
      </w:pPr>
      <w:rPr>
        <w:rFonts w:cs="Times New Roman"/>
      </w:rPr>
    </w:lvl>
    <w:lvl w:ilvl="7" w:tplc="04270019" w:tentative="1">
      <w:start w:val="1"/>
      <w:numFmt w:val="lowerLetter"/>
      <w:lvlText w:val="%8."/>
      <w:lvlJc w:val="left"/>
      <w:pPr>
        <w:tabs>
          <w:tab w:val="num" w:pos="5476"/>
        </w:tabs>
        <w:ind w:left="5476" w:hanging="360"/>
      </w:pPr>
      <w:rPr>
        <w:rFonts w:cs="Times New Roman"/>
      </w:rPr>
    </w:lvl>
    <w:lvl w:ilvl="8" w:tplc="0427001B" w:tentative="1">
      <w:start w:val="1"/>
      <w:numFmt w:val="lowerRoman"/>
      <w:lvlText w:val="%9."/>
      <w:lvlJc w:val="right"/>
      <w:pPr>
        <w:tabs>
          <w:tab w:val="num" w:pos="6196"/>
        </w:tabs>
        <w:ind w:left="6196" w:hanging="180"/>
      </w:pPr>
      <w:rPr>
        <w:rFonts w:cs="Times New Roman"/>
      </w:rPr>
    </w:lvl>
  </w:abstractNum>
  <w:abstractNum w:abstractNumId="15" w15:restartNumberingAfterBreak="0">
    <w:nsid w:val="423F35F1"/>
    <w:multiLevelType w:val="hybridMultilevel"/>
    <w:tmpl w:val="311682EE"/>
    <w:lvl w:ilvl="0" w:tplc="56CAD50E">
      <w:start w:val="2020"/>
      <w:numFmt w:val="decimal"/>
      <w:lvlText w:val="%1"/>
      <w:lvlJc w:val="left"/>
      <w:pPr>
        <w:ind w:left="798" w:hanging="48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16" w15:restartNumberingAfterBreak="0">
    <w:nsid w:val="44FC427D"/>
    <w:multiLevelType w:val="hybridMultilevel"/>
    <w:tmpl w:val="CAD6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46D1D"/>
    <w:multiLevelType w:val="hybridMultilevel"/>
    <w:tmpl w:val="53A8D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E043C59"/>
    <w:multiLevelType w:val="hybridMultilevel"/>
    <w:tmpl w:val="80AA8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61F30E0"/>
    <w:multiLevelType w:val="multilevel"/>
    <w:tmpl w:val="6B809E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3206C8"/>
    <w:multiLevelType w:val="hybridMultilevel"/>
    <w:tmpl w:val="7C0090BA"/>
    <w:lvl w:ilvl="0" w:tplc="CF1286A8">
      <w:start w:val="2020"/>
      <w:numFmt w:val="decimal"/>
      <w:lvlText w:val="%1"/>
      <w:lvlJc w:val="left"/>
      <w:pPr>
        <w:ind w:left="798" w:hanging="480"/>
      </w:pPr>
      <w:rPr>
        <w:rFonts w:hint="default"/>
        <w:color w:val="auto"/>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1" w15:restartNumberingAfterBreak="0">
    <w:nsid w:val="5C311ABA"/>
    <w:multiLevelType w:val="hybridMultilevel"/>
    <w:tmpl w:val="5F944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57220B"/>
    <w:multiLevelType w:val="multilevel"/>
    <w:tmpl w:val="5BC2AC0E"/>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23" w15:restartNumberingAfterBreak="0">
    <w:nsid w:val="67271A49"/>
    <w:multiLevelType w:val="multilevel"/>
    <w:tmpl w:val="4EFC80B6"/>
    <w:lvl w:ilvl="0">
      <w:start w:val="1"/>
      <w:numFmt w:val="decimal"/>
      <w:lvlText w:val="%1."/>
      <w:lvlJc w:val="left"/>
      <w:pPr>
        <w:ind w:left="678" w:hanging="360"/>
      </w:pPr>
      <w:rPr>
        <w:rFonts w:ascii="Times New Roman" w:eastAsia="Times New Roman" w:hAnsi="Times New Roman" w:cs="Times New Roman"/>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24" w15:restartNumberingAfterBreak="0">
    <w:nsid w:val="6FD3473C"/>
    <w:multiLevelType w:val="hybridMultilevel"/>
    <w:tmpl w:val="D018D1A4"/>
    <w:lvl w:ilvl="0" w:tplc="6C86CC44">
      <w:start w:val="2020"/>
      <w:numFmt w:val="decimal"/>
      <w:lvlText w:val="%1"/>
      <w:lvlJc w:val="left"/>
      <w:pPr>
        <w:ind w:left="798" w:hanging="480"/>
      </w:pPr>
      <w:rPr>
        <w:rFonts w:hint="default"/>
        <w:color w:val="auto"/>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5" w15:restartNumberingAfterBreak="0">
    <w:nsid w:val="700300B5"/>
    <w:multiLevelType w:val="multilevel"/>
    <w:tmpl w:val="B608DA62"/>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26" w15:restartNumberingAfterBreak="0">
    <w:nsid w:val="70A956B9"/>
    <w:multiLevelType w:val="hybridMultilevel"/>
    <w:tmpl w:val="20C68F46"/>
    <w:lvl w:ilvl="0" w:tplc="D960DDEC">
      <w:start w:val="2020"/>
      <w:numFmt w:val="decimal"/>
      <w:lvlText w:val="%1"/>
      <w:lvlJc w:val="left"/>
      <w:pPr>
        <w:ind w:left="798" w:hanging="48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7" w15:restartNumberingAfterBreak="0">
    <w:nsid w:val="71853C37"/>
    <w:multiLevelType w:val="hybridMultilevel"/>
    <w:tmpl w:val="37C03E30"/>
    <w:lvl w:ilvl="0" w:tplc="696843D8">
      <w:start w:val="2020"/>
      <w:numFmt w:val="decimal"/>
      <w:lvlText w:val="%1"/>
      <w:lvlJc w:val="left"/>
      <w:pPr>
        <w:ind w:left="798" w:hanging="48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8" w15:restartNumberingAfterBreak="0">
    <w:nsid w:val="7710752A"/>
    <w:multiLevelType w:val="multilevel"/>
    <w:tmpl w:val="39FCD0F4"/>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2"/>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9" w15:restartNumberingAfterBreak="0">
    <w:nsid w:val="7C0D6304"/>
    <w:multiLevelType w:val="multilevel"/>
    <w:tmpl w:val="8CC4AE28"/>
    <w:lvl w:ilvl="0">
      <w:start w:val="1"/>
      <w:numFmt w:val="decimal"/>
      <w:lvlText w:val="%1."/>
      <w:lvlJc w:val="left"/>
      <w:pPr>
        <w:ind w:left="1080" w:hanging="360"/>
      </w:pPr>
      <w:rPr>
        <w:rFonts w:hint="default"/>
        <w:sz w:val="24"/>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CBB6CEB"/>
    <w:multiLevelType w:val="multilevel"/>
    <w:tmpl w:val="A7DC42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8F718F"/>
    <w:multiLevelType w:val="hybridMultilevel"/>
    <w:tmpl w:val="73DC50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FCE5841"/>
    <w:multiLevelType w:val="hybridMultilevel"/>
    <w:tmpl w:val="1D14C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39430496">
    <w:abstractNumId w:val="22"/>
  </w:num>
  <w:num w:numId="2" w16cid:durableId="293100540">
    <w:abstractNumId w:val="25"/>
  </w:num>
  <w:num w:numId="3" w16cid:durableId="113445232">
    <w:abstractNumId w:val="9"/>
  </w:num>
  <w:num w:numId="4" w16cid:durableId="1580166419">
    <w:abstractNumId w:val="23"/>
  </w:num>
  <w:num w:numId="5" w16cid:durableId="599534083">
    <w:abstractNumId w:val="17"/>
  </w:num>
  <w:num w:numId="6" w16cid:durableId="362438131">
    <w:abstractNumId w:val="11"/>
  </w:num>
  <w:num w:numId="7" w16cid:durableId="1664166864">
    <w:abstractNumId w:val="5"/>
  </w:num>
  <w:num w:numId="8" w16cid:durableId="1567182308">
    <w:abstractNumId w:val="24"/>
  </w:num>
  <w:num w:numId="9" w16cid:durableId="782266392">
    <w:abstractNumId w:val="1"/>
  </w:num>
  <w:num w:numId="10" w16cid:durableId="1455060002">
    <w:abstractNumId w:val="2"/>
  </w:num>
  <w:num w:numId="11" w16cid:durableId="1920675327">
    <w:abstractNumId w:val="30"/>
  </w:num>
  <w:num w:numId="12" w16cid:durableId="740715477">
    <w:abstractNumId w:val="19"/>
  </w:num>
  <w:num w:numId="13" w16cid:durableId="1332368437">
    <w:abstractNumId w:val="3"/>
  </w:num>
  <w:num w:numId="14" w16cid:durableId="641350481">
    <w:abstractNumId w:val="28"/>
  </w:num>
  <w:num w:numId="15" w16cid:durableId="1930385490">
    <w:abstractNumId w:val="20"/>
  </w:num>
  <w:num w:numId="16" w16cid:durableId="1588348442">
    <w:abstractNumId w:val="26"/>
  </w:num>
  <w:num w:numId="17" w16cid:durableId="981160472">
    <w:abstractNumId w:val="10"/>
  </w:num>
  <w:num w:numId="18" w16cid:durableId="1295139389">
    <w:abstractNumId w:val="14"/>
  </w:num>
  <w:num w:numId="19" w16cid:durableId="904295268">
    <w:abstractNumId w:val="8"/>
  </w:num>
  <w:num w:numId="20" w16cid:durableId="1059473424">
    <w:abstractNumId w:val="0"/>
  </w:num>
  <w:num w:numId="21" w16cid:durableId="2047487646">
    <w:abstractNumId w:val="15"/>
  </w:num>
  <w:num w:numId="22" w16cid:durableId="409471583">
    <w:abstractNumId w:val="27"/>
  </w:num>
  <w:num w:numId="23" w16cid:durableId="1479030190">
    <w:abstractNumId w:val="12"/>
  </w:num>
  <w:num w:numId="24" w16cid:durableId="1807969396">
    <w:abstractNumId w:val="4"/>
  </w:num>
  <w:num w:numId="25" w16cid:durableId="1413284110">
    <w:abstractNumId w:val="6"/>
  </w:num>
  <w:num w:numId="26" w16cid:durableId="347803512">
    <w:abstractNumId w:val="13"/>
  </w:num>
  <w:num w:numId="27" w16cid:durableId="680158890">
    <w:abstractNumId w:val="16"/>
  </w:num>
  <w:num w:numId="28" w16cid:durableId="703561373">
    <w:abstractNumId w:val="7"/>
  </w:num>
  <w:num w:numId="29" w16cid:durableId="1168247318">
    <w:abstractNumId w:val="32"/>
  </w:num>
  <w:num w:numId="30" w16cid:durableId="450173888">
    <w:abstractNumId w:val="31"/>
  </w:num>
  <w:num w:numId="31" w16cid:durableId="163978493">
    <w:abstractNumId w:val="29"/>
  </w:num>
  <w:num w:numId="32" w16cid:durableId="2026788388">
    <w:abstractNumId w:val="18"/>
  </w:num>
  <w:num w:numId="33" w16cid:durableId="2646553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B"/>
    <w:rsid w:val="00001FFF"/>
    <w:rsid w:val="00004D02"/>
    <w:rsid w:val="00005D49"/>
    <w:rsid w:val="00011770"/>
    <w:rsid w:val="00013A47"/>
    <w:rsid w:val="00021AC9"/>
    <w:rsid w:val="00026741"/>
    <w:rsid w:val="000341D2"/>
    <w:rsid w:val="00041967"/>
    <w:rsid w:val="00043E9D"/>
    <w:rsid w:val="000515AE"/>
    <w:rsid w:val="00052816"/>
    <w:rsid w:val="00053D05"/>
    <w:rsid w:val="00054E5D"/>
    <w:rsid w:val="00057034"/>
    <w:rsid w:val="0006269E"/>
    <w:rsid w:val="0006385F"/>
    <w:rsid w:val="00071EC5"/>
    <w:rsid w:val="00075251"/>
    <w:rsid w:val="00076CFD"/>
    <w:rsid w:val="00076FA2"/>
    <w:rsid w:val="000808FF"/>
    <w:rsid w:val="00082EBE"/>
    <w:rsid w:val="0009077E"/>
    <w:rsid w:val="000910AE"/>
    <w:rsid w:val="0009322C"/>
    <w:rsid w:val="000A02E0"/>
    <w:rsid w:val="000A0EBF"/>
    <w:rsid w:val="000A1E92"/>
    <w:rsid w:val="000B5230"/>
    <w:rsid w:val="000C0021"/>
    <w:rsid w:val="000C48E7"/>
    <w:rsid w:val="000C4F90"/>
    <w:rsid w:val="000C7031"/>
    <w:rsid w:val="000D4288"/>
    <w:rsid w:val="000D4DD8"/>
    <w:rsid w:val="000D59CB"/>
    <w:rsid w:val="000D603F"/>
    <w:rsid w:val="000D67F3"/>
    <w:rsid w:val="000D76AC"/>
    <w:rsid w:val="000E7E37"/>
    <w:rsid w:val="000F67B1"/>
    <w:rsid w:val="00100A04"/>
    <w:rsid w:val="00103232"/>
    <w:rsid w:val="00103892"/>
    <w:rsid w:val="00105EB3"/>
    <w:rsid w:val="00111085"/>
    <w:rsid w:val="0011692B"/>
    <w:rsid w:val="00120467"/>
    <w:rsid w:val="001270A5"/>
    <w:rsid w:val="001300B8"/>
    <w:rsid w:val="00133924"/>
    <w:rsid w:val="001343E3"/>
    <w:rsid w:val="00135968"/>
    <w:rsid w:val="00135DA3"/>
    <w:rsid w:val="001451EF"/>
    <w:rsid w:val="00145345"/>
    <w:rsid w:val="0015012B"/>
    <w:rsid w:val="0015170F"/>
    <w:rsid w:val="00156064"/>
    <w:rsid w:val="00157760"/>
    <w:rsid w:val="00161F92"/>
    <w:rsid w:val="00164AE7"/>
    <w:rsid w:val="0016503B"/>
    <w:rsid w:val="001711EA"/>
    <w:rsid w:val="0017337B"/>
    <w:rsid w:val="00184F4C"/>
    <w:rsid w:val="00193B3C"/>
    <w:rsid w:val="00193C22"/>
    <w:rsid w:val="001A003E"/>
    <w:rsid w:val="001A24DB"/>
    <w:rsid w:val="001A4B89"/>
    <w:rsid w:val="001B024D"/>
    <w:rsid w:val="001B31E2"/>
    <w:rsid w:val="001B5B84"/>
    <w:rsid w:val="001B5CA9"/>
    <w:rsid w:val="001B763F"/>
    <w:rsid w:val="001C4F36"/>
    <w:rsid w:val="001C5F50"/>
    <w:rsid w:val="001C746D"/>
    <w:rsid w:val="001D7A88"/>
    <w:rsid w:val="001E2361"/>
    <w:rsid w:val="001E342D"/>
    <w:rsid w:val="001E3E7D"/>
    <w:rsid w:val="001E6B3D"/>
    <w:rsid w:val="001F3618"/>
    <w:rsid w:val="001F5060"/>
    <w:rsid w:val="001F5348"/>
    <w:rsid w:val="002009D3"/>
    <w:rsid w:val="0020368D"/>
    <w:rsid w:val="00204B22"/>
    <w:rsid w:val="0021222D"/>
    <w:rsid w:val="00217319"/>
    <w:rsid w:val="00221406"/>
    <w:rsid w:val="00222FCC"/>
    <w:rsid w:val="0022550D"/>
    <w:rsid w:val="00226184"/>
    <w:rsid w:val="00227027"/>
    <w:rsid w:val="0023660E"/>
    <w:rsid w:val="00241C19"/>
    <w:rsid w:val="00241D75"/>
    <w:rsid w:val="00242461"/>
    <w:rsid w:val="00243A1A"/>
    <w:rsid w:val="00243FB1"/>
    <w:rsid w:val="002460EC"/>
    <w:rsid w:val="002475E6"/>
    <w:rsid w:val="00250872"/>
    <w:rsid w:val="00254DD7"/>
    <w:rsid w:val="002562DE"/>
    <w:rsid w:val="002606F7"/>
    <w:rsid w:val="00263E39"/>
    <w:rsid w:val="00264DE3"/>
    <w:rsid w:val="002651CF"/>
    <w:rsid w:val="002701B3"/>
    <w:rsid w:val="0027056F"/>
    <w:rsid w:val="00273ACB"/>
    <w:rsid w:val="00275723"/>
    <w:rsid w:val="00275FBF"/>
    <w:rsid w:val="002814F5"/>
    <w:rsid w:val="002836FA"/>
    <w:rsid w:val="00296964"/>
    <w:rsid w:val="00296CA8"/>
    <w:rsid w:val="002A1365"/>
    <w:rsid w:val="002A1A3F"/>
    <w:rsid w:val="002A1F0A"/>
    <w:rsid w:val="002A6A7B"/>
    <w:rsid w:val="002B0816"/>
    <w:rsid w:val="002B43BB"/>
    <w:rsid w:val="002B498B"/>
    <w:rsid w:val="002C0366"/>
    <w:rsid w:val="002C4C7C"/>
    <w:rsid w:val="002C5560"/>
    <w:rsid w:val="002D2DE7"/>
    <w:rsid w:val="002D307F"/>
    <w:rsid w:val="002D4EC3"/>
    <w:rsid w:val="002D651A"/>
    <w:rsid w:val="002D6544"/>
    <w:rsid w:val="002D6D4D"/>
    <w:rsid w:val="002E2C8B"/>
    <w:rsid w:val="002E39CB"/>
    <w:rsid w:val="002F0520"/>
    <w:rsid w:val="002F0986"/>
    <w:rsid w:val="002F416F"/>
    <w:rsid w:val="002F5AB6"/>
    <w:rsid w:val="003000D5"/>
    <w:rsid w:val="003002E2"/>
    <w:rsid w:val="00301BAF"/>
    <w:rsid w:val="00302673"/>
    <w:rsid w:val="00304930"/>
    <w:rsid w:val="0030736C"/>
    <w:rsid w:val="00312A07"/>
    <w:rsid w:val="00315DCD"/>
    <w:rsid w:val="0031600A"/>
    <w:rsid w:val="0032419D"/>
    <w:rsid w:val="003266B2"/>
    <w:rsid w:val="0032698F"/>
    <w:rsid w:val="00333984"/>
    <w:rsid w:val="00333AF4"/>
    <w:rsid w:val="003373E3"/>
    <w:rsid w:val="00342037"/>
    <w:rsid w:val="00342BCB"/>
    <w:rsid w:val="00351366"/>
    <w:rsid w:val="00351A2B"/>
    <w:rsid w:val="00352C59"/>
    <w:rsid w:val="0035434D"/>
    <w:rsid w:val="00354E07"/>
    <w:rsid w:val="00356929"/>
    <w:rsid w:val="003616F5"/>
    <w:rsid w:val="00373195"/>
    <w:rsid w:val="00373834"/>
    <w:rsid w:val="003740DD"/>
    <w:rsid w:val="00381E83"/>
    <w:rsid w:val="00383B01"/>
    <w:rsid w:val="00383E17"/>
    <w:rsid w:val="003843A6"/>
    <w:rsid w:val="00387D60"/>
    <w:rsid w:val="003944DB"/>
    <w:rsid w:val="003944EE"/>
    <w:rsid w:val="003967F9"/>
    <w:rsid w:val="003A0474"/>
    <w:rsid w:val="003A0CC3"/>
    <w:rsid w:val="003A2C3A"/>
    <w:rsid w:val="003A48D9"/>
    <w:rsid w:val="003B0BC5"/>
    <w:rsid w:val="003B4B5F"/>
    <w:rsid w:val="003C0D46"/>
    <w:rsid w:val="003C2FBB"/>
    <w:rsid w:val="003C3459"/>
    <w:rsid w:val="003D0E5F"/>
    <w:rsid w:val="003D15A6"/>
    <w:rsid w:val="003E022E"/>
    <w:rsid w:val="003E38F2"/>
    <w:rsid w:val="003E4457"/>
    <w:rsid w:val="003E7634"/>
    <w:rsid w:val="003F72A8"/>
    <w:rsid w:val="00400C35"/>
    <w:rsid w:val="0040108F"/>
    <w:rsid w:val="004053A4"/>
    <w:rsid w:val="0040796A"/>
    <w:rsid w:val="0041299D"/>
    <w:rsid w:val="00415406"/>
    <w:rsid w:val="00415E1D"/>
    <w:rsid w:val="00417AAB"/>
    <w:rsid w:val="00420DE1"/>
    <w:rsid w:val="00421249"/>
    <w:rsid w:val="004223A9"/>
    <w:rsid w:val="00426E79"/>
    <w:rsid w:val="00433871"/>
    <w:rsid w:val="00433F92"/>
    <w:rsid w:val="00435712"/>
    <w:rsid w:val="004363F1"/>
    <w:rsid w:val="004407B5"/>
    <w:rsid w:val="00442754"/>
    <w:rsid w:val="00447FA5"/>
    <w:rsid w:val="00452AF9"/>
    <w:rsid w:val="0045460C"/>
    <w:rsid w:val="00456E6C"/>
    <w:rsid w:val="004620D9"/>
    <w:rsid w:val="00465AEA"/>
    <w:rsid w:val="00465D48"/>
    <w:rsid w:val="00466773"/>
    <w:rsid w:val="00471CDA"/>
    <w:rsid w:val="0047329C"/>
    <w:rsid w:val="00477ED5"/>
    <w:rsid w:val="00491192"/>
    <w:rsid w:val="00496B74"/>
    <w:rsid w:val="004A4B8D"/>
    <w:rsid w:val="004A7A3B"/>
    <w:rsid w:val="004C0A44"/>
    <w:rsid w:val="004C21D9"/>
    <w:rsid w:val="004C2E91"/>
    <w:rsid w:val="004C7C85"/>
    <w:rsid w:val="004D1013"/>
    <w:rsid w:val="004D1627"/>
    <w:rsid w:val="004D4CE1"/>
    <w:rsid w:val="004D70F7"/>
    <w:rsid w:val="004E48EB"/>
    <w:rsid w:val="004E66EC"/>
    <w:rsid w:val="004F3A98"/>
    <w:rsid w:val="004F5DA0"/>
    <w:rsid w:val="004F71CE"/>
    <w:rsid w:val="0050333B"/>
    <w:rsid w:val="00503BA8"/>
    <w:rsid w:val="00506E96"/>
    <w:rsid w:val="005072FF"/>
    <w:rsid w:val="00507A87"/>
    <w:rsid w:val="0051021D"/>
    <w:rsid w:val="005129BC"/>
    <w:rsid w:val="005137F6"/>
    <w:rsid w:val="00515AFF"/>
    <w:rsid w:val="00520274"/>
    <w:rsid w:val="00522E86"/>
    <w:rsid w:val="005265B0"/>
    <w:rsid w:val="00531CE9"/>
    <w:rsid w:val="0053319D"/>
    <w:rsid w:val="0053409C"/>
    <w:rsid w:val="00536B69"/>
    <w:rsid w:val="00540AF9"/>
    <w:rsid w:val="005421F7"/>
    <w:rsid w:val="00542436"/>
    <w:rsid w:val="005463D5"/>
    <w:rsid w:val="00551ADC"/>
    <w:rsid w:val="00552871"/>
    <w:rsid w:val="0055654C"/>
    <w:rsid w:val="00562296"/>
    <w:rsid w:val="0056389D"/>
    <w:rsid w:val="00563FDB"/>
    <w:rsid w:val="00564652"/>
    <w:rsid w:val="005657AF"/>
    <w:rsid w:val="00570810"/>
    <w:rsid w:val="00572B57"/>
    <w:rsid w:val="0057418F"/>
    <w:rsid w:val="00576BE0"/>
    <w:rsid w:val="00581A4E"/>
    <w:rsid w:val="00583C2D"/>
    <w:rsid w:val="00594269"/>
    <w:rsid w:val="0059567F"/>
    <w:rsid w:val="005A746B"/>
    <w:rsid w:val="005B21AB"/>
    <w:rsid w:val="005C118D"/>
    <w:rsid w:val="005C1F9B"/>
    <w:rsid w:val="005C4A1C"/>
    <w:rsid w:val="005C4C5C"/>
    <w:rsid w:val="005C71D1"/>
    <w:rsid w:val="005D248D"/>
    <w:rsid w:val="005D4F9E"/>
    <w:rsid w:val="005D6595"/>
    <w:rsid w:val="005E446F"/>
    <w:rsid w:val="005E57B3"/>
    <w:rsid w:val="005E6F75"/>
    <w:rsid w:val="005F4DD5"/>
    <w:rsid w:val="00601A02"/>
    <w:rsid w:val="0061510C"/>
    <w:rsid w:val="00620C8C"/>
    <w:rsid w:val="00630C84"/>
    <w:rsid w:val="00633B23"/>
    <w:rsid w:val="006348E7"/>
    <w:rsid w:val="0063539A"/>
    <w:rsid w:val="0063765E"/>
    <w:rsid w:val="00644AE5"/>
    <w:rsid w:val="006455AA"/>
    <w:rsid w:val="00645F4F"/>
    <w:rsid w:val="00651696"/>
    <w:rsid w:val="006519EF"/>
    <w:rsid w:val="00653160"/>
    <w:rsid w:val="00653318"/>
    <w:rsid w:val="006558EE"/>
    <w:rsid w:val="006578F4"/>
    <w:rsid w:val="006610B9"/>
    <w:rsid w:val="0066235D"/>
    <w:rsid w:val="00664DBC"/>
    <w:rsid w:val="00666E46"/>
    <w:rsid w:val="0067176B"/>
    <w:rsid w:val="00673116"/>
    <w:rsid w:val="00677346"/>
    <w:rsid w:val="00685B91"/>
    <w:rsid w:val="00686CA0"/>
    <w:rsid w:val="00694A3B"/>
    <w:rsid w:val="006951BA"/>
    <w:rsid w:val="00695F98"/>
    <w:rsid w:val="006A6BA8"/>
    <w:rsid w:val="006A6F2B"/>
    <w:rsid w:val="006A6FAC"/>
    <w:rsid w:val="006B110D"/>
    <w:rsid w:val="006B57FE"/>
    <w:rsid w:val="006C02ED"/>
    <w:rsid w:val="006C240B"/>
    <w:rsid w:val="006C7FCF"/>
    <w:rsid w:val="006D0DF2"/>
    <w:rsid w:val="006D2014"/>
    <w:rsid w:val="006D4A9F"/>
    <w:rsid w:val="006E13AE"/>
    <w:rsid w:val="006E3F7F"/>
    <w:rsid w:val="006E4F24"/>
    <w:rsid w:val="006E6013"/>
    <w:rsid w:val="006F3541"/>
    <w:rsid w:val="006F3610"/>
    <w:rsid w:val="006F39A0"/>
    <w:rsid w:val="00705D55"/>
    <w:rsid w:val="00706BBA"/>
    <w:rsid w:val="007127C5"/>
    <w:rsid w:val="007157BD"/>
    <w:rsid w:val="00715843"/>
    <w:rsid w:val="00715851"/>
    <w:rsid w:val="00717A4A"/>
    <w:rsid w:val="007215E6"/>
    <w:rsid w:val="007228AB"/>
    <w:rsid w:val="00722A12"/>
    <w:rsid w:val="00732369"/>
    <w:rsid w:val="007341C5"/>
    <w:rsid w:val="007345F3"/>
    <w:rsid w:val="00737208"/>
    <w:rsid w:val="00742382"/>
    <w:rsid w:val="007431D4"/>
    <w:rsid w:val="00744076"/>
    <w:rsid w:val="007511A7"/>
    <w:rsid w:val="007518E2"/>
    <w:rsid w:val="007519D8"/>
    <w:rsid w:val="0075307C"/>
    <w:rsid w:val="00754449"/>
    <w:rsid w:val="00754507"/>
    <w:rsid w:val="00754C20"/>
    <w:rsid w:val="00761083"/>
    <w:rsid w:val="00761C73"/>
    <w:rsid w:val="007637D1"/>
    <w:rsid w:val="00763946"/>
    <w:rsid w:val="00766E7C"/>
    <w:rsid w:val="00767A9B"/>
    <w:rsid w:val="007743C9"/>
    <w:rsid w:val="007834A9"/>
    <w:rsid w:val="00783BCE"/>
    <w:rsid w:val="00792877"/>
    <w:rsid w:val="00796645"/>
    <w:rsid w:val="00796DED"/>
    <w:rsid w:val="007973D5"/>
    <w:rsid w:val="007A7B28"/>
    <w:rsid w:val="007B06D4"/>
    <w:rsid w:val="007C4A8D"/>
    <w:rsid w:val="007C4B4C"/>
    <w:rsid w:val="007D21D1"/>
    <w:rsid w:val="007D29A9"/>
    <w:rsid w:val="007D3E19"/>
    <w:rsid w:val="007E3375"/>
    <w:rsid w:val="007E33FB"/>
    <w:rsid w:val="007E4C9D"/>
    <w:rsid w:val="007E53CD"/>
    <w:rsid w:val="007F41A9"/>
    <w:rsid w:val="007F5A6C"/>
    <w:rsid w:val="00802CF4"/>
    <w:rsid w:val="008042BC"/>
    <w:rsid w:val="00806D4C"/>
    <w:rsid w:val="00810335"/>
    <w:rsid w:val="00812E7A"/>
    <w:rsid w:val="008140E2"/>
    <w:rsid w:val="00814104"/>
    <w:rsid w:val="00820624"/>
    <w:rsid w:val="00823C77"/>
    <w:rsid w:val="0082736F"/>
    <w:rsid w:val="00836571"/>
    <w:rsid w:val="00837F28"/>
    <w:rsid w:val="008418B0"/>
    <w:rsid w:val="008435B2"/>
    <w:rsid w:val="00850286"/>
    <w:rsid w:val="0085678B"/>
    <w:rsid w:val="00857A91"/>
    <w:rsid w:val="00861BF9"/>
    <w:rsid w:val="008632E0"/>
    <w:rsid w:val="008637F6"/>
    <w:rsid w:val="00865402"/>
    <w:rsid w:val="008707A0"/>
    <w:rsid w:val="0087248B"/>
    <w:rsid w:val="0087397B"/>
    <w:rsid w:val="008739C3"/>
    <w:rsid w:val="00877A0A"/>
    <w:rsid w:val="0088025D"/>
    <w:rsid w:val="0088074D"/>
    <w:rsid w:val="0088581E"/>
    <w:rsid w:val="00887A02"/>
    <w:rsid w:val="00892F13"/>
    <w:rsid w:val="00896D75"/>
    <w:rsid w:val="00897DB9"/>
    <w:rsid w:val="008A3DD8"/>
    <w:rsid w:val="008A532E"/>
    <w:rsid w:val="008A6CC1"/>
    <w:rsid w:val="008B03DB"/>
    <w:rsid w:val="008B0458"/>
    <w:rsid w:val="008B12FB"/>
    <w:rsid w:val="008B2F0B"/>
    <w:rsid w:val="008B59E5"/>
    <w:rsid w:val="008B6E84"/>
    <w:rsid w:val="008B6F89"/>
    <w:rsid w:val="008B78DC"/>
    <w:rsid w:val="008C177E"/>
    <w:rsid w:val="008C4CC9"/>
    <w:rsid w:val="008C50E3"/>
    <w:rsid w:val="008D006D"/>
    <w:rsid w:val="008D0B55"/>
    <w:rsid w:val="008D77E3"/>
    <w:rsid w:val="008E0A11"/>
    <w:rsid w:val="008E5804"/>
    <w:rsid w:val="008E7B40"/>
    <w:rsid w:val="008F120E"/>
    <w:rsid w:val="008F1BC4"/>
    <w:rsid w:val="008F2056"/>
    <w:rsid w:val="008F5E6C"/>
    <w:rsid w:val="008F6134"/>
    <w:rsid w:val="00902A46"/>
    <w:rsid w:val="00903083"/>
    <w:rsid w:val="00904DAE"/>
    <w:rsid w:val="00911052"/>
    <w:rsid w:val="009110C7"/>
    <w:rsid w:val="0091174D"/>
    <w:rsid w:val="00924691"/>
    <w:rsid w:val="009248EC"/>
    <w:rsid w:val="00925D86"/>
    <w:rsid w:val="00925EB0"/>
    <w:rsid w:val="00926270"/>
    <w:rsid w:val="00927796"/>
    <w:rsid w:val="009372DC"/>
    <w:rsid w:val="0094140D"/>
    <w:rsid w:val="00941E68"/>
    <w:rsid w:val="00944286"/>
    <w:rsid w:val="00946D28"/>
    <w:rsid w:val="009505DE"/>
    <w:rsid w:val="00950BF3"/>
    <w:rsid w:val="009523FA"/>
    <w:rsid w:val="00954A47"/>
    <w:rsid w:val="00957202"/>
    <w:rsid w:val="00957653"/>
    <w:rsid w:val="009607A3"/>
    <w:rsid w:val="009617E4"/>
    <w:rsid w:val="0096278C"/>
    <w:rsid w:val="00964DBC"/>
    <w:rsid w:val="00965539"/>
    <w:rsid w:val="00970D1A"/>
    <w:rsid w:val="00977DBB"/>
    <w:rsid w:val="009831AC"/>
    <w:rsid w:val="00984FE6"/>
    <w:rsid w:val="00994486"/>
    <w:rsid w:val="009A1504"/>
    <w:rsid w:val="009A2482"/>
    <w:rsid w:val="009A2621"/>
    <w:rsid w:val="009A2D22"/>
    <w:rsid w:val="009A366E"/>
    <w:rsid w:val="009A4CEA"/>
    <w:rsid w:val="009A504F"/>
    <w:rsid w:val="009A5063"/>
    <w:rsid w:val="009A62DA"/>
    <w:rsid w:val="009B12E9"/>
    <w:rsid w:val="009B12F4"/>
    <w:rsid w:val="009B274D"/>
    <w:rsid w:val="009B6910"/>
    <w:rsid w:val="009B6D78"/>
    <w:rsid w:val="009C3212"/>
    <w:rsid w:val="009C3229"/>
    <w:rsid w:val="009C3768"/>
    <w:rsid w:val="009C3D5F"/>
    <w:rsid w:val="009C498C"/>
    <w:rsid w:val="009C4E54"/>
    <w:rsid w:val="009C56B3"/>
    <w:rsid w:val="009C642A"/>
    <w:rsid w:val="009D134D"/>
    <w:rsid w:val="009D569E"/>
    <w:rsid w:val="009D6964"/>
    <w:rsid w:val="009D69F0"/>
    <w:rsid w:val="009E07E1"/>
    <w:rsid w:val="009E10D6"/>
    <w:rsid w:val="009E265A"/>
    <w:rsid w:val="009E3023"/>
    <w:rsid w:val="009E3038"/>
    <w:rsid w:val="009E77C9"/>
    <w:rsid w:val="009F3483"/>
    <w:rsid w:val="009F513F"/>
    <w:rsid w:val="009F5CB8"/>
    <w:rsid w:val="00A00BF0"/>
    <w:rsid w:val="00A01A9A"/>
    <w:rsid w:val="00A13D5E"/>
    <w:rsid w:val="00A173B8"/>
    <w:rsid w:val="00A21067"/>
    <w:rsid w:val="00A27D5B"/>
    <w:rsid w:val="00A41287"/>
    <w:rsid w:val="00A45720"/>
    <w:rsid w:val="00A45DD1"/>
    <w:rsid w:val="00A46966"/>
    <w:rsid w:val="00A50402"/>
    <w:rsid w:val="00A52686"/>
    <w:rsid w:val="00A6100E"/>
    <w:rsid w:val="00A61890"/>
    <w:rsid w:val="00A62921"/>
    <w:rsid w:val="00A65A6E"/>
    <w:rsid w:val="00A66167"/>
    <w:rsid w:val="00A75CEF"/>
    <w:rsid w:val="00A83A02"/>
    <w:rsid w:val="00A8556C"/>
    <w:rsid w:val="00A867FC"/>
    <w:rsid w:val="00A87812"/>
    <w:rsid w:val="00A9052B"/>
    <w:rsid w:val="00A90679"/>
    <w:rsid w:val="00A90F4D"/>
    <w:rsid w:val="00A919A6"/>
    <w:rsid w:val="00A9289C"/>
    <w:rsid w:val="00A93BAF"/>
    <w:rsid w:val="00A94B05"/>
    <w:rsid w:val="00A95E65"/>
    <w:rsid w:val="00A9715B"/>
    <w:rsid w:val="00AA25D5"/>
    <w:rsid w:val="00AB0ED3"/>
    <w:rsid w:val="00AB380C"/>
    <w:rsid w:val="00AB6F3A"/>
    <w:rsid w:val="00AC1340"/>
    <w:rsid w:val="00AC6E57"/>
    <w:rsid w:val="00AD11FE"/>
    <w:rsid w:val="00AD522A"/>
    <w:rsid w:val="00AD59FE"/>
    <w:rsid w:val="00AD6C16"/>
    <w:rsid w:val="00AD7ADF"/>
    <w:rsid w:val="00AE1096"/>
    <w:rsid w:val="00AE10DF"/>
    <w:rsid w:val="00AE15F6"/>
    <w:rsid w:val="00AE734E"/>
    <w:rsid w:val="00AF0D7D"/>
    <w:rsid w:val="00AF599C"/>
    <w:rsid w:val="00AF6FF5"/>
    <w:rsid w:val="00B01992"/>
    <w:rsid w:val="00B151D2"/>
    <w:rsid w:val="00B163E1"/>
    <w:rsid w:val="00B21B33"/>
    <w:rsid w:val="00B2232B"/>
    <w:rsid w:val="00B230C8"/>
    <w:rsid w:val="00B23340"/>
    <w:rsid w:val="00B233D5"/>
    <w:rsid w:val="00B24490"/>
    <w:rsid w:val="00B25043"/>
    <w:rsid w:val="00B25EC3"/>
    <w:rsid w:val="00B279A0"/>
    <w:rsid w:val="00B30E4D"/>
    <w:rsid w:val="00B33E0F"/>
    <w:rsid w:val="00B427C3"/>
    <w:rsid w:val="00B42F5D"/>
    <w:rsid w:val="00B46F92"/>
    <w:rsid w:val="00B472B3"/>
    <w:rsid w:val="00B509D8"/>
    <w:rsid w:val="00B5376F"/>
    <w:rsid w:val="00B56801"/>
    <w:rsid w:val="00B61433"/>
    <w:rsid w:val="00B62920"/>
    <w:rsid w:val="00B63510"/>
    <w:rsid w:val="00B67ABC"/>
    <w:rsid w:val="00B7075C"/>
    <w:rsid w:val="00B71081"/>
    <w:rsid w:val="00B7650B"/>
    <w:rsid w:val="00B80B97"/>
    <w:rsid w:val="00B82BD2"/>
    <w:rsid w:val="00B84D78"/>
    <w:rsid w:val="00B84D85"/>
    <w:rsid w:val="00B90751"/>
    <w:rsid w:val="00B972A7"/>
    <w:rsid w:val="00BA19FF"/>
    <w:rsid w:val="00BA4207"/>
    <w:rsid w:val="00BA4B1D"/>
    <w:rsid w:val="00BA5AEE"/>
    <w:rsid w:val="00BB083B"/>
    <w:rsid w:val="00BB44E7"/>
    <w:rsid w:val="00BB5DA8"/>
    <w:rsid w:val="00BB7731"/>
    <w:rsid w:val="00BC0918"/>
    <w:rsid w:val="00BC124A"/>
    <w:rsid w:val="00BC2AD5"/>
    <w:rsid w:val="00BC4064"/>
    <w:rsid w:val="00BC52D9"/>
    <w:rsid w:val="00BC5ECF"/>
    <w:rsid w:val="00BC6E60"/>
    <w:rsid w:val="00BC6F67"/>
    <w:rsid w:val="00BD1A5A"/>
    <w:rsid w:val="00BD32C2"/>
    <w:rsid w:val="00BD4958"/>
    <w:rsid w:val="00BE22E9"/>
    <w:rsid w:val="00BE2847"/>
    <w:rsid w:val="00BF33FF"/>
    <w:rsid w:val="00BF5B7C"/>
    <w:rsid w:val="00C00141"/>
    <w:rsid w:val="00C0568D"/>
    <w:rsid w:val="00C07E4A"/>
    <w:rsid w:val="00C10186"/>
    <w:rsid w:val="00C1456B"/>
    <w:rsid w:val="00C22048"/>
    <w:rsid w:val="00C2467C"/>
    <w:rsid w:val="00C35D06"/>
    <w:rsid w:val="00C360B1"/>
    <w:rsid w:val="00C4401F"/>
    <w:rsid w:val="00C44028"/>
    <w:rsid w:val="00C4591B"/>
    <w:rsid w:val="00C45CB0"/>
    <w:rsid w:val="00C50DCE"/>
    <w:rsid w:val="00C5101F"/>
    <w:rsid w:val="00C5556D"/>
    <w:rsid w:val="00C55894"/>
    <w:rsid w:val="00C56F55"/>
    <w:rsid w:val="00C6005A"/>
    <w:rsid w:val="00C64648"/>
    <w:rsid w:val="00C656E6"/>
    <w:rsid w:val="00C700B1"/>
    <w:rsid w:val="00C701D6"/>
    <w:rsid w:val="00C7725B"/>
    <w:rsid w:val="00C77380"/>
    <w:rsid w:val="00C80ADE"/>
    <w:rsid w:val="00C8193C"/>
    <w:rsid w:val="00C8231E"/>
    <w:rsid w:val="00C83B26"/>
    <w:rsid w:val="00C83F92"/>
    <w:rsid w:val="00C846AB"/>
    <w:rsid w:val="00C84FAE"/>
    <w:rsid w:val="00C90379"/>
    <w:rsid w:val="00C90E48"/>
    <w:rsid w:val="00C920D7"/>
    <w:rsid w:val="00C93523"/>
    <w:rsid w:val="00C95B9F"/>
    <w:rsid w:val="00CA07B1"/>
    <w:rsid w:val="00CA0CCE"/>
    <w:rsid w:val="00CA459A"/>
    <w:rsid w:val="00CA594E"/>
    <w:rsid w:val="00CA6F3F"/>
    <w:rsid w:val="00CB11F5"/>
    <w:rsid w:val="00CB13C7"/>
    <w:rsid w:val="00CB3232"/>
    <w:rsid w:val="00CB4B5B"/>
    <w:rsid w:val="00CB54AE"/>
    <w:rsid w:val="00CC18C2"/>
    <w:rsid w:val="00CC2FD1"/>
    <w:rsid w:val="00CC374B"/>
    <w:rsid w:val="00CC76FA"/>
    <w:rsid w:val="00CD3676"/>
    <w:rsid w:val="00CD6A57"/>
    <w:rsid w:val="00CD7FBF"/>
    <w:rsid w:val="00CE365B"/>
    <w:rsid w:val="00CE73C2"/>
    <w:rsid w:val="00CE762E"/>
    <w:rsid w:val="00CF1B11"/>
    <w:rsid w:val="00CF543F"/>
    <w:rsid w:val="00CF5E3A"/>
    <w:rsid w:val="00CF6DAC"/>
    <w:rsid w:val="00D01CEF"/>
    <w:rsid w:val="00D02A8F"/>
    <w:rsid w:val="00D02DD0"/>
    <w:rsid w:val="00D04691"/>
    <w:rsid w:val="00D04785"/>
    <w:rsid w:val="00D11C81"/>
    <w:rsid w:val="00D1513D"/>
    <w:rsid w:val="00D162A8"/>
    <w:rsid w:val="00D21F22"/>
    <w:rsid w:val="00D257F5"/>
    <w:rsid w:val="00D32907"/>
    <w:rsid w:val="00D32FFD"/>
    <w:rsid w:val="00D33777"/>
    <w:rsid w:val="00D33D31"/>
    <w:rsid w:val="00D35D15"/>
    <w:rsid w:val="00D429F9"/>
    <w:rsid w:val="00D440BB"/>
    <w:rsid w:val="00D47E9C"/>
    <w:rsid w:val="00D65B46"/>
    <w:rsid w:val="00D6799F"/>
    <w:rsid w:val="00D72146"/>
    <w:rsid w:val="00D73077"/>
    <w:rsid w:val="00D83152"/>
    <w:rsid w:val="00D83171"/>
    <w:rsid w:val="00D8415D"/>
    <w:rsid w:val="00D9157E"/>
    <w:rsid w:val="00D91FAB"/>
    <w:rsid w:val="00D935F3"/>
    <w:rsid w:val="00D94407"/>
    <w:rsid w:val="00D96978"/>
    <w:rsid w:val="00DA2F08"/>
    <w:rsid w:val="00DA5369"/>
    <w:rsid w:val="00DA6146"/>
    <w:rsid w:val="00DA6B51"/>
    <w:rsid w:val="00DA74DC"/>
    <w:rsid w:val="00DB042F"/>
    <w:rsid w:val="00DB05DB"/>
    <w:rsid w:val="00DB23C2"/>
    <w:rsid w:val="00DB2E5F"/>
    <w:rsid w:val="00DB3E34"/>
    <w:rsid w:val="00DC459B"/>
    <w:rsid w:val="00DC4BBC"/>
    <w:rsid w:val="00DC74E7"/>
    <w:rsid w:val="00DD0A2B"/>
    <w:rsid w:val="00DD2707"/>
    <w:rsid w:val="00DD6075"/>
    <w:rsid w:val="00DE06AB"/>
    <w:rsid w:val="00DE3700"/>
    <w:rsid w:val="00DE66BE"/>
    <w:rsid w:val="00DF0AAF"/>
    <w:rsid w:val="00DF2FF0"/>
    <w:rsid w:val="00DF42B6"/>
    <w:rsid w:val="00DF4572"/>
    <w:rsid w:val="00E00743"/>
    <w:rsid w:val="00E01A81"/>
    <w:rsid w:val="00E02BEE"/>
    <w:rsid w:val="00E06475"/>
    <w:rsid w:val="00E131A0"/>
    <w:rsid w:val="00E1438F"/>
    <w:rsid w:val="00E1641C"/>
    <w:rsid w:val="00E17F7A"/>
    <w:rsid w:val="00E226D5"/>
    <w:rsid w:val="00E26756"/>
    <w:rsid w:val="00E33F3A"/>
    <w:rsid w:val="00E34A3C"/>
    <w:rsid w:val="00E41F79"/>
    <w:rsid w:val="00E42000"/>
    <w:rsid w:val="00E42204"/>
    <w:rsid w:val="00E42AB3"/>
    <w:rsid w:val="00E43594"/>
    <w:rsid w:val="00E44CC6"/>
    <w:rsid w:val="00E4527F"/>
    <w:rsid w:val="00E470A7"/>
    <w:rsid w:val="00E513C8"/>
    <w:rsid w:val="00E52621"/>
    <w:rsid w:val="00E559A2"/>
    <w:rsid w:val="00E56293"/>
    <w:rsid w:val="00E60635"/>
    <w:rsid w:val="00E60741"/>
    <w:rsid w:val="00E64A64"/>
    <w:rsid w:val="00E6604E"/>
    <w:rsid w:val="00E72F53"/>
    <w:rsid w:val="00E831D7"/>
    <w:rsid w:val="00E84076"/>
    <w:rsid w:val="00E9243B"/>
    <w:rsid w:val="00E935A0"/>
    <w:rsid w:val="00E935FB"/>
    <w:rsid w:val="00E9416C"/>
    <w:rsid w:val="00EA10B9"/>
    <w:rsid w:val="00EA484E"/>
    <w:rsid w:val="00EA5535"/>
    <w:rsid w:val="00EB3B9A"/>
    <w:rsid w:val="00EB7571"/>
    <w:rsid w:val="00EC28A8"/>
    <w:rsid w:val="00ED018F"/>
    <w:rsid w:val="00ED025B"/>
    <w:rsid w:val="00ED1B3F"/>
    <w:rsid w:val="00ED58FA"/>
    <w:rsid w:val="00EE23F8"/>
    <w:rsid w:val="00EE469A"/>
    <w:rsid w:val="00EE5D04"/>
    <w:rsid w:val="00EE6C17"/>
    <w:rsid w:val="00EF01EA"/>
    <w:rsid w:val="00EF36D1"/>
    <w:rsid w:val="00EF4BF9"/>
    <w:rsid w:val="00EF588D"/>
    <w:rsid w:val="00EF7BB1"/>
    <w:rsid w:val="00F01507"/>
    <w:rsid w:val="00F0270F"/>
    <w:rsid w:val="00F02E84"/>
    <w:rsid w:val="00F04329"/>
    <w:rsid w:val="00F04F19"/>
    <w:rsid w:val="00F12E21"/>
    <w:rsid w:val="00F1375C"/>
    <w:rsid w:val="00F13EC1"/>
    <w:rsid w:val="00F15094"/>
    <w:rsid w:val="00F2077E"/>
    <w:rsid w:val="00F21DE2"/>
    <w:rsid w:val="00F22977"/>
    <w:rsid w:val="00F22B70"/>
    <w:rsid w:val="00F249AD"/>
    <w:rsid w:val="00F279E7"/>
    <w:rsid w:val="00F4110F"/>
    <w:rsid w:val="00F412D1"/>
    <w:rsid w:val="00F41BF9"/>
    <w:rsid w:val="00F52D45"/>
    <w:rsid w:val="00F54BE6"/>
    <w:rsid w:val="00F57EAF"/>
    <w:rsid w:val="00F64CAC"/>
    <w:rsid w:val="00F65BBC"/>
    <w:rsid w:val="00F65E53"/>
    <w:rsid w:val="00F71242"/>
    <w:rsid w:val="00F75DF1"/>
    <w:rsid w:val="00F821F5"/>
    <w:rsid w:val="00F82908"/>
    <w:rsid w:val="00F92136"/>
    <w:rsid w:val="00F92922"/>
    <w:rsid w:val="00F9396C"/>
    <w:rsid w:val="00F96508"/>
    <w:rsid w:val="00FA1B0A"/>
    <w:rsid w:val="00FA423F"/>
    <w:rsid w:val="00FA503E"/>
    <w:rsid w:val="00FA67F8"/>
    <w:rsid w:val="00FA6F65"/>
    <w:rsid w:val="00FB2571"/>
    <w:rsid w:val="00FB34C4"/>
    <w:rsid w:val="00FB7365"/>
    <w:rsid w:val="00FB75FA"/>
    <w:rsid w:val="00FB7A29"/>
    <w:rsid w:val="00FC09A8"/>
    <w:rsid w:val="00FC3101"/>
    <w:rsid w:val="00FC3957"/>
    <w:rsid w:val="00FD017D"/>
    <w:rsid w:val="00FF1A2E"/>
    <w:rsid w:val="00FF2A0B"/>
    <w:rsid w:val="00FF4358"/>
    <w:rsid w:val="00FF6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E76A5"/>
  <w15:chartTrackingRefBased/>
  <w15:docId w15:val="{BA499B49-6CD9-4B5C-81FB-1D7BAE9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337B"/>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D8415D"/>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7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6DAC"/>
    <w:pPr>
      <w:overflowPunct w:val="0"/>
      <w:autoSpaceDE w:val="0"/>
      <w:autoSpaceDN w:val="0"/>
      <w:adjustRightInd w:val="0"/>
      <w:ind w:left="720"/>
      <w:contextualSpacing/>
      <w:textAlignment w:val="baseline"/>
    </w:pPr>
    <w:rPr>
      <w:rFonts w:ascii="HelveticaLT" w:hAnsi="HelveticaLT"/>
      <w:sz w:val="20"/>
      <w:lang w:val="en-GB"/>
    </w:rPr>
  </w:style>
  <w:style w:type="paragraph" w:styleId="Antrats">
    <w:name w:val="header"/>
    <w:basedOn w:val="prastasis"/>
    <w:link w:val="AntratsDiagrama"/>
    <w:uiPriority w:val="99"/>
    <w:unhideWhenUsed/>
    <w:rsid w:val="00EA484E"/>
    <w:pPr>
      <w:tabs>
        <w:tab w:val="center" w:pos="4819"/>
        <w:tab w:val="right" w:pos="9638"/>
      </w:tabs>
    </w:pPr>
  </w:style>
  <w:style w:type="character" w:customStyle="1" w:styleId="AntratsDiagrama">
    <w:name w:val="Antraštės Diagrama"/>
    <w:basedOn w:val="Numatytasispastraiposriftas"/>
    <w:link w:val="Antrats"/>
    <w:uiPriority w:val="99"/>
    <w:rsid w:val="00EA484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A484E"/>
    <w:pPr>
      <w:tabs>
        <w:tab w:val="center" w:pos="4819"/>
        <w:tab w:val="right" w:pos="9638"/>
      </w:tabs>
    </w:pPr>
  </w:style>
  <w:style w:type="character" w:customStyle="1" w:styleId="PoratDiagrama">
    <w:name w:val="Poraštė Diagrama"/>
    <w:basedOn w:val="Numatytasispastraiposriftas"/>
    <w:link w:val="Porat"/>
    <w:uiPriority w:val="99"/>
    <w:rsid w:val="00EA484E"/>
    <w:rPr>
      <w:rFonts w:ascii="Times New Roman" w:eastAsia="Times New Roman" w:hAnsi="Times New Roman" w:cs="Times New Roman"/>
      <w:sz w:val="24"/>
      <w:szCs w:val="20"/>
    </w:rPr>
  </w:style>
  <w:style w:type="paragraph" w:customStyle="1" w:styleId="Text">
    <w:name w:val="Text"/>
    <w:basedOn w:val="prastasis"/>
    <w:rsid w:val="00EA484E"/>
    <w:pPr>
      <w:suppressAutoHyphens/>
    </w:pPr>
    <w:rPr>
      <w:szCs w:val="24"/>
      <w:lang w:val="en-GB" w:eastAsia="ar-SA"/>
    </w:rPr>
  </w:style>
  <w:style w:type="paragraph" w:styleId="Betarp">
    <w:name w:val="No Spacing"/>
    <w:uiPriority w:val="1"/>
    <w:qFormat/>
    <w:rsid w:val="00EA10B9"/>
    <w:rPr>
      <w:rFonts w:ascii="Times New Roman" w:eastAsia="Calibri" w:hAnsi="Times New Roman" w:cs="Times New Roman"/>
      <w:sz w:val="24"/>
      <w:lang w:val="en-US"/>
    </w:rPr>
  </w:style>
  <w:style w:type="paragraph" w:customStyle="1" w:styleId="Default">
    <w:name w:val="Default"/>
    <w:rsid w:val="00082EBE"/>
    <w:pPr>
      <w:autoSpaceDE w:val="0"/>
      <w:autoSpaceDN w:val="0"/>
      <w:adjustRightInd w:val="0"/>
    </w:pPr>
    <w:rPr>
      <w:rFonts w:ascii="Times New Roman" w:hAnsi="Times New Roman" w:cs="Times New Roman"/>
      <w:color w:val="000000"/>
      <w:sz w:val="24"/>
      <w:szCs w:val="24"/>
    </w:rPr>
  </w:style>
  <w:style w:type="paragraph" w:customStyle="1" w:styleId="Sraopastraipa2">
    <w:name w:val="Sąrašo pastraipa2"/>
    <w:basedOn w:val="prastasis"/>
    <w:uiPriority w:val="99"/>
    <w:rsid w:val="007743C9"/>
    <w:pPr>
      <w:spacing w:after="200" w:line="276" w:lineRule="auto"/>
      <w:ind w:left="720"/>
      <w:contextualSpacing/>
    </w:pPr>
    <w:rPr>
      <w:rFonts w:ascii="Calibri" w:eastAsia="Calibri" w:hAnsi="Calibri"/>
      <w:sz w:val="22"/>
      <w:szCs w:val="22"/>
      <w:lang w:val="en-US"/>
    </w:rPr>
  </w:style>
  <w:style w:type="character" w:styleId="Hipersaitas">
    <w:name w:val="Hyperlink"/>
    <w:basedOn w:val="Numatytasispastraiposriftas"/>
    <w:uiPriority w:val="99"/>
    <w:unhideWhenUsed/>
    <w:rsid w:val="00FB7365"/>
    <w:rPr>
      <w:color w:val="0000FF"/>
      <w:u w:val="single"/>
    </w:rPr>
  </w:style>
  <w:style w:type="paragraph" w:styleId="Debesliotekstas">
    <w:name w:val="Balloon Text"/>
    <w:basedOn w:val="prastasis"/>
    <w:link w:val="DebesliotekstasDiagrama"/>
    <w:uiPriority w:val="99"/>
    <w:semiHidden/>
    <w:unhideWhenUsed/>
    <w:rsid w:val="005942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4269"/>
    <w:rPr>
      <w:rFonts w:ascii="Segoe UI" w:eastAsia="Times New Roman" w:hAnsi="Segoe UI" w:cs="Segoe UI"/>
      <w:sz w:val="18"/>
      <w:szCs w:val="18"/>
    </w:rPr>
  </w:style>
  <w:style w:type="character" w:styleId="Grietas">
    <w:name w:val="Strong"/>
    <w:basedOn w:val="Numatytasispastraiposriftas"/>
    <w:uiPriority w:val="22"/>
    <w:qFormat/>
    <w:rsid w:val="00A27D5B"/>
    <w:rPr>
      <w:b/>
      <w:bCs/>
    </w:rPr>
  </w:style>
  <w:style w:type="character" w:styleId="Emfaz">
    <w:name w:val="Emphasis"/>
    <w:basedOn w:val="Numatytasispastraiposriftas"/>
    <w:uiPriority w:val="20"/>
    <w:qFormat/>
    <w:rsid w:val="002A1F0A"/>
    <w:rPr>
      <w:i/>
      <w:iCs/>
    </w:rPr>
  </w:style>
  <w:style w:type="paragraph" w:styleId="prastasiniatinklio">
    <w:name w:val="Normal (Web)"/>
    <w:basedOn w:val="prastasis"/>
    <w:uiPriority w:val="99"/>
    <w:unhideWhenUsed/>
    <w:rsid w:val="00076FA2"/>
    <w:pPr>
      <w:spacing w:before="100" w:beforeAutospacing="1" w:after="100" w:afterAutospacing="1"/>
    </w:pPr>
    <w:rPr>
      <w:szCs w:val="24"/>
      <w:lang w:eastAsia="lt-LT"/>
    </w:rPr>
  </w:style>
  <w:style w:type="character" w:styleId="Komentaronuoroda">
    <w:name w:val="annotation reference"/>
    <w:basedOn w:val="Numatytasispastraiposriftas"/>
    <w:rsid w:val="00677346"/>
    <w:rPr>
      <w:sz w:val="16"/>
      <w:szCs w:val="16"/>
    </w:rPr>
  </w:style>
  <w:style w:type="paragraph" w:styleId="Komentarotekstas">
    <w:name w:val="annotation text"/>
    <w:basedOn w:val="prastasis"/>
    <w:link w:val="KomentarotekstasDiagrama"/>
    <w:rsid w:val="00677346"/>
    <w:pPr>
      <w:widowControl w:val="0"/>
      <w:suppressAutoHyphens/>
    </w:pPr>
    <w:rPr>
      <w:rFonts w:ascii="Thorndale" w:eastAsia="HG Mincho Light J" w:hAnsi="Thorndale"/>
      <w:color w:val="000000"/>
      <w:sz w:val="20"/>
      <w:lang w:eastAsia="lt-LT"/>
    </w:rPr>
  </w:style>
  <w:style w:type="character" w:customStyle="1" w:styleId="KomentarotekstasDiagrama">
    <w:name w:val="Komentaro tekstas Diagrama"/>
    <w:basedOn w:val="Numatytasispastraiposriftas"/>
    <w:link w:val="Komentarotekstas"/>
    <w:rsid w:val="00677346"/>
    <w:rPr>
      <w:rFonts w:ascii="Thorndale" w:eastAsia="HG Mincho Light J" w:hAnsi="Thorndale" w:cs="Times New Roman"/>
      <w:color w:val="000000"/>
      <w:sz w:val="20"/>
      <w:szCs w:val="20"/>
      <w:lang w:eastAsia="lt-LT"/>
    </w:rPr>
  </w:style>
  <w:style w:type="character" w:customStyle="1" w:styleId="Antrat1Diagrama">
    <w:name w:val="Antraštė 1 Diagrama"/>
    <w:basedOn w:val="Numatytasispastraiposriftas"/>
    <w:link w:val="Antrat1"/>
    <w:uiPriority w:val="9"/>
    <w:rsid w:val="00D8415D"/>
    <w:rPr>
      <w:rFonts w:ascii="Times New Roman" w:eastAsia="Times New Roman" w:hAnsi="Times New Roman" w:cs="Times New Roman"/>
      <w:b/>
      <w:bCs/>
      <w:kern w:val="36"/>
      <w:sz w:val="48"/>
      <w:szCs w:val="48"/>
      <w:lang w:eastAsia="lt-LT"/>
    </w:rPr>
  </w:style>
  <w:style w:type="character" w:customStyle="1" w:styleId="postinfoitem">
    <w:name w:val="post_info_item"/>
    <w:basedOn w:val="Numatytasispastraiposriftas"/>
    <w:rsid w:val="00AE734E"/>
  </w:style>
  <w:style w:type="character" w:customStyle="1" w:styleId="Neapdorotaspaminjimas1">
    <w:name w:val="Neapdorotas paminėjimas1"/>
    <w:basedOn w:val="Numatytasispastraiposriftas"/>
    <w:uiPriority w:val="99"/>
    <w:semiHidden/>
    <w:unhideWhenUsed/>
    <w:rsid w:val="00E60741"/>
    <w:rPr>
      <w:color w:val="605E5C"/>
      <w:shd w:val="clear" w:color="auto" w:fill="E1DFDD"/>
    </w:rPr>
  </w:style>
  <w:style w:type="paragraph" w:customStyle="1" w:styleId="gmail-standard">
    <w:name w:val="gmail-standard"/>
    <w:basedOn w:val="prastasis"/>
    <w:rsid w:val="0045460C"/>
    <w:pPr>
      <w:spacing w:before="100" w:beforeAutospacing="1" w:after="100" w:afterAutospacing="1"/>
    </w:pPr>
    <w:rPr>
      <w:rFonts w:ascii="Calibri" w:eastAsiaTheme="minorHAnsi" w:hAnsi="Calibri" w:cs="Calibri"/>
      <w:sz w:val="22"/>
      <w:szCs w:val="22"/>
      <w:lang w:eastAsia="lt-LT"/>
    </w:rPr>
  </w:style>
  <w:style w:type="paragraph" w:styleId="Komentarotema">
    <w:name w:val="annotation subject"/>
    <w:basedOn w:val="Komentarotekstas"/>
    <w:next w:val="Komentarotekstas"/>
    <w:link w:val="KomentarotemaDiagrama"/>
    <w:uiPriority w:val="99"/>
    <w:semiHidden/>
    <w:unhideWhenUsed/>
    <w:rsid w:val="009A2D22"/>
    <w:pPr>
      <w:widowControl/>
      <w:suppressAutoHyphens w:val="0"/>
    </w:pPr>
    <w:rPr>
      <w:rFonts w:ascii="Times New Roman" w:eastAsia="Times New Roman" w:hAnsi="Times New Roman"/>
      <w:b/>
      <w:bCs/>
      <w:color w:val="auto"/>
      <w:lang w:eastAsia="en-US"/>
    </w:rPr>
  </w:style>
  <w:style w:type="character" w:customStyle="1" w:styleId="KomentarotemaDiagrama">
    <w:name w:val="Komentaro tema Diagrama"/>
    <w:basedOn w:val="KomentarotekstasDiagrama"/>
    <w:link w:val="Komentarotema"/>
    <w:uiPriority w:val="99"/>
    <w:semiHidden/>
    <w:rsid w:val="009A2D22"/>
    <w:rPr>
      <w:rFonts w:ascii="Times New Roman" w:eastAsia="Times New Roman" w:hAnsi="Times New Roman" w:cs="Times New Roman"/>
      <w:b/>
      <w:bC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292">
      <w:bodyDiv w:val="1"/>
      <w:marLeft w:val="0"/>
      <w:marRight w:val="0"/>
      <w:marTop w:val="0"/>
      <w:marBottom w:val="0"/>
      <w:divBdr>
        <w:top w:val="none" w:sz="0" w:space="0" w:color="auto"/>
        <w:left w:val="none" w:sz="0" w:space="0" w:color="auto"/>
        <w:bottom w:val="none" w:sz="0" w:space="0" w:color="auto"/>
        <w:right w:val="none" w:sz="0" w:space="0" w:color="auto"/>
      </w:divBdr>
    </w:div>
    <w:div w:id="51774835">
      <w:bodyDiv w:val="1"/>
      <w:marLeft w:val="0"/>
      <w:marRight w:val="0"/>
      <w:marTop w:val="0"/>
      <w:marBottom w:val="0"/>
      <w:divBdr>
        <w:top w:val="none" w:sz="0" w:space="0" w:color="auto"/>
        <w:left w:val="none" w:sz="0" w:space="0" w:color="auto"/>
        <w:bottom w:val="none" w:sz="0" w:space="0" w:color="auto"/>
        <w:right w:val="none" w:sz="0" w:space="0" w:color="auto"/>
      </w:divBdr>
    </w:div>
    <w:div w:id="213740511">
      <w:bodyDiv w:val="1"/>
      <w:marLeft w:val="0"/>
      <w:marRight w:val="0"/>
      <w:marTop w:val="0"/>
      <w:marBottom w:val="0"/>
      <w:divBdr>
        <w:top w:val="none" w:sz="0" w:space="0" w:color="auto"/>
        <w:left w:val="none" w:sz="0" w:space="0" w:color="auto"/>
        <w:bottom w:val="none" w:sz="0" w:space="0" w:color="auto"/>
        <w:right w:val="none" w:sz="0" w:space="0" w:color="auto"/>
      </w:divBdr>
    </w:div>
    <w:div w:id="290289574">
      <w:bodyDiv w:val="1"/>
      <w:marLeft w:val="0"/>
      <w:marRight w:val="0"/>
      <w:marTop w:val="0"/>
      <w:marBottom w:val="0"/>
      <w:divBdr>
        <w:top w:val="none" w:sz="0" w:space="0" w:color="auto"/>
        <w:left w:val="none" w:sz="0" w:space="0" w:color="auto"/>
        <w:bottom w:val="none" w:sz="0" w:space="0" w:color="auto"/>
        <w:right w:val="none" w:sz="0" w:space="0" w:color="auto"/>
      </w:divBdr>
    </w:div>
    <w:div w:id="338510366">
      <w:bodyDiv w:val="1"/>
      <w:marLeft w:val="0"/>
      <w:marRight w:val="0"/>
      <w:marTop w:val="0"/>
      <w:marBottom w:val="0"/>
      <w:divBdr>
        <w:top w:val="none" w:sz="0" w:space="0" w:color="auto"/>
        <w:left w:val="none" w:sz="0" w:space="0" w:color="auto"/>
        <w:bottom w:val="none" w:sz="0" w:space="0" w:color="auto"/>
        <w:right w:val="none" w:sz="0" w:space="0" w:color="auto"/>
      </w:divBdr>
    </w:div>
    <w:div w:id="365909626">
      <w:bodyDiv w:val="1"/>
      <w:marLeft w:val="0"/>
      <w:marRight w:val="0"/>
      <w:marTop w:val="0"/>
      <w:marBottom w:val="0"/>
      <w:divBdr>
        <w:top w:val="none" w:sz="0" w:space="0" w:color="auto"/>
        <w:left w:val="none" w:sz="0" w:space="0" w:color="auto"/>
        <w:bottom w:val="none" w:sz="0" w:space="0" w:color="auto"/>
        <w:right w:val="none" w:sz="0" w:space="0" w:color="auto"/>
      </w:divBdr>
    </w:div>
    <w:div w:id="388069999">
      <w:bodyDiv w:val="1"/>
      <w:marLeft w:val="0"/>
      <w:marRight w:val="0"/>
      <w:marTop w:val="0"/>
      <w:marBottom w:val="0"/>
      <w:divBdr>
        <w:top w:val="none" w:sz="0" w:space="0" w:color="auto"/>
        <w:left w:val="none" w:sz="0" w:space="0" w:color="auto"/>
        <w:bottom w:val="none" w:sz="0" w:space="0" w:color="auto"/>
        <w:right w:val="none" w:sz="0" w:space="0" w:color="auto"/>
      </w:divBdr>
    </w:div>
    <w:div w:id="506478930">
      <w:bodyDiv w:val="1"/>
      <w:marLeft w:val="0"/>
      <w:marRight w:val="0"/>
      <w:marTop w:val="0"/>
      <w:marBottom w:val="0"/>
      <w:divBdr>
        <w:top w:val="none" w:sz="0" w:space="0" w:color="auto"/>
        <w:left w:val="none" w:sz="0" w:space="0" w:color="auto"/>
        <w:bottom w:val="none" w:sz="0" w:space="0" w:color="auto"/>
        <w:right w:val="none" w:sz="0" w:space="0" w:color="auto"/>
      </w:divBdr>
    </w:div>
    <w:div w:id="552233514">
      <w:bodyDiv w:val="1"/>
      <w:marLeft w:val="0"/>
      <w:marRight w:val="0"/>
      <w:marTop w:val="0"/>
      <w:marBottom w:val="0"/>
      <w:divBdr>
        <w:top w:val="none" w:sz="0" w:space="0" w:color="auto"/>
        <w:left w:val="none" w:sz="0" w:space="0" w:color="auto"/>
        <w:bottom w:val="none" w:sz="0" w:space="0" w:color="auto"/>
        <w:right w:val="none" w:sz="0" w:space="0" w:color="auto"/>
      </w:divBdr>
    </w:div>
    <w:div w:id="568685678">
      <w:bodyDiv w:val="1"/>
      <w:marLeft w:val="0"/>
      <w:marRight w:val="0"/>
      <w:marTop w:val="0"/>
      <w:marBottom w:val="0"/>
      <w:divBdr>
        <w:top w:val="none" w:sz="0" w:space="0" w:color="auto"/>
        <w:left w:val="none" w:sz="0" w:space="0" w:color="auto"/>
        <w:bottom w:val="none" w:sz="0" w:space="0" w:color="auto"/>
        <w:right w:val="none" w:sz="0" w:space="0" w:color="auto"/>
      </w:divBdr>
    </w:div>
    <w:div w:id="586696027">
      <w:bodyDiv w:val="1"/>
      <w:marLeft w:val="0"/>
      <w:marRight w:val="0"/>
      <w:marTop w:val="0"/>
      <w:marBottom w:val="0"/>
      <w:divBdr>
        <w:top w:val="none" w:sz="0" w:space="0" w:color="auto"/>
        <w:left w:val="none" w:sz="0" w:space="0" w:color="auto"/>
        <w:bottom w:val="none" w:sz="0" w:space="0" w:color="auto"/>
        <w:right w:val="none" w:sz="0" w:space="0" w:color="auto"/>
      </w:divBdr>
    </w:div>
    <w:div w:id="599871948">
      <w:bodyDiv w:val="1"/>
      <w:marLeft w:val="0"/>
      <w:marRight w:val="0"/>
      <w:marTop w:val="0"/>
      <w:marBottom w:val="0"/>
      <w:divBdr>
        <w:top w:val="none" w:sz="0" w:space="0" w:color="auto"/>
        <w:left w:val="none" w:sz="0" w:space="0" w:color="auto"/>
        <w:bottom w:val="none" w:sz="0" w:space="0" w:color="auto"/>
        <w:right w:val="none" w:sz="0" w:space="0" w:color="auto"/>
      </w:divBdr>
    </w:div>
    <w:div w:id="600793646">
      <w:bodyDiv w:val="1"/>
      <w:marLeft w:val="0"/>
      <w:marRight w:val="0"/>
      <w:marTop w:val="0"/>
      <w:marBottom w:val="0"/>
      <w:divBdr>
        <w:top w:val="none" w:sz="0" w:space="0" w:color="auto"/>
        <w:left w:val="none" w:sz="0" w:space="0" w:color="auto"/>
        <w:bottom w:val="none" w:sz="0" w:space="0" w:color="auto"/>
        <w:right w:val="none" w:sz="0" w:space="0" w:color="auto"/>
      </w:divBdr>
    </w:div>
    <w:div w:id="709762756">
      <w:bodyDiv w:val="1"/>
      <w:marLeft w:val="0"/>
      <w:marRight w:val="0"/>
      <w:marTop w:val="0"/>
      <w:marBottom w:val="0"/>
      <w:divBdr>
        <w:top w:val="none" w:sz="0" w:space="0" w:color="auto"/>
        <w:left w:val="none" w:sz="0" w:space="0" w:color="auto"/>
        <w:bottom w:val="none" w:sz="0" w:space="0" w:color="auto"/>
        <w:right w:val="none" w:sz="0" w:space="0" w:color="auto"/>
      </w:divBdr>
    </w:div>
    <w:div w:id="782845957">
      <w:bodyDiv w:val="1"/>
      <w:marLeft w:val="0"/>
      <w:marRight w:val="0"/>
      <w:marTop w:val="0"/>
      <w:marBottom w:val="0"/>
      <w:divBdr>
        <w:top w:val="none" w:sz="0" w:space="0" w:color="auto"/>
        <w:left w:val="none" w:sz="0" w:space="0" w:color="auto"/>
        <w:bottom w:val="none" w:sz="0" w:space="0" w:color="auto"/>
        <w:right w:val="none" w:sz="0" w:space="0" w:color="auto"/>
      </w:divBdr>
    </w:div>
    <w:div w:id="865601295">
      <w:bodyDiv w:val="1"/>
      <w:marLeft w:val="0"/>
      <w:marRight w:val="0"/>
      <w:marTop w:val="0"/>
      <w:marBottom w:val="0"/>
      <w:divBdr>
        <w:top w:val="none" w:sz="0" w:space="0" w:color="auto"/>
        <w:left w:val="none" w:sz="0" w:space="0" w:color="auto"/>
        <w:bottom w:val="none" w:sz="0" w:space="0" w:color="auto"/>
        <w:right w:val="none" w:sz="0" w:space="0" w:color="auto"/>
      </w:divBdr>
    </w:div>
    <w:div w:id="956908377">
      <w:bodyDiv w:val="1"/>
      <w:marLeft w:val="0"/>
      <w:marRight w:val="0"/>
      <w:marTop w:val="0"/>
      <w:marBottom w:val="0"/>
      <w:divBdr>
        <w:top w:val="none" w:sz="0" w:space="0" w:color="auto"/>
        <w:left w:val="none" w:sz="0" w:space="0" w:color="auto"/>
        <w:bottom w:val="none" w:sz="0" w:space="0" w:color="auto"/>
        <w:right w:val="none" w:sz="0" w:space="0" w:color="auto"/>
      </w:divBdr>
    </w:div>
    <w:div w:id="983705338">
      <w:bodyDiv w:val="1"/>
      <w:marLeft w:val="0"/>
      <w:marRight w:val="0"/>
      <w:marTop w:val="0"/>
      <w:marBottom w:val="0"/>
      <w:divBdr>
        <w:top w:val="none" w:sz="0" w:space="0" w:color="auto"/>
        <w:left w:val="none" w:sz="0" w:space="0" w:color="auto"/>
        <w:bottom w:val="none" w:sz="0" w:space="0" w:color="auto"/>
        <w:right w:val="none" w:sz="0" w:space="0" w:color="auto"/>
      </w:divBdr>
    </w:div>
    <w:div w:id="989015701">
      <w:bodyDiv w:val="1"/>
      <w:marLeft w:val="0"/>
      <w:marRight w:val="0"/>
      <w:marTop w:val="0"/>
      <w:marBottom w:val="0"/>
      <w:divBdr>
        <w:top w:val="none" w:sz="0" w:space="0" w:color="auto"/>
        <w:left w:val="none" w:sz="0" w:space="0" w:color="auto"/>
        <w:bottom w:val="none" w:sz="0" w:space="0" w:color="auto"/>
        <w:right w:val="none" w:sz="0" w:space="0" w:color="auto"/>
      </w:divBdr>
    </w:div>
    <w:div w:id="1005285036">
      <w:bodyDiv w:val="1"/>
      <w:marLeft w:val="0"/>
      <w:marRight w:val="0"/>
      <w:marTop w:val="0"/>
      <w:marBottom w:val="0"/>
      <w:divBdr>
        <w:top w:val="none" w:sz="0" w:space="0" w:color="auto"/>
        <w:left w:val="none" w:sz="0" w:space="0" w:color="auto"/>
        <w:bottom w:val="none" w:sz="0" w:space="0" w:color="auto"/>
        <w:right w:val="none" w:sz="0" w:space="0" w:color="auto"/>
      </w:divBdr>
    </w:div>
    <w:div w:id="1007168868">
      <w:bodyDiv w:val="1"/>
      <w:marLeft w:val="0"/>
      <w:marRight w:val="0"/>
      <w:marTop w:val="0"/>
      <w:marBottom w:val="0"/>
      <w:divBdr>
        <w:top w:val="none" w:sz="0" w:space="0" w:color="auto"/>
        <w:left w:val="none" w:sz="0" w:space="0" w:color="auto"/>
        <w:bottom w:val="none" w:sz="0" w:space="0" w:color="auto"/>
        <w:right w:val="none" w:sz="0" w:space="0" w:color="auto"/>
      </w:divBdr>
    </w:div>
    <w:div w:id="1081869484">
      <w:bodyDiv w:val="1"/>
      <w:marLeft w:val="0"/>
      <w:marRight w:val="0"/>
      <w:marTop w:val="0"/>
      <w:marBottom w:val="0"/>
      <w:divBdr>
        <w:top w:val="none" w:sz="0" w:space="0" w:color="auto"/>
        <w:left w:val="none" w:sz="0" w:space="0" w:color="auto"/>
        <w:bottom w:val="none" w:sz="0" w:space="0" w:color="auto"/>
        <w:right w:val="none" w:sz="0" w:space="0" w:color="auto"/>
      </w:divBdr>
    </w:div>
    <w:div w:id="1107119325">
      <w:bodyDiv w:val="1"/>
      <w:marLeft w:val="0"/>
      <w:marRight w:val="0"/>
      <w:marTop w:val="0"/>
      <w:marBottom w:val="0"/>
      <w:divBdr>
        <w:top w:val="none" w:sz="0" w:space="0" w:color="auto"/>
        <w:left w:val="none" w:sz="0" w:space="0" w:color="auto"/>
        <w:bottom w:val="none" w:sz="0" w:space="0" w:color="auto"/>
        <w:right w:val="none" w:sz="0" w:space="0" w:color="auto"/>
      </w:divBdr>
    </w:div>
    <w:div w:id="1108815304">
      <w:bodyDiv w:val="1"/>
      <w:marLeft w:val="0"/>
      <w:marRight w:val="0"/>
      <w:marTop w:val="0"/>
      <w:marBottom w:val="0"/>
      <w:divBdr>
        <w:top w:val="none" w:sz="0" w:space="0" w:color="auto"/>
        <w:left w:val="none" w:sz="0" w:space="0" w:color="auto"/>
        <w:bottom w:val="none" w:sz="0" w:space="0" w:color="auto"/>
        <w:right w:val="none" w:sz="0" w:space="0" w:color="auto"/>
      </w:divBdr>
    </w:div>
    <w:div w:id="1294482650">
      <w:bodyDiv w:val="1"/>
      <w:marLeft w:val="0"/>
      <w:marRight w:val="0"/>
      <w:marTop w:val="0"/>
      <w:marBottom w:val="0"/>
      <w:divBdr>
        <w:top w:val="none" w:sz="0" w:space="0" w:color="auto"/>
        <w:left w:val="none" w:sz="0" w:space="0" w:color="auto"/>
        <w:bottom w:val="none" w:sz="0" w:space="0" w:color="auto"/>
        <w:right w:val="none" w:sz="0" w:space="0" w:color="auto"/>
      </w:divBdr>
    </w:div>
    <w:div w:id="1309556146">
      <w:bodyDiv w:val="1"/>
      <w:marLeft w:val="0"/>
      <w:marRight w:val="0"/>
      <w:marTop w:val="0"/>
      <w:marBottom w:val="0"/>
      <w:divBdr>
        <w:top w:val="none" w:sz="0" w:space="0" w:color="auto"/>
        <w:left w:val="none" w:sz="0" w:space="0" w:color="auto"/>
        <w:bottom w:val="none" w:sz="0" w:space="0" w:color="auto"/>
        <w:right w:val="none" w:sz="0" w:space="0" w:color="auto"/>
      </w:divBdr>
    </w:div>
    <w:div w:id="1332679908">
      <w:bodyDiv w:val="1"/>
      <w:marLeft w:val="0"/>
      <w:marRight w:val="0"/>
      <w:marTop w:val="0"/>
      <w:marBottom w:val="0"/>
      <w:divBdr>
        <w:top w:val="none" w:sz="0" w:space="0" w:color="auto"/>
        <w:left w:val="none" w:sz="0" w:space="0" w:color="auto"/>
        <w:bottom w:val="none" w:sz="0" w:space="0" w:color="auto"/>
        <w:right w:val="none" w:sz="0" w:space="0" w:color="auto"/>
      </w:divBdr>
    </w:div>
    <w:div w:id="1428306436">
      <w:bodyDiv w:val="1"/>
      <w:marLeft w:val="0"/>
      <w:marRight w:val="0"/>
      <w:marTop w:val="0"/>
      <w:marBottom w:val="0"/>
      <w:divBdr>
        <w:top w:val="none" w:sz="0" w:space="0" w:color="auto"/>
        <w:left w:val="none" w:sz="0" w:space="0" w:color="auto"/>
        <w:bottom w:val="none" w:sz="0" w:space="0" w:color="auto"/>
        <w:right w:val="none" w:sz="0" w:space="0" w:color="auto"/>
      </w:divBdr>
    </w:div>
    <w:div w:id="1432161026">
      <w:bodyDiv w:val="1"/>
      <w:marLeft w:val="0"/>
      <w:marRight w:val="0"/>
      <w:marTop w:val="0"/>
      <w:marBottom w:val="0"/>
      <w:divBdr>
        <w:top w:val="none" w:sz="0" w:space="0" w:color="auto"/>
        <w:left w:val="none" w:sz="0" w:space="0" w:color="auto"/>
        <w:bottom w:val="none" w:sz="0" w:space="0" w:color="auto"/>
        <w:right w:val="none" w:sz="0" w:space="0" w:color="auto"/>
      </w:divBdr>
    </w:div>
    <w:div w:id="1561017947">
      <w:bodyDiv w:val="1"/>
      <w:marLeft w:val="0"/>
      <w:marRight w:val="0"/>
      <w:marTop w:val="0"/>
      <w:marBottom w:val="0"/>
      <w:divBdr>
        <w:top w:val="none" w:sz="0" w:space="0" w:color="auto"/>
        <w:left w:val="none" w:sz="0" w:space="0" w:color="auto"/>
        <w:bottom w:val="none" w:sz="0" w:space="0" w:color="auto"/>
        <w:right w:val="none" w:sz="0" w:space="0" w:color="auto"/>
      </w:divBdr>
    </w:div>
    <w:div w:id="1592473964">
      <w:bodyDiv w:val="1"/>
      <w:marLeft w:val="0"/>
      <w:marRight w:val="0"/>
      <w:marTop w:val="0"/>
      <w:marBottom w:val="0"/>
      <w:divBdr>
        <w:top w:val="none" w:sz="0" w:space="0" w:color="auto"/>
        <w:left w:val="none" w:sz="0" w:space="0" w:color="auto"/>
        <w:bottom w:val="none" w:sz="0" w:space="0" w:color="auto"/>
        <w:right w:val="none" w:sz="0" w:space="0" w:color="auto"/>
      </w:divBdr>
    </w:div>
    <w:div w:id="1596591427">
      <w:bodyDiv w:val="1"/>
      <w:marLeft w:val="0"/>
      <w:marRight w:val="0"/>
      <w:marTop w:val="0"/>
      <w:marBottom w:val="0"/>
      <w:divBdr>
        <w:top w:val="none" w:sz="0" w:space="0" w:color="auto"/>
        <w:left w:val="none" w:sz="0" w:space="0" w:color="auto"/>
        <w:bottom w:val="none" w:sz="0" w:space="0" w:color="auto"/>
        <w:right w:val="none" w:sz="0" w:space="0" w:color="auto"/>
      </w:divBdr>
    </w:div>
    <w:div w:id="1601797230">
      <w:bodyDiv w:val="1"/>
      <w:marLeft w:val="0"/>
      <w:marRight w:val="0"/>
      <w:marTop w:val="0"/>
      <w:marBottom w:val="0"/>
      <w:divBdr>
        <w:top w:val="none" w:sz="0" w:space="0" w:color="auto"/>
        <w:left w:val="none" w:sz="0" w:space="0" w:color="auto"/>
        <w:bottom w:val="none" w:sz="0" w:space="0" w:color="auto"/>
        <w:right w:val="none" w:sz="0" w:space="0" w:color="auto"/>
      </w:divBdr>
    </w:div>
    <w:div w:id="1679848492">
      <w:bodyDiv w:val="1"/>
      <w:marLeft w:val="0"/>
      <w:marRight w:val="0"/>
      <w:marTop w:val="0"/>
      <w:marBottom w:val="0"/>
      <w:divBdr>
        <w:top w:val="none" w:sz="0" w:space="0" w:color="auto"/>
        <w:left w:val="none" w:sz="0" w:space="0" w:color="auto"/>
        <w:bottom w:val="none" w:sz="0" w:space="0" w:color="auto"/>
        <w:right w:val="none" w:sz="0" w:space="0" w:color="auto"/>
      </w:divBdr>
    </w:div>
    <w:div w:id="1687444934">
      <w:bodyDiv w:val="1"/>
      <w:marLeft w:val="0"/>
      <w:marRight w:val="0"/>
      <w:marTop w:val="0"/>
      <w:marBottom w:val="0"/>
      <w:divBdr>
        <w:top w:val="none" w:sz="0" w:space="0" w:color="auto"/>
        <w:left w:val="none" w:sz="0" w:space="0" w:color="auto"/>
        <w:bottom w:val="none" w:sz="0" w:space="0" w:color="auto"/>
        <w:right w:val="none" w:sz="0" w:space="0" w:color="auto"/>
      </w:divBdr>
      <w:divsChild>
        <w:div w:id="564686805">
          <w:marLeft w:val="0"/>
          <w:marRight w:val="0"/>
          <w:marTop w:val="0"/>
          <w:marBottom w:val="156"/>
          <w:divBdr>
            <w:top w:val="none" w:sz="0" w:space="0" w:color="auto"/>
            <w:left w:val="none" w:sz="0" w:space="0" w:color="auto"/>
            <w:bottom w:val="none" w:sz="0" w:space="0" w:color="auto"/>
            <w:right w:val="none" w:sz="0" w:space="0" w:color="auto"/>
          </w:divBdr>
        </w:div>
      </w:divsChild>
    </w:div>
    <w:div w:id="1726757486">
      <w:bodyDiv w:val="1"/>
      <w:marLeft w:val="0"/>
      <w:marRight w:val="0"/>
      <w:marTop w:val="0"/>
      <w:marBottom w:val="0"/>
      <w:divBdr>
        <w:top w:val="none" w:sz="0" w:space="0" w:color="auto"/>
        <w:left w:val="none" w:sz="0" w:space="0" w:color="auto"/>
        <w:bottom w:val="none" w:sz="0" w:space="0" w:color="auto"/>
        <w:right w:val="none" w:sz="0" w:space="0" w:color="auto"/>
      </w:divBdr>
    </w:div>
    <w:div w:id="1831754747">
      <w:bodyDiv w:val="1"/>
      <w:marLeft w:val="0"/>
      <w:marRight w:val="0"/>
      <w:marTop w:val="0"/>
      <w:marBottom w:val="0"/>
      <w:divBdr>
        <w:top w:val="none" w:sz="0" w:space="0" w:color="auto"/>
        <w:left w:val="none" w:sz="0" w:space="0" w:color="auto"/>
        <w:bottom w:val="none" w:sz="0" w:space="0" w:color="auto"/>
        <w:right w:val="none" w:sz="0" w:space="0" w:color="auto"/>
      </w:divBdr>
    </w:div>
    <w:div w:id="20319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uliai.lt/news/view/sveikatos-banga-siauliu-laisvalaikio-parke-berzynelis?fbclid=IwAR2JWxAeleuyX8_286Xx5-SjGiN0lvLpGVQzrdn9Ng01M70APu_w2yVfF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aplius.lt/naujiena/sveikatos-banga-siauliu-laisvalaikio-parke-berzynelis?fbclid=IwAR1FAnt4HVeY_MnbH-gmEuZKCq2W3Vhwh0az_uPQJpWFsC-6NXt86XFNCO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87B9-0BAD-462F-BA29-AB2180BD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28501</Words>
  <Characters>16246</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Edita Minkuvienė</cp:lastModifiedBy>
  <cp:revision>3</cp:revision>
  <cp:lastPrinted>2022-02-15T07:02:00Z</cp:lastPrinted>
  <dcterms:created xsi:type="dcterms:W3CDTF">2024-03-11T19:43:00Z</dcterms:created>
  <dcterms:modified xsi:type="dcterms:W3CDTF">2024-03-12T10:24:00Z</dcterms:modified>
</cp:coreProperties>
</file>