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CF6A" w14:textId="484ED468" w:rsidR="00C54DA8" w:rsidRPr="007A3A13" w:rsidRDefault="00851B7E" w:rsidP="000D17AA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7A3A13">
        <w:rPr>
          <w:b/>
          <w:szCs w:val="24"/>
          <w:lang w:eastAsia="lt-LT"/>
        </w:rPr>
        <w:t>ŠIAULIŲ JULIAUS JANONIO GIMNAZIJOS</w:t>
      </w:r>
    </w:p>
    <w:p w14:paraId="51BCCF6C" w14:textId="2D3E052A" w:rsidR="00C54DA8" w:rsidRPr="007A3A13" w:rsidRDefault="00851B7E" w:rsidP="00CF452C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7A3A13">
        <w:rPr>
          <w:b/>
          <w:szCs w:val="24"/>
          <w:lang w:eastAsia="lt-LT"/>
        </w:rPr>
        <w:t xml:space="preserve">DIREKTORIAUS </w:t>
      </w:r>
      <w:r w:rsidR="00B22C09">
        <w:rPr>
          <w:b/>
          <w:szCs w:val="24"/>
          <w:lang w:eastAsia="lt-LT"/>
        </w:rPr>
        <w:t>SAULIAUS VAIVADOS</w:t>
      </w:r>
    </w:p>
    <w:p w14:paraId="72B423B5" w14:textId="701AB282" w:rsidR="001F0C73" w:rsidRPr="00407E62" w:rsidRDefault="001F0C73" w:rsidP="001F0C73">
      <w:pPr>
        <w:jc w:val="center"/>
        <w:rPr>
          <w:b/>
          <w:szCs w:val="24"/>
          <w:lang w:eastAsia="lt-LT"/>
        </w:rPr>
      </w:pPr>
      <w:r w:rsidRPr="00407E62">
        <w:rPr>
          <w:b/>
          <w:szCs w:val="24"/>
          <w:lang w:eastAsia="lt-LT"/>
        </w:rPr>
        <w:t>202</w:t>
      </w:r>
      <w:r>
        <w:rPr>
          <w:b/>
          <w:szCs w:val="24"/>
          <w:lang w:eastAsia="lt-LT"/>
        </w:rPr>
        <w:t>2</w:t>
      </w:r>
      <w:r w:rsidRPr="00407E62">
        <w:rPr>
          <w:b/>
          <w:szCs w:val="24"/>
          <w:lang w:eastAsia="lt-LT"/>
        </w:rPr>
        <w:t xml:space="preserve"> METŲ VEIKLOS </w:t>
      </w:r>
      <w:r w:rsidR="00404039">
        <w:rPr>
          <w:b/>
          <w:szCs w:val="24"/>
          <w:lang w:eastAsia="lt-LT"/>
        </w:rPr>
        <w:t>UŽDUOTYS, REZULTATAI IR RODIKLIAI</w:t>
      </w:r>
    </w:p>
    <w:p w14:paraId="03CADC5B" w14:textId="77777777" w:rsidR="001F0C73" w:rsidRPr="00407E62" w:rsidRDefault="001F0C73" w:rsidP="001F0C73">
      <w:pPr>
        <w:jc w:val="center"/>
        <w:rPr>
          <w:szCs w:val="24"/>
          <w:lang w:eastAsia="lt-LT"/>
        </w:rPr>
      </w:pPr>
    </w:p>
    <w:p w14:paraId="18743D71" w14:textId="1C0D2D47" w:rsidR="001F0C73" w:rsidRPr="00407E62" w:rsidRDefault="00404039" w:rsidP="001F0C7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2022-06-02 </w:t>
      </w:r>
      <w:r w:rsidR="001F0C73" w:rsidRPr="00407E62">
        <w:rPr>
          <w:szCs w:val="24"/>
          <w:lang w:eastAsia="lt-LT"/>
        </w:rPr>
        <w:t>Nr. ________</w:t>
      </w:r>
    </w:p>
    <w:p w14:paraId="08EA8A75" w14:textId="10A65AC8" w:rsidR="001F0C73" w:rsidRPr="00404039" w:rsidRDefault="00404039" w:rsidP="00404039">
      <w:pPr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      </w:t>
      </w:r>
      <w:r w:rsidR="001F0C73" w:rsidRPr="00407E62">
        <w:rPr>
          <w:szCs w:val="24"/>
          <w:lang w:eastAsia="lt-LT"/>
        </w:rPr>
        <w:t>Šiauliai</w:t>
      </w:r>
    </w:p>
    <w:p w14:paraId="41ADA044" w14:textId="35C798A3" w:rsidR="001F0C73" w:rsidRPr="00404039" w:rsidRDefault="001F0C73" w:rsidP="00404039">
      <w:pPr>
        <w:tabs>
          <w:tab w:val="left" w:pos="284"/>
        </w:tabs>
        <w:rPr>
          <w:b/>
          <w:lang w:eastAsia="lt-LT"/>
        </w:rPr>
      </w:pPr>
    </w:p>
    <w:tbl>
      <w:tblPr>
        <w:tblW w:w="103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117"/>
        <w:gridCol w:w="4249"/>
        <w:gridCol w:w="833"/>
      </w:tblGrid>
      <w:tr w:rsidR="007A3A13" w:rsidRPr="00283D2A" w14:paraId="5D6B3685" w14:textId="77777777" w:rsidTr="006629D9">
        <w:trPr>
          <w:gridAfter w:val="1"/>
          <w:wAfter w:w="833" w:type="dxa"/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40C1C" w14:textId="77777777" w:rsidR="006C5924" w:rsidRPr="00537581" w:rsidRDefault="006C5924" w:rsidP="00D80908">
            <w:pPr>
              <w:jc w:val="center"/>
              <w:rPr>
                <w:sz w:val="22"/>
                <w:szCs w:val="22"/>
              </w:rPr>
            </w:pPr>
            <w:r w:rsidRPr="00537581">
              <w:rPr>
                <w:b/>
                <w:sz w:val="22"/>
                <w:szCs w:val="22"/>
              </w:rPr>
              <w:t>Užduotys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13BF5" w14:textId="77777777" w:rsidR="006C5924" w:rsidRPr="00537581" w:rsidRDefault="006C5924" w:rsidP="00D80908">
            <w:pPr>
              <w:jc w:val="center"/>
              <w:rPr>
                <w:sz w:val="22"/>
                <w:szCs w:val="22"/>
              </w:rPr>
            </w:pPr>
            <w:r w:rsidRPr="00537581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5D8CF" w14:textId="77777777" w:rsidR="006C5924" w:rsidRPr="00537581" w:rsidRDefault="006C5924" w:rsidP="00D80908">
            <w:pPr>
              <w:jc w:val="center"/>
              <w:rPr>
                <w:sz w:val="22"/>
                <w:szCs w:val="22"/>
              </w:rPr>
            </w:pPr>
            <w:r w:rsidRPr="00537581">
              <w:rPr>
                <w:b/>
                <w:sz w:val="22"/>
                <w:szCs w:val="22"/>
              </w:rPr>
              <w:t>Rezultatų vertinimo rodikliai (kuriais vadovaujantis vertinama, ar nustatytos užduotys įvykdytos)</w:t>
            </w:r>
          </w:p>
        </w:tc>
      </w:tr>
      <w:tr w:rsidR="00DA3F10" w:rsidRPr="00283D2A" w14:paraId="216F9F06" w14:textId="169463FA" w:rsidTr="00866D6D">
        <w:trPr>
          <w:trHeight w:val="1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D1BF6" w14:textId="56ECC2AD" w:rsidR="00DA3F10" w:rsidRPr="00661DC4" w:rsidRDefault="00D25076" w:rsidP="002D6170">
            <w:pPr>
              <w:rPr>
                <w:sz w:val="22"/>
                <w:szCs w:val="22"/>
              </w:rPr>
            </w:pPr>
            <w:r w:rsidRPr="00661DC4">
              <w:rPr>
                <w:sz w:val="22"/>
                <w:szCs w:val="22"/>
              </w:rPr>
              <w:t xml:space="preserve">3.1. </w:t>
            </w:r>
            <w:r w:rsidR="00DA3F10" w:rsidRPr="00661DC4">
              <w:rPr>
                <w:sz w:val="22"/>
                <w:szCs w:val="22"/>
              </w:rPr>
              <w:t xml:space="preserve">Plėsti galimybes mokiniams ugdytis asmeninio gyvenimo projektavimo scenarijus </w:t>
            </w:r>
            <w:r w:rsidR="00DA3F10" w:rsidRPr="00661DC4">
              <w:rPr>
                <w:i/>
                <w:sz w:val="22"/>
                <w:szCs w:val="22"/>
              </w:rPr>
              <w:t>(veiklos sritis – asmenybės ūgtis)</w:t>
            </w:r>
            <w:r w:rsidR="00DA3F10" w:rsidRPr="00661D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66DDB" w14:textId="1985A176" w:rsidR="00DA3F10" w:rsidRPr="00661DC4" w:rsidRDefault="00661DC4" w:rsidP="002D6170">
            <w:pPr>
              <w:spacing w:line="254" w:lineRule="auto"/>
              <w:rPr>
                <w:sz w:val="22"/>
                <w:szCs w:val="22"/>
              </w:rPr>
            </w:pPr>
            <w:r w:rsidRPr="00661DC4">
              <w:rPr>
                <w:sz w:val="22"/>
                <w:szCs w:val="22"/>
              </w:rPr>
              <w:t>3.1.</w:t>
            </w:r>
            <w:r w:rsidR="004112C2">
              <w:rPr>
                <w:sz w:val="22"/>
                <w:szCs w:val="22"/>
              </w:rPr>
              <w:t>1.</w:t>
            </w:r>
            <w:r w:rsidRPr="00661DC4">
              <w:rPr>
                <w:sz w:val="22"/>
                <w:szCs w:val="22"/>
              </w:rPr>
              <w:t xml:space="preserve"> </w:t>
            </w:r>
            <w:r w:rsidR="00DA3F10" w:rsidRPr="00661DC4">
              <w:rPr>
                <w:sz w:val="22"/>
                <w:szCs w:val="22"/>
              </w:rPr>
              <w:t>I-IV gimnazijos klasių mokinių pasiekimų gerinimas</w:t>
            </w:r>
            <w:r w:rsidR="00A20D65">
              <w:rPr>
                <w:sz w:val="22"/>
                <w:szCs w:val="22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EFE3A" w14:textId="459B0E5D" w:rsidR="00DA3F10" w:rsidRPr="000F30B6" w:rsidRDefault="00661DC4" w:rsidP="002D6170">
            <w:pPr>
              <w:spacing w:line="254" w:lineRule="auto"/>
              <w:jc w:val="both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3.1.1.</w:t>
            </w:r>
            <w:r w:rsidR="004112C2">
              <w:rPr>
                <w:sz w:val="22"/>
                <w:szCs w:val="22"/>
                <w:shd w:val="clear" w:color="auto" w:fill="FFFFFF"/>
                <w:lang w:eastAsia="lt-LT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eastAsia="lt-LT"/>
              </w:rPr>
              <w:t xml:space="preserve"> </w:t>
            </w:r>
            <w:r w:rsidR="00314022" w:rsidRPr="000F30B6">
              <w:rPr>
                <w:sz w:val="22"/>
                <w:szCs w:val="22"/>
                <w:shd w:val="clear" w:color="auto" w:fill="FFFFFF"/>
                <w:lang w:eastAsia="lt-LT"/>
              </w:rPr>
              <w:t xml:space="preserve">iki </w:t>
            </w:r>
            <w:r w:rsidR="00DA3F10" w:rsidRPr="000F30B6">
              <w:rPr>
                <w:sz w:val="22"/>
                <w:szCs w:val="22"/>
                <w:shd w:val="clear" w:color="auto" w:fill="FFFFFF"/>
                <w:lang w:eastAsia="lt-LT"/>
              </w:rPr>
              <w:t>1</w:t>
            </w:r>
            <w:r w:rsidR="0058598E">
              <w:rPr>
                <w:sz w:val="22"/>
                <w:szCs w:val="22"/>
                <w:shd w:val="clear" w:color="auto" w:fill="FFFFFF"/>
                <w:lang w:eastAsia="lt-LT"/>
              </w:rPr>
              <w:t>0</w:t>
            </w:r>
            <w:r w:rsidR="00DA3F10" w:rsidRPr="000F30B6">
              <w:rPr>
                <w:sz w:val="22"/>
                <w:szCs w:val="22"/>
                <w:shd w:val="clear" w:color="auto" w:fill="FFFFFF"/>
                <w:lang w:eastAsia="lt-LT"/>
              </w:rPr>
              <w:t xml:space="preserve"> proc. daugiau, lyginant su 2022 m., mokinių padarys ugdymosi pažangą</w:t>
            </w:r>
            <w:r w:rsidRPr="000F30B6">
              <w:rPr>
                <w:sz w:val="22"/>
                <w:szCs w:val="22"/>
                <w:shd w:val="clear" w:color="auto" w:fill="FFFFFF"/>
                <w:lang w:eastAsia="lt-LT"/>
              </w:rPr>
              <w:t xml:space="preserve">. </w:t>
            </w:r>
          </w:p>
          <w:p w14:paraId="247BD6FB" w14:textId="062F408D" w:rsidR="00DA3F10" w:rsidRPr="000F30B6" w:rsidRDefault="00661DC4" w:rsidP="002D6170">
            <w:pPr>
              <w:spacing w:line="254" w:lineRule="auto"/>
              <w:jc w:val="both"/>
              <w:rPr>
                <w:sz w:val="22"/>
                <w:szCs w:val="22"/>
                <w:shd w:val="clear" w:color="auto" w:fill="FFFFFF"/>
                <w:lang w:eastAsia="lt-LT"/>
              </w:rPr>
            </w:pPr>
            <w:r w:rsidRPr="000F30B6">
              <w:rPr>
                <w:sz w:val="22"/>
                <w:szCs w:val="22"/>
                <w:shd w:val="clear" w:color="auto" w:fill="FFFFFF"/>
                <w:lang w:eastAsia="lt-LT"/>
              </w:rPr>
              <w:t>3.1.</w:t>
            </w:r>
            <w:r w:rsidR="004112C2" w:rsidRPr="000F30B6">
              <w:rPr>
                <w:sz w:val="22"/>
                <w:szCs w:val="22"/>
                <w:shd w:val="clear" w:color="auto" w:fill="FFFFFF"/>
                <w:lang w:eastAsia="lt-LT"/>
              </w:rPr>
              <w:t>1.</w:t>
            </w:r>
            <w:r w:rsidRPr="000F30B6">
              <w:rPr>
                <w:sz w:val="22"/>
                <w:szCs w:val="22"/>
                <w:shd w:val="clear" w:color="auto" w:fill="FFFFFF"/>
                <w:lang w:eastAsia="lt-LT"/>
              </w:rPr>
              <w:t xml:space="preserve">2. </w:t>
            </w:r>
            <w:r w:rsidR="00076E9A">
              <w:rPr>
                <w:sz w:val="22"/>
                <w:szCs w:val="22"/>
                <w:shd w:val="clear" w:color="auto" w:fill="FFFFFF"/>
                <w:lang w:eastAsia="lt-LT"/>
              </w:rPr>
              <w:t>ne mažiau kaip</w:t>
            </w:r>
            <w:r w:rsidR="000F30B6" w:rsidRPr="000F30B6">
              <w:rPr>
                <w:sz w:val="22"/>
                <w:szCs w:val="22"/>
                <w:shd w:val="clear" w:color="auto" w:fill="FFFFFF"/>
                <w:lang w:eastAsia="lt-LT"/>
              </w:rPr>
              <w:t xml:space="preserve"> </w:t>
            </w:r>
            <w:r w:rsidR="00DA3F10" w:rsidRPr="000F30B6">
              <w:rPr>
                <w:sz w:val="22"/>
                <w:szCs w:val="22"/>
                <w:shd w:val="clear" w:color="auto" w:fill="FFFFFF"/>
                <w:lang w:eastAsia="lt-LT"/>
              </w:rPr>
              <w:t>9</w:t>
            </w:r>
            <w:r w:rsidR="00314022" w:rsidRPr="000F30B6">
              <w:rPr>
                <w:sz w:val="22"/>
                <w:szCs w:val="22"/>
                <w:shd w:val="clear" w:color="auto" w:fill="FFFFFF"/>
                <w:lang w:eastAsia="lt-LT"/>
              </w:rPr>
              <w:t>6</w:t>
            </w:r>
            <w:r w:rsidR="00DA3F10" w:rsidRPr="000F30B6">
              <w:rPr>
                <w:sz w:val="22"/>
                <w:szCs w:val="22"/>
                <w:shd w:val="clear" w:color="auto" w:fill="FFFFFF"/>
                <w:lang w:eastAsia="lt-LT"/>
              </w:rPr>
              <w:t xml:space="preserve"> proc. </w:t>
            </w:r>
            <w:r w:rsidR="00DA3F10" w:rsidRPr="000F30B6">
              <w:rPr>
                <w:sz w:val="22"/>
                <w:szCs w:val="22"/>
              </w:rPr>
              <w:t>II gimnazijos klasių mokinių įgis pagrindinį išsilavinimą.</w:t>
            </w:r>
          </w:p>
          <w:p w14:paraId="3DF321D7" w14:textId="2ED4F100" w:rsidR="00DA3F10" w:rsidRPr="00DA3F10" w:rsidRDefault="00661DC4" w:rsidP="002D6170">
            <w:pPr>
              <w:spacing w:line="254" w:lineRule="auto"/>
              <w:jc w:val="both"/>
              <w:rPr>
                <w:sz w:val="22"/>
                <w:szCs w:val="22"/>
                <w:shd w:val="clear" w:color="auto" w:fill="FFFFFF"/>
                <w:lang w:eastAsia="lt-LT"/>
              </w:rPr>
            </w:pPr>
            <w:r w:rsidRPr="000F30B6">
              <w:rPr>
                <w:sz w:val="22"/>
                <w:szCs w:val="22"/>
                <w:shd w:val="clear" w:color="auto" w:fill="FFFFFF"/>
                <w:lang w:eastAsia="lt-LT"/>
              </w:rPr>
              <w:t>3.1.</w:t>
            </w:r>
            <w:r w:rsidR="004112C2" w:rsidRPr="000F30B6">
              <w:rPr>
                <w:sz w:val="22"/>
                <w:szCs w:val="22"/>
                <w:shd w:val="clear" w:color="auto" w:fill="FFFFFF"/>
                <w:lang w:eastAsia="lt-LT"/>
              </w:rPr>
              <w:t>1.</w:t>
            </w:r>
            <w:r w:rsidRPr="000F30B6">
              <w:rPr>
                <w:sz w:val="22"/>
                <w:szCs w:val="22"/>
                <w:shd w:val="clear" w:color="auto" w:fill="FFFFFF"/>
                <w:lang w:eastAsia="lt-LT"/>
              </w:rPr>
              <w:t xml:space="preserve">3. </w:t>
            </w:r>
            <w:r w:rsidR="00076E9A">
              <w:rPr>
                <w:sz w:val="22"/>
                <w:szCs w:val="22"/>
                <w:shd w:val="clear" w:color="auto" w:fill="FFFFFF"/>
                <w:lang w:eastAsia="lt-LT"/>
              </w:rPr>
              <w:t>ne mažiau kaip</w:t>
            </w:r>
            <w:r w:rsidR="000F30B6" w:rsidRPr="000F30B6">
              <w:rPr>
                <w:sz w:val="22"/>
                <w:szCs w:val="22"/>
                <w:shd w:val="clear" w:color="auto" w:fill="FFFFFF"/>
                <w:lang w:eastAsia="lt-LT"/>
              </w:rPr>
              <w:t xml:space="preserve"> </w:t>
            </w:r>
            <w:r w:rsidR="00DA3F10" w:rsidRPr="000F30B6">
              <w:rPr>
                <w:sz w:val="22"/>
                <w:szCs w:val="22"/>
                <w:shd w:val="clear" w:color="auto" w:fill="FFFFFF"/>
                <w:lang w:eastAsia="lt-LT"/>
              </w:rPr>
              <w:t>9</w:t>
            </w:r>
            <w:r w:rsidR="00314022" w:rsidRPr="000F30B6">
              <w:rPr>
                <w:sz w:val="22"/>
                <w:szCs w:val="22"/>
                <w:shd w:val="clear" w:color="auto" w:fill="FFFFFF"/>
                <w:lang w:eastAsia="lt-LT"/>
              </w:rPr>
              <w:t>6</w:t>
            </w:r>
            <w:r w:rsidR="00DA3F10" w:rsidRPr="000F30B6">
              <w:rPr>
                <w:sz w:val="22"/>
                <w:szCs w:val="22"/>
                <w:shd w:val="clear" w:color="auto" w:fill="FFFFFF"/>
                <w:lang w:eastAsia="lt-LT"/>
              </w:rPr>
              <w:t xml:space="preserve"> proc. </w:t>
            </w:r>
            <w:r w:rsidR="00DA3F10" w:rsidRPr="000F30B6">
              <w:rPr>
                <w:sz w:val="22"/>
                <w:szCs w:val="22"/>
              </w:rPr>
              <w:t>IV gimnazijos klasių mokinių įgis vidurinį išsilavinimą</w:t>
            </w:r>
            <w:r w:rsidR="00DA3F10" w:rsidRPr="00DA3F10">
              <w:rPr>
                <w:sz w:val="22"/>
                <w:szCs w:val="22"/>
              </w:rPr>
              <w:t>.</w:t>
            </w:r>
          </w:p>
          <w:p w14:paraId="65DA5DA5" w14:textId="1B7201B1" w:rsidR="002424C8" w:rsidRDefault="002424C8" w:rsidP="00242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3.1.1.4. </w:t>
            </w:r>
            <w:r w:rsidRPr="00537581"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 </w:t>
            </w:r>
            <w:r w:rsidRPr="00537581">
              <w:rPr>
                <w:sz w:val="22"/>
                <w:szCs w:val="22"/>
              </w:rPr>
              <w:t xml:space="preserve">mažiau kaip 75 proc. </w:t>
            </w:r>
            <w:r w:rsidR="0058598E">
              <w:rPr>
                <w:sz w:val="22"/>
                <w:szCs w:val="22"/>
              </w:rPr>
              <w:t xml:space="preserve">(bendras vidurkis) </w:t>
            </w:r>
            <w:r w:rsidRPr="00537581">
              <w:rPr>
                <w:sz w:val="22"/>
                <w:szCs w:val="22"/>
              </w:rPr>
              <w:t>II klasių mokinių pasiekia lietuvių kalbos ir literatūros bei matematikos PUPP pagrindinį ir aukštesnį pasiekimų lygį.</w:t>
            </w:r>
          </w:p>
          <w:p w14:paraId="60F13AF4" w14:textId="4E555DE1" w:rsidR="00DA3F10" w:rsidRPr="00DA3F10" w:rsidRDefault="002424C8" w:rsidP="00242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3.1.1.5. </w:t>
            </w:r>
            <w:r w:rsidRPr="00537581"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 </w:t>
            </w:r>
            <w:r w:rsidRPr="00537581">
              <w:rPr>
                <w:sz w:val="22"/>
                <w:szCs w:val="22"/>
              </w:rPr>
              <w:t>mažiau kaip 85 proc. IV klasių mokinių renkasi ir išlaiko daugiau kaip 3 valstybinius brandos egzaminus.</w:t>
            </w:r>
            <w:r>
              <w:rPr>
                <w:sz w:val="22"/>
                <w:szCs w:val="22"/>
              </w:rPr>
              <w:t xml:space="preserve"> </w:t>
            </w:r>
            <w:r w:rsidRPr="002424C8">
              <w:rPr>
                <w:sz w:val="22"/>
                <w:szCs w:val="22"/>
                <w:shd w:val="clear" w:color="auto" w:fill="FFFFFF"/>
                <w:lang w:eastAsia="lt-LT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55CC245E" w14:textId="6129B361" w:rsidR="00DA3F10" w:rsidRPr="00283D2A" w:rsidRDefault="00DA3F10" w:rsidP="002D6170"/>
        </w:tc>
      </w:tr>
      <w:tr w:rsidR="00DA3F10" w:rsidRPr="00283D2A" w14:paraId="41618D6A" w14:textId="77777777" w:rsidTr="00866D6D">
        <w:trPr>
          <w:trHeight w:val="1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5CA76" w14:textId="77777777" w:rsidR="00DA3F10" w:rsidRPr="00661DC4" w:rsidRDefault="00DA3F10" w:rsidP="002D6170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4F233" w14:textId="53C7A6FC" w:rsidR="00DA3F10" w:rsidRPr="00661DC4" w:rsidRDefault="00661DC4" w:rsidP="002D6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2. </w:t>
            </w:r>
            <w:r w:rsidR="00DA3F10" w:rsidRPr="00661DC4">
              <w:rPr>
                <w:sz w:val="22"/>
                <w:szCs w:val="22"/>
              </w:rPr>
              <w:t>I–IV gimnazijos klasių mokinių, turinčių aukštą mokymosi potencialą, pažangos augimas.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F4621" w14:textId="70116527" w:rsidR="00DA3F10" w:rsidRPr="00DA3F10" w:rsidRDefault="00661DC4" w:rsidP="002D6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2.1. </w:t>
            </w:r>
            <w:r w:rsidR="00DA3F10" w:rsidRPr="00DA3F10">
              <w:rPr>
                <w:sz w:val="22"/>
                <w:szCs w:val="22"/>
              </w:rPr>
              <w:t>Skirta 15 val. per savaitę mokinių, turinčių aukštą mokymosi potencialą, konsultacijoms.</w:t>
            </w:r>
          </w:p>
          <w:p w14:paraId="1FEF81FB" w14:textId="3DED8E53" w:rsidR="00DA3F10" w:rsidRPr="00DA3F10" w:rsidRDefault="00661DC4" w:rsidP="002D6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2.2. </w:t>
            </w:r>
            <w:r w:rsidR="00DA3F10" w:rsidRPr="00DA3F10">
              <w:rPr>
                <w:sz w:val="22"/>
                <w:szCs w:val="22"/>
              </w:rPr>
              <w:t xml:space="preserve">Miesto dalykinėse olimpiadose laimėta 50 prizinių vietų, </w:t>
            </w:r>
            <w:r w:rsidR="009D51F5">
              <w:rPr>
                <w:sz w:val="22"/>
                <w:szCs w:val="22"/>
              </w:rPr>
              <w:t xml:space="preserve">ne mažiau </w:t>
            </w:r>
            <w:r w:rsidR="000107D7">
              <w:rPr>
                <w:sz w:val="22"/>
                <w:szCs w:val="22"/>
              </w:rPr>
              <w:t>kaip 30</w:t>
            </w:r>
            <w:r w:rsidR="00DA3F10" w:rsidRPr="00DA3F10">
              <w:rPr>
                <w:sz w:val="22"/>
                <w:szCs w:val="22"/>
              </w:rPr>
              <w:t xml:space="preserve"> gimnazijos mokinių dalyvauja šalies ir tarptautinėse olimpiadose bei konkursuose.</w:t>
            </w:r>
          </w:p>
          <w:p w14:paraId="3D8C667E" w14:textId="02604EB6" w:rsidR="00DA3F10" w:rsidRPr="00DA3F10" w:rsidRDefault="00661DC4" w:rsidP="002D6170">
            <w:pPr>
              <w:spacing w:line="254" w:lineRule="auto"/>
              <w:jc w:val="both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2.3. </w:t>
            </w:r>
            <w:r w:rsidR="00DA3F10" w:rsidRPr="00DA3F10">
              <w:rPr>
                <w:sz w:val="22"/>
                <w:szCs w:val="22"/>
              </w:rPr>
              <w:t>Parengta ne mažiau kaip 20 I-IV klasių mokinių gimnazinių darbų, kurie pristatyti darbų pristatymo konferencijoje mokiniams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3" w:type="dxa"/>
            <w:vAlign w:val="center"/>
          </w:tcPr>
          <w:p w14:paraId="4E44D30E" w14:textId="77777777" w:rsidR="00DA3F10" w:rsidRPr="00283D2A" w:rsidRDefault="00DA3F10" w:rsidP="002D6170"/>
        </w:tc>
      </w:tr>
      <w:tr w:rsidR="00DA3F10" w:rsidRPr="00283D2A" w14:paraId="2321DC0B" w14:textId="77777777" w:rsidTr="00404039">
        <w:trPr>
          <w:trHeight w:val="1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AE05E" w14:textId="77777777" w:rsidR="00DA3F10" w:rsidRPr="00661DC4" w:rsidRDefault="00DA3F10" w:rsidP="002F0068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E4D37" w14:textId="368FDCF2" w:rsidR="00DA3F10" w:rsidRPr="00661DC4" w:rsidRDefault="00661DC4" w:rsidP="002F006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3. </w:t>
            </w:r>
            <w:r w:rsidR="00DA3F10" w:rsidRPr="00661DC4">
              <w:rPr>
                <w:sz w:val="22"/>
                <w:szCs w:val="22"/>
              </w:rPr>
              <w:t>Efektyvus ir veiksmingas karjeros planavimas</w:t>
            </w:r>
            <w:r w:rsidR="00A20D65">
              <w:rPr>
                <w:sz w:val="22"/>
                <w:szCs w:val="22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ECE8C" w14:textId="0E3A49C5" w:rsidR="00DA3F10" w:rsidRPr="00DA3F10" w:rsidRDefault="00661DC4" w:rsidP="002F006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3.1. </w:t>
            </w:r>
            <w:r w:rsidR="00DA3F10" w:rsidRPr="00DA3F10">
              <w:rPr>
                <w:sz w:val="22"/>
                <w:szCs w:val="22"/>
              </w:rPr>
              <w:t>100 proc. mokinių bus pasirengę karjeros planą.</w:t>
            </w:r>
          </w:p>
          <w:p w14:paraId="3CE6C61F" w14:textId="6AD3A306" w:rsidR="00DA3F10" w:rsidRPr="00DA3F10" w:rsidRDefault="00661DC4" w:rsidP="002F006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3.2. </w:t>
            </w:r>
            <w:r w:rsidR="00DA3F10" w:rsidRPr="00DA3F10">
              <w:rPr>
                <w:sz w:val="22"/>
                <w:szCs w:val="22"/>
              </w:rPr>
              <w:t>Suorganizuota ne mažiau 15 susitikimų su aukštųjų mokyklų atstovais.</w:t>
            </w:r>
          </w:p>
          <w:p w14:paraId="7C4B775D" w14:textId="3AFF13A9" w:rsidR="00DA3F10" w:rsidRPr="00DA3F10" w:rsidRDefault="00661DC4" w:rsidP="002F006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3.3. </w:t>
            </w:r>
            <w:r w:rsidR="00DA3F10" w:rsidRPr="00DA3F10">
              <w:rPr>
                <w:sz w:val="22"/>
                <w:szCs w:val="22"/>
              </w:rPr>
              <w:t xml:space="preserve">Suorganizuotos bent 2 mokinių edukacinės išvykos į aukštąsias mokyklas ir/ar studijų muges. </w:t>
            </w:r>
          </w:p>
          <w:p w14:paraId="30E5135E" w14:textId="5D3D84A7" w:rsidR="00404039" w:rsidRPr="00404039" w:rsidRDefault="00661DC4" w:rsidP="002F006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3.4. </w:t>
            </w:r>
            <w:r w:rsidR="00DA3F10" w:rsidRPr="00DA3F10">
              <w:rPr>
                <w:sz w:val="22"/>
                <w:szCs w:val="22"/>
              </w:rPr>
              <w:t xml:space="preserve">Suorganizuoti 32 ugdymo karjerai renginiai, iš kurių ne mažiau kaip trijuose renginiuose mokiniai informuojami apie inžinerines specialybes. </w:t>
            </w:r>
          </w:p>
        </w:tc>
        <w:tc>
          <w:tcPr>
            <w:tcW w:w="833" w:type="dxa"/>
            <w:vAlign w:val="center"/>
          </w:tcPr>
          <w:p w14:paraId="5F24D590" w14:textId="77777777" w:rsidR="00DA3F10" w:rsidRPr="00283D2A" w:rsidRDefault="00DA3F10" w:rsidP="002F0068"/>
        </w:tc>
      </w:tr>
      <w:tr w:rsidR="00DA3F10" w:rsidRPr="00283D2A" w14:paraId="55458FDB" w14:textId="77777777" w:rsidTr="00404039">
        <w:trPr>
          <w:trHeight w:val="1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F30F4" w14:textId="77777777" w:rsidR="00DA3F10" w:rsidRPr="00661DC4" w:rsidRDefault="00DA3F10" w:rsidP="002F0068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5CBA4" w14:textId="481C08C7" w:rsidR="00DA3F10" w:rsidRPr="00661DC4" w:rsidRDefault="00661DC4" w:rsidP="002F006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4. </w:t>
            </w:r>
            <w:r w:rsidR="00DA3F10" w:rsidRPr="00661DC4">
              <w:rPr>
                <w:sz w:val="22"/>
                <w:szCs w:val="22"/>
              </w:rPr>
              <w:t>Mokinio bendrųjų kompetencijų plėtojimas</w:t>
            </w:r>
            <w:r w:rsidR="00A20D65">
              <w:rPr>
                <w:sz w:val="22"/>
                <w:szCs w:val="22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CE569" w14:textId="52FF26D6" w:rsidR="00DA3F10" w:rsidRPr="00DA3F10" w:rsidRDefault="00661DC4" w:rsidP="002F006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4.1. </w:t>
            </w:r>
            <w:r w:rsidR="00DA3F10" w:rsidRPr="00DA3F10">
              <w:rPr>
                <w:sz w:val="22"/>
                <w:szCs w:val="22"/>
              </w:rPr>
              <w:t>Neformaliojo švietimo būreliuose, klubuose gimnazijoje dalyvauja 75 proc. mokinių.</w:t>
            </w:r>
          </w:p>
          <w:p w14:paraId="7461CC96" w14:textId="0979F224" w:rsidR="00DA3F10" w:rsidRPr="00DA3F10" w:rsidRDefault="00661DC4" w:rsidP="002F006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4.2. </w:t>
            </w:r>
            <w:r w:rsidR="00DA3F10" w:rsidRPr="00DA3F10">
              <w:rPr>
                <w:sz w:val="22"/>
                <w:szCs w:val="22"/>
              </w:rPr>
              <w:t xml:space="preserve">Visi gimnazijos mokiniai supažindinti su mieste teikiamomis neformaliojo vaikų švietimo programomis. </w:t>
            </w:r>
          </w:p>
          <w:p w14:paraId="39FA0703" w14:textId="257A4119" w:rsidR="00DA3F10" w:rsidRPr="00DA3F10" w:rsidRDefault="00661DC4" w:rsidP="002F006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4.3. </w:t>
            </w:r>
            <w:r w:rsidR="00DA3F10" w:rsidRPr="00DA3F10">
              <w:rPr>
                <w:sz w:val="22"/>
                <w:szCs w:val="22"/>
              </w:rPr>
              <w:t>Gimnazijoje vykdoma bent viena neformaliojo vaikų švietimo programa.</w:t>
            </w:r>
          </w:p>
          <w:p w14:paraId="23FE349A" w14:textId="11C7B2AE" w:rsidR="00DA3F10" w:rsidRPr="00DA3F10" w:rsidRDefault="00661DC4" w:rsidP="002F006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4112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4.4. </w:t>
            </w:r>
            <w:r w:rsidR="00DA3F10" w:rsidRPr="00DA3F10">
              <w:rPr>
                <w:sz w:val="22"/>
                <w:szCs w:val="22"/>
              </w:rPr>
              <w:t>Gimnazijoje veikia bent du mokinių klubai.</w:t>
            </w:r>
          </w:p>
          <w:p w14:paraId="604B53DF" w14:textId="6E73A379" w:rsidR="00DA3F10" w:rsidRPr="00DA3F10" w:rsidRDefault="004112C2" w:rsidP="002F006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3.1.4.5. </w:t>
            </w:r>
            <w:r w:rsidR="00DA3F10" w:rsidRPr="00DA3F10">
              <w:rPr>
                <w:sz w:val="22"/>
                <w:szCs w:val="22"/>
              </w:rPr>
              <w:t>100 proc. I–IV klasių mokinių savarankiškai atlieka socialinę veiklą.</w:t>
            </w:r>
          </w:p>
          <w:p w14:paraId="43D24BF6" w14:textId="4953EE6F" w:rsidR="00DA3F10" w:rsidRPr="00DA3F10" w:rsidRDefault="004112C2" w:rsidP="005C32F2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3.1.4.6. </w:t>
            </w:r>
            <w:r w:rsidR="00DA3F10" w:rsidRPr="00DA3F10">
              <w:rPr>
                <w:sz w:val="22"/>
                <w:szCs w:val="22"/>
              </w:rPr>
              <w:t>Bent 20 mokinių dalyvauja DofE programoje, kurioj</w:t>
            </w:r>
            <w:r>
              <w:rPr>
                <w:sz w:val="22"/>
                <w:szCs w:val="22"/>
              </w:rPr>
              <w:t>e</w:t>
            </w:r>
            <w:r w:rsidR="00DA3F10" w:rsidRPr="00DA3F10">
              <w:rPr>
                <w:sz w:val="22"/>
                <w:szCs w:val="22"/>
              </w:rPr>
              <w:t xml:space="preserve"> stiprina asmenines, socialines, emocines kompetencijas.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75B90018" w14:textId="77777777" w:rsidR="00DA3F10" w:rsidRPr="00283D2A" w:rsidRDefault="00DA3F10" w:rsidP="002F0068"/>
        </w:tc>
      </w:tr>
      <w:tr w:rsidR="00DA3F10" w:rsidRPr="00283D2A" w14:paraId="220766C4" w14:textId="77777777" w:rsidTr="00404039">
        <w:trPr>
          <w:gridAfter w:val="1"/>
          <w:wAfter w:w="833" w:type="dxa"/>
          <w:trHeight w:val="1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4CA01" w14:textId="0A5D2D7E" w:rsidR="00DA3F10" w:rsidRPr="00661DC4" w:rsidRDefault="00D25076" w:rsidP="00E93ECF">
            <w:pPr>
              <w:rPr>
                <w:sz w:val="22"/>
                <w:szCs w:val="22"/>
              </w:rPr>
            </w:pPr>
            <w:r w:rsidRPr="00661DC4">
              <w:rPr>
                <w:sz w:val="22"/>
                <w:szCs w:val="22"/>
              </w:rPr>
              <w:t xml:space="preserve">3.2. </w:t>
            </w:r>
            <w:r w:rsidR="00DA3F10" w:rsidRPr="00661DC4">
              <w:rPr>
                <w:sz w:val="22"/>
                <w:szCs w:val="22"/>
              </w:rPr>
              <w:t>Organizuoti kokybišką ugdymą(si),</w:t>
            </w:r>
          </w:p>
          <w:p w14:paraId="519670AA" w14:textId="6F5D47CF" w:rsidR="00DA3F10" w:rsidRPr="00661DC4" w:rsidRDefault="00DA3F10" w:rsidP="00E93ECF">
            <w:pPr>
              <w:rPr>
                <w:sz w:val="22"/>
                <w:szCs w:val="22"/>
              </w:rPr>
            </w:pPr>
            <w:r w:rsidRPr="00661DC4">
              <w:rPr>
                <w:sz w:val="22"/>
                <w:szCs w:val="22"/>
              </w:rPr>
              <w:t>telkiant gimnazijos bendruomenę</w:t>
            </w:r>
          </w:p>
          <w:p w14:paraId="12152CD5" w14:textId="136CFD9B" w:rsidR="00DA3F10" w:rsidRPr="00661DC4" w:rsidRDefault="00DA3F10" w:rsidP="00E93ECF">
            <w:pPr>
              <w:rPr>
                <w:i/>
                <w:sz w:val="22"/>
                <w:szCs w:val="22"/>
              </w:rPr>
            </w:pPr>
            <w:r w:rsidRPr="00661DC4">
              <w:rPr>
                <w:i/>
                <w:sz w:val="22"/>
                <w:szCs w:val="22"/>
              </w:rPr>
              <w:t xml:space="preserve"> (veiklos sritis ugdymasis)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59CF4" w14:textId="75B864A7" w:rsidR="00DA3F10" w:rsidRPr="00661DC4" w:rsidRDefault="004112C2" w:rsidP="00E9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 </w:t>
            </w:r>
            <w:r w:rsidR="00DA3F10" w:rsidRPr="00661DC4">
              <w:rPr>
                <w:sz w:val="22"/>
                <w:szCs w:val="22"/>
              </w:rPr>
              <w:t xml:space="preserve">STEAM mokslams gabių vaikų ugdymas.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7C4DB" w14:textId="0FF761B9" w:rsidR="005C32F2" w:rsidRPr="005C32F2" w:rsidRDefault="004112C2" w:rsidP="00E93EC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3.2.1.1.</w:t>
            </w:r>
            <w:r w:rsidR="00DA3F10" w:rsidRPr="00DA3F10">
              <w:rPr>
                <w:sz w:val="22"/>
                <w:szCs w:val="22"/>
              </w:rPr>
              <w:t>Suformuot</w:t>
            </w:r>
            <w:r>
              <w:rPr>
                <w:sz w:val="22"/>
                <w:szCs w:val="22"/>
              </w:rPr>
              <w:t>a bent viena</w:t>
            </w:r>
            <w:r w:rsidR="00DA3F10" w:rsidRPr="00DA3F10">
              <w:rPr>
                <w:sz w:val="22"/>
                <w:szCs w:val="22"/>
              </w:rPr>
              <w:t xml:space="preserve"> KTU klasė</w:t>
            </w:r>
            <w:r>
              <w:rPr>
                <w:sz w:val="22"/>
                <w:szCs w:val="22"/>
              </w:rPr>
              <w:t>.</w:t>
            </w:r>
          </w:p>
          <w:p w14:paraId="2FD0D2EC" w14:textId="7C1FB2BE" w:rsidR="00DA3F10" w:rsidRPr="00DA3F10" w:rsidRDefault="004112C2" w:rsidP="00E9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3.2.1.2.</w:t>
            </w:r>
            <w:r w:rsidR="00DA3F10" w:rsidRPr="00DA3F10">
              <w:rPr>
                <w:sz w:val="22"/>
                <w:szCs w:val="22"/>
              </w:rPr>
              <w:t>Suorganizuota su KTU bendradarbiaujančių mokyklų STEAM konferencija, konferencijos dalyviams gimnazijos mokytojai praveda bent 3 atviras STEAM pamokas, įgyvendinant ugdymo turinio atnaujinimą.</w:t>
            </w:r>
          </w:p>
          <w:p w14:paraId="0323EBE1" w14:textId="03771195" w:rsidR="00DA3F10" w:rsidRPr="00DA3F10" w:rsidRDefault="004112C2" w:rsidP="00E9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3.2.1.3. </w:t>
            </w:r>
            <w:r w:rsidR="00DA3F10" w:rsidRPr="00DA3F10">
              <w:rPr>
                <w:sz w:val="22"/>
                <w:szCs w:val="22"/>
              </w:rPr>
              <w:t>85 proc. I klasių mokinių (išskyrus I KTU klasę) gilina patyriminės veiklos kompetencijas VU ŠA STEAM centre.</w:t>
            </w:r>
          </w:p>
          <w:p w14:paraId="2DAF06DE" w14:textId="2CBADE4B" w:rsidR="00DA3F10" w:rsidRPr="00DA3F10" w:rsidRDefault="004112C2" w:rsidP="00E9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3.2.1.4. </w:t>
            </w:r>
            <w:r w:rsidR="00DA3F10" w:rsidRPr="00DA3F10">
              <w:rPr>
                <w:sz w:val="22"/>
                <w:szCs w:val="22"/>
              </w:rPr>
              <w:t>Parengtos ir įgyvendinamos dvi robotikos (technologijų) programos I-II gimnazijos klasių gimnazistams.</w:t>
            </w:r>
          </w:p>
          <w:p w14:paraId="4243119C" w14:textId="16100DCB" w:rsidR="00DA3F10" w:rsidRPr="00DA3F10" w:rsidRDefault="004112C2" w:rsidP="00E9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3.2.1.5. </w:t>
            </w:r>
            <w:r w:rsidR="00DA3F10" w:rsidRPr="00DA3F10">
              <w:rPr>
                <w:sz w:val="22"/>
                <w:szCs w:val="22"/>
              </w:rPr>
              <w:t xml:space="preserve">Gimnazijoje suorganizuoti 2 akademiniai STEAM renginiai mokiniams. </w:t>
            </w:r>
          </w:p>
        </w:tc>
      </w:tr>
      <w:tr w:rsidR="00DA3F10" w:rsidRPr="00283D2A" w14:paraId="74B96246" w14:textId="77777777" w:rsidTr="00404039">
        <w:trPr>
          <w:gridAfter w:val="1"/>
          <w:wAfter w:w="833" w:type="dxa"/>
          <w:trHeight w:val="1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9AC54" w14:textId="77777777" w:rsidR="00DA3F10" w:rsidRPr="00661DC4" w:rsidRDefault="00DA3F10" w:rsidP="00E93ECF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5109F" w14:textId="7689A477" w:rsidR="00DA3F10" w:rsidRPr="00661DC4" w:rsidRDefault="004112C2" w:rsidP="00E9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 </w:t>
            </w:r>
            <w:r w:rsidR="00DA3F10" w:rsidRPr="00661DC4">
              <w:rPr>
                <w:sz w:val="22"/>
                <w:szCs w:val="22"/>
              </w:rPr>
              <w:t>Atnaujinto bendrojo ugdymo turinio diegimas gimnazijoje</w:t>
            </w:r>
            <w:r w:rsidR="00A20D65">
              <w:rPr>
                <w:sz w:val="22"/>
                <w:szCs w:val="22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A8E17" w14:textId="268879E8" w:rsidR="00DA3F10" w:rsidRPr="00DA3F10" w:rsidRDefault="004112C2" w:rsidP="00A17F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3.2.2.1. </w:t>
            </w:r>
            <w:r w:rsidR="00DA3F10" w:rsidRPr="00DA3F10">
              <w:rPr>
                <w:sz w:val="22"/>
                <w:szCs w:val="22"/>
              </w:rPr>
              <w:t xml:space="preserve">Suorganizuoti ilgalaikiai (40 val.) mokymai, skirti tobulinti mokytojų kompetencijas atnaujinto ugdymo turinio srityje. Mokymuose dalyvauja ne mažiau kaip 80 proc. mokytojų. </w:t>
            </w:r>
          </w:p>
          <w:p w14:paraId="13E9EC8A" w14:textId="617EBEF7" w:rsidR="00DA3F10" w:rsidRPr="00DA3F10" w:rsidRDefault="004112C2" w:rsidP="00A17F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3.2.2.2. </w:t>
            </w:r>
            <w:r w:rsidR="00DA3F10" w:rsidRPr="00DA3F10">
              <w:rPr>
                <w:sz w:val="22"/>
                <w:szCs w:val="22"/>
              </w:rPr>
              <w:t>Bent 8 (aštuoni) dalykų mokytojai dalyvauja „Skaitmeninio ugdymo turinio kūrimas ir diegimas“ mokymuose.</w:t>
            </w:r>
          </w:p>
          <w:p w14:paraId="63DB7236" w14:textId="0585179C" w:rsidR="00DA3F10" w:rsidRPr="00DA3F10" w:rsidRDefault="004112C2" w:rsidP="00A17F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3.2.2.3. </w:t>
            </w:r>
            <w:r w:rsidR="00DA3F10" w:rsidRPr="00DA3F10">
              <w:rPr>
                <w:sz w:val="22"/>
                <w:szCs w:val="22"/>
              </w:rPr>
              <w:t>90 proc. mokytojų ves, stebės ir reflektuos atviras pamokas diegiant atnaujintą ugdymo turinį.</w:t>
            </w:r>
          </w:p>
        </w:tc>
      </w:tr>
      <w:tr w:rsidR="00DA3F10" w:rsidRPr="00283D2A" w14:paraId="6A0704AF" w14:textId="77777777" w:rsidTr="00404039">
        <w:trPr>
          <w:gridAfter w:val="1"/>
          <w:wAfter w:w="833" w:type="dxa"/>
          <w:trHeight w:val="1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BFD69" w14:textId="77777777" w:rsidR="00DA3F10" w:rsidRPr="00661DC4" w:rsidRDefault="00DA3F10" w:rsidP="00E93ECF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560DE" w14:textId="197751D5" w:rsidR="00DA3F10" w:rsidRPr="00661DC4" w:rsidRDefault="004112C2" w:rsidP="00E9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 </w:t>
            </w:r>
            <w:r w:rsidR="00DA3F10" w:rsidRPr="00661DC4">
              <w:rPr>
                <w:sz w:val="22"/>
                <w:szCs w:val="22"/>
              </w:rPr>
              <w:t>Veiksmingos mokymosi ir švietimo pagalbos teikimas</w:t>
            </w:r>
            <w:r w:rsidR="00A20D65">
              <w:rPr>
                <w:sz w:val="22"/>
                <w:szCs w:val="22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DFF0B" w14:textId="154D0771" w:rsidR="00DA3F10" w:rsidRPr="00DA3F10" w:rsidRDefault="004112C2" w:rsidP="005C3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3.2.3.1. </w:t>
            </w:r>
            <w:r w:rsidR="00DA3F10" w:rsidRPr="00DA3F10">
              <w:rPr>
                <w:sz w:val="22"/>
                <w:szCs w:val="22"/>
              </w:rPr>
              <w:t>I–III klasių mokiniams 2023 m. 1 pusmetį skirta ne mažiau kaip 20 konsultacinių val. per savaitę, IV klasių mokiniams atitinkamai skirta ne mažiau kaip 18 val. per savaitę.</w:t>
            </w:r>
          </w:p>
          <w:p w14:paraId="4EE8118F" w14:textId="148F1A12" w:rsidR="00DA3F10" w:rsidRPr="00DA3F10" w:rsidRDefault="004112C2" w:rsidP="005C3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3.2.3.2. </w:t>
            </w:r>
            <w:r w:rsidR="00DA3F10" w:rsidRPr="00DA3F10">
              <w:rPr>
                <w:sz w:val="22"/>
                <w:szCs w:val="22"/>
              </w:rPr>
              <w:t>Visi besikreipiantys mokiniai ir jų šeimos gauna socialinę, pedagoginę, psichologinę, specialiąją pedagoginę pagalbą.</w:t>
            </w:r>
          </w:p>
          <w:p w14:paraId="256C978B" w14:textId="0DAE45BB" w:rsidR="00DA3F10" w:rsidRPr="00DA3F10" w:rsidRDefault="004112C2" w:rsidP="005C3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3.2.3.3. </w:t>
            </w:r>
            <w:r w:rsidR="00DA3F10" w:rsidRPr="00DA3F10">
              <w:rPr>
                <w:sz w:val="22"/>
                <w:szCs w:val="22"/>
              </w:rPr>
              <w:t>Suorganizuot</w:t>
            </w:r>
            <w:r w:rsidR="005C32F2">
              <w:rPr>
                <w:sz w:val="22"/>
                <w:szCs w:val="22"/>
              </w:rPr>
              <w:t>i</w:t>
            </w:r>
            <w:r w:rsidR="00DA3F10" w:rsidRPr="00DA3F10">
              <w:rPr>
                <w:sz w:val="22"/>
                <w:szCs w:val="22"/>
              </w:rPr>
              <w:t xml:space="preserve"> du mokinio šeimos ir dalykų mokytojų susitikimai-individualios konsultacijos su dalykų mokytojais.</w:t>
            </w:r>
            <w:r>
              <w:rPr>
                <w:sz w:val="22"/>
                <w:szCs w:val="22"/>
              </w:rPr>
              <w:t xml:space="preserve"> </w:t>
            </w:r>
            <w:r w:rsidR="00DA3F10" w:rsidRPr="00DA3F10">
              <w:rPr>
                <w:sz w:val="22"/>
                <w:szCs w:val="22"/>
              </w:rPr>
              <w:t>Konsultacijose dalyvauja bent 20 proc. mokinių tėvų.</w:t>
            </w:r>
          </w:p>
          <w:p w14:paraId="76D1CF34" w14:textId="4B7E3CBC" w:rsidR="00DA3F10" w:rsidRPr="00DA3F10" w:rsidRDefault="004112C2" w:rsidP="005C3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3.2.3.4. </w:t>
            </w:r>
            <w:r w:rsidR="00DA3F10" w:rsidRPr="00DA3F10">
              <w:rPr>
                <w:sz w:val="22"/>
                <w:szCs w:val="22"/>
              </w:rPr>
              <w:t>Mokinių tėvams organizuoti bent 4 švietimo renginiai.</w:t>
            </w:r>
          </w:p>
        </w:tc>
      </w:tr>
      <w:tr w:rsidR="00E93ECF" w:rsidRPr="00283D2A" w14:paraId="27B433A5" w14:textId="77777777" w:rsidTr="00404039">
        <w:trPr>
          <w:gridAfter w:val="1"/>
          <w:wAfter w:w="833" w:type="dxa"/>
          <w:trHeight w:val="4527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6DF79" w14:textId="291857EA" w:rsidR="00E93ECF" w:rsidRPr="00661DC4" w:rsidRDefault="00D25076" w:rsidP="00E93ECF">
            <w:pPr>
              <w:rPr>
                <w:sz w:val="22"/>
                <w:szCs w:val="22"/>
              </w:rPr>
            </w:pPr>
            <w:r w:rsidRPr="00661DC4">
              <w:rPr>
                <w:sz w:val="22"/>
                <w:szCs w:val="22"/>
              </w:rPr>
              <w:lastRenderedPageBreak/>
              <w:t xml:space="preserve">3.3. </w:t>
            </w:r>
            <w:r w:rsidR="00E93ECF" w:rsidRPr="00661DC4">
              <w:rPr>
                <w:sz w:val="22"/>
                <w:szCs w:val="22"/>
              </w:rPr>
              <w:t xml:space="preserve">Kurti gimnazijoje </w:t>
            </w:r>
            <w:r w:rsidR="00E93ECF" w:rsidRPr="00661DC4">
              <w:rPr>
                <w:bCs/>
                <w:sz w:val="22"/>
                <w:szCs w:val="22"/>
              </w:rPr>
              <w:t>dinamišką, atvirą, funkcionalią ugdymo(si) aplinką</w:t>
            </w:r>
            <w:r w:rsidR="00E93ECF" w:rsidRPr="00661DC4">
              <w:rPr>
                <w:i/>
                <w:iCs/>
                <w:sz w:val="22"/>
                <w:szCs w:val="22"/>
              </w:rPr>
              <w:t xml:space="preserve"> (veiklos sritis – ugdymosi aplinka)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7E459" w14:textId="118B21BD" w:rsidR="00E93ECF" w:rsidRPr="00661DC4" w:rsidRDefault="001425BF" w:rsidP="00E9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 </w:t>
            </w:r>
            <w:r w:rsidR="00E93ECF" w:rsidRPr="00661DC4">
              <w:rPr>
                <w:sz w:val="22"/>
                <w:szCs w:val="22"/>
              </w:rPr>
              <w:t>Ugdymosi aplinkos modernizavimas</w:t>
            </w:r>
            <w:r w:rsidR="00A20D65">
              <w:rPr>
                <w:sz w:val="22"/>
                <w:szCs w:val="22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3F5A6" w14:textId="3F3C26F7" w:rsidR="00E93ECF" w:rsidRPr="001425BF" w:rsidRDefault="001425BF" w:rsidP="00E9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3.3.1.1. </w:t>
            </w:r>
            <w:r w:rsidR="00E93ECF" w:rsidRPr="001425BF">
              <w:rPr>
                <w:sz w:val="22"/>
                <w:szCs w:val="22"/>
              </w:rPr>
              <w:t xml:space="preserve">Gimnazijos teritorijoje įrengta </w:t>
            </w:r>
            <w:r w:rsidR="005C32F2" w:rsidRPr="001425BF">
              <w:rPr>
                <w:sz w:val="22"/>
                <w:szCs w:val="22"/>
              </w:rPr>
              <w:t xml:space="preserve">viena </w:t>
            </w:r>
            <w:r w:rsidR="00E93ECF" w:rsidRPr="001425BF">
              <w:rPr>
                <w:sz w:val="22"/>
                <w:szCs w:val="22"/>
              </w:rPr>
              <w:t>lauko klasė.</w:t>
            </w:r>
            <w:r w:rsidR="005C32F2" w:rsidRPr="001425BF">
              <w:rPr>
                <w:sz w:val="22"/>
                <w:szCs w:val="22"/>
              </w:rPr>
              <w:t xml:space="preserve"> </w:t>
            </w:r>
          </w:p>
          <w:p w14:paraId="0201DB1F" w14:textId="0F9CAD5E" w:rsidR="00E93ECF" w:rsidRPr="001425BF" w:rsidRDefault="001425BF" w:rsidP="00E9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3.3.1.2. </w:t>
            </w:r>
            <w:r w:rsidR="00E93ECF" w:rsidRPr="001425BF">
              <w:rPr>
                <w:sz w:val="22"/>
                <w:szCs w:val="22"/>
              </w:rPr>
              <w:t>Sporto salėje įrengta įgarsinimo sistema, pritaikyta sporto ir kultūrinių renginių vedimui.</w:t>
            </w:r>
          </w:p>
          <w:p w14:paraId="085CC424" w14:textId="71EAEA73" w:rsidR="00E93ECF" w:rsidRPr="001425BF" w:rsidRDefault="001425BF" w:rsidP="00E9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3.3.1.3. </w:t>
            </w:r>
            <w:r w:rsidR="008F42CA" w:rsidRPr="001425BF">
              <w:rPr>
                <w:sz w:val="22"/>
                <w:szCs w:val="22"/>
              </w:rPr>
              <w:t>K</w:t>
            </w:r>
            <w:r w:rsidR="00E93ECF" w:rsidRPr="001425BF">
              <w:rPr>
                <w:sz w:val="22"/>
                <w:szCs w:val="22"/>
              </w:rPr>
              <w:t xml:space="preserve">onferencijų salėje, kurioje vyksta akademiniai renginiai, </w:t>
            </w:r>
            <w:r w:rsidR="008F42CA" w:rsidRPr="001425BF">
              <w:rPr>
                <w:sz w:val="22"/>
                <w:szCs w:val="22"/>
              </w:rPr>
              <w:t>įrengta</w:t>
            </w:r>
            <w:r w:rsidR="00E93ECF" w:rsidRPr="001425BF">
              <w:rPr>
                <w:sz w:val="22"/>
                <w:szCs w:val="22"/>
              </w:rPr>
              <w:t xml:space="preserve"> hibridiniam ugdymuisi skirta įranga.</w:t>
            </w:r>
          </w:p>
          <w:p w14:paraId="54EF30A4" w14:textId="3320DBCC" w:rsidR="00E93ECF" w:rsidRPr="001425BF" w:rsidRDefault="001425BF" w:rsidP="00E9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3.3.1.4. </w:t>
            </w:r>
            <w:r w:rsidR="00E93ECF" w:rsidRPr="001425BF">
              <w:rPr>
                <w:sz w:val="22"/>
                <w:szCs w:val="22"/>
              </w:rPr>
              <w:t xml:space="preserve">Naujai įrengta ar renovuota bent viena </w:t>
            </w:r>
            <w:r w:rsidR="005C32F2" w:rsidRPr="001425BF">
              <w:rPr>
                <w:sz w:val="22"/>
                <w:szCs w:val="22"/>
              </w:rPr>
              <w:t>poilsio</w:t>
            </w:r>
            <w:r w:rsidR="00E93ECF" w:rsidRPr="001425BF">
              <w:rPr>
                <w:sz w:val="22"/>
                <w:szCs w:val="22"/>
              </w:rPr>
              <w:t xml:space="preserve"> </w:t>
            </w:r>
            <w:r w:rsidR="005C32F2" w:rsidRPr="001425BF">
              <w:rPr>
                <w:sz w:val="22"/>
                <w:szCs w:val="22"/>
              </w:rPr>
              <w:t xml:space="preserve">zona </w:t>
            </w:r>
            <w:r w:rsidR="00E93ECF" w:rsidRPr="001425BF">
              <w:rPr>
                <w:sz w:val="22"/>
                <w:szCs w:val="22"/>
              </w:rPr>
              <w:t xml:space="preserve">mokiniams. </w:t>
            </w:r>
          </w:p>
          <w:p w14:paraId="06544578" w14:textId="78504610" w:rsidR="00E93ECF" w:rsidRPr="001425BF" w:rsidRDefault="001425BF" w:rsidP="00E9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3.3.1.5. </w:t>
            </w:r>
            <w:r w:rsidR="00E93ECF" w:rsidRPr="001425BF">
              <w:rPr>
                <w:sz w:val="22"/>
                <w:szCs w:val="22"/>
              </w:rPr>
              <w:t>Įsigyti ir prie gimnazijos muziejaus įrengti išmanieji rėmeliai, kur</w:t>
            </w:r>
            <w:r w:rsidR="008F42CA" w:rsidRPr="001425BF">
              <w:rPr>
                <w:sz w:val="22"/>
                <w:szCs w:val="22"/>
              </w:rPr>
              <w:t>iose</w:t>
            </w:r>
            <w:r w:rsidR="00E93ECF" w:rsidRPr="001425BF">
              <w:rPr>
                <w:sz w:val="22"/>
                <w:szCs w:val="22"/>
              </w:rPr>
              <w:t xml:space="preserve"> b</w:t>
            </w:r>
            <w:r w:rsidR="008F42CA" w:rsidRPr="001425BF">
              <w:rPr>
                <w:sz w:val="22"/>
                <w:szCs w:val="22"/>
              </w:rPr>
              <w:t>us patalpinta</w:t>
            </w:r>
            <w:r w:rsidR="00E93ECF" w:rsidRPr="001425BF">
              <w:rPr>
                <w:sz w:val="22"/>
                <w:szCs w:val="22"/>
              </w:rPr>
              <w:t xml:space="preserve"> su gimnazijos istorija ir pasiekimais susijusi informacija. </w:t>
            </w:r>
          </w:p>
          <w:p w14:paraId="06AFF770" w14:textId="4CB4AB31" w:rsidR="00E93ECF" w:rsidRPr="00DA3F10" w:rsidRDefault="00A20D65" w:rsidP="00E9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3.3.1.6. </w:t>
            </w:r>
            <w:r w:rsidR="00E93ECF" w:rsidRPr="001425BF">
              <w:rPr>
                <w:sz w:val="22"/>
                <w:szCs w:val="22"/>
              </w:rPr>
              <w:t>Įrengtos 5 papildomos apsaugos kameros gimnazijos vidaus erdvių saugumui užtikrinti.</w:t>
            </w:r>
          </w:p>
        </w:tc>
      </w:tr>
      <w:tr w:rsidR="00DA3F10" w:rsidRPr="00283D2A" w14:paraId="5A71A4C4" w14:textId="77777777" w:rsidTr="00E85589">
        <w:trPr>
          <w:gridAfter w:val="1"/>
          <w:wAfter w:w="833" w:type="dxa"/>
          <w:trHeight w:val="1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53E98" w14:textId="2136124E" w:rsidR="00DA3F10" w:rsidRPr="00661DC4" w:rsidRDefault="00625D45" w:rsidP="006203F6">
            <w:pPr>
              <w:rPr>
                <w:sz w:val="22"/>
                <w:szCs w:val="22"/>
              </w:rPr>
            </w:pPr>
            <w:r w:rsidRPr="00661DC4">
              <w:rPr>
                <w:sz w:val="22"/>
                <w:szCs w:val="22"/>
              </w:rPr>
              <w:t xml:space="preserve">3.4. </w:t>
            </w:r>
            <w:r w:rsidR="00DA3F10" w:rsidRPr="00661DC4">
              <w:rPr>
                <w:sz w:val="22"/>
                <w:szCs w:val="22"/>
              </w:rPr>
              <w:t>Mokyklos bendruomenės sveikatos tausojimas ir stiprinimas</w:t>
            </w:r>
          </w:p>
          <w:p w14:paraId="21696251" w14:textId="3082888C" w:rsidR="00DA3F10" w:rsidRPr="00661DC4" w:rsidRDefault="00DA3F10" w:rsidP="006203F6">
            <w:pPr>
              <w:rPr>
                <w:i/>
                <w:sz w:val="22"/>
                <w:szCs w:val="22"/>
              </w:rPr>
            </w:pPr>
            <w:r w:rsidRPr="00661DC4">
              <w:rPr>
                <w:i/>
                <w:sz w:val="22"/>
                <w:szCs w:val="22"/>
              </w:rPr>
              <w:t xml:space="preserve">(veiklos sritis – gyvenimas mokykloje)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D7D90" w14:textId="38E6D4D3" w:rsidR="00DA3F10" w:rsidRPr="00661DC4" w:rsidRDefault="00A20D65" w:rsidP="00620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3.4.1. </w:t>
            </w:r>
            <w:r w:rsidR="00DA3F10" w:rsidRPr="00661DC4">
              <w:rPr>
                <w:sz w:val="22"/>
                <w:szCs w:val="22"/>
              </w:rPr>
              <w:t>Įgyvendinama sveikatą stiprinančios mokyklos programa.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39ED7" w14:textId="7045DBDD" w:rsidR="00DA3F10" w:rsidRPr="00DA3F10" w:rsidRDefault="00A20D65" w:rsidP="00620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3.4.1.1. </w:t>
            </w:r>
            <w:r w:rsidR="00DA3F10" w:rsidRPr="00DA3F10">
              <w:rPr>
                <w:sz w:val="22"/>
                <w:szCs w:val="22"/>
              </w:rPr>
              <w:t>Sveikatą stiprinančios mokyklos programoje dalyvauja ne mažiau kaip 90 proc. mokinių.</w:t>
            </w:r>
          </w:p>
          <w:p w14:paraId="4BF6E9BC" w14:textId="3492C0A0" w:rsidR="00DA3F10" w:rsidRPr="00DA3F10" w:rsidRDefault="00A20D65" w:rsidP="00620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3.4.1.2. </w:t>
            </w:r>
            <w:r w:rsidR="00DA3F10" w:rsidRPr="00DA3F10">
              <w:rPr>
                <w:sz w:val="22"/>
                <w:szCs w:val="22"/>
              </w:rPr>
              <w:t>Bendruomenei surengti ne mažiau kaip 2 renginiai.</w:t>
            </w:r>
            <w:r w:rsidR="005C32F2">
              <w:rPr>
                <w:sz w:val="22"/>
                <w:szCs w:val="22"/>
              </w:rPr>
              <w:t xml:space="preserve"> </w:t>
            </w:r>
          </w:p>
        </w:tc>
      </w:tr>
      <w:tr w:rsidR="00DA3F10" w:rsidRPr="00283D2A" w14:paraId="1B166607" w14:textId="77777777" w:rsidTr="00E85589">
        <w:trPr>
          <w:gridAfter w:val="1"/>
          <w:wAfter w:w="833" w:type="dxa"/>
          <w:trHeight w:val="1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498E8" w14:textId="77777777" w:rsidR="00DA3F10" w:rsidRPr="00661DC4" w:rsidRDefault="00DA3F10" w:rsidP="006203F6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AE15C" w14:textId="7BB20A35" w:rsidR="00DA3F10" w:rsidRPr="00661DC4" w:rsidRDefault="00A20D65" w:rsidP="00620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3.4.2. </w:t>
            </w:r>
            <w:r w:rsidR="00DA3F10" w:rsidRPr="00661DC4">
              <w:rPr>
                <w:sz w:val="22"/>
                <w:szCs w:val="22"/>
              </w:rPr>
              <w:t>Bendruomenės narių fizinio aktyvumo skatinimas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3276D" w14:textId="6882E491" w:rsidR="00DA3F10" w:rsidRPr="00DA3F10" w:rsidRDefault="00A20D65" w:rsidP="00620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3.4.2.1. </w:t>
            </w:r>
            <w:r w:rsidR="00DA3F10" w:rsidRPr="00DA3F10">
              <w:rPr>
                <w:sz w:val="22"/>
                <w:szCs w:val="22"/>
              </w:rPr>
              <w:t>Organizuotas sporto šakų ir sportinių rungčių festivalis „Būkime kartu“, kuriame dalyvauja ne mažiau kaip 80 proc. I–III klasių mokinių.</w:t>
            </w:r>
          </w:p>
          <w:p w14:paraId="1E9C75DD" w14:textId="54187E06" w:rsidR="00DA3F10" w:rsidRDefault="00A20D65" w:rsidP="00A20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3.4.2.2. </w:t>
            </w:r>
            <w:r w:rsidR="00DA3F10" w:rsidRPr="00DA3F10">
              <w:rPr>
                <w:sz w:val="22"/>
                <w:szCs w:val="22"/>
              </w:rPr>
              <w:t>Organizuotas bendruomenės žygis ir netradicinių sportinių žaidimų fiesta „Olimpinis ruduo“. Renginiuose dalyvauja ne mažiau 50 proc. gimnazijos mokytojų ir ne mažiau 70 proc. I–III klasių mokinių.</w:t>
            </w:r>
          </w:p>
          <w:p w14:paraId="4B446D00" w14:textId="20B193DA" w:rsidR="00DA3F10" w:rsidRPr="00DA3F10" w:rsidRDefault="00A20D65" w:rsidP="00A20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3.4.2.3. Reguliariai k</w:t>
            </w:r>
            <w:r w:rsidR="00DA3F10" w:rsidRPr="00DA3F10">
              <w:rPr>
                <w:sz w:val="22"/>
                <w:szCs w:val="22"/>
              </w:rPr>
              <w:t xml:space="preserve">artą per savaitę organizuojami fizinio aktyvumo užsiėmimai gimnazijos mokytojams ir darbuotojams. </w:t>
            </w:r>
          </w:p>
        </w:tc>
      </w:tr>
      <w:tr w:rsidR="00DA3F10" w:rsidRPr="00283D2A" w14:paraId="46CCB520" w14:textId="77777777" w:rsidTr="001466C6">
        <w:trPr>
          <w:gridAfter w:val="1"/>
          <w:wAfter w:w="833" w:type="dxa"/>
          <w:trHeight w:val="1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4E9E4" w14:textId="77777777" w:rsidR="00DA3F10" w:rsidRPr="00661DC4" w:rsidRDefault="00DA3F10" w:rsidP="006203F6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DB761" w14:textId="50A5FFBF" w:rsidR="00DA3F10" w:rsidRPr="00661DC4" w:rsidRDefault="00A20D65" w:rsidP="00620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3.4.3. </w:t>
            </w:r>
            <w:r w:rsidR="00DA3F10" w:rsidRPr="00661DC4">
              <w:rPr>
                <w:sz w:val="22"/>
                <w:szCs w:val="22"/>
              </w:rPr>
              <w:t>Psichinės – emocinės sveikatos stiprinimas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E5273" w14:textId="7F57E848" w:rsidR="00DA3F10" w:rsidRPr="00DA3F10" w:rsidRDefault="00A20D65" w:rsidP="00620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3.4.3.1. </w:t>
            </w:r>
            <w:r w:rsidR="00DA3F10" w:rsidRPr="00DA3F10">
              <w:rPr>
                <w:sz w:val="22"/>
                <w:szCs w:val="22"/>
              </w:rPr>
              <w:t>Psichologinę pagalbą gauna pagal poreikį visi besikreipiantys bendruomenės nariai.</w:t>
            </w:r>
          </w:p>
          <w:p w14:paraId="6E90DF20" w14:textId="2FC85824" w:rsidR="00DA3F10" w:rsidRPr="00DA3F10" w:rsidRDefault="00A20D65" w:rsidP="00DA3F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3.4.3.2. </w:t>
            </w:r>
            <w:r w:rsidR="00DA3F10" w:rsidRPr="00DA3F10">
              <w:rPr>
                <w:sz w:val="22"/>
                <w:szCs w:val="22"/>
              </w:rPr>
              <w:t xml:space="preserve">Kiekvienoje klasėje psichologo pravestas bent vienas užsiėmimas emocinės sveikatos stiprinimo tema. </w:t>
            </w:r>
          </w:p>
        </w:tc>
      </w:tr>
      <w:tr w:rsidR="001466C6" w:rsidRPr="00283D2A" w14:paraId="3E23440C" w14:textId="77777777" w:rsidTr="001466C6">
        <w:trPr>
          <w:gridAfter w:val="1"/>
          <w:wAfter w:w="833" w:type="dxa"/>
          <w:trHeight w:val="380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FAC38" w14:textId="77777777" w:rsidR="001466C6" w:rsidRDefault="001466C6" w:rsidP="00620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Mokyklos bendruomenės lyderystės auginimas</w:t>
            </w:r>
          </w:p>
          <w:p w14:paraId="01007D52" w14:textId="0F1FAE74" w:rsidR="001466C6" w:rsidRPr="00661DC4" w:rsidRDefault="001466C6" w:rsidP="00620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15D00">
              <w:rPr>
                <w:i/>
                <w:sz w:val="22"/>
                <w:szCs w:val="22"/>
              </w:rPr>
              <w:t>Veiklos sritis</w:t>
            </w:r>
            <w:r>
              <w:rPr>
                <w:sz w:val="22"/>
                <w:szCs w:val="22"/>
              </w:rPr>
              <w:t xml:space="preserve"> – </w:t>
            </w:r>
            <w:r w:rsidRPr="00C15D00">
              <w:rPr>
                <w:i/>
                <w:sz w:val="22"/>
                <w:szCs w:val="22"/>
              </w:rPr>
              <w:t>lyderystė ir vadyba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4734F" w14:textId="7533DE29" w:rsidR="001466C6" w:rsidRDefault="001466C6" w:rsidP="00620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3.5.1. Lyderystės skatinimas ir ugdymasis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391F" w14:textId="6A5B1E8C" w:rsidR="001466C6" w:rsidRDefault="001466C6" w:rsidP="00620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3.5.1.1. Gimnazijos vadovas </w:t>
            </w:r>
            <w:r w:rsidR="009C765B" w:rsidRPr="00DD7A72">
              <w:rPr>
                <w:sz w:val="22"/>
                <w:szCs w:val="22"/>
              </w:rPr>
              <w:t>dalyvaus</w:t>
            </w:r>
            <w:r w:rsidR="009C76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Šiaulių švietimo centro koordinuojamoje mentorystės programoje: ne mažiau kaip 75 proc. 2023 m. vedamų mokymų ir ne mažiau kaip 3 susitikimai-konsultacijos su</w:t>
            </w:r>
            <w:r w:rsidR="00DD7A72">
              <w:rPr>
                <w:sz w:val="22"/>
                <w:szCs w:val="22"/>
              </w:rPr>
              <w:t xml:space="preserve"> </w:t>
            </w:r>
            <w:r w:rsidRPr="00DD7A72">
              <w:rPr>
                <w:sz w:val="22"/>
                <w:szCs w:val="22"/>
              </w:rPr>
              <w:t>pasirinktu</w:t>
            </w:r>
            <w:r w:rsidR="009C765B" w:rsidRPr="009C765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mentoriumi.</w:t>
            </w:r>
          </w:p>
          <w:p w14:paraId="25712FFD" w14:textId="30ED1370" w:rsidR="001466C6" w:rsidRPr="009C765B" w:rsidRDefault="001466C6" w:rsidP="006203F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3.5.1.2. </w:t>
            </w:r>
            <w:r w:rsidR="00DD7A72">
              <w:rPr>
                <w:sz w:val="22"/>
                <w:szCs w:val="22"/>
              </w:rPr>
              <w:t xml:space="preserve">Gimnazijos vadovų komanda (direktorius, direktoriaus pavaduotoja ugdymui, ugdymo skyrių vedėjai) ir 80 proc. </w:t>
            </w:r>
            <w:r>
              <w:rPr>
                <w:sz w:val="22"/>
                <w:szCs w:val="22"/>
              </w:rPr>
              <w:t>metodinių grupių vadovų dalyvaus bent viename seminare, skirtame vadovavimo kompetencijų stiprinimui</w:t>
            </w:r>
            <w:r w:rsidR="00DD7A72">
              <w:rPr>
                <w:sz w:val="22"/>
                <w:szCs w:val="22"/>
              </w:rPr>
              <w:t>.</w:t>
            </w:r>
          </w:p>
          <w:p w14:paraId="024AC479" w14:textId="4FCA15D6" w:rsidR="001466C6" w:rsidRDefault="001466C6" w:rsidP="00620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3.5.1.3. Padidės mokytojų metodininkų ir ekspertų dalis (bent po vieną mokytoją metodininką ir ekspertą). </w:t>
            </w:r>
          </w:p>
          <w:p w14:paraId="3B9BEFBB" w14:textId="2A9B5E1C" w:rsidR="001466C6" w:rsidRDefault="001466C6" w:rsidP="00620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3.5.1.4. Bent trys dalyko pedagogines studijas pasirinkę jaunuoliai atliks pedagoginę praktiką gimnazijoje. </w:t>
            </w:r>
          </w:p>
          <w:p w14:paraId="135850DF" w14:textId="68A19031" w:rsidR="001466C6" w:rsidRDefault="001466C6" w:rsidP="00620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3.5.1.5. Atliktas gimnazijos vadovų veiklos kokybės vertinimas (pedagogų požiūriu). </w:t>
            </w:r>
          </w:p>
        </w:tc>
      </w:tr>
    </w:tbl>
    <w:p w14:paraId="112EC8CE" w14:textId="77777777" w:rsidR="00202501" w:rsidRPr="007A3A13" w:rsidRDefault="00202501" w:rsidP="00202501">
      <w:pPr>
        <w:rPr>
          <w:szCs w:val="24"/>
        </w:rPr>
      </w:pPr>
    </w:p>
    <w:p w14:paraId="33C1E0CB" w14:textId="39F5CF99" w:rsidR="00202501" w:rsidRDefault="007A366D" w:rsidP="00C56876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</w:t>
      </w:r>
      <w:r w:rsidR="00202501" w:rsidRPr="007A3A13">
        <w:rPr>
          <w:b/>
          <w:szCs w:val="24"/>
          <w:lang w:eastAsia="lt-LT"/>
        </w:rPr>
        <w:t>Rizika, kuriai esant nustatytos užduotys gali būti neįvykdytos</w:t>
      </w:r>
      <w:r w:rsidR="00202501" w:rsidRPr="007A3A13">
        <w:rPr>
          <w:szCs w:val="24"/>
          <w:lang w:eastAsia="lt-LT"/>
        </w:rPr>
        <w:t xml:space="preserve"> </w:t>
      </w:r>
      <w:r w:rsidR="00202501" w:rsidRPr="007A3A13">
        <w:rPr>
          <w:b/>
          <w:szCs w:val="24"/>
          <w:lang w:eastAsia="lt-LT"/>
        </w:rPr>
        <w:t>(aplinkybės, kurios gali turėti neigiamos įtakos įvykdyti šias užduotis)</w:t>
      </w:r>
    </w:p>
    <w:p w14:paraId="02AAE862" w14:textId="77777777" w:rsidR="00404039" w:rsidRPr="00C56876" w:rsidRDefault="00404039" w:rsidP="00C56876">
      <w:pPr>
        <w:tabs>
          <w:tab w:val="left" w:pos="426"/>
        </w:tabs>
        <w:jc w:val="both"/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A3A13" w:rsidRPr="007A3A13" w14:paraId="4890413F" w14:textId="77777777" w:rsidTr="00D8090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90AE" w14:textId="2100290E" w:rsidR="00202501" w:rsidRPr="00537581" w:rsidRDefault="007A366D" w:rsidP="00D04011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</w:t>
            </w:r>
            <w:r w:rsidR="00202501" w:rsidRPr="00537581">
              <w:rPr>
                <w:sz w:val="22"/>
                <w:szCs w:val="22"/>
                <w:lang w:eastAsia="lt-LT"/>
              </w:rPr>
              <w:t>1.</w:t>
            </w:r>
            <w:r w:rsidR="00D04011" w:rsidRPr="00537581">
              <w:rPr>
                <w:sz w:val="22"/>
                <w:szCs w:val="22"/>
                <w:lang w:eastAsia="lt-LT"/>
              </w:rPr>
              <w:t xml:space="preserve"> </w:t>
            </w:r>
            <w:r w:rsidR="00D04011" w:rsidRPr="00537581">
              <w:rPr>
                <w:sz w:val="22"/>
                <w:szCs w:val="22"/>
              </w:rPr>
              <w:t xml:space="preserve">Valstybės lygio ekstremaliosios situacijos paskelbimas dėl COVID 19 </w:t>
            </w:r>
            <w:r w:rsidR="005D6EA7">
              <w:rPr>
                <w:sz w:val="22"/>
                <w:szCs w:val="22"/>
              </w:rPr>
              <w:t xml:space="preserve">ar kitos </w:t>
            </w:r>
            <w:r w:rsidR="00D04011" w:rsidRPr="00537581">
              <w:rPr>
                <w:sz w:val="22"/>
                <w:szCs w:val="22"/>
              </w:rPr>
              <w:t>pandemijos.</w:t>
            </w:r>
          </w:p>
        </w:tc>
      </w:tr>
      <w:tr w:rsidR="007A3A13" w:rsidRPr="007A3A13" w14:paraId="39413EF5" w14:textId="77777777" w:rsidTr="00D8090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E627" w14:textId="40385299" w:rsidR="00202501" w:rsidRPr="00537581" w:rsidRDefault="007A366D" w:rsidP="00D04011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</w:t>
            </w:r>
            <w:r w:rsidR="00202501" w:rsidRPr="00537581">
              <w:rPr>
                <w:sz w:val="22"/>
                <w:szCs w:val="22"/>
                <w:lang w:eastAsia="lt-LT"/>
              </w:rPr>
              <w:t>2.</w:t>
            </w:r>
            <w:r w:rsidR="00D04011" w:rsidRPr="00537581">
              <w:rPr>
                <w:sz w:val="22"/>
                <w:szCs w:val="22"/>
                <w:lang w:eastAsia="lt-LT"/>
              </w:rPr>
              <w:t xml:space="preserve"> Žmogiškieji faktoriai (nedarbingumas dėl ligos ir kt.).</w:t>
            </w:r>
          </w:p>
        </w:tc>
      </w:tr>
      <w:tr w:rsidR="007A3A13" w:rsidRPr="007A3A13" w14:paraId="39F57DFA" w14:textId="77777777" w:rsidTr="00D8090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2036" w14:textId="737D2405" w:rsidR="00202501" w:rsidRPr="00537581" w:rsidRDefault="007A366D" w:rsidP="00D04011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</w:t>
            </w:r>
            <w:r w:rsidR="00202501" w:rsidRPr="00537581">
              <w:rPr>
                <w:sz w:val="22"/>
                <w:szCs w:val="22"/>
                <w:lang w:eastAsia="lt-LT"/>
              </w:rPr>
              <w:t>3.</w:t>
            </w:r>
            <w:r w:rsidR="00D04011" w:rsidRPr="00537581">
              <w:rPr>
                <w:sz w:val="22"/>
                <w:szCs w:val="22"/>
                <w:lang w:eastAsia="lt-LT"/>
              </w:rPr>
              <w:t xml:space="preserve"> Negautas finansavimas.</w:t>
            </w:r>
          </w:p>
        </w:tc>
      </w:tr>
      <w:tr w:rsidR="00D04011" w:rsidRPr="007A3A13" w14:paraId="77080414" w14:textId="77777777" w:rsidTr="00D8090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1178" w14:textId="62AFE02F" w:rsidR="00D04011" w:rsidRPr="00537581" w:rsidRDefault="007A366D" w:rsidP="00D8090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</w:t>
            </w:r>
            <w:r w:rsidR="00D04011" w:rsidRPr="00537581">
              <w:rPr>
                <w:sz w:val="22"/>
                <w:szCs w:val="22"/>
                <w:lang w:eastAsia="lt-LT"/>
              </w:rPr>
              <w:t>4. Laiku neparengti teisės aktai arba jų kaita.</w:t>
            </w:r>
          </w:p>
        </w:tc>
      </w:tr>
    </w:tbl>
    <w:p w14:paraId="05EA6E04" w14:textId="77777777" w:rsidR="002F7EDD" w:rsidRPr="007A3A13" w:rsidRDefault="002F7EDD" w:rsidP="00202501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78BE6232" w14:textId="77777777" w:rsidR="00404039" w:rsidRPr="00404039" w:rsidRDefault="00404039" w:rsidP="00404039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lang w:val="en-GB"/>
        </w:rPr>
      </w:pPr>
      <w:r w:rsidRPr="00404039">
        <w:rPr>
          <w:szCs w:val="24"/>
          <w:lang w:val="en-GB"/>
        </w:rPr>
        <w:t xml:space="preserve">Savivaldybės administracijos  Švietimo skyriaus siūlymas: </w:t>
      </w:r>
    </w:p>
    <w:p w14:paraId="3ACA1811" w14:textId="77777777" w:rsidR="00404039" w:rsidRPr="00404039" w:rsidRDefault="00404039" w:rsidP="00404039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lang w:val="en-GB"/>
        </w:rPr>
      </w:pPr>
      <w:r w:rsidRPr="00404039">
        <w:rPr>
          <w:b/>
          <w:szCs w:val="24"/>
          <w:lang w:val="en-GB" w:eastAsia="lt-LT"/>
        </w:rPr>
        <w:t xml:space="preserve">Pritarti 2022 metų veiklos užduotims. </w:t>
      </w:r>
    </w:p>
    <w:p w14:paraId="760A2069" w14:textId="77777777" w:rsidR="00404039" w:rsidRPr="00404039" w:rsidRDefault="00404039" w:rsidP="00404039">
      <w:pPr>
        <w:overflowPunct w:val="0"/>
        <w:autoSpaceDE w:val="0"/>
        <w:autoSpaceDN w:val="0"/>
        <w:adjustRightInd w:val="0"/>
        <w:textAlignment w:val="baseline"/>
        <w:rPr>
          <w:b/>
          <w:szCs w:val="24"/>
          <w:lang w:eastAsia="lt-LT"/>
        </w:rPr>
      </w:pPr>
    </w:p>
    <w:p w14:paraId="3470DC4E" w14:textId="77777777" w:rsidR="00404039" w:rsidRDefault="00404039" w:rsidP="00404039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5F03CB6B" w14:textId="74A3E685" w:rsidR="00404039" w:rsidRPr="00404039" w:rsidRDefault="00404039" w:rsidP="00404039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404039">
        <w:rPr>
          <w:color w:val="000000" w:themeColor="text1"/>
          <w:szCs w:val="24"/>
          <w:lang w:eastAsia="lt-LT"/>
        </w:rPr>
        <w:t>Šiaulių miesto savivaldybės administracijos</w:t>
      </w:r>
    </w:p>
    <w:p w14:paraId="2F9FAE4D" w14:textId="07CFF857" w:rsidR="00404039" w:rsidRPr="00404039" w:rsidRDefault="00404039" w:rsidP="00404039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404039">
        <w:rPr>
          <w:color w:val="000000" w:themeColor="text1"/>
          <w:szCs w:val="24"/>
          <w:lang w:eastAsia="lt-LT"/>
        </w:rPr>
        <w:t>Švietimo skyriaus vedėja                                __________         Edita Minkuvienė       2022-0</w:t>
      </w:r>
      <w:r>
        <w:rPr>
          <w:color w:val="000000" w:themeColor="text1"/>
          <w:szCs w:val="24"/>
          <w:lang w:eastAsia="lt-LT"/>
        </w:rPr>
        <w:t>6-02</w:t>
      </w:r>
    </w:p>
    <w:p w14:paraId="1BEE7F11" w14:textId="77777777" w:rsidR="00404039" w:rsidRPr="00404039" w:rsidRDefault="00404039" w:rsidP="00404039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lang w:val="en-GB" w:eastAsia="lt-LT"/>
        </w:rPr>
      </w:pPr>
      <w:r w:rsidRPr="00404039">
        <w:rPr>
          <w:color w:val="000000" w:themeColor="text1"/>
          <w:szCs w:val="24"/>
          <w:lang w:eastAsia="lt-LT"/>
        </w:rPr>
        <w:t xml:space="preserve">                                                                         </w:t>
      </w:r>
      <w:r w:rsidRPr="00404039">
        <w:rPr>
          <w:sz w:val="20"/>
          <w:lang w:val="en-GB" w:eastAsia="lt-LT"/>
        </w:rPr>
        <w:t xml:space="preserve">    (parašas)                                                                                                               </w:t>
      </w:r>
    </w:p>
    <w:p w14:paraId="278D6068" w14:textId="77777777" w:rsidR="00404039" w:rsidRPr="00404039" w:rsidRDefault="00404039" w:rsidP="00404039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75B83637" w14:textId="78F50379" w:rsidR="00404039" w:rsidRPr="00404039" w:rsidRDefault="00404039" w:rsidP="00404039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404039">
        <w:rPr>
          <w:color w:val="000000" w:themeColor="text1"/>
          <w:szCs w:val="24"/>
          <w:lang w:eastAsia="lt-LT"/>
        </w:rPr>
        <w:t xml:space="preserve">Savivaldybės meras                                         __________          Artūras Visockas     </w:t>
      </w:r>
      <w:r>
        <w:rPr>
          <w:color w:val="000000" w:themeColor="text1"/>
          <w:szCs w:val="24"/>
          <w:lang w:eastAsia="lt-LT"/>
        </w:rPr>
        <w:t xml:space="preserve">  </w:t>
      </w:r>
      <w:r w:rsidRPr="00404039">
        <w:rPr>
          <w:color w:val="000000" w:themeColor="text1"/>
          <w:szCs w:val="24"/>
          <w:lang w:eastAsia="lt-LT"/>
        </w:rPr>
        <w:t>2022-0</w:t>
      </w:r>
      <w:r>
        <w:rPr>
          <w:color w:val="000000" w:themeColor="text1"/>
          <w:szCs w:val="24"/>
          <w:lang w:eastAsia="lt-LT"/>
        </w:rPr>
        <w:t>6</w:t>
      </w:r>
      <w:r w:rsidRPr="00404039">
        <w:rPr>
          <w:color w:val="000000" w:themeColor="text1"/>
          <w:szCs w:val="24"/>
          <w:lang w:eastAsia="lt-LT"/>
        </w:rPr>
        <w:t>-</w:t>
      </w:r>
      <w:r>
        <w:rPr>
          <w:color w:val="000000" w:themeColor="text1"/>
          <w:szCs w:val="24"/>
          <w:lang w:eastAsia="lt-LT"/>
        </w:rPr>
        <w:t>02</w:t>
      </w:r>
    </w:p>
    <w:p w14:paraId="3704E447" w14:textId="77777777" w:rsidR="00404039" w:rsidRPr="00404039" w:rsidRDefault="00404039" w:rsidP="00404039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404039">
        <w:rPr>
          <w:color w:val="000000" w:themeColor="text1"/>
          <w:szCs w:val="24"/>
          <w:lang w:eastAsia="lt-LT"/>
        </w:rPr>
        <w:t xml:space="preserve">                                                                              </w:t>
      </w:r>
      <w:r w:rsidRPr="00404039">
        <w:rPr>
          <w:sz w:val="20"/>
          <w:lang w:val="en-GB" w:eastAsia="lt-LT"/>
        </w:rPr>
        <w:t>(parašas)</w:t>
      </w:r>
    </w:p>
    <w:p w14:paraId="51B63ADA" w14:textId="77777777" w:rsidR="00404039" w:rsidRPr="00404039" w:rsidRDefault="00404039" w:rsidP="00404039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</w:p>
    <w:p w14:paraId="074561C9" w14:textId="77777777" w:rsidR="00404039" w:rsidRPr="00404039" w:rsidRDefault="00404039" w:rsidP="00404039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lt-LT"/>
        </w:rPr>
      </w:pPr>
    </w:p>
    <w:p w14:paraId="0BC50C6D" w14:textId="77777777" w:rsidR="00404039" w:rsidRPr="00404039" w:rsidRDefault="00404039" w:rsidP="00404039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lt-LT"/>
        </w:rPr>
      </w:pPr>
      <w:r w:rsidRPr="00404039">
        <w:rPr>
          <w:szCs w:val="24"/>
          <w:lang w:eastAsia="lt-LT"/>
        </w:rPr>
        <w:t>Susipažinau.</w:t>
      </w:r>
    </w:p>
    <w:p w14:paraId="217A721D" w14:textId="0505A0E0" w:rsidR="00404039" w:rsidRPr="00404039" w:rsidRDefault="00404039" w:rsidP="00404039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lt-LT"/>
        </w:rPr>
      </w:pPr>
      <w:r w:rsidRPr="00404039">
        <w:rPr>
          <w:szCs w:val="24"/>
          <w:lang w:eastAsia="lt-LT"/>
        </w:rPr>
        <w:t xml:space="preserve">Šiaulių </w:t>
      </w:r>
      <w:r>
        <w:rPr>
          <w:szCs w:val="24"/>
          <w:lang w:eastAsia="lt-LT"/>
        </w:rPr>
        <w:t>Juliaus Janonio</w:t>
      </w:r>
      <w:r w:rsidRPr="00404039">
        <w:rPr>
          <w:szCs w:val="24"/>
          <w:lang w:eastAsia="lt-LT"/>
        </w:rPr>
        <w:t xml:space="preserve"> gimnazijos direktorius  __________     </w:t>
      </w:r>
      <w:r>
        <w:rPr>
          <w:szCs w:val="24"/>
          <w:lang w:eastAsia="lt-LT"/>
        </w:rPr>
        <w:t xml:space="preserve">   Saulius Vaivada</w:t>
      </w:r>
      <w:r w:rsidRPr="00404039">
        <w:rPr>
          <w:szCs w:val="24"/>
          <w:lang w:eastAsia="lt-LT"/>
        </w:rPr>
        <w:t xml:space="preserve">        2022-0</w:t>
      </w:r>
      <w:r>
        <w:rPr>
          <w:szCs w:val="24"/>
          <w:lang w:eastAsia="lt-LT"/>
        </w:rPr>
        <w:t>6</w:t>
      </w:r>
      <w:r w:rsidRPr="00404039">
        <w:rPr>
          <w:szCs w:val="24"/>
          <w:lang w:eastAsia="lt-LT"/>
        </w:rPr>
        <w:t>-</w:t>
      </w:r>
      <w:r>
        <w:rPr>
          <w:szCs w:val="24"/>
          <w:lang w:eastAsia="lt-LT"/>
        </w:rPr>
        <w:t>02</w:t>
      </w:r>
    </w:p>
    <w:p w14:paraId="71788512" w14:textId="4457652B" w:rsidR="00404039" w:rsidRPr="00404039" w:rsidRDefault="00404039" w:rsidP="00404039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lt-LT"/>
        </w:rPr>
      </w:pPr>
      <w:r w:rsidRPr="00404039">
        <w:rPr>
          <w:szCs w:val="24"/>
          <w:lang w:eastAsia="lt-LT"/>
        </w:rPr>
        <w:t xml:space="preserve">                                                                          </w:t>
      </w:r>
      <w:r>
        <w:rPr>
          <w:szCs w:val="24"/>
          <w:lang w:eastAsia="lt-LT"/>
        </w:rPr>
        <w:t xml:space="preserve">     </w:t>
      </w:r>
      <w:r w:rsidRPr="00404039">
        <w:rPr>
          <w:szCs w:val="24"/>
          <w:lang w:eastAsia="lt-LT"/>
        </w:rPr>
        <w:t xml:space="preserve"> </w:t>
      </w:r>
      <w:r w:rsidRPr="00404039">
        <w:rPr>
          <w:sz w:val="20"/>
          <w:lang w:val="en-GB" w:eastAsia="lt-LT"/>
        </w:rPr>
        <w:t>(parašas)</w:t>
      </w:r>
    </w:p>
    <w:p w14:paraId="41602D71" w14:textId="77777777" w:rsidR="00202501" w:rsidRPr="007A3A13" w:rsidRDefault="00202501" w:rsidP="00202501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sectPr w:rsidR="00202501" w:rsidRPr="007A3A13" w:rsidSect="001633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289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2907" w14:textId="77777777" w:rsidR="00071E2A" w:rsidRDefault="00071E2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7750742C" w14:textId="77777777" w:rsidR="00071E2A" w:rsidRDefault="00071E2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C" w14:textId="77777777" w:rsidR="000D17AA" w:rsidRDefault="000D17AA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0D17AA" w:rsidRDefault="000D17AA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E" w14:textId="77777777" w:rsidR="000D17AA" w:rsidRDefault="000D17AA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60" w14:textId="77777777" w:rsidR="000D17AA" w:rsidRDefault="000D17AA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D58D" w14:textId="77777777" w:rsidR="00071E2A" w:rsidRDefault="00071E2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5043D784" w14:textId="77777777" w:rsidR="00071E2A" w:rsidRDefault="00071E2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9" w14:textId="77777777" w:rsidR="000D17AA" w:rsidRDefault="000D17AA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A" w14:textId="1B9D1D82" w:rsidR="000D17AA" w:rsidRDefault="000D17AA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625D45" w:rsidRPr="00625D45">
      <w:rPr>
        <w:rFonts w:ascii="HelveticaLT" w:hAnsi="HelveticaLT"/>
        <w:noProof/>
        <w:sz w:val="20"/>
      </w:rPr>
      <w:t>6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0D17AA" w:rsidRDefault="000D17AA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F" w14:textId="311D291E" w:rsidR="000D17AA" w:rsidRPr="002B2092" w:rsidRDefault="000D17AA" w:rsidP="00195DC4">
    <w:pPr>
      <w:pStyle w:val="Antrats"/>
      <w:ind w:left="6237" w:firstLine="6804"/>
      <w:rPr>
        <w:rFonts w:ascii="Times New Roman" w:hAnsi="Times New Roman" w:cs="Times New Roman"/>
        <w:sz w:val="16"/>
      </w:rPr>
    </w:pPr>
    <w:r w:rsidRPr="00AB0B80">
      <w:rPr>
        <w:rFonts w:ascii="Times New Roman" w:hAnsi="Times New Roman" w:cs="Times New Roman"/>
        <w:sz w:val="20"/>
        <w:szCs w:val="20"/>
      </w:rPr>
      <w:t>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815"/>
    <w:multiLevelType w:val="multilevel"/>
    <w:tmpl w:val="093A3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sz w:val="22"/>
      </w:rPr>
    </w:lvl>
  </w:abstractNum>
  <w:abstractNum w:abstractNumId="1" w15:restartNumberingAfterBreak="0">
    <w:nsid w:val="08956FAC"/>
    <w:multiLevelType w:val="multilevel"/>
    <w:tmpl w:val="CC86AA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8EB4D42"/>
    <w:multiLevelType w:val="hybridMultilevel"/>
    <w:tmpl w:val="2E0CE124"/>
    <w:lvl w:ilvl="0" w:tplc="69FA3D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D55"/>
    <w:multiLevelType w:val="hybridMultilevel"/>
    <w:tmpl w:val="B4F6E1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B13"/>
    <w:multiLevelType w:val="multilevel"/>
    <w:tmpl w:val="41E8C94C"/>
    <w:numStyleLink w:val="Stilius1"/>
  </w:abstractNum>
  <w:abstractNum w:abstractNumId="5" w15:restartNumberingAfterBreak="0">
    <w:nsid w:val="14CE468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60D88"/>
    <w:multiLevelType w:val="hybridMultilevel"/>
    <w:tmpl w:val="70F856D2"/>
    <w:lvl w:ilvl="0" w:tplc="402C4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43E33"/>
    <w:multiLevelType w:val="hybridMultilevel"/>
    <w:tmpl w:val="1660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66690"/>
    <w:multiLevelType w:val="multilevel"/>
    <w:tmpl w:val="41E8C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43D6"/>
    <w:multiLevelType w:val="multilevel"/>
    <w:tmpl w:val="41E8C94C"/>
    <w:styleLink w:val="Stiliu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B45"/>
    <w:multiLevelType w:val="multilevel"/>
    <w:tmpl w:val="E9029F8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92509B"/>
    <w:multiLevelType w:val="hybridMultilevel"/>
    <w:tmpl w:val="7E9ED962"/>
    <w:lvl w:ilvl="0" w:tplc="9BEC3D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73621A"/>
    <w:multiLevelType w:val="multilevel"/>
    <w:tmpl w:val="41E8C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5AE9"/>
    <w:multiLevelType w:val="hybridMultilevel"/>
    <w:tmpl w:val="6CB012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F77BE"/>
    <w:multiLevelType w:val="hybridMultilevel"/>
    <w:tmpl w:val="EBCED6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6E449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937D9"/>
    <w:multiLevelType w:val="hybridMultilevel"/>
    <w:tmpl w:val="673AA4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C3A48"/>
    <w:multiLevelType w:val="multilevel"/>
    <w:tmpl w:val="92A0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sz w:val="22"/>
      </w:rPr>
    </w:lvl>
  </w:abstractNum>
  <w:abstractNum w:abstractNumId="17" w15:restartNumberingAfterBreak="0">
    <w:nsid w:val="72B00F8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3399764">
    <w:abstractNumId w:val="14"/>
  </w:num>
  <w:num w:numId="2" w16cid:durableId="1715429052">
    <w:abstractNumId w:val="11"/>
  </w:num>
  <w:num w:numId="3" w16cid:durableId="657810762">
    <w:abstractNumId w:val="2"/>
  </w:num>
  <w:num w:numId="4" w16cid:durableId="1076782145">
    <w:abstractNumId w:val="5"/>
  </w:num>
  <w:num w:numId="5" w16cid:durableId="541478410">
    <w:abstractNumId w:val="8"/>
  </w:num>
  <w:num w:numId="6" w16cid:durableId="2053840327">
    <w:abstractNumId w:val="3"/>
  </w:num>
  <w:num w:numId="7" w16cid:durableId="537089523">
    <w:abstractNumId w:val="4"/>
  </w:num>
  <w:num w:numId="8" w16cid:durableId="1228036000">
    <w:abstractNumId w:val="9"/>
  </w:num>
  <w:num w:numId="9" w16cid:durableId="499851404">
    <w:abstractNumId w:val="12"/>
  </w:num>
  <w:num w:numId="10" w16cid:durableId="1773548101">
    <w:abstractNumId w:val="15"/>
  </w:num>
  <w:num w:numId="11" w16cid:durableId="1834486275">
    <w:abstractNumId w:val="0"/>
  </w:num>
  <w:num w:numId="12" w16cid:durableId="1448084322">
    <w:abstractNumId w:val="16"/>
  </w:num>
  <w:num w:numId="13" w16cid:durableId="152991096">
    <w:abstractNumId w:val="10"/>
  </w:num>
  <w:num w:numId="14" w16cid:durableId="349331582">
    <w:abstractNumId w:val="1"/>
  </w:num>
  <w:num w:numId="15" w16cid:durableId="477648940">
    <w:abstractNumId w:val="17"/>
  </w:num>
  <w:num w:numId="16" w16cid:durableId="1045374614">
    <w:abstractNumId w:val="13"/>
  </w:num>
  <w:num w:numId="17" w16cid:durableId="1177384236">
    <w:abstractNumId w:val="6"/>
  </w:num>
  <w:num w:numId="18" w16cid:durableId="1260137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3"/>
    <w:rsid w:val="00001859"/>
    <w:rsid w:val="00002A44"/>
    <w:rsid w:val="00005D4C"/>
    <w:rsid w:val="000107D7"/>
    <w:rsid w:val="00012047"/>
    <w:rsid w:val="00015315"/>
    <w:rsid w:val="0001786E"/>
    <w:rsid w:val="00020A4B"/>
    <w:rsid w:val="00024E4E"/>
    <w:rsid w:val="00026BA8"/>
    <w:rsid w:val="00030BC5"/>
    <w:rsid w:val="00031543"/>
    <w:rsid w:val="000340E1"/>
    <w:rsid w:val="00040158"/>
    <w:rsid w:val="00041BF7"/>
    <w:rsid w:val="00044DF7"/>
    <w:rsid w:val="00053762"/>
    <w:rsid w:val="00061401"/>
    <w:rsid w:val="00066672"/>
    <w:rsid w:val="00071E2A"/>
    <w:rsid w:val="000745C8"/>
    <w:rsid w:val="00076E9A"/>
    <w:rsid w:val="0008086F"/>
    <w:rsid w:val="00084C9F"/>
    <w:rsid w:val="000912B2"/>
    <w:rsid w:val="00091D56"/>
    <w:rsid w:val="000940B4"/>
    <w:rsid w:val="0009742E"/>
    <w:rsid w:val="000A76AB"/>
    <w:rsid w:val="000B2CCF"/>
    <w:rsid w:val="000C2C75"/>
    <w:rsid w:val="000C32E7"/>
    <w:rsid w:val="000C45F8"/>
    <w:rsid w:val="000D17AA"/>
    <w:rsid w:val="000D2C7B"/>
    <w:rsid w:val="000D47ED"/>
    <w:rsid w:val="000E00F5"/>
    <w:rsid w:val="000E1290"/>
    <w:rsid w:val="000E1721"/>
    <w:rsid w:val="000E42B0"/>
    <w:rsid w:val="000E77F5"/>
    <w:rsid w:val="000F30B6"/>
    <w:rsid w:val="001077EC"/>
    <w:rsid w:val="00121938"/>
    <w:rsid w:val="00121B83"/>
    <w:rsid w:val="001327FC"/>
    <w:rsid w:val="0013341D"/>
    <w:rsid w:val="00134AF9"/>
    <w:rsid w:val="001355EA"/>
    <w:rsid w:val="00141ED5"/>
    <w:rsid w:val="001425BF"/>
    <w:rsid w:val="001466C6"/>
    <w:rsid w:val="001470F0"/>
    <w:rsid w:val="00151D6F"/>
    <w:rsid w:val="00154F13"/>
    <w:rsid w:val="00163332"/>
    <w:rsid w:val="00164EBF"/>
    <w:rsid w:val="00165A51"/>
    <w:rsid w:val="00165D37"/>
    <w:rsid w:val="001715DA"/>
    <w:rsid w:val="0018109D"/>
    <w:rsid w:val="00181C60"/>
    <w:rsid w:val="00182DFD"/>
    <w:rsid w:val="0018349F"/>
    <w:rsid w:val="001877BF"/>
    <w:rsid w:val="001952EC"/>
    <w:rsid w:val="00195DC4"/>
    <w:rsid w:val="001A22A8"/>
    <w:rsid w:val="001A695C"/>
    <w:rsid w:val="001A6A0F"/>
    <w:rsid w:val="001C269F"/>
    <w:rsid w:val="001C3249"/>
    <w:rsid w:val="001C3597"/>
    <w:rsid w:val="001C4955"/>
    <w:rsid w:val="001D097C"/>
    <w:rsid w:val="001D3243"/>
    <w:rsid w:val="001D4B34"/>
    <w:rsid w:val="001D5560"/>
    <w:rsid w:val="001E3E40"/>
    <w:rsid w:val="001E6B6A"/>
    <w:rsid w:val="001F0C73"/>
    <w:rsid w:val="001F4C74"/>
    <w:rsid w:val="001F5CE0"/>
    <w:rsid w:val="001F6250"/>
    <w:rsid w:val="001F693A"/>
    <w:rsid w:val="00202501"/>
    <w:rsid w:val="00211B04"/>
    <w:rsid w:val="00211EB8"/>
    <w:rsid w:val="00213838"/>
    <w:rsid w:val="00231914"/>
    <w:rsid w:val="00232EEF"/>
    <w:rsid w:val="00234FE3"/>
    <w:rsid w:val="00241E7A"/>
    <w:rsid w:val="002424C8"/>
    <w:rsid w:val="00242D33"/>
    <w:rsid w:val="00244E06"/>
    <w:rsid w:val="002511E3"/>
    <w:rsid w:val="00253460"/>
    <w:rsid w:val="002543DC"/>
    <w:rsid w:val="002543E8"/>
    <w:rsid w:val="00272797"/>
    <w:rsid w:val="00273E12"/>
    <w:rsid w:val="00275B5D"/>
    <w:rsid w:val="002812C3"/>
    <w:rsid w:val="00283D2A"/>
    <w:rsid w:val="002901CF"/>
    <w:rsid w:val="00291589"/>
    <w:rsid w:val="002915F6"/>
    <w:rsid w:val="0029615A"/>
    <w:rsid w:val="00297D01"/>
    <w:rsid w:val="00297EAE"/>
    <w:rsid w:val="002B2092"/>
    <w:rsid w:val="002B32AC"/>
    <w:rsid w:val="002B3561"/>
    <w:rsid w:val="002B50CA"/>
    <w:rsid w:val="002C2021"/>
    <w:rsid w:val="002C63C8"/>
    <w:rsid w:val="002D37EF"/>
    <w:rsid w:val="002D3C49"/>
    <w:rsid w:val="002D472B"/>
    <w:rsid w:val="002D6170"/>
    <w:rsid w:val="002E5777"/>
    <w:rsid w:val="002E759A"/>
    <w:rsid w:val="002F0068"/>
    <w:rsid w:val="002F044A"/>
    <w:rsid w:val="002F144C"/>
    <w:rsid w:val="002F7EDD"/>
    <w:rsid w:val="00302E75"/>
    <w:rsid w:val="003121D7"/>
    <w:rsid w:val="00313C2B"/>
    <w:rsid w:val="00314022"/>
    <w:rsid w:val="00315517"/>
    <w:rsid w:val="00323E6B"/>
    <w:rsid w:val="0032472F"/>
    <w:rsid w:val="0033248F"/>
    <w:rsid w:val="00337215"/>
    <w:rsid w:val="003406EE"/>
    <w:rsid w:val="00340C6A"/>
    <w:rsid w:val="003451AA"/>
    <w:rsid w:val="00346997"/>
    <w:rsid w:val="00347705"/>
    <w:rsid w:val="00360B10"/>
    <w:rsid w:val="00360FFA"/>
    <w:rsid w:val="00363EE1"/>
    <w:rsid w:val="00383847"/>
    <w:rsid w:val="00384318"/>
    <w:rsid w:val="003867ED"/>
    <w:rsid w:val="003868F5"/>
    <w:rsid w:val="00391CEA"/>
    <w:rsid w:val="00392ED2"/>
    <w:rsid w:val="00393152"/>
    <w:rsid w:val="003935A8"/>
    <w:rsid w:val="0039613E"/>
    <w:rsid w:val="003A3921"/>
    <w:rsid w:val="003A5891"/>
    <w:rsid w:val="003A5FEB"/>
    <w:rsid w:val="003A6654"/>
    <w:rsid w:val="003A703A"/>
    <w:rsid w:val="003B15E4"/>
    <w:rsid w:val="003B31D6"/>
    <w:rsid w:val="003B4C64"/>
    <w:rsid w:val="003C337E"/>
    <w:rsid w:val="003C4A84"/>
    <w:rsid w:val="003C73F8"/>
    <w:rsid w:val="003D3EDA"/>
    <w:rsid w:val="003E339C"/>
    <w:rsid w:val="003E77EA"/>
    <w:rsid w:val="003F250A"/>
    <w:rsid w:val="003F42A9"/>
    <w:rsid w:val="00404039"/>
    <w:rsid w:val="00410590"/>
    <w:rsid w:val="004112C2"/>
    <w:rsid w:val="00420DB0"/>
    <w:rsid w:val="004242A5"/>
    <w:rsid w:val="00426CDF"/>
    <w:rsid w:val="00432F9D"/>
    <w:rsid w:val="00434FD0"/>
    <w:rsid w:val="00442B30"/>
    <w:rsid w:val="0045645E"/>
    <w:rsid w:val="00457557"/>
    <w:rsid w:val="0047147C"/>
    <w:rsid w:val="00474526"/>
    <w:rsid w:val="00486256"/>
    <w:rsid w:val="00487EB6"/>
    <w:rsid w:val="00490364"/>
    <w:rsid w:val="004927FF"/>
    <w:rsid w:val="004A067F"/>
    <w:rsid w:val="004A0785"/>
    <w:rsid w:val="004A291C"/>
    <w:rsid w:val="004A7964"/>
    <w:rsid w:val="004A7AC8"/>
    <w:rsid w:val="004C12B8"/>
    <w:rsid w:val="004C3D30"/>
    <w:rsid w:val="004C4847"/>
    <w:rsid w:val="004C6E17"/>
    <w:rsid w:val="004C6FC6"/>
    <w:rsid w:val="004E5169"/>
    <w:rsid w:val="004E7B9C"/>
    <w:rsid w:val="004F296F"/>
    <w:rsid w:val="0050007C"/>
    <w:rsid w:val="005008E4"/>
    <w:rsid w:val="0051449F"/>
    <w:rsid w:val="0051537A"/>
    <w:rsid w:val="00516362"/>
    <w:rsid w:val="00524472"/>
    <w:rsid w:val="0052710D"/>
    <w:rsid w:val="00527745"/>
    <w:rsid w:val="00527CD1"/>
    <w:rsid w:val="005329F9"/>
    <w:rsid w:val="00532E25"/>
    <w:rsid w:val="0053300C"/>
    <w:rsid w:val="0053613D"/>
    <w:rsid w:val="00537581"/>
    <w:rsid w:val="00537FA3"/>
    <w:rsid w:val="00541CBE"/>
    <w:rsid w:val="00544BF6"/>
    <w:rsid w:val="00552260"/>
    <w:rsid w:val="005628E4"/>
    <w:rsid w:val="00563DE1"/>
    <w:rsid w:val="005768C8"/>
    <w:rsid w:val="00584E08"/>
    <w:rsid w:val="0058598E"/>
    <w:rsid w:val="00595834"/>
    <w:rsid w:val="005A2BAA"/>
    <w:rsid w:val="005A7C03"/>
    <w:rsid w:val="005B2DD3"/>
    <w:rsid w:val="005B54E6"/>
    <w:rsid w:val="005C32F2"/>
    <w:rsid w:val="005D1330"/>
    <w:rsid w:val="005D2D7E"/>
    <w:rsid w:val="005D6EA7"/>
    <w:rsid w:val="005E1B65"/>
    <w:rsid w:val="005E4BB7"/>
    <w:rsid w:val="005E6779"/>
    <w:rsid w:val="005E6BC4"/>
    <w:rsid w:val="005F21CF"/>
    <w:rsid w:val="005F2305"/>
    <w:rsid w:val="005F25A6"/>
    <w:rsid w:val="005F4621"/>
    <w:rsid w:val="005F6727"/>
    <w:rsid w:val="006027BD"/>
    <w:rsid w:val="0061376E"/>
    <w:rsid w:val="00616C2C"/>
    <w:rsid w:val="0061748E"/>
    <w:rsid w:val="00617961"/>
    <w:rsid w:val="006203F6"/>
    <w:rsid w:val="0062161A"/>
    <w:rsid w:val="006255FB"/>
    <w:rsid w:val="00625D45"/>
    <w:rsid w:val="00625FF2"/>
    <w:rsid w:val="006279BE"/>
    <w:rsid w:val="0063288B"/>
    <w:rsid w:val="00637026"/>
    <w:rsid w:val="00645D83"/>
    <w:rsid w:val="00653681"/>
    <w:rsid w:val="00661DC4"/>
    <w:rsid w:val="006629D9"/>
    <w:rsid w:val="00662AD4"/>
    <w:rsid w:val="00663B6E"/>
    <w:rsid w:val="00664CA0"/>
    <w:rsid w:val="006662D1"/>
    <w:rsid w:val="0067100F"/>
    <w:rsid w:val="00692E49"/>
    <w:rsid w:val="006940D2"/>
    <w:rsid w:val="0069545C"/>
    <w:rsid w:val="006A21C1"/>
    <w:rsid w:val="006B1178"/>
    <w:rsid w:val="006B33C4"/>
    <w:rsid w:val="006C3A70"/>
    <w:rsid w:val="006C5924"/>
    <w:rsid w:val="006C7119"/>
    <w:rsid w:val="006D20A4"/>
    <w:rsid w:val="006D5614"/>
    <w:rsid w:val="006D6ECD"/>
    <w:rsid w:val="006E53BF"/>
    <w:rsid w:val="0070543A"/>
    <w:rsid w:val="0071153A"/>
    <w:rsid w:val="00713C21"/>
    <w:rsid w:val="007225BB"/>
    <w:rsid w:val="00727C80"/>
    <w:rsid w:val="0073600D"/>
    <w:rsid w:val="0074641E"/>
    <w:rsid w:val="007555AC"/>
    <w:rsid w:val="00763D53"/>
    <w:rsid w:val="00767A40"/>
    <w:rsid w:val="007778C6"/>
    <w:rsid w:val="007779B2"/>
    <w:rsid w:val="007A19E4"/>
    <w:rsid w:val="007A366D"/>
    <w:rsid w:val="007A3A13"/>
    <w:rsid w:val="007B1733"/>
    <w:rsid w:val="007B264D"/>
    <w:rsid w:val="007C5972"/>
    <w:rsid w:val="007C5A82"/>
    <w:rsid w:val="007C7771"/>
    <w:rsid w:val="007D3CD7"/>
    <w:rsid w:val="007D7649"/>
    <w:rsid w:val="007E0457"/>
    <w:rsid w:val="007E0F48"/>
    <w:rsid w:val="007E5CEC"/>
    <w:rsid w:val="007F158E"/>
    <w:rsid w:val="007F18B7"/>
    <w:rsid w:val="007F289D"/>
    <w:rsid w:val="007F52F3"/>
    <w:rsid w:val="008050C1"/>
    <w:rsid w:val="00812DED"/>
    <w:rsid w:val="00813394"/>
    <w:rsid w:val="00816838"/>
    <w:rsid w:val="008212BB"/>
    <w:rsid w:val="008250D1"/>
    <w:rsid w:val="00832191"/>
    <w:rsid w:val="00833E7A"/>
    <w:rsid w:val="00834669"/>
    <w:rsid w:val="00840BE8"/>
    <w:rsid w:val="008410AA"/>
    <w:rsid w:val="0084149A"/>
    <w:rsid w:val="00850C50"/>
    <w:rsid w:val="00851B7E"/>
    <w:rsid w:val="00852639"/>
    <w:rsid w:val="008554EF"/>
    <w:rsid w:val="008664AF"/>
    <w:rsid w:val="008670BC"/>
    <w:rsid w:val="00867F95"/>
    <w:rsid w:val="008713E7"/>
    <w:rsid w:val="00873F08"/>
    <w:rsid w:val="00875DBD"/>
    <w:rsid w:val="008813A1"/>
    <w:rsid w:val="008824A3"/>
    <w:rsid w:val="00884445"/>
    <w:rsid w:val="0089314C"/>
    <w:rsid w:val="00895FD0"/>
    <w:rsid w:val="008969D8"/>
    <w:rsid w:val="00897CF3"/>
    <w:rsid w:val="008A15C2"/>
    <w:rsid w:val="008A5701"/>
    <w:rsid w:val="008A7366"/>
    <w:rsid w:val="008C2311"/>
    <w:rsid w:val="008C5047"/>
    <w:rsid w:val="008C6B39"/>
    <w:rsid w:val="008D383D"/>
    <w:rsid w:val="008D53C6"/>
    <w:rsid w:val="008F42CA"/>
    <w:rsid w:val="008F54BD"/>
    <w:rsid w:val="00900704"/>
    <w:rsid w:val="0090165E"/>
    <w:rsid w:val="00903FC6"/>
    <w:rsid w:val="0090438C"/>
    <w:rsid w:val="009171F4"/>
    <w:rsid w:val="0091749C"/>
    <w:rsid w:val="009237C5"/>
    <w:rsid w:val="00927B4F"/>
    <w:rsid w:val="0093133C"/>
    <w:rsid w:val="00933FFA"/>
    <w:rsid w:val="009353BD"/>
    <w:rsid w:val="009403A6"/>
    <w:rsid w:val="0094081F"/>
    <w:rsid w:val="00946B60"/>
    <w:rsid w:val="00947063"/>
    <w:rsid w:val="00952DFA"/>
    <w:rsid w:val="0095719A"/>
    <w:rsid w:val="00961941"/>
    <w:rsid w:val="009627CA"/>
    <w:rsid w:val="0096566B"/>
    <w:rsid w:val="009659C8"/>
    <w:rsid w:val="00966C7F"/>
    <w:rsid w:val="009670CB"/>
    <w:rsid w:val="009673D5"/>
    <w:rsid w:val="00967908"/>
    <w:rsid w:val="009722C0"/>
    <w:rsid w:val="009743DD"/>
    <w:rsid w:val="00975F7B"/>
    <w:rsid w:val="009767D0"/>
    <w:rsid w:val="00993769"/>
    <w:rsid w:val="009A4AC0"/>
    <w:rsid w:val="009A4AC6"/>
    <w:rsid w:val="009A7BA1"/>
    <w:rsid w:val="009B0F83"/>
    <w:rsid w:val="009B502E"/>
    <w:rsid w:val="009B680E"/>
    <w:rsid w:val="009C765B"/>
    <w:rsid w:val="009D2587"/>
    <w:rsid w:val="009D3A36"/>
    <w:rsid w:val="009D4137"/>
    <w:rsid w:val="009D4733"/>
    <w:rsid w:val="009D51F5"/>
    <w:rsid w:val="009D5A84"/>
    <w:rsid w:val="009E6273"/>
    <w:rsid w:val="009F222A"/>
    <w:rsid w:val="009F24E3"/>
    <w:rsid w:val="009F418A"/>
    <w:rsid w:val="009F4C55"/>
    <w:rsid w:val="009F64E2"/>
    <w:rsid w:val="009F6A25"/>
    <w:rsid w:val="00A02DC5"/>
    <w:rsid w:val="00A07185"/>
    <w:rsid w:val="00A115D6"/>
    <w:rsid w:val="00A14927"/>
    <w:rsid w:val="00A17F56"/>
    <w:rsid w:val="00A20D65"/>
    <w:rsid w:val="00A24CB8"/>
    <w:rsid w:val="00A24EDF"/>
    <w:rsid w:val="00A253BE"/>
    <w:rsid w:val="00A26D82"/>
    <w:rsid w:val="00A27F81"/>
    <w:rsid w:val="00A316CC"/>
    <w:rsid w:val="00A31966"/>
    <w:rsid w:val="00A31B39"/>
    <w:rsid w:val="00A32BF8"/>
    <w:rsid w:val="00A35F77"/>
    <w:rsid w:val="00A40D9A"/>
    <w:rsid w:val="00A41087"/>
    <w:rsid w:val="00A43E60"/>
    <w:rsid w:val="00A44A3D"/>
    <w:rsid w:val="00A475CB"/>
    <w:rsid w:val="00A501C3"/>
    <w:rsid w:val="00A50B7E"/>
    <w:rsid w:val="00A51E06"/>
    <w:rsid w:val="00A52327"/>
    <w:rsid w:val="00A74583"/>
    <w:rsid w:val="00A80DEB"/>
    <w:rsid w:val="00A83B0C"/>
    <w:rsid w:val="00A87CD1"/>
    <w:rsid w:val="00A930E7"/>
    <w:rsid w:val="00A93245"/>
    <w:rsid w:val="00A9419F"/>
    <w:rsid w:val="00A95896"/>
    <w:rsid w:val="00A96A8A"/>
    <w:rsid w:val="00AA03BE"/>
    <w:rsid w:val="00AA17FE"/>
    <w:rsid w:val="00AA70DE"/>
    <w:rsid w:val="00AB08F1"/>
    <w:rsid w:val="00AB0B80"/>
    <w:rsid w:val="00AB326A"/>
    <w:rsid w:val="00AB35BD"/>
    <w:rsid w:val="00AC28B0"/>
    <w:rsid w:val="00AC55D1"/>
    <w:rsid w:val="00AD372E"/>
    <w:rsid w:val="00AE068F"/>
    <w:rsid w:val="00AE1558"/>
    <w:rsid w:val="00AE3389"/>
    <w:rsid w:val="00AF4F78"/>
    <w:rsid w:val="00AF67E8"/>
    <w:rsid w:val="00B0101E"/>
    <w:rsid w:val="00B03A8C"/>
    <w:rsid w:val="00B04830"/>
    <w:rsid w:val="00B1675B"/>
    <w:rsid w:val="00B21C13"/>
    <w:rsid w:val="00B22C09"/>
    <w:rsid w:val="00B2533C"/>
    <w:rsid w:val="00B34B24"/>
    <w:rsid w:val="00B54699"/>
    <w:rsid w:val="00B6138F"/>
    <w:rsid w:val="00B6275F"/>
    <w:rsid w:val="00B75536"/>
    <w:rsid w:val="00B80E98"/>
    <w:rsid w:val="00B812C8"/>
    <w:rsid w:val="00B81FB2"/>
    <w:rsid w:val="00B8378B"/>
    <w:rsid w:val="00B843A9"/>
    <w:rsid w:val="00BA68FB"/>
    <w:rsid w:val="00BB7C68"/>
    <w:rsid w:val="00BC2815"/>
    <w:rsid w:val="00BD27ED"/>
    <w:rsid w:val="00BD3502"/>
    <w:rsid w:val="00BE0602"/>
    <w:rsid w:val="00BE2BD6"/>
    <w:rsid w:val="00BE3082"/>
    <w:rsid w:val="00BE4BEB"/>
    <w:rsid w:val="00BF2495"/>
    <w:rsid w:val="00BF2B72"/>
    <w:rsid w:val="00C04670"/>
    <w:rsid w:val="00C13694"/>
    <w:rsid w:val="00C15D00"/>
    <w:rsid w:val="00C21B4C"/>
    <w:rsid w:val="00C2494B"/>
    <w:rsid w:val="00C3014A"/>
    <w:rsid w:val="00C301F0"/>
    <w:rsid w:val="00C30603"/>
    <w:rsid w:val="00C3724D"/>
    <w:rsid w:val="00C412C3"/>
    <w:rsid w:val="00C41827"/>
    <w:rsid w:val="00C54DA8"/>
    <w:rsid w:val="00C56876"/>
    <w:rsid w:val="00C569B9"/>
    <w:rsid w:val="00C62BB3"/>
    <w:rsid w:val="00C71192"/>
    <w:rsid w:val="00C71273"/>
    <w:rsid w:val="00C81107"/>
    <w:rsid w:val="00C8202D"/>
    <w:rsid w:val="00C91419"/>
    <w:rsid w:val="00C935B1"/>
    <w:rsid w:val="00C95681"/>
    <w:rsid w:val="00CA2753"/>
    <w:rsid w:val="00CC1FDC"/>
    <w:rsid w:val="00CD3B0B"/>
    <w:rsid w:val="00CD4E0E"/>
    <w:rsid w:val="00CD6310"/>
    <w:rsid w:val="00CE0F70"/>
    <w:rsid w:val="00CE2516"/>
    <w:rsid w:val="00CF2C4E"/>
    <w:rsid w:val="00CF3464"/>
    <w:rsid w:val="00CF38C2"/>
    <w:rsid w:val="00CF3DD3"/>
    <w:rsid w:val="00CF452C"/>
    <w:rsid w:val="00CF69DA"/>
    <w:rsid w:val="00CF70B2"/>
    <w:rsid w:val="00D04011"/>
    <w:rsid w:val="00D0414D"/>
    <w:rsid w:val="00D05663"/>
    <w:rsid w:val="00D10F63"/>
    <w:rsid w:val="00D204E7"/>
    <w:rsid w:val="00D21FC5"/>
    <w:rsid w:val="00D22FB5"/>
    <w:rsid w:val="00D23D37"/>
    <w:rsid w:val="00D25076"/>
    <w:rsid w:val="00D2755A"/>
    <w:rsid w:val="00D376F0"/>
    <w:rsid w:val="00D41EB3"/>
    <w:rsid w:val="00D45447"/>
    <w:rsid w:val="00D52F65"/>
    <w:rsid w:val="00D53DBF"/>
    <w:rsid w:val="00D62941"/>
    <w:rsid w:val="00D73A0F"/>
    <w:rsid w:val="00D75ED5"/>
    <w:rsid w:val="00D80908"/>
    <w:rsid w:val="00D83DE9"/>
    <w:rsid w:val="00D940AC"/>
    <w:rsid w:val="00DA3F10"/>
    <w:rsid w:val="00DB264A"/>
    <w:rsid w:val="00DB3C42"/>
    <w:rsid w:val="00DB4C5D"/>
    <w:rsid w:val="00DB5290"/>
    <w:rsid w:val="00DC0BB7"/>
    <w:rsid w:val="00DC641A"/>
    <w:rsid w:val="00DC69B7"/>
    <w:rsid w:val="00DD4A77"/>
    <w:rsid w:val="00DD529B"/>
    <w:rsid w:val="00DD5862"/>
    <w:rsid w:val="00DD635B"/>
    <w:rsid w:val="00DD7A72"/>
    <w:rsid w:val="00DE41E4"/>
    <w:rsid w:val="00DE6EF1"/>
    <w:rsid w:val="00DF6009"/>
    <w:rsid w:val="00E00679"/>
    <w:rsid w:val="00E0143A"/>
    <w:rsid w:val="00E2201A"/>
    <w:rsid w:val="00E27FC2"/>
    <w:rsid w:val="00E36AC7"/>
    <w:rsid w:val="00E4785F"/>
    <w:rsid w:val="00E513E4"/>
    <w:rsid w:val="00E578E4"/>
    <w:rsid w:val="00E60384"/>
    <w:rsid w:val="00E607E6"/>
    <w:rsid w:val="00E639DB"/>
    <w:rsid w:val="00E652F6"/>
    <w:rsid w:val="00E65734"/>
    <w:rsid w:val="00E7268D"/>
    <w:rsid w:val="00E74E87"/>
    <w:rsid w:val="00E8284F"/>
    <w:rsid w:val="00E86CC6"/>
    <w:rsid w:val="00E93ECF"/>
    <w:rsid w:val="00E949D8"/>
    <w:rsid w:val="00E97509"/>
    <w:rsid w:val="00EC0551"/>
    <w:rsid w:val="00EC47A7"/>
    <w:rsid w:val="00ED126C"/>
    <w:rsid w:val="00ED22E4"/>
    <w:rsid w:val="00ED3436"/>
    <w:rsid w:val="00EF0670"/>
    <w:rsid w:val="00F004B9"/>
    <w:rsid w:val="00F0665D"/>
    <w:rsid w:val="00F0736C"/>
    <w:rsid w:val="00F07E10"/>
    <w:rsid w:val="00F128AA"/>
    <w:rsid w:val="00F255E3"/>
    <w:rsid w:val="00F26CBB"/>
    <w:rsid w:val="00F37236"/>
    <w:rsid w:val="00F37693"/>
    <w:rsid w:val="00F40799"/>
    <w:rsid w:val="00F431EF"/>
    <w:rsid w:val="00F454BA"/>
    <w:rsid w:val="00F5412C"/>
    <w:rsid w:val="00F54454"/>
    <w:rsid w:val="00F54C4D"/>
    <w:rsid w:val="00F60B47"/>
    <w:rsid w:val="00F63012"/>
    <w:rsid w:val="00F6389D"/>
    <w:rsid w:val="00F6404E"/>
    <w:rsid w:val="00F644A9"/>
    <w:rsid w:val="00F67BA0"/>
    <w:rsid w:val="00F720D2"/>
    <w:rsid w:val="00F72536"/>
    <w:rsid w:val="00F816B1"/>
    <w:rsid w:val="00F85D44"/>
    <w:rsid w:val="00F979CC"/>
    <w:rsid w:val="00FB622B"/>
    <w:rsid w:val="00FC052A"/>
    <w:rsid w:val="00FC3679"/>
    <w:rsid w:val="00FC5096"/>
    <w:rsid w:val="00FD0062"/>
    <w:rsid w:val="00FD5A1C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CCF0E"/>
  <w15:docId w15:val="{85451E15-B663-434B-BDAE-5A90D8B3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 w:uiPriority="6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470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AA17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A17FE"/>
    <w:rPr>
      <w:rFonts w:ascii="Tahoma" w:hAnsi="Tahoma" w:cs="Tahoma"/>
      <w:sz w:val="16"/>
      <w:szCs w:val="16"/>
    </w:rPr>
  </w:style>
  <w:style w:type="character" w:customStyle="1" w:styleId="Pagrindinistekstas3Diagrama">
    <w:name w:val="Pagrindinis tekstas 3 Diagrama"/>
    <w:link w:val="Pagrindinistekstas3"/>
    <w:locked/>
    <w:rsid w:val="00625FF2"/>
    <w:rPr>
      <w:sz w:val="16"/>
      <w:szCs w:val="16"/>
      <w:lang w:val="x-none" w:eastAsia="ar-SA"/>
    </w:rPr>
  </w:style>
  <w:style w:type="paragraph" w:styleId="Pagrindinistekstas3">
    <w:name w:val="Body Text 3"/>
    <w:basedOn w:val="prastasis"/>
    <w:link w:val="Pagrindinistekstas3Diagrama"/>
    <w:rsid w:val="00625FF2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Pagrindinistekstas3Diagrama1">
    <w:name w:val="Pagrindinis tekstas 3 Diagrama1"/>
    <w:basedOn w:val="Numatytasispastraiposriftas"/>
    <w:rsid w:val="00625FF2"/>
    <w:rPr>
      <w:sz w:val="16"/>
      <w:szCs w:val="16"/>
    </w:rPr>
  </w:style>
  <w:style w:type="table" w:styleId="Lentelstinklelis">
    <w:name w:val="Table Grid"/>
    <w:basedOn w:val="prastojilentel"/>
    <w:rsid w:val="0062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3E6B"/>
    <w:pPr>
      <w:suppressAutoHyphens/>
      <w:ind w:left="720"/>
      <w:contextualSpacing/>
    </w:pPr>
    <w:rPr>
      <w:szCs w:val="24"/>
      <w:lang w:eastAsia="ar-SA"/>
    </w:rPr>
  </w:style>
  <w:style w:type="table" w:styleId="viesussraas">
    <w:name w:val="Light List"/>
    <w:basedOn w:val="prastojilentel"/>
    <w:uiPriority w:val="61"/>
    <w:rsid w:val="002511E3"/>
    <w:rPr>
      <w:sz w:val="20"/>
      <w:lang w:eastAsia="lt-L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tilius1">
    <w:name w:val="Stilius1"/>
    <w:uiPriority w:val="99"/>
    <w:rsid w:val="00487EB6"/>
    <w:pPr>
      <w:numPr>
        <w:numId w:val="8"/>
      </w:numPr>
    </w:pPr>
  </w:style>
  <w:style w:type="paragraph" w:styleId="Porat">
    <w:name w:val="footer"/>
    <w:basedOn w:val="prastasis"/>
    <w:link w:val="PoratDiagrama"/>
    <w:uiPriority w:val="99"/>
    <w:unhideWhenUsed/>
    <w:rsid w:val="007C5972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C5972"/>
    <w:rPr>
      <w:rFonts w:ascii="Calibri" w:eastAsia="Calibri" w:hAnsi="Calibri"/>
      <w:sz w:val="22"/>
      <w:szCs w:val="22"/>
    </w:rPr>
  </w:style>
  <w:style w:type="character" w:styleId="Hipersaitas">
    <w:name w:val="Hyperlink"/>
    <w:basedOn w:val="Numatytasispastraiposriftas"/>
    <w:rsid w:val="00A74583"/>
    <w:rPr>
      <w:color w:val="0563C1" w:themeColor="hyperlink"/>
      <w:u w:val="single"/>
    </w:rPr>
  </w:style>
  <w:style w:type="paragraph" w:customStyle="1" w:styleId="Default">
    <w:name w:val="Default"/>
    <w:rsid w:val="00B2533C"/>
    <w:pPr>
      <w:autoSpaceDE w:val="0"/>
      <w:autoSpaceDN w:val="0"/>
      <w:adjustRightInd w:val="0"/>
    </w:pPr>
    <w:rPr>
      <w:color w:val="000000"/>
      <w:szCs w:val="24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7779B2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A5226-F759-4837-9FE8-A1D41B0060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5328</Words>
  <Characters>3038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8350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Edita Minkuvienė</cp:lastModifiedBy>
  <cp:revision>3</cp:revision>
  <cp:lastPrinted>2022-05-27T06:35:00Z</cp:lastPrinted>
  <dcterms:created xsi:type="dcterms:W3CDTF">2023-03-10T08:04:00Z</dcterms:created>
  <dcterms:modified xsi:type="dcterms:W3CDTF">2023-03-10T08:20:00Z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